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ACF3F" w14:textId="4D25A1A4" w:rsidR="008B1E9C" w:rsidRDefault="008B1E9C" w:rsidP="009B1070">
      <w:pPr>
        <w:pStyle w:val="a3"/>
        <w:jc w:val="left"/>
        <w:rPr>
          <w:rFonts w:ascii="Times New Roman"/>
          <w:noProof/>
          <w:sz w:val="20"/>
          <w:lang w:val="ru-RU" w:eastAsia="ru-RU"/>
        </w:rPr>
      </w:pPr>
    </w:p>
    <w:p w14:paraId="3FDDA3CA" w14:textId="77777777" w:rsidR="00F24A47" w:rsidRDefault="00F24A47">
      <w:pPr>
        <w:pStyle w:val="a3"/>
        <w:ind w:left="4287" w:firstLine="0"/>
        <w:jc w:val="left"/>
        <w:rPr>
          <w:rFonts w:ascii="Times New Roman"/>
          <w:noProof/>
          <w:sz w:val="20"/>
          <w:lang w:val="ru-RU" w:eastAsia="ru-RU"/>
        </w:rPr>
      </w:pPr>
    </w:p>
    <w:p w14:paraId="34E1589F" w14:textId="77777777" w:rsidR="00F24A47" w:rsidRDefault="00F24A47">
      <w:pPr>
        <w:pStyle w:val="a3"/>
        <w:ind w:left="4287" w:firstLine="0"/>
        <w:jc w:val="left"/>
        <w:rPr>
          <w:rFonts w:ascii="Times New Roman"/>
          <w:noProof/>
          <w:sz w:val="20"/>
          <w:lang w:val="ru-RU" w:eastAsia="ru-RU"/>
        </w:rPr>
      </w:pPr>
    </w:p>
    <w:p w14:paraId="4411963E" w14:textId="77777777" w:rsidR="00F24A47" w:rsidRDefault="00F24A47">
      <w:pPr>
        <w:pStyle w:val="a3"/>
        <w:ind w:left="4287" w:firstLine="0"/>
        <w:jc w:val="left"/>
        <w:rPr>
          <w:rFonts w:ascii="Times New Roman"/>
          <w:noProof/>
          <w:sz w:val="20"/>
          <w:lang w:val="ru-RU" w:eastAsia="ru-RU"/>
        </w:rPr>
      </w:pPr>
    </w:p>
    <w:p w14:paraId="71BD9120" w14:textId="77777777" w:rsidR="00F24A47" w:rsidRDefault="00F24A47">
      <w:pPr>
        <w:pStyle w:val="a3"/>
        <w:ind w:left="4287" w:firstLine="0"/>
        <w:jc w:val="left"/>
        <w:rPr>
          <w:rFonts w:ascii="Times New Roman"/>
          <w:noProof/>
          <w:sz w:val="20"/>
          <w:lang w:val="ru-RU" w:eastAsia="ru-RU"/>
        </w:rPr>
      </w:pPr>
    </w:p>
    <w:p w14:paraId="10757935" w14:textId="77777777" w:rsidR="00F24A47" w:rsidRDefault="00F24A47">
      <w:pPr>
        <w:pStyle w:val="a3"/>
        <w:ind w:left="4287" w:firstLine="0"/>
        <w:jc w:val="left"/>
        <w:rPr>
          <w:rFonts w:ascii="Times New Roman"/>
          <w:sz w:val="20"/>
        </w:rPr>
      </w:pPr>
    </w:p>
    <w:p w14:paraId="05B78E0B" w14:textId="77777777" w:rsidR="008B1E9C" w:rsidRDefault="008B1E9C">
      <w:pPr>
        <w:pStyle w:val="a3"/>
        <w:ind w:left="0" w:firstLine="0"/>
        <w:jc w:val="left"/>
        <w:rPr>
          <w:rFonts w:ascii="Times New Roman"/>
        </w:rPr>
      </w:pPr>
    </w:p>
    <w:p w14:paraId="6DD100C7" w14:textId="77777777" w:rsidR="008B1E9C" w:rsidRDefault="008B1E9C">
      <w:pPr>
        <w:pStyle w:val="a3"/>
        <w:ind w:left="0" w:firstLine="0"/>
        <w:jc w:val="left"/>
        <w:rPr>
          <w:rFonts w:ascii="Times New Roman"/>
        </w:rPr>
      </w:pPr>
    </w:p>
    <w:p w14:paraId="0617C8C2" w14:textId="77777777" w:rsidR="008B1E9C" w:rsidRPr="00F24A47" w:rsidRDefault="008B1E9C" w:rsidP="00F24A47">
      <w:pPr>
        <w:pStyle w:val="a3"/>
        <w:spacing w:before="86"/>
        <w:ind w:left="0" w:firstLine="0"/>
        <w:jc w:val="center"/>
        <w:rPr>
          <w:rFonts w:ascii="Times New Roman" w:hAnsi="Times New Roman" w:cs="Times New Roman"/>
          <w:sz w:val="28"/>
          <w:szCs w:val="28"/>
        </w:rPr>
      </w:pPr>
    </w:p>
    <w:p w14:paraId="597D74B2" w14:textId="77777777" w:rsidR="008B1E9C" w:rsidRPr="00F24A47" w:rsidRDefault="00F32717" w:rsidP="00837733">
      <w:pPr>
        <w:ind w:left="799"/>
        <w:jc w:val="center"/>
        <w:rPr>
          <w:rFonts w:ascii="Times New Roman" w:hAnsi="Times New Roman" w:cs="Times New Roman"/>
          <w:b/>
          <w:sz w:val="28"/>
          <w:szCs w:val="28"/>
        </w:rPr>
      </w:pPr>
      <w:r w:rsidRPr="00F24A47">
        <w:rPr>
          <w:rFonts w:ascii="Times New Roman" w:hAnsi="Times New Roman" w:cs="Times New Roman"/>
          <w:b/>
          <w:spacing w:val="-4"/>
          <w:sz w:val="28"/>
          <w:szCs w:val="28"/>
        </w:rPr>
        <w:t>ЗВІТ</w:t>
      </w:r>
    </w:p>
    <w:p w14:paraId="4C77339D" w14:textId="08B1B1AB" w:rsidR="008B1E9C" w:rsidRPr="00F24A47" w:rsidRDefault="00F32717" w:rsidP="00837733">
      <w:pPr>
        <w:ind w:left="801"/>
        <w:jc w:val="center"/>
        <w:rPr>
          <w:rFonts w:ascii="Times New Roman" w:hAnsi="Times New Roman" w:cs="Times New Roman"/>
          <w:b/>
          <w:sz w:val="28"/>
          <w:szCs w:val="28"/>
        </w:rPr>
      </w:pPr>
      <w:r w:rsidRPr="00F24A47">
        <w:rPr>
          <w:rFonts w:ascii="Times New Roman" w:hAnsi="Times New Roman" w:cs="Times New Roman"/>
          <w:b/>
          <w:sz w:val="28"/>
          <w:szCs w:val="28"/>
        </w:rPr>
        <w:t>про</w:t>
      </w:r>
      <w:r w:rsidRPr="00F24A47">
        <w:rPr>
          <w:rFonts w:ascii="Times New Roman" w:hAnsi="Times New Roman" w:cs="Times New Roman"/>
          <w:b/>
          <w:spacing w:val="-1"/>
          <w:sz w:val="28"/>
          <w:szCs w:val="28"/>
        </w:rPr>
        <w:t xml:space="preserve"> </w:t>
      </w:r>
      <w:r w:rsidRPr="00F24A47">
        <w:rPr>
          <w:rFonts w:ascii="Times New Roman" w:hAnsi="Times New Roman" w:cs="Times New Roman"/>
          <w:b/>
          <w:sz w:val="28"/>
          <w:szCs w:val="28"/>
        </w:rPr>
        <w:t>стратегічну</w:t>
      </w:r>
      <w:r w:rsidRPr="00F24A47">
        <w:rPr>
          <w:rFonts w:ascii="Times New Roman" w:hAnsi="Times New Roman" w:cs="Times New Roman"/>
          <w:b/>
          <w:spacing w:val="-7"/>
          <w:sz w:val="28"/>
          <w:szCs w:val="28"/>
        </w:rPr>
        <w:t xml:space="preserve"> </w:t>
      </w:r>
      <w:r w:rsidR="00F24A47" w:rsidRPr="00F24A47">
        <w:rPr>
          <w:rFonts w:ascii="Times New Roman" w:hAnsi="Times New Roman" w:cs="Times New Roman"/>
          <w:b/>
          <w:sz w:val="28"/>
          <w:szCs w:val="28"/>
        </w:rPr>
        <w:t>е</w:t>
      </w:r>
      <w:r w:rsidR="00F24A47" w:rsidRPr="00F24A47">
        <w:rPr>
          <w:rFonts w:ascii="Times New Roman" w:hAnsi="Times New Roman" w:cs="Times New Roman"/>
          <w:b/>
          <w:sz w:val="28"/>
          <w:szCs w:val="28"/>
          <w:lang w:val="ru-RU"/>
        </w:rPr>
        <w:t>ко</w:t>
      </w:r>
      <w:r w:rsidRPr="00F24A47">
        <w:rPr>
          <w:rFonts w:ascii="Times New Roman" w:hAnsi="Times New Roman" w:cs="Times New Roman"/>
          <w:b/>
          <w:sz w:val="28"/>
          <w:szCs w:val="28"/>
        </w:rPr>
        <w:t>логічну</w:t>
      </w:r>
      <w:r w:rsidRPr="00F24A47">
        <w:rPr>
          <w:rFonts w:ascii="Times New Roman" w:hAnsi="Times New Roman" w:cs="Times New Roman"/>
          <w:b/>
          <w:spacing w:val="-6"/>
          <w:sz w:val="28"/>
          <w:szCs w:val="28"/>
        </w:rPr>
        <w:t xml:space="preserve"> </w:t>
      </w:r>
      <w:r w:rsidRPr="00F24A47">
        <w:rPr>
          <w:rFonts w:ascii="Times New Roman" w:hAnsi="Times New Roman" w:cs="Times New Roman"/>
          <w:b/>
          <w:spacing w:val="-2"/>
          <w:sz w:val="28"/>
          <w:szCs w:val="28"/>
        </w:rPr>
        <w:t>оцінку</w:t>
      </w:r>
    </w:p>
    <w:p w14:paraId="1403F61D" w14:textId="77777777" w:rsidR="008B1E9C" w:rsidRPr="00F24A47" w:rsidRDefault="00F32717" w:rsidP="00837733">
      <w:pPr>
        <w:ind w:left="2502" w:right="3" w:hanging="1465"/>
        <w:jc w:val="center"/>
        <w:rPr>
          <w:rFonts w:ascii="Times New Roman" w:hAnsi="Times New Roman" w:cs="Times New Roman"/>
          <w:b/>
          <w:sz w:val="28"/>
          <w:szCs w:val="28"/>
        </w:rPr>
      </w:pPr>
      <w:r w:rsidRPr="00F24A47">
        <w:rPr>
          <w:rFonts w:ascii="Times New Roman" w:hAnsi="Times New Roman" w:cs="Times New Roman"/>
          <w:b/>
          <w:sz w:val="28"/>
          <w:szCs w:val="28"/>
        </w:rPr>
        <w:t>Стратегії</w:t>
      </w:r>
      <w:r w:rsidRPr="00F24A47">
        <w:rPr>
          <w:rFonts w:ascii="Times New Roman" w:hAnsi="Times New Roman" w:cs="Times New Roman"/>
          <w:b/>
          <w:spacing w:val="-6"/>
          <w:sz w:val="28"/>
          <w:szCs w:val="28"/>
        </w:rPr>
        <w:t xml:space="preserve"> </w:t>
      </w:r>
      <w:r w:rsidRPr="00F24A47">
        <w:rPr>
          <w:rFonts w:ascii="Times New Roman" w:hAnsi="Times New Roman" w:cs="Times New Roman"/>
          <w:b/>
          <w:sz w:val="28"/>
          <w:szCs w:val="28"/>
        </w:rPr>
        <w:t>розвитку</w:t>
      </w:r>
      <w:r w:rsidRPr="00F24A47">
        <w:rPr>
          <w:rFonts w:ascii="Times New Roman" w:hAnsi="Times New Roman" w:cs="Times New Roman"/>
          <w:b/>
          <w:spacing w:val="-9"/>
          <w:sz w:val="28"/>
          <w:szCs w:val="28"/>
        </w:rPr>
        <w:t xml:space="preserve"> </w:t>
      </w:r>
      <w:r w:rsidR="00F24A47" w:rsidRPr="00F24A47">
        <w:rPr>
          <w:rFonts w:ascii="Times New Roman" w:hAnsi="Times New Roman" w:cs="Times New Roman"/>
          <w:b/>
          <w:sz w:val="28"/>
          <w:szCs w:val="28"/>
          <w:lang w:val="ru-RU"/>
        </w:rPr>
        <w:t>Дубовиківсько</w:t>
      </w:r>
      <w:r w:rsidR="00F24A47" w:rsidRPr="00F24A47">
        <w:rPr>
          <w:rFonts w:ascii="Times New Roman" w:hAnsi="Times New Roman" w:cs="Times New Roman"/>
          <w:b/>
          <w:sz w:val="28"/>
          <w:szCs w:val="28"/>
        </w:rPr>
        <w:t xml:space="preserve">ї </w:t>
      </w:r>
      <w:r w:rsidRPr="00F24A47">
        <w:rPr>
          <w:rFonts w:ascii="Times New Roman" w:hAnsi="Times New Roman" w:cs="Times New Roman"/>
          <w:b/>
          <w:sz w:val="28"/>
          <w:szCs w:val="28"/>
        </w:rPr>
        <w:t>територіальної</w:t>
      </w:r>
      <w:r w:rsidRPr="00F24A47">
        <w:rPr>
          <w:rFonts w:ascii="Times New Roman" w:hAnsi="Times New Roman" w:cs="Times New Roman"/>
          <w:b/>
          <w:spacing w:val="-10"/>
          <w:sz w:val="28"/>
          <w:szCs w:val="28"/>
        </w:rPr>
        <w:t xml:space="preserve"> </w:t>
      </w:r>
      <w:r w:rsidRPr="00F24A47">
        <w:rPr>
          <w:rFonts w:ascii="Times New Roman" w:hAnsi="Times New Roman" w:cs="Times New Roman"/>
          <w:b/>
          <w:sz w:val="28"/>
          <w:szCs w:val="28"/>
        </w:rPr>
        <w:t>громади на</w:t>
      </w:r>
      <w:r w:rsidRPr="00F24A47">
        <w:rPr>
          <w:rFonts w:ascii="Times New Roman" w:hAnsi="Times New Roman" w:cs="Times New Roman"/>
          <w:b/>
          <w:spacing w:val="-5"/>
          <w:sz w:val="28"/>
          <w:szCs w:val="28"/>
        </w:rPr>
        <w:t xml:space="preserve"> </w:t>
      </w:r>
      <w:r w:rsidRPr="00F24A47">
        <w:rPr>
          <w:rFonts w:ascii="Times New Roman" w:hAnsi="Times New Roman" w:cs="Times New Roman"/>
          <w:b/>
          <w:sz w:val="28"/>
          <w:szCs w:val="28"/>
        </w:rPr>
        <w:t>період до 2027 року та Плану заходів на 2025-2027 роки</w:t>
      </w:r>
    </w:p>
    <w:p w14:paraId="77057579" w14:textId="77777777" w:rsidR="00F24A47" w:rsidRDefault="00F32717" w:rsidP="00837733">
      <w:pPr>
        <w:tabs>
          <w:tab w:val="left" w:pos="3969"/>
        </w:tabs>
        <w:ind w:left="3501" w:right="3" w:hanging="2037"/>
        <w:jc w:val="center"/>
        <w:rPr>
          <w:rFonts w:ascii="Times New Roman" w:hAnsi="Times New Roman" w:cs="Times New Roman"/>
          <w:b/>
          <w:sz w:val="28"/>
          <w:szCs w:val="28"/>
        </w:rPr>
      </w:pPr>
      <w:r w:rsidRPr="00F24A47">
        <w:rPr>
          <w:rFonts w:ascii="Times New Roman" w:hAnsi="Times New Roman" w:cs="Times New Roman"/>
          <w:b/>
          <w:sz w:val="28"/>
          <w:szCs w:val="28"/>
        </w:rPr>
        <w:t>з</w:t>
      </w:r>
      <w:r w:rsidRPr="00F24A47">
        <w:rPr>
          <w:rFonts w:ascii="Times New Roman" w:hAnsi="Times New Roman" w:cs="Times New Roman"/>
          <w:b/>
          <w:spacing w:val="-9"/>
          <w:sz w:val="28"/>
          <w:szCs w:val="28"/>
        </w:rPr>
        <w:t xml:space="preserve"> </w:t>
      </w:r>
      <w:r w:rsidRPr="00F24A47">
        <w:rPr>
          <w:rFonts w:ascii="Times New Roman" w:hAnsi="Times New Roman" w:cs="Times New Roman"/>
          <w:b/>
          <w:sz w:val="28"/>
          <w:szCs w:val="28"/>
        </w:rPr>
        <w:t>реалізації</w:t>
      </w:r>
      <w:r w:rsidRPr="00F24A47">
        <w:rPr>
          <w:rFonts w:ascii="Times New Roman" w:hAnsi="Times New Roman" w:cs="Times New Roman"/>
          <w:b/>
          <w:spacing w:val="-9"/>
          <w:sz w:val="28"/>
          <w:szCs w:val="28"/>
        </w:rPr>
        <w:t xml:space="preserve"> </w:t>
      </w:r>
      <w:r w:rsidRPr="00F24A47">
        <w:rPr>
          <w:rFonts w:ascii="Times New Roman" w:hAnsi="Times New Roman" w:cs="Times New Roman"/>
          <w:b/>
          <w:sz w:val="28"/>
          <w:szCs w:val="28"/>
        </w:rPr>
        <w:t>Стратегії</w:t>
      </w:r>
      <w:r w:rsidRPr="00F24A47">
        <w:rPr>
          <w:rFonts w:ascii="Times New Roman" w:hAnsi="Times New Roman" w:cs="Times New Roman"/>
          <w:b/>
          <w:spacing w:val="-9"/>
          <w:sz w:val="28"/>
          <w:szCs w:val="28"/>
        </w:rPr>
        <w:t xml:space="preserve"> </w:t>
      </w:r>
      <w:r w:rsidRPr="00F24A47">
        <w:rPr>
          <w:rFonts w:ascii="Times New Roman" w:hAnsi="Times New Roman" w:cs="Times New Roman"/>
          <w:b/>
          <w:sz w:val="28"/>
          <w:szCs w:val="28"/>
        </w:rPr>
        <w:t>розвитку</w:t>
      </w:r>
      <w:r w:rsidRPr="00F24A47">
        <w:rPr>
          <w:rFonts w:ascii="Times New Roman" w:hAnsi="Times New Roman" w:cs="Times New Roman"/>
          <w:b/>
          <w:spacing w:val="-8"/>
          <w:sz w:val="28"/>
          <w:szCs w:val="28"/>
        </w:rPr>
        <w:t xml:space="preserve"> </w:t>
      </w:r>
      <w:r w:rsidR="00F24A47" w:rsidRPr="00F24A47">
        <w:rPr>
          <w:rFonts w:ascii="Times New Roman" w:hAnsi="Times New Roman" w:cs="Times New Roman"/>
          <w:b/>
          <w:sz w:val="28"/>
          <w:szCs w:val="28"/>
        </w:rPr>
        <w:t xml:space="preserve">Дубовиківської </w:t>
      </w:r>
      <w:r w:rsidRPr="00F24A47">
        <w:rPr>
          <w:rFonts w:ascii="Times New Roman" w:hAnsi="Times New Roman" w:cs="Times New Roman"/>
          <w:b/>
          <w:spacing w:val="-5"/>
          <w:sz w:val="28"/>
          <w:szCs w:val="28"/>
        </w:rPr>
        <w:t xml:space="preserve"> </w:t>
      </w:r>
      <w:r w:rsidR="00F24A47">
        <w:rPr>
          <w:rFonts w:ascii="Times New Roman" w:hAnsi="Times New Roman" w:cs="Times New Roman"/>
          <w:b/>
          <w:sz w:val="28"/>
          <w:szCs w:val="28"/>
        </w:rPr>
        <w:t>територіальної</w:t>
      </w:r>
    </w:p>
    <w:p w14:paraId="277892FA" w14:textId="77777777" w:rsidR="00F24A47" w:rsidRPr="00F24A47" w:rsidRDefault="00F24A47" w:rsidP="00837733">
      <w:pPr>
        <w:tabs>
          <w:tab w:val="left" w:pos="3969"/>
        </w:tabs>
        <w:ind w:left="3501" w:right="3" w:hanging="2037"/>
        <w:rPr>
          <w:rFonts w:ascii="Times New Roman" w:hAnsi="Times New Roman" w:cs="Times New Roman"/>
          <w:b/>
          <w:sz w:val="28"/>
          <w:szCs w:val="28"/>
        </w:rPr>
      </w:pPr>
      <w:r>
        <w:rPr>
          <w:rFonts w:ascii="Times New Roman" w:hAnsi="Times New Roman" w:cs="Times New Roman"/>
          <w:b/>
          <w:sz w:val="28"/>
          <w:szCs w:val="28"/>
        </w:rPr>
        <w:t xml:space="preserve">                                  </w:t>
      </w:r>
      <w:r w:rsidRPr="00F24A47">
        <w:rPr>
          <w:rFonts w:ascii="Times New Roman" w:hAnsi="Times New Roman" w:cs="Times New Roman"/>
          <w:b/>
          <w:sz w:val="28"/>
          <w:szCs w:val="28"/>
        </w:rPr>
        <w:t>громади період до 2027 року</w:t>
      </w:r>
    </w:p>
    <w:p w14:paraId="57AB4993" w14:textId="77777777" w:rsidR="008B1E9C" w:rsidRPr="00F24A47" w:rsidRDefault="00F24A47" w:rsidP="00837733">
      <w:pPr>
        <w:tabs>
          <w:tab w:val="left" w:pos="3969"/>
        </w:tabs>
        <w:ind w:left="3501" w:right="3" w:hanging="2037"/>
        <w:rPr>
          <w:rFonts w:ascii="Times New Roman" w:hAnsi="Times New Roman" w:cs="Times New Roman"/>
          <w:b/>
          <w:sz w:val="28"/>
          <w:szCs w:val="28"/>
        </w:rPr>
      </w:pPr>
      <w:r w:rsidRPr="00F24A47">
        <w:rPr>
          <w:rFonts w:ascii="Times New Roman" w:hAnsi="Times New Roman" w:cs="Times New Roman"/>
          <w:b/>
          <w:sz w:val="28"/>
          <w:szCs w:val="28"/>
        </w:rPr>
        <w:t xml:space="preserve">                                       </w:t>
      </w:r>
    </w:p>
    <w:p w14:paraId="6132748D" w14:textId="77777777" w:rsidR="008B1E9C" w:rsidRDefault="008B1E9C" w:rsidP="00F24A47">
      <w:pPr>
        <w:pStyle w:val="a3"/>
        <w:ind w:left="0" w:firstLine="0"/>
        <w:jc w:val="center"/>
        <w:rPr>
          <w:rFonts w:ascii="Arial"/>
          <w:b/>
        </w:rPr>
      </w:pPr>
    </w:p>
    <w:p w14:paraId="67AE317E" w14:textId="77777777" w:rsidR="008B1E9C" w:rsidRDefault="008B1E9C" w:rsidP="00F24A47">
      <w:pPr>
        <w:pStyle w:val="a3"/>
        <w:ind w:left="0" w:firstLine="0"/>
        <w:jc w:val="center"/>
        <w:rPr>
          <w:rFonts w:ascii="Arial"/>
          <w:b/>
        </w:rPr>
      </w:pPr>
    </w:p>
    <w:p w14:paraId="20AD9AAC" w14:textId="77777777" w:rsidR="008B1E9C" w:rsidRDefault="008B1E9C" w:rsidP="00F24A47">
      <w:pPr>
        <w:pStyle w:val="a3"/>
        <w:ind w:left="0" w:firstLine="0"/>
        <w:jc w:val="left"/>
        <w:rPr>
          <w:rFonts w:ascii="Arial"/>
          <w:b/>
        </w:rPr>
      </w:pPr>
    </w:p>
    <w:p w14:paraId="3F13818A" w14:textId="77777777" w:rsidR="008B1E9C" w:rsidRDefault="008B1E9C">
      <w:pPr>
        <w:pStyle w:val="a3"/>
        <w:ind w:left="0" w:firstLine="0"/>
        <w:jc w:val="left"/>
        <w:rPr>
          <w:rFonts w:ascii="Arial"/>
          <w:b/>
        </w:rPr>
      </w:pPr>
    </w:p>
    <w:p w14:paraId="6A5D68CA" w14:textId="77777777" w:rsidR="008B1E9C" w:rsidRDefault="008B1E9C">
      <w:pPr>
        <w:pStyle w:val="a3"/>
        <w:ind w:left="0" w:firstLine="0"/>
        <w:jc w:val="left"/>
        <w:rPr>
          <w:rFonts w:ascii="Arial"/>
          <w:b/>
        </w:rPr>
      </w:pPr>
    </w:p>
    <w:p w14:paraId="1C8A0F89" w14:textId="77777777" w:rsidR="008B1E9C" w:rsidRDefault="008B1E9C">
      <w:pPr>
        <w:pStyle w:val="a3"/>
        <w:ind w:left="0" w:firstLine="0"/>
        <w:jc w:val="left"/>
        <w:rPr>
          <w:rFonts w:ascii="Arial"/>
          <w:b/>
        </w:rPr>
      </w:pPr>
    </w:p>
    <w:p w14:paraId="7782C1CC" w14:textId="77777777" w:rsidR="008B1E9C" w:rsidRDefault="008B1E9C">
      <w:pPr>
        <w:pStyle w:val="a3"/>
        <w:ind w:left="0" w:firstLine="0"/>
        <w:jc w:val="left"/>
        <w:rPr>
          <w:rFonts w:ascii="Arial"/>
          <w:b/>
        </w:rPr>
      </w:pPr>
    </w:p>
    <w:p w14:paraId="6E51B6CD" w14:textId="77777777" w:rsidR="008B1E9C" w:rsidRDefault="008B1E9C">
      <w:pPr>
        <w:pStyle w:val="a3"/>
        <w:ind w:left="0" w:firstLine="0"/>
        <w:jc w:val="left"/>
        <w:rPr>
          <w:rFonts w:ascii="Arial"/>
          <w:b/>
        </w:rPr>
      </w:pPr>
    </w:p>
    <w:p w14:paraId="4FDED4E0" w14:textId="77777777" w:rsidR="008B1E9C" w:rsidRDefault="008B1E9C">
      <w:pPr>
        <w:pStyle w:val="a3"/>
        <w:ind w:left="0" w:firstLine="0"/>
        <w:jc w:val="left"/>
        <w:rPr>
          <w:rFonts w:ascii="Arial"/>
          <w:b/>
        </w:rPr>
      </w:pPr>
    </w:p>
    <w:p w14:paraId="32997FB3" w14:textId="77777777" w:rsidR="008B1E9C" w:rsidRDefault="008B1E9C">
      <w:pPr>
        <w:pStyle w:val="a3"/>
        <w:ind w:left="0" w:firstLine="0"/>
        <w:jc w:val="left"/>
        <w:rPr>
          <w:rFonts w:ascii="Arial"/>
          <w:b/>
        </w:rPr>
      </w:pPr>
    </w:p>
    <w:p w14:paraId="45C4C633" w14:textId="77777777" w:rsidR="008B1E9C" w:rsidRDefault="008B1E9C">
      <w:pPr>
        <w:pStyle w:val="a3"/>
        <w:ind w:left="0" w:firstLine="0"/>
        <w:jc w:val="left"/>
        <w:rPr>
          <w:rFonts w:ascii="Arial"/>
          <w:b/>
        </w:rPr>
      </w:pPr>
    </w:p>
    <w:p w14:paraId="28F47A01" w14:textId="77777777" w:rsidR="008B1E9C" w:rsidRDefault="008B1E9C">
      <w:pPr>
        <w:pStyle w:val="a3"/>
        <w:ind w:left="0" w:firstLine="0"/>
        <w:jc w:val="left"/>
        <w:rPr>
          <w:rFonts w:ascii="Arial"/>
          <w:b/>
        </w:rPr>
      </w:pPr>
    </w:p>
    <w:p w14:paraId="45F94C48" w14:textId="77777777" w:rsidR="008B1E9C" w:rsidRDefault="008B1E9C">
      <w:pPr>
        <w:pStyle w:val="a3"/>
        <w:ind w:left="0" w:firstLine="0"/>
        <w:jc w:val="left"/>
        <w:rPr>
          <w:rFonts w:ascii="Arial"/>
          <w:b/>
        </w:rPr>
      </w:pPr>
    </w:p>
    <w:p w14:paraId="07F050C8" w14:textId="77777777" w:rsidR="008B1E9C" w:rsidRDefault="008B1E9C">
      <w:pPr>
        <w:pStyle w:val="a3"/>
        <w:ind w:left="0" w:firstLine="0"/>
        <w:jc w:val="left"/>
        <w:rPr>
          <w:rFonts w:ascii="Arial"/>
          <w:b/>
        </w:rPr>
      </w:pPr>
    </w:p>
    <w:p w14:paraId="2957CE57" w14:textId="77777777" w:rsidR="008B1E9C" w:rsidRDefault="008B1E9C">
      <w:pPr>
        <w:pStyle w:val="a3"/>
        <w:ind w:left="0" w:firstLine="0"/>
        <w:jc w:val="left"/>
        <w:rPr>
          <w:rFonts w:ascii="Arial"/>
          <w:b/>
        </w:rPr>
      </w:pPr>
    </w:p>
    <w:p w14:paraId="2893B699" w14:textId="77777777" w:rsidR="008B1E9C" w:rsidRDefault="008B1E9C">
      <w:pPr>
        <w:pStyle w:val="a3"/>
        <w:ind w:left="0" w:firstLine="0"/>
        <w:jc w:val="left"/>
        <w:rPr>
          <w:rFonts w:ascii="Arial"/>
          <w:b/>
        </w:rPr>
      </w:pPr>
    </w:p>
    <w:p w14:paraId="45D0E100" w14:textId="77777777" w:rsidR="008B1E9C" w:rsidRDefault="008B1E9C">
      <w:pPr>
        <w:pStyle w:val="a3"/>
        <w:ind w:left="0" w:firstLine="0"/>
        <w:jc w:val="left"/>
        <w:rPr>
          <w:rFonts w:ascii="Arial"/>
          <w:b/>
        </w:rPr>
      </w:pPr>
    </w:p>
    <w:p w14:paraId="79549989" w14:textId="77777777" w:rsidR="008B1E9C" w:rsidRDefault="008B1E9C">
      <w:pPr>
        <w:pStyle w:val="a3"/>
        <w:ind w:left="0" w:firstLine="0"/>
        <w:jc w:val="left"/>
        <w:rPr>
          <w:rFonts w:ascii="Arial"/>
          <w:b/>
        </w:rPr>
      </w:pPr>
    </w:p>
    <w:p w14:paraId="3D93031F" w14:textId="77777777" w:rsidR="008B1E9C" w:rsidRDefault="008B1E9C">
      <w:pPr>
        <w:pStyle w:val="a3"/>
        <w:spacing w:before="199"/>
        <w:ind w:left="0" w:firstLine="0"/>
        <w:jc w:val="left"/>
        <w:rPr>
          <w:rFonts w:ascii="Arial"/>
          <w:b/>
        </w:rPr>
      </w:pPr>
    </w:p>
    <w:p w14:paraId="4BEB9AE5" w14:textId="77777777" w:rsidR="0014385C" w:rsidRDefault="0014385C">
      <w:pPr>
        <w:pStyle w:val="a3"/>
        <w:spacing w:before="199"/>
        <w:ind w:left="0" w:firstLine="0"/>
        <w:jc w:val="left"/>
        <w:rPr>
          <w:rFonts w:ascii="Arial"/>
          <w:b/>
        </w:rPr>
      </w:pPr>
    </w:p>
    <w:p w14:paraId="28A22CD8" w14:textId="77777777" w:rsidR="0014385C" w:rsidRDefault="0014385C">
      <w:pPr>
        <w:pStyle w:val="a3"/>
        <w:spacing w:before="199"/>
        <w:ind w:left="0" w:firstLine="0"/>
        <w:jc w:val="left"/>
        <w:rPr>
          <w:rFonts w:ascii="Arial"/>
          <w:b/>
        </w:rPr>
      </w:pPr>
    </w:p>
    <w:p w14:paraId="709F124A" w14:textId="77777777" w:rsidR="0014385C" w:rsidRDefault="0014385C">
      <w:pPr>
        <w:pStyle w:val="a3"/>
        <w:spacing w:before="199"/>
        <w:ind w:left="0" w:firstLine="0"/>
        <w:jc w:val="left"/>
        <w:rPr>
          <w:rFonts w:ascii="Arial"/>
          <w:b/>
        </w:rPr>
      </w:pPr>
    </w:p>
    <w:p w14:paraId="218D8716" w14:textId="77777777" w:rsidR="0014385C" w:rsidRDefault="0014385C">
      <w:pPr>
        <w:pStyle w:val="a3"/>
        <w:spacing w:before="199"/>
        <w:ind w:left="0" w:firstLine="0"/>
        <w:jc w:val="left"/>
        <w:rPr>
          <w:rFonts w:ascii="Arial"/>
          <w:b/>
        </w:rPr>
      </w:pPr>
    </w:p>
    <w:p w14:paraId="23F9AEAF" w14:textId="77777777" w:rsidR="00837733" w:rsidRDefault="00837733">
      <w:pPr>
        <w:pStyle w:val="a3"/>
        <w:spacing w:before="199"/>
        <w:ind w:left="0" w:firstLine="0"/>
        <w:jc w:val="left"/>
        <w:rPr>
          <w:rFonts w:ascii="Arial"/>
          <w:b/>
        </w:rPr>
      </w:pPr>
    </w:p>
    <w:p w14:paraId="3CAF46F1" w14:textId="77777777" w:rsidR="00837733" w:rsidRDefault="00837733">
      <w:pPr>
        <w:pStyle w:val="a3"/>
        <w:spacing w:before="199"/>
        <w:ind w:left="0" w:firstLine="0"/>
        <w:jc w:val="left"/>
        <w:rPr>
          <w:rFonts w:ascii="Arial"/>
          <w:b/>
        </w:rPr>
      </w:pPr>
    </w:p>
    <w:p w14:paraId="4D84278A" w14:textId="77777777" w:rsidR="008B1E9C" w:rsidRDefault="00F32717">
      <w:pPr>
        <w:pStyle w:val="a3"/>
        <w:ind w:left="354" w:firstLine="0"/>
        <w:jc w:val="center"/>
      </w:pPr>
      <w:r>
        <w:rPr>
          <w:spacing w:val="-4"/>
        </w:rPr>
        <w:t>2025</w:t>
      </w:r>
    </w:p>
    <w:p w14:paraId="61EDBD16" w14:textId="77777777" w:rsidR="008B1E9C" w:rsidRDefault="008B1E9C">
      <w:pPr>
        <w:pStyle w:val="a3"/>
        <w:jc w:val="center"/>
        <w:sectPr w:rsidR="008B1E9C">
          <w:headerReference w:type="default" r:id="rId9"/>
          <w:type w:val="continuous"/>
          <w:pgSz w:w="12240" w:h="15840"/>
          <w:pgMar w:top="1820" w:right="720" w:bottom="280" w:left="1080" w:header="720" w:footer="720" w:gutter="0"/>
          <w:cols w:space="720"/>
        </w:sectPr>
      </w:pPr>
    </w:p>
    <w:p w14:paraId="0A31B161" w14:textId="77777777" w:rsidR="00B13FE6" w:rsidRDefault="00B13FE6" w:rsidP="00B13FE6">
      <w:pPr>
        <w:pStyle w:val="1"/>
        <w:tabs>
          <w:tab w:val="left" w:pos="0"/>
        </w:tabs>
        <w:ind w:left="680" w:right="128"/>
        <w:rPr>
          <w:rFonts w:ascii="Times New Roman" w:hAnsi="Times New Roman" w:cs="Times New Roman"/>
          <w:color w:val="001F5F"/>
          <w:sz w:val="28"/>
          <w:szCs w:val="28"/>
        </w:rPr>
      </w:pPr>
    </w:p>
    <w:p w14:paraId="2F6E9062" w14:textId="77777777" w:rsidR="00B13FE6" w:rsidRPr="008D52C2" w:rsidRDefault="00B13FE6" w:rsidP="00B13FE6">
      <w:pPr>
        <w:pStyle w:val="1"/>
        <w:ind w:left="348"/>
        <w:jc w:val="center"/>
        <w:rPr>
          <w:rFonts w:ascii="Times New Roman" w:hAnsi="Times New Roman" w:cs="Times New Roman"/>
          <w:b w:val="0"/>
          <w:sz w:val="28"/>
          <w:szCs w:val="28"/>
        </w:rPr>
      </w:pPr>
      <w:r w:rsidRPr="008D52C2">
        <w:rPr>
          <w:rFonts w:ascii="Times New Roman" w:hAnsi="Times New Roman" w:cs="Times New Roman"/>
          <w:b w:val="0"/>
          <w:spacing w:val="-2"/>
          <w:sz w:val="28"/>
          <w:szCs w:val="28"/>
        </w:rPr>
        <w:t>ЗМІСТ</w:t>
      </w:r>
    </w:p>
    <w:p w14:paraId="3FA5D7A5" w14:textId="77777777" w:rsidR="00B13FE6" w:rsidRPr="008D52C2" w:rsidRDefault="00B13FE6" w:rsidP="00B13FE6">
      <w:pPr>
        <w:pStyle w:val="1"/>
        <w:tabs>
          <w:tab w:val="left" w:pos="0"/>
        </w:tabs>
        <w:ind w:left="680" w:right="128"/>
        <w:rPr>
          <w:rFonts w:ascii="Times New Roman" w:hAnsi="Times New Roman" w:cs="Times New Roman"/>
          <w:b w:val="0"/>
          <w:color w:val="001F5F"/>
          <w:sz w:val="28"/>
          <w:szCs w:val="28"/>
        </w:rPr>
      </w:pPr>
    </w:p>
    <w:p w14:paraId="584E98D3" w14:textId="010ED9C7" w:rsidR="00B13FE6" w:rsidRPr="008D52C2" w:rsidRDefault="00B13FE6" w:rsidP="00B13FE6">
      <w:pPr>
        <w:pStyle w:val="1"/>
        <w:ind w:left="0"/>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pacing w:val="-2"/>
          <w:sz w:val="28"/>
          <w:szCs w:val="28"/>
        </w:rPr>
        <w:t>Вступ………………………………………………………………………………</w:t>
      </w:r>
      <w:r>
        <w:rPr>
          <w:rFonts w:ascii="Times New Roman" w:hAnsi="Times New Roman" w:cs="Times New Roman"/>
          <w:b w:val="0"/>
          <w:color w:val="000000" w:themeColor="text1"/>
          <w:spacing w:val="-2"/>
          <w:sz w:val="28"/>
          <w:szCs w:val="28"/>
        </w:rPr>
        <w:t>….</w:t>
      </w:r>
      <w:r w:rsidRPr="008D52C2">
        <w:rPr>
          <w:rFonts w:ascii="Times New Roman" w:hAnsi="Times New Roman" w:cs="Times New Roman"/>
          <w:b w:val="0"/>
          <w:color w:val="000000" w:themeColor="text1"/>
          <w:spacing w:val="-2"/>
          <w:sz w:val="28"/>
          <w:szCs w:val="28"/>
        </w:rPr>
        <w:t>3</w:t>
      </w:r>
    </w:p>
    <w:p w14:paraId="5A49C638" w14:textId="77777777" w:rsidR="00B13FE6" w:rsidRPr="008D52C2" w:rsidRDefault="00B13FE6" w:rsidP="00B13FE6">
      <w:pPr>
        <w:pStyle w:val="1"/>
        <w:tabs>
          <w:tab w:val="left" w:pos="0"/>
        </w:tabs>
        <w:ind w:left="680" w:right="128"/>
        <w:rPr>
          <w:rFonts w:ascii="Times New Roman" w:hAnsi="Times New Roman" w:cs="Times New Roman"/>
          <w:b w:val="0"/>
          <w:color w:val="000000" w:themeColor="text1"/>
          <w:sz w:val="28"/>
          <w:szCs w:val="28"/>
        </w:rPr>
      </w:pPr>
    </w:p>
    <w:p w14:paraId="5B463DF0" w14:textId="1CB02288" w:rsidR="00B13FE6" w:rsidRPr="008D52C2" w:rsidRDefault="00B13FE6" w:rsidP="00B13FE6">
      <w:pPr>
        <w:pStyle w:val="1"/>
        <w:numPr>
          <w:ilvl w:val="0"/>
          <w:numId w:val="18"/>
        </w:numPr>
        <w:tabs>
          <w:tab w:val="left" w:pos="0"/>
          <w:tab w:val="left" w:pos="284"/>
        </w:tabs>
        <w:ind w:left="0" w:right="138" w:firstLine="0"/>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Зміст</w:t>
      </w:r>
      <w:r w:rsidRPr="008D52C2">
        <w:rPr>
          <w:rFonts w:ascii="Times New Roman" w:hAnsi="Times New Roman" w:cs="Times New Roman"/>
          <w:b w:val="0"/>
          <w:color w:val="000000" w:themeColor="text1"/>
          <w:spacing w:val="-2"/>
          <w:sz w:val="28"/>
          <w:szCs w:val="28"/>
        </w:rPr>
        <w:t xml:space="preserve"> </w:t>
      </w:r>
      <w:r w:rsidRPr="008D52C2">
        <w:rPr>
          <w:rFonts w:ascii="Times New Roman" w:hAnsi="Times New Roman" w:cs="Times New Roman"/>
          <w:b w:val="0"/>
          <w:color w:val="000000" w:themeColor="text1"/>
          <w:sz w:val="28"/>
          <w:szCs w:val="28"/>
        </w:rPr>
        <w:t>та основні цілі документа державного планування, його зв’язок з іншими документами державного планування…………………………………</w:t>
      </w:r>
      <w:r>
        <w:rPr>
          <w:rFonts w:ascii="Times New Roman" w:hAnsi="Times New Roman" w:cs="Times New Roman"/>
          <w:b w:val="0"/>
          <w:color w:val="000000" w:themeColor="text1"/>
          <w:sz w:val="28"/>
          <w:szCs w:val="28"/>
        </w:rPr>
        <w:t>………….</w:t>
      </w:r>
      <w:r w:rsidRPr="008D52C2">
        <w:rPr>
          <w:rFonts w:ascii="Times New Roman" w:hAnsi="Times New Roman" w:cs="Times New Roman"/>
          <w:b w:val="0"/>
          <w:color w:val="000000" w:themeColor="text1"/>
          <w:sz w:val="28"/>
          <w:szCs w:val="28"/>
        </w:rPr>
        <w:t>4</w:t>
      </w:r>
    </w:p>
    <w:p w14:paraId="30C31A19" w14:textId="77777777" w:rsidR="00B13FE6" w:rsidRPr="008D52C2" w:rsidRDefault="00B13FE6" w:rsidP="00B13FE6">
      <w:pPr>
        <w:pStyle w:val="1"/>
        <w:tabs>
          <w:tab w:val="left" w:pos="0"/>
        </w:tabs>
        <w:ind w:left="0" w:right="128"/>
        <w:rPr>
          <w:rFonts w:ascii="Times New Roman" w:hAnsi="Times New Roman" w:cs="Times New Roman"/>
          <w:b w:val="0"/>
          <w:color w:val="000000" w:themeColor="text1"/>
          <w:sz w:val="28"/>
          <w:szCs w:val="28"/>
        </w:rPr>
      </w:pPr>
    </w:p>
    <w:p w14:paraId="47CCF8DD" w14:textId="1DF1D0FB" w:rsidR="00B13FE6" w:rsidRPr="008D52C2" w:rsidRDefault="00B13FE6" w:rsidP="00B13FE6">
      <w:pPr>
        <w:pStyle w:val="1"/>
        <w:tabs>
          <w:tab w:val="left" w:pos="0"/>
        </w:tabs>
        <w:ind w:left="0" w:right="380"/>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2.Поточний</w:t>
      </w:r>
      <w:r w:rsidRPr="008D52C2">
        <w:rPr>
          <w:rFonts w:ascii="Times New Roman" w:hAnsi="Times New Roman" w:cs="Times New Roman"/>
          <w:b w:val="0"/>
          <w:color w:val="000000" w:themeColor="text1"/>
          <w:spacing w:val="-3"/>
          <w:sz w:val="28"/>
          <w:szCs w:val="28"/>
        </w:rPr>
        <w:t xml:space="preserve"> </w:t>
      </w:r>
      <w:r w:rsidRPr="008D52C2">
        <w:rPr>
          <w:rFonts w:ascii="Times New Roman" w:hAnsi="Times New Roman" w:cs="Times New Roman"/>
          <w:b w:val="0"/>
          <w:color w:val="000000" w:themeColor="text1"/>
          <w:sz w:val="28"/>
          <w:szCs w:val="28"/>
        </w:rPr>
        <w:t>стан</w:t>
      </w:r>
      <w:r w:rsidRPr="008D52C2">
        <w:rPr>
          <w:rFonts w:ascii="Times New Roman" w:hAnsi="Times New Roman" w:cs="Times New Roman"/>
          <w:b w:val="0"/>
          <w:color w:val="000000" w:themeColor="text1"/>
          <w:spacing w:val="-5"/>
          <w:sz w:val="28"/>
          <w:szCs w:val="28"/>
        </w:rPr>
        <w:t xml:space="preserve"> </w:t>
      </w:r>
      <w:r w:rsidRPr="008D52C2">
        <w:rPr>
          <w:rFonts w:ascii="Times New Roman" w:hAnsi="Times New Roman" w:cs="Times New Roman"/>
          <w:b w:val="0"/>
          <w:color w:val="000000" w:themeColor="text1"/>
          <w:sz w:val="28"/>
          <w:szCs w:val="28"/>
        </w:rPr>
        <w:t>довкілля,</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у</w:t>
      </w:r>
      <w:r w:rsidRPr="008D52C2">
        <w:rPr>
          <w:rFonts w:ascii="Times New Roman" w:hAnsi="Times New Roman" w:cs="Times New Roman"/>
          <w:b w:val="0"/>
          <w:color w:val="000000" w:themeColor="text1"/>
          <w:spacing w:val="-8"/>
          <w:sz w:val="28"/>
          <w:szCs w:val="28"/>
        </w:rPr>
        <w:t xml:space="preserve"> </w:t>
      </w:r>
      <w:r w:rsidRPr="008D52C2">
        <w:rPr>
          <w:rFonts w:ascii="Times New Roman" w:hAnsi="Times New Roman" w:cs="Times New Roman"/>
          <w:b w:val="0"/>
          <w:color w:val="000000" w:themeColor="text1"/>
          <w:sz w:val="28"/>
          <w:szCs w:val="28"/>
        </w:rPr>
        <w:t>тому</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числі</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здоров’я</w:t>
      </w:r>
      <w:r w:rsidRPr="008D52C2">
        <w:rPr>
          <w:rFonts w:ascii="Times New Roman" w:hAnsi="Times New Roman" w:cs="Times New Roman"/>
          <w:b w:val="0"/>
          <w:color w:val="000000" w:themeColor="text1"/>
          <w:spacing w:val="-5"/>
          <w:sz w:val="28"/>
          <w:szCs w:val="28"/>
        </w:rPr>
        <w:t xml:space="preserve"> </w:t>
      </w:r>
      <w:r w:rsidRPr="008D52C2">
        <w:rPr>
          <w:rFonts w:ascii="Times New Roman" w:hAnsi="Times New Roman" w:cs="Times New Roman"/>
          <w:b w:val="0"/>
          <w:color w:val="000000" w:themeColor="text1"/>
          <w:sz w:val="28"/>
          <w:szCs w:val="28"/>
        </w:rPr>
        <w:t>населення,</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та</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прогнозні</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зміни цього стану, якщо документ місцевого планування не буде затверджено………………………………………………………………........</w:t>
      </w:r>
      <w:r>
        <w:rPr>
          <w:rFonts w:ascii="Times New Roman" w:hAnsi="Times New Roman" w:cs="Times New Roman"/>
          <w:b w:val="0"/>
          <w:color w:val="000000" w:themeColor="text1"/>
          <w:sz w:val="28"/>
          <w:szCs w:val="28"/>
        </w:rPr>
        <w:t>....</w:t>
      </w:r>
      <w:r w:rsidRPr="008D52C2">
        <w:rPr>
          <w:rFonts w:ascii="Times New Roman" w:hAnsi="Times New Roman" w:cs="Times New Roman"/>
          <w:b w:val="0"/>
          <w:color w:val="000000" w:themeColor="text1"/>
          <w:sz w:val="28"/>
          <w:szCs w:val="28"/>
        </w:rPr>
        <w:t>..16</w:t>
      </w:r>
    </w:p>
    <w:p w14:paraId="1D741094" w14:textId="77777777" w:rsidR="00B13FE6" w:rsidRPr="008D52C2" w:rsidRDefault="00B13FE6" w:rsidP="00B13FE6">
      <w:pPr>
        <w:pStyle w:val="1"/>
        <w:tabs>
          <w:tab w:val="left" w:pos="0"/>
        </w:tabs>
        <w:ind w:left="0" w:right="128"/>
        <w:rPr>
          <w:rFonts w:ascii="Times New Roman" w:hAnsi="Times New Roman" w:cs="Times New Roman"/>
          <w:b w:val="0"/>
          <w:color w:val="000000" w:themeColor="text1"/>
          <w:sz w:val="28"/>
          <w:szCs w:val="28"/>
        </w:rPr>
      </w:pPr>
    </w:p>
    <w:p w14:paraId="08ACAC86" w14:textId="274492E7" w:rsidR="00B13FE6" w:rsidRPr="008D52C2" w:rsidRDefault="00B13FE6" w:rsidP="00B13FE6">
      <w:pPr>
        <w:pStyle w:val="1"/>
        <w:tabs>
          <w:tab w:val="left" w:pos="0"/>
          <w:tab w:val="left" w:pos="947"/>
        </w:tabs>
        <w:ind w:left="0"/>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z w:val="28"/>
          <w:szCs w:val="28"/>
        </w:rPr>
        <w:t>2.1.Розташування</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та</w:t>
      </w:r>
      <w:r w:rsidRPr="008D52C2">
        <w:rPr>
          <w:rFonts w:ascii="Times New Roman" w:hAnsi="Times New Roman" w:cs="Times New Roman"/>
          <w:b w:val="0"/>
          <w:color w:val="000000" w:themeColor="text1"/>
          <w:spacing w:val="-7"/>
          <w:sz w:val="28"/>
          <w:szCs w:val="28"/>
        </w:rPr>
        <w:t xml:space="preserve"> </w:t>
      </w:r>
      <w:r w:rsidRPr="008D52C2">
        <w:rPr>
          <w:rFonts w:ascii="Times New Roman" w:hAnsi="Times New Roman" w:cs="Times New Roman"/>
          <w:b w:val="0"/>
          <w:color w:val="000000" w:themeColor="text1"/>
          <w:sz w:val="28"/>
          <w:szCs w:val="28"/>
        </w:rPr>
        <w:t>загальна</w:t>
      </w:r>
      <w:r w:rsidRPr="008D52C2">
        <w:rPr>
          <w:rFonts w:ascii="Times New Roman" w:hAnsi="Times New Roman" w:cs="Times New Roman"/>
          <w:b w:val="0"/>
          <w:color w:val="000000" w:themeColor="text1"/>
          <w:spacing w:val="-6"/>
          <w:sz w:val="28"/>
          <w:szCs w:val="28"/>
        </w:rPr>
        <w:t xml:space="preserve"> </w:t>
      </w:r>
      <w:r w:rsidRPr="008D52C2">
        <w:rPr>
          <w:rFonts w:ascii="Times New Roman" w:hAnsi="Times New Roman" w:cs="Times New Roman"/>
          <w:b w:val="0"/>
          <w:color w:val="000000" w:themeColor="text1"/>
          <w:spacing w:val="-2"/>
          <w:sz w:val="28"/>
          <w:szCs w:val="28"/>
        </w:rPr>
        <w:t>характеристика</w:t>
      </w:r>
      <w:r>
        <w:rPr>
          <w:rFonts w:ascii="Times New Roman" w:hAnsi="Times New Roman" w:cs="Times New Roman"/>
          <w:b w:val="0"/>
          <w:color w:val="000000" w:themeColor="text1"/>
          <w:spacing w:val="-2"/>
          <w:sz w:val="28"/>
          <w:szCs w:val="28"/>
        </w:rPr>
        <w:t>…………………………………...16</w:t>
      </w:r>
    </w:p>
    <w:p w14:paraId="63635157" w14:textId="51965F99" w:rsidR="00B13FE6" w:rsidRPr="008D52C2" w:rsidRDefault="00B13FE6" w:rsidP="00B13FE6">
      <w:pPr>
        <w:pStyle w:val="1"/>
        <w:tabs>
          <w:tab w:val="left" w:pos="0"/>
          <w:tab w:val="left" w:pos="947"/>
        </w:tabs>
        <w:ind w:left="0" w:right="125"/>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pacing w:val="-2"/>
          <w:sz w:val="28"/>
          <w:szCs w:val="28"/>
        </w:rPr>
        <w:t>2.2.Клімат</w:t>
      </w:r>
      <w:r>
        <w:rPr>
          <w:rFonts w:ascii="Times New Roman" w:hAnsi="Times New Roman" w:cs="Times New Roman"/>
          <w:b w:val="0"/>
          <w:color w:val="000000" w:themeColor="text1"/>
          <w:spacing w:val="-2"/>
          <w:sz w:val="28"/>
          <w:szCs w:val="28"/>
        </w:rPr>
        <w:t>…………………………………………………………………………...18</w:t>
      </w:r>
    </w:p>
    <w:p w14:paraId="74346D70" w14:textId="30927867" w:rsidR="00B13FE6" w:rsidRPr="008D52C2" w:rsidRDefault="00B13FE6" w:rsidP="00B13FE6">
      <w:pPr>
        <w:pStyle w:val="1"/>
        <w:tabs>
          <w:tab w:val="left" w:pos="0"/>
          <w:tab w:val="left" w:pos="947"/>
        </w:tabs>
        <w:ind w:left="0"/>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z w:val="28"/>
          <w:szCs w:val="28"/>
        </w:rPr>
        <w:t>2.3.Атмосферне</w:t>
      </w:r>
      <w:r w:rsidRPr="008D52C2">
        <w:rPr>
          <w:rFonts w:ascii="Times New Roman" w:hAnsi="Times New Roman" w:cs="Times New Roman"/>
          <w:b w:val="0"/>
          <w:color w:val="000000" w:themeColor="text1"/>
          <w:spacing w:val="-11"/>
          <w:sz w:val="28"/>
          <w:szCs w:val="28"/>
        </w:rPr>
        <w:t xml:space="preserve"> </w:t>
      </w:r>
      <w:r w:rsidRPr="008D52C2">
        <w:rPr>
          <w:rFonts w:ascii="Times New Roman" w:hAnsi="Times New Roman" w:cs="Times New Roman"/>
          <w:b w:val="0"/>
          <w:color w:val="000000" w:themeColor="text1"/>
          <w:spacing w:val="-2"/>
          <w:sz w:val="28"/>
          <w:szCs w:val="28"/>
        </w:rPr>
        <w:t>повітря</w:t>
      </w:r>
      <w:r>
        <w:rPr>
          <w:rFonts w:ascii="Times New Roman" w:hAnsi="Times New Roman" w:cs="Times New Roman"/>
          <w:b w:val="0"/>
          <w:color w:val="000000" w:themeColor="text1"/>
          <w:spacing w:val="-2"/>
          <w:sz w:val="28"/>
          <w:szCs w:val="28"/>
        </w:rPr>
        <w:t>…………………………………………………………....19</w:t>
      </w:r>
    </w:p>
    <w:p w14:paraId="1A57650A" w14:textId="686F39D3" w:rsidR="00B13FE6" w:rsidRPr="008D52C2" w:rsidRDefault="00B13FE6" w:rsidP="00B13FE6">
      <w:pPr>
        <w:pStyle w:val="1"/>
        <w:tabs>
          <w:tab w:val="left" w:pos="0"/>
        </w:tabs>
        <w:ind w:left="0"/>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z w:val="28"/>
          <w:szCs w:val="28"/>
        </w:rPr>
        <w:t>2.4.Водні</w:t>
      </w:r>
      <w:r w:rsidRPr="008D52C2">
        <w:rPr>
          <w:rFonts w:ascii="Times New Roman" w:hAnsi="Times New Roman" w:cs="Times New Roman"/>
          <w:b w:val="0"/>
          <w:color w:val="000000" w:themeColor="text1"/>
          <w:spacing w:val="-5"/>
          <w:sz w:val="28"/>
          <w:szCs w:val="28"/>
        </w:rPr>
        <w:t xml:space="preserve"> </w:t>
      </w:r>
      <w:r w:rsidRPr="008D52C2">
        <w:rPr>
          <w:rFonts w:ascii="Times New Roman" w:hAnsi="Times New Roman" w:cs="Times New Roman"/>
          <w:b w:val="0"/>
          <w:color w:val="000000" w:themeColor="text1"/>
          <w:spacing w:val="-2"/>
          <w:sz w:val="28"/>
          <w:szCs w:val="28"/>
        </w:rPr>
        <w:t>ресурси</w:t>
      </w:r>
      <w:r>
        <w:rPr>
          <w:rFonts w:ascii="Times New Roman" w:hAnsi="Times New Roman" w:cs="Times New Roman"/>
          <w:b w:val="0"/>
          <w:color w:val="000000" w:themeColor="text1"/>
          <w:spacing w:val="-2"/>
          <w:sz w:val="28"/>
          <w:szCs w:val="28"/>
        </w:rPr>
        <w:t>…………………………………………………………………...22</w:t>
      </w:r>
    </w:p>
    <w:p w14:paraId="25CBF425" w14:textId="5BC55E2F" w:rsidR="00B13FE6" w:rsidRPr="008D52C2" w:rsidRDefault="00B13FE6" w:rsidP="00B13FE6">
      <w:pPr>
        <w:pStyle w:val="1"/>
        <w:tabs>
          <w:tab w:val="left" w:pos="0"/>
          <w:tab w:val="left" w:pos="947"/>
        </w:tabs>
        <w:ind w:left="0"/>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z w:val="28"/>
          <w:szCs w:val="28"/>
        </w:rPr>
        <w:t>2.5.Земельні</w:t>
      </w:r>
      <w:r w:rsidRPr="008D52C2">
        <w:rPr>
          <w:rFonts w:ascii="Times New Roman" w:hAnsi="Times New Roman" w:cs="Times New Roman"/>
          <w:b w:val="0"/>
          <w:color w:val="000000" w:themeColor="text1"/>
          <w:spacing w:val="-12"/>
          <w:sz w:val="28"/>
          <w:szCs w:val="28"/>
        </w:rPr>
        <w:t xml:space="preserve"> </w:t>
      </w:r>
      <w:r w:rsidRPr="008D52C2">
        <w:rPr>
          <w:rFonts w:ascii="Times New Roman" w:hAnsi="Times New Roman" w:cs="Times New Roman"/>
          <w:b w:val="0"/>
          <w:color w:val="000000" w:themeColor="text1"/>
          <w:spacing w:val="-2"/>
          <w:sz w:val="28"/>
          <w:szCs w:val="28"/>
        </w:rPr>
        <w:t>ресурси</w:t>
      </w:r>
      <w:r>
        <w:rPr>
          <w:rFonts w:ascii="Times New Roman" w:hAnsi="Times New Roman" w:cs="Times New Roman"/>
          <w:b w:val="0"/>
          <w:color w:val="000000" w:themeColor="text1"/>
          <w:spacing w:val="-2"/>
          <w:sz w:val="28"/>
          <w:szCs w:val="28"/>
        </w:rPr>
        <w:t>……………………………………………………………......23</w:t>
      </w:r>
    </w:p>
    <w:p w14:paraId="1C61FC2C" w14:textId="0D867205" w:rsidR="00B13FE6" w:rsidRPr="008D52C2" w:rsidRDefault="00B13FE6" w:rsidP="00B13FE6">
      <w:pPr>
        <w:pStyle w:val="1"/>
        <w:tabs>
          <w:tab w:val="left" w:pos="0"/>
          <w:tab w:val="left" w:pos="947"/>
        </w:tabs>
        <w:ind w:left="0"/>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2.6.Корисні копалини</w:t>
      </w:r>
      <w:r>
        <w:rPr>
          <w:rFonts w:ascii="Times New Roman" w:hAnsi="Times New Roman" w:cs="Times New Roman"/>
          <w:b w:val="0"/>
          <w:color w:val="000000" w:themeColor="text1"/>
          <w:sz w:val="28"/>
          <w:szCs w:val="28"/>
        </w:rPr>
        <w:t>……………………………………………………………...24</w:t>
      </w:r>
    </w:p>
    <w:p w14:paraId="7613D775" w14:textId="6377667F" w:rsidR="00B13FE6" w:rsidRPr="008D52C2" w:rsidRDefault="00B13FE6" w:rsidP="00B13FE6">
      <w:pPr>
        <w:pStyle w:val="1"/>
        <w:tabs>
          <w:tab w:val="left" w:pos="0"/>
          <w:tab w:val="left" w:pos="947"/>
        </w:tabs>
        <w:ind w:left="0"/>
        <w:rPr>
          <w:rFonts w:ascii="Times New Roman" w:hAnsi="Times New Roman" w:cs="Times New Roman"/>
          <w:b w:val="0"/>
          <w:color w:val="000000" w:themeColor="text1"/>
          <w:spacing w:val="-4"/>
          <w:sz w:val="28"/>
          <w:szCs w:val="28"/>
        </w:rPr>
      </w:pPr>
      <w:r w:rsidRPr="008D52C2">
        <w:rPr>
          <w:rFonts w:ascii="Times New Roman" w:hAnsi="Times New Roman" w:cs="Times New Roman"/>
          <w:b w:val="0"/>
          <w:color w:val="000000" w:themeColor="text1"/>
          <w:sz w:val="28"/>
          <w:szCs w:val="28"/>
        </w:rPr>
        <w:t>2.7.Рослинний</w:t>
      </w:r>
      <w:r w:rsidRPr="008D52C2">
        <w:rPr>
          <w:rFonts w:ascii="Times New Roman" w:hAnsi="Times New Roman" w:cs="Times New Roman"/>
          <w:b w:val="0"/>
          <w:color w:val="000000" w:themeColor="text1"/>
          <w:spacing w:val="57"/>
          <w:sz w:val="28"/>
          <w:szCs w:val="28"/>
        </w:rPr>
        <w:t xml:space="preserve"> </w:t>
      </w:r>
      <w:r w:rsidRPr="008D52C2">
        <w:rPr>
          <w:rFonts w:ascii="Times New Roman" w:hAnsi="Times New Roman" w:cs="Times New Roman"/>
          <w:b w:val="0"/>
          <w:color w:val="000000" w:themeColor="text1"/>
          <w:sz w:val="28"/>
          <w:szCs w:val="28"/>
        </w:rPr>
        <w:t>та тваринний</w:t>
      </w:r>
      <w:r w:rsidRPr="008D52C2">
        <w:rPr>
          <w:rFonts w:ascii="Times New Roman" w:hAnsi="Times New Roman" w:cs="Times New Roman"/>
          <w:b w:val="0"/>
          <w:color w:val="000000" w:themeColor="text1"/>
          <w:spacing w:val="-3"/>
          <w:sz w:val="28"/>
          <w:szCs w:val="28"/>
        </w:rPr>
        <w:t xml:space="preserve"> </w:t>
      </w:r>
      <w:r w:rsidRPr="008D52C2">
        <w:rPr>
          <w:rFonts w:ascii="Times New Roman" w:hAnsi="Times New Roman" w:cs="Times New Roman"/>
          <w:b w:val="0"/>
          <w:color w:val="000000" w:themeColor="text1"/>
          <w:spacing w:val="-4"/>
          <w:sz w:val="28"/>
          <w:szCs w:val="28"/>
        </w:rPr>
        <w:t>світ</w:t>
      </w:r>
      <w:r>
        <w:rPr>
          <w:rFonts w:ascii="Times New Roman" w:hAnsi="Times New Roman" w:cs="Times New Roman"/>
          <w:b w:val="0"/>
          <w:color w:val="000000" w:themeColor="text1"/>
          <w:spacing w:val="-4"/>
          <w:sz w:val="28"/>
          <w:szCs w:val="28"/>
        </w:rPr>
        <w:t>……………………………………………….....24</w:t>
      </w:r>
    </w:p>
    <w:p w14:paraId="723D9B89" w14:textId="3118FB84" w:rsidR="00B13FE6" w:rsidRPr="008D52C2" w:rsidRDefault="00B13FE6" w:rsidP="00B13FE6">
      <w:pPr>
        <w:pStyle w:val="1"/>
        <w:tabs>
          <w:tab w:val="left" w:pos="0"/>
          <w:tab w:val="left" w:pos="947"/>
        </w:tabs>
        <w:ind w:left="0"/>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z w:val="28"/>
          <w:szCs w:val="28"/>
        </w:rPr>
        <w:t>2.8.Природоохоронні</w:t>
      </w:r>
      <w:r w:rsidRPr="008D52C2">
        <w:rPr>
          <w:rFonts w:ascii="Times New Roman" w:hAnsi="Times New Roman" w:cs="Times New Roman"/>
          <w:b w:val="0"/>
          <w:color w:val="000000" w:themeColor="text1"/>
          <w:spacing w:val="-8"/>
          <w:sz w:val="28"/>
          <w:szCs w:val="28"/>
        </w:rPr>
        <w:t xml:space="preserve"> </w:t>
      </w:r>
      <w:r w:rsidRPr="008D52C2">
        <w:rPr>
          <w:rFonts w:ascii="Times New Roman" w:hAnsi="Times New Roman" w:cs="Times New Roman"/>
          <w:b w:val="0"/>
          <w:color w:val="000000" w:themeColor="text1"/>
          <w:spacing w:val="-2"/>
          <w:sz w:val="28"/>
          <w:szCs w:val="28"/>
        </w:rPr>
        <w:t>території</w:t>
      </w:r>
      <w:r>
        <w:rPr>
          <w:rFonts w:ascii="Times New Roman" w:hAnsi="Times New Roman" w:cs="Times New Roman"/>
          <w:b w:val="0"/>
          <w:color w:val="000000" w:themeColor="text1"/>
          <w:spacing w:val="-2"/>
          <w:sz w:val="28"/>
          <w:szCs w:val="28"/>
        </w:rPr>
        <w:t>……………………………………………………25</w:t>
      </w:r>
    </w:p>
    <w:p w14:paraId="4084D6AC" w14:textId="194EBD1A" w:rsidR="00B13FE6" w:rsidRPr="008D52C2" w:rsidRDefault="00B13FE6" w:rsidP="00B13FE6">
      <w:pPr>
        <w:pStyle w:val="1"/>
        <w:tabs>
          <w:tab w:val="left" w:pos="0"/>
          <w:tab w:val="left" w:pos="947"/>
        </w:tabs>
        <w:ind w:left="0"/>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z w:val="28"/>
          <w:szCs w:val="28"/>
        </w:rPr>
        <w:t>2.9.Поводження</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з</w:t>
      </w:r>
      <w:r w:rsidRPr="008D52C2">
        <w:rPr>
          <w:rFonts w:ascii="Times New Roman" w:hAnsi="Times New Roman" w:cs="Times New Roman"/>
          <w:b w:val="0"/>
          <w:color w:val="000000" w:themeColor="text1"/>
          <w:spacing w:val="-2"/>
          <w:sz w:val="28"/>
          <w:szCs w:val="28"/>
        </w:rPr>
        <w:t xml:space="preserve"> відходами</w:t>
      </w:r>
      <w:r>
        <w:rPr>
          <w:rFonts w:ascii="Times New Roman" w:hAnsi="Times New Roman" w:cs="Times New Roman"/>
          <w:b w:val="0"/>
          <w:color w:val="000000" w:themeColor="text1"/>
          <w:spacing w:val="-2"/>
          <w:sz w:val="28"/>
          <w:szCs w:val="28"/>
        </w:rPr>
        <w:t>…………………………………………………….....26</w:t>
      </w:r>
    </w:p>
    <w:p w14:paraId="432C60B9" w14:textId="75DA229A" w:rsidR="00B13FE6" w:rsidRPr="008D52C2" w:rsidRDefault="00B13FE6" w:rsidP="00B13FE6">
      <w:pPr>
        <w:pStyle w:val="1"/>
        <w:tabs>
          <w:tab w:val="left" w:pos="0"/>
          <w:tab w:val="left" w:pos="947"/>
          <w:tab w:val="left" w:pos="1134"/>
        </w:tabs>
        <w:ind w:left="0"/>
        <w:rPr>
          <w:rFonts w:ascii="Times New Roman" w:hAnsi="Times New Roman" w:cs="Times New Roman"/>
          <w:b w:val="0"/>
          <w:color w:val="000000" w:themeColor="text1"/>
          <w:spacing w:val="-2"/>
          <w:sz w:val="28"/>
          <w:szCs w:val="28"/>
        </w:rPr>
      </w:pPr>
      <w:r w:rsidRPr="008D52C2">
        <w:rPr>
          <w:rFonts w:ascii="Times New Roman" w:hAnsi="Times New Roman" w:cs="Times New Roman"/>
          <w:b w:val="0"/>
          <w:color w:val="000000" w:themeColor="text1"/>
          <w:sz w:val="28"/>
          <w:szCs w:val="28"/>
        </w:rPr>
        <w:t>2.10.Населення:</w:t>
      </w:r>
      <w:r w:rsidRPr="008D52C2">
        <w:rPr>
          <w:rFonts w:ascii="Times New Roman" w:hAnsi="Times New Roman" w:cs="Times New Roman"/>
          <w:b w:val="0"/>
          <w:color w:val="000000" w:themeColor="text1"/>
          <w:spacing w:val="-8"/>
          <w:sz w:val="28"/>
          <w:szCs w:val="28"/>
        </w:rPr>
        <w:t xml:space="preserve"> </w:t>
      </w:r>
      <w:r w:rsidRPr="008D52C2">
        <w:rPr>
          <w:rFonts w:ascii="Times New Roman" w:hAnsi="Times New Roman" w:cs="Times New Roman"/>
          <w:b w:val="0"/>
          <w:color w:val="000000" w:themeColor="text1"/>
          <w:sz w:val="28"/>
          <w:szCs w:val="28"/>
        </w:rPr>
        <w:t>демографічні</w:t>
      </w:r>
      <w:r w:rsidRPr="008D52C2">
        <w:rPr>
          <w:rFonts w:ascii="Times New Roman" w:hAnsi="Times New Roman" w:cs="Times New Roman"/>
          <w:b w:val="0"/>
          <w:color w:val="000000" w:themeColor="text1"/>
          <w:spacing w:val="-6"/>
          <w:sz w:val="28"/>
          <w:szCs w:val="28"/>
        </w:rPr>
        <w:t xml:space="preserve"> </w:t>
      </w:r>
      <w:r w:rsidRPr="008D52C2">
        <w:rPr>
          <w:rFonts w:ascii="Times New Roman" w:hAnsi="Times New Roman" w:cs="Times New Roman"/>
          <w:b w:val="0"/>
          <w:color w:val="000000" w:themeColor="text1"/>
          <w:sz w:val="28"/>
          <w:szCs w:val="28"/>
        </w:rPr>
        <w:t>показники</w:t>
      </w:r>
      <w:r w:rsidRPr="008D52C2">
        <w:rPr>
          <w:rFonts w:ascii="Times New Roman" w:hAnsi="Times New Roman" w:cs="Times New Roman"/>
          <w:b w:val="0"/>
          <w:color w:val="000000" w:themeColor="text1"/>
          <w:spacing w:val="-9"/>
          <w:sz w:val="28"/>
          <w:szCs w:val="28"/>
        </w:rPr>
        <w:t xml:space="preserve"> </w:t>
      </w:r>
      <w:r w:rsidRPr="008D52C2">
        <w:rPr>
          <w:rFonts w:ascii="Times New Roman" w:hAnsi="Times New Roman" w:cs="Times New Roman"/>
          <w:b w:val="0"/>
          <w:color w:val="000000" w:themeColor="text1"/>
          <w:sz w:val="28"/>
          <w:szCs w:val="28"/>
        </w:rPr>
        <w:t>та</w:t>
      </w:r>
      <w:r w:rsidRPr="008D52C2">
        <w:rPr>
          <w:rFonts w:ascii="Times New Roman" w:hAnsi="Times New Roman" w:cs="Times New Roman"/>
          <w:b w:val="0"/>
          <w:color w:val="000000" w:themeColor="text1"/>
          <w:spacing w:val="-7"/>
          <w:sz w:val="28"/>
          <w:szCs w:val="28"/>
        </w:rPr>
        <w:t xml:space="preserve"> </w:t>
      </w:r>
      <w:r w:rsidRPr="008D52C2">
        <w:rPr>
          <w:rFonts w:ascii="Times New Roman" w:hAnsi="Times New Roman" w:cs="Times New Roman"/>
          <w:b w:val="0"/>
          <w:color w:val="000000" w:themeColor="text1"/>
          <w:sz w:val="28"/>
          <w:szCs w:val="28"/>
        </w:rPr>
        <w:t>стан</w:t>
      </w:r>
      <w:r w:rsidRPr="008D52C2">
        <w:rPr>
          <w:rFonts w:ascii="Times New Roman" w:hAnsi="Times New Roman" w:cs="Times New Roman"/>
          <w:b w:val="0"/>
          <w:color w:val="000000" w:themeColor="text1"/>
          <w:spacing w:val="-6"/>
          <w:sz w:val="28"/>
          <w:szCs w:val="28"/>
        </w:rPr>
        <w:t xml:space="preserve"> </w:t>
      </w:r>
      <w:r w:rsidRPr="008D52C2">
        <w:rPr>
          <w:rFonts w:ascii="Times New Roman" w:hAnsi="Times New Roman" w:cs="Times New Roman"/>
          <w:b w:val="0"/>
          <w:color w:val="000000" w:themeColor="text1"/>
          <w:spacing w:val="-2"/>
          <w:sz w:val="28"/>
          <w:szCs w:val="28"/>
        </w:rPr>
        <w:t>здоров’я</w:t>
      </w:r>
      <w:r>
        <w:rPr>
          <w:rFonts w:ascii="Times New Roman" w:hAnsi="Times New Roman" w:cs="Times New Roman"/>
          <w:b w:val="0"/>
          <w:color w:val="000000" w:themeColor="text1"/>
          <w:spacing w:val="-2"/>
          <w:sz w:val="28"/>
          <w:szCs w:val="28"/>
        </w:rPr>
        <w:t>……………………...28</w:t>
      </w:r>
    </w:p>
    <w:p w14:paraId="188763B0" w14:textId="16CD3638" w:rsidR="00B13FE6" w:rsidRPr="008D52C2" w:rsidRDefault="00B13FE6" w:rsidP="00B13FE6">
      <w:pPr>
        <w:pStyle w:val="1"/>
        <w:tabs>
          <w:tab w:val="left" w:pos="0"/>
          <w:tab w:val="left" w:pos="1080"/>
        </w:tabs>
        <w:ind w:left="0"/>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2.11.Екологічні</w:t>
      </w:r>
      <w:r w:rsidRPr="008D52C2">
        <w:rPr>
          <w:rFonts w:ascii="Times New Roman" w:hAnsi="Times New Roman" w:cs="Times New Roman"/>
          <w:b w:val="0"/>
          <w:color w:val="000000" w:themeColor="text1"/>
          <w:spacing w:val="-7"/>
          <w:sz w:val="28"/>
          <w:szCs w:val="28"/>
        </w:rPr>
        <w:t xml:space="preserve"> </w:t>
      </w:r>
      <w:r w:rsidRPr="008D52C2">
        <w:rPr>
          <w:rFonts w:ascii="Times New Roman" w:hAnsi="Times New Roman" w:cs="Times New Roman"/>
          <w:b w:val="0"/>
          <w:color w:val="000000" w:themeColor="text1"/>
          <w:sz w:val="28"/>
          <w:szCs w:val="28"/>
        </w:rPr>
        <w:t>проблеми,</w:t>
      </w:r>
      <w:r w:rsidRPr="008D52C2">
        <w:rPr>
          <w:rFonts w:ascii="Times New Roman" w:hAnsi="Times New Roman" w:cs="Times New Roman"/>
          <w:b w:val="0"/>
          <w:color w:val="000000" w:themeColor="text1"/>
          <w:spacing w:val="-7"/>
          <w:sz w:val="28"/>
          <w:szCs w:val="28"/>
        </w:rPr>
        <w:t xml:space="preserve"> </w:t>
      </w:r>
      <w:r w:rsidRPr="008D52C2">
        <w:rPr>
          <w:rFonts w:ascii="Times New Roman" w:hAnsi="Times New Roman" w:cs="Times New Roman"/>
          <w:b w:val="0"/>
          <w:color w:val="000000" w:themeColor="text1"/>
          <w:sz w:val="28"/>
          <w:szCs w:val="28"/>
        </w:rPr>
        <w:t>спричинені</w:t>
      </w:r>
      <w:r w:rsidRPr="008D52C2">
        <w:rPr>
          <w:rFonts w:ascii="Times New Roman" w:hAnsi="Times New Roman" w:cs="Times New Roman"/>
          <w:b w:val="0"/>
          <w:color w:val="000000" w:themeColor="text1"/>
          <w:spacing w:val="-7"/>
          <w:sz w:val="28"/>
          <w:szCs w:val="28"/>
        </w:rPr>
        <w:t xml:space="preserve"> </w:t>
      </w:r>
      <w:r w:rsidRPr="008D52C2">
        <w:rPr>
          <w:rFonts w:ascii="Times New Roman" w:hAnsi="Times New Roman" w:cs="Times New Roman"/>
          <w:b w:val="0"/>
          <w:color w:val="000000" w:themeColor="text1"/>
          <w:sz w:val="28"/>
          <w:szCs w:val="28"/>
        </w:rPr>
        <w:t>збройною</w:t>
      </w:r>
      <w:r w:rsidRPr="008D52C2">
        <w:rPr>
          <w:rFonts w:ascii="Times New Roman" w:hAnsi="Times New Roman" w:cs="Times New Roman"/>
          <w:b w:val="0"/>
          <w:color w:val="000000" w:themeColor="text1"/>
          <w:spacing w:val="-6"/>
          <w:sz w:val="28"/>
          <w:szCs w:val="28"/>
        </w:rPr>
        <w:t xml:space="preserve"> </w:t>
      </w:r>
      <w:r w:rsidRPr="008D52C2">
        <w:rPr>
          <w:rFonts w:ascii="Times New Roman" w:hAnsi="Times New Roman" w:cs="Times New Roman"/>
          <w:b w:val="0"/>
          <w:color w:val="000000" w:themeColor="text1"/>
          <w:sz w:val="28"/>
          <w:szCs w:val="28"/>
        </w:rPr>
        <w:t>агресією</w:t>
      </w:r>
      <w:r w:rsidRPr="008D52C2">
        <w:rPr>
          <w:rFonts w:ascii="Times New Roman" w:hAnsi="Times New Roman" w:cs="Times New Roman"/>
          <w:b w:val="0"/>
          <w:color w:val="000000" w:themeColor="text1"/>
          <w:spacing w:val="-6"/>
          <w:sz w:val="28"/>
          <w:szCs w:val="28"/>
        </w:rPr>
        <w:t xml:space="preserve"> </w:t>
      </w:r>
      <w:r w:rsidRPr="008D52C2">
        <w:rPr>
          <w:rFonts w:ascii="Times New Roman" w:hAnsi="Times New Roman" w:cs="Times New Roman"/>
          <w:b w:val="0"/>
          <w:color w:val="000000" w:themeColor="text1"/>
          <w:sz w:val="28"/>
          <w:szCs w:val="28"/>
        </w:rPr>
        <w:t>проти</w:t>
      </w:r>
      <w:r w:rsidRPr="008D52C2">
        <w:rPr>
          <w:rFonts w:ascii="Times New Roman" w:hAnsi="Times New Roman" w:cs="Times New Roman"/>
          <w:b w:val="0"/>
          <w:color w:val="000000" w:themeColor="text1"/>
          <w:spacing w:val="-5"/>
          <w:sz w:val="28"/>
          <w:szCs w:val="28"/>
        </w:rPr>
        <w:t xml:space="preserve"> </w:t>
      </w:r>
      <w:r w:rsidRPr="008D52C2">
        <w:rPr>
          <w:rFonts w:ascii="Times New Roman" w:hAnsi="Times New Roman" w:cs="Times New Roman"/>
          <w:b w:val="0"/>
          <w:color w:val="000000" w:themeColor="text1"/>
          <w:spacing w:val="-2"/>
          <w:sz w:val="28"/>
          <w:szCs w:val="28"/>
        </w:rPr>
        <w:t>України</w:t>
      </w:r>
      <w:r>
        <w:rPr>
          <w:rFonts w:ascii="Times New Roman" w:hAnsi="Times New Roman" w:cs="Times New Roman"/>
          <w:b w:val="0"/>
          <w:color w:val="000000" w:themeColor="text1"/>
          <w:spacing w:val="-2"/>
          <w:sz w:val="28"/>
          <w:szCs w:val="28"/>
        </w:rPr>
        <w:t>……29</w:t>
      </w:r>
    </w:p>
    <w:p w14:paraId="1D081F8C" w14:textId="49B442E2" w:rsidR="00B13FE6" w:rsidRPr="008D52C2" w:rsidRDefault="00B13FE6" w:rsidP="00B13FE6">
      <w:pPr>
        <w:pStyle w:val="1"/>
        <w:tabs>
          <w:tab w:val="left" w:pos="0"/>
        </w:tabs>
        <w:ind w:left="0"/>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3.Прогнозні</w:t>
      </w:r>
      <w:r w:rsidRPr="008D52C2">
        <w:rPr>
          <w:rFonts w:ascii="Times New Roman" w:hAnsi="Times New Roman" w:cs="Times New Roman"/>
          <w:b w:val="0"/>
          <w:color w:val="000000" w:themeColor="text1"/>
          <w:spacing w:val="-5"/>
          <w:sz w:val="28"/>
          <w:szCs w:val="28"/>
        </w:rPr>
        <w:t xml:space="preserve"> </w:t>
      </w:r>
      <w:r w:rsidRPr="008D52C2">
        <w:rPr>
          <w:rFonts w:ascii="Times New Roman" w:hAnsi="Times New Roman" w:cs="Times New Roman"/>
          <w:b w:val="0"/>
          <w:color w:val="000000" w:themeColor="text1"/>
          <w:sz w:val="28"/>
          <w:szCs w:val="28"/>
        </w:rPr>
        <w:t>зміни</w:t>
      </w:r>
      <w:r w:rsidRPr="008D52C2">
        <w:rPr>
          <w:rFonts w:ascii="Times New Roman" w:hAnsi="Times New Roman" w:cs="Times New Roman"/>
          <w:b w:val="0"/>
          <w:color w:val="000000" w:themeColor="text1"/>
          <w:spacing w:val="-5"/>
          <w:sz w:val="28"/>
          <w:szCs w:val="28"/>
        </w:rPr>
        <w:t xml:space="preserve"> </w:t>
      </w:r>
      <w:r w:rsidRPr="008D52C2">
        <w:rPr>
          <w:rFonts w:ascii="Times New Roman" w:hAnsi="Times New Roman" w:cs="Times New Roman"/>
          <w:b w:val="0"/>
          <w:color w:val="000000" w:themeColor="text1"/>
          <w:sz w:val="28"/>
          <w:szCs w:val="28"/>
        </w:rPr>
        <w:t>стану</w:t>
      </w:r>
      <w:r w:rsidRPr="008D52C2">
        <w:rPr>
          <w:rFonts w:ascii="Times New Roman" w:hAnsi="Times New Roman" w:cs="Times New Roman"/>
          <w:b w:val="0"/>
          <w:color w:val="000000" w:themeColor="text1"/>
          <w:spacing w:val="-9"/>
          <w:sz w:val="28"/>
          <w:szCs w:val="28"/>
        </w:rPr>
        <w:t xml:space="preserve"> </w:t>
      </w:r>
      <w:r w:rsidRPr="008D52C2">
        <w:rPr>
          <w:rFonts w:ascii="Times New Roman" w:hAnsi="Times New Roman" w:cs="Times New Roman"/>
          <w:b w:val="0"/>
          <w:color w:val="000000" w:themeColor="text1"/>
          <w:sz w:val="28"/>
          <w:szCs w:val="28"/>
        </w:rPr>
        <w:t>довкілля,</w:t>
      </w:r>
      <w:r w:rsidRPr="008D52C2">
        <w:rPr>
          <w:rFonts w:ascii="Times New Roman" w:hAnsi="Times New Roman" w:cs="Times New Roman"/>
          <w:b w:val="0"/>
          <w:color w:val="000000" w:themeColor="text1"/>
          <w:spacing w:val="-5"/>
          <w:sz w:val="28"/>
          <w:szCs w:val="28"/>
        </w:rPr>
        <w:t xml:space="preserve"> </w:t>
      </w:r>
      <w:r w:rsidRPr="008D52C2">
        <w:rPr>
          <w:rFonts w:ascii="Times New Roman" w:hAnsi="Times New Roman" w:cs="Times New Roman"/>
          <w:b w:val="0"/>
          <w:color w:val="000000" w:themeColor="text1"/>
          <w:sz w:val="28"/>
          <w:szCs w:val="28"/>
        </w:rPr>
        <w:t>якщо</w:t>
      </w:r>
      <w:r w:rsidRPr="008D52C2">
        <w:rPr>
          <w:rFonts w:ascii="Times New Roman" w:hAnsi="Times New Roman" w:cs="Times New Roman"/>
          <w:b w:val="0"/>
          <w:color w:val="000000" w:themeColor="text1"/>
          <w:spacing w:val="-3"/>
          <w:sz w:val="28"/>
          <w:szCs w:val="28"/>
        </w:rPr>
        <w:t xml:space="preserve"> </w:t>
      </w:r>
      <w:r w:rsidRPr="008D52C2">
        <w:rPr>
          <w:rFonts w:ascii="Times New Roman" w:hAnsi="Times New Roman" w:cs="Times New Roman"/>
          <w:b w:val="0"/>
          <w:color w:val="000000" w:themeColor="text1"/>
          <w:sz w:val="28"/>
          <w:szCs w:val="28"/>
        </w:rPr>
        <w:t>документ</w:t>
      </w:r>
      <w:r w:rsidRPr="008D52C2">
        <w:rPr>
          <w:rFonts w:ascii="Times New Roman" w:hAnsi="Times New Roman" w:cs="Times New Roman"/>
          <w:b w:val="0"/>
          <w:color w:val="000000" w:themeColor="text1"/>
          <w:spacing w:val="-12"/>
          <w:sz w:val="28"/>
          <w:szCs w:val="28"/>
        </w:rPr>
        <w:t xml:space="preserve"> </w:t>
      </w:r>
      <w:r w:rsidRPr="008D52C2">
        <w:rPr>
          <w:rFonts w:ascii="Times New Roman" w:hAnsi="Times New Roman" w:cs="Times New Roman"/>
          <w:b w:val="0"/>
          <w:color w:val="000000" w:themeColor="text1"/>
          <w:sz w:val="28"/>
          <w:szCs w:val="28"/>
        </w:rPr>
        <w:t>місцевого</w:t>
      </w:r>
      <w:r w:rsidRPr="008D52C2">
        <w:rPr>
          <w:rFonts w:ascii="Times New Roman" w:hAnsi="Times New Roman" w:cs="Times New Roman"/>
          <w:b w:val="0"/>
          <w:color w:val="000000" w:themeColor="text1"/>
          <w:spacing w:val="-3"/>
          <w:sz w:val="28"/>
          <w:szCs w:val="28"/>
        </w:rPr>
        <w:t xml:space="preserve"> </w:t>
      </w:r>
      <w:r w:rsidRPr="008D52C2">
        <w:rPr>
          <w:rFonts w:ascii="Times New Roman" w:hAnsi="Times New Roman" w:cs="Times New Roman"/>
          <w:b w:val="0"/>
          <w:color w:val="000000" w:themeColor="text1"/>
          <w:sz w:val="28"/>
          <w:szCs w:val="28"/>
        </w:rPr>
        <w:t>планування</w:t>
      </w:r>
      <w:r w:rsidRPr="008D52C2">
        <w:rPr>
          <w:rFonts w:ascii="Times New Roman" w:hAnsi="Times New Roman" w:cs="Times New Roman"/>
          <w:b w:val="0"/>
          <w:color w:val="000000" w:themeColor="text1"/>
          <w:spacing w:val="-6"/>
          <w:sz w:val="28"/>
          <w:szCs w:val="28"/>
        </w:rPr>
        <w:t xml:space="preserve"> </w:t>
      </w:r>
      <w:r w:rsidRPr="008D52C2">
        <w:rPr>
          <w:rFonts w:ascii="Times New Roman" w:hAnsi="Times New Roman" w:cs="Times New Roman"/>
          <w:b w:val="0"/>
          <w:color w:val="000000" w:themeColor="text1"/>
          <w:sz w:val="28"/>
          <w:szCs w:val="28"/>
        </w:rPr>
        <w:t>не буде затверджено</w:t>
      </w:r>
      <w:r>
        <w:rPr>
          <w:rFonts w:ascii="Times New Roman" w:hAnsi="Times New Roman" w:cs="Times New Roman"/>
          <w:b w:val="0"/>
          <w:color w:val="000000" w:themeColor="text1"/>
          <w:sz w:val="28"/>
          <w:szCs w:val="28"/>
        </w:rPr>
        <w:t>………………………………………………………………………...32</w:t>
      </w:r>
    </w:p>
    <w:p w14:paraId="5BAEF1B5" w14:textId="77777777" w:rsidR="00B13FE6" w:rsidRPr="008D52C2" w:rsidRDefault="00B13FE6" w:rsidP="00B13FE6">
      <w:pPr>
        <w:pStyle w:val="1"/>
        <w:tabs>
          <w:tab w:val="left" w:pos="0"/>
        </w:tabs>
        <w:ind w:left="0" w:right="128"/>
        <w:rPr>
          <w:rFonts w:ascii="Times New Roman" w:hAnsi="Times New Roman" w:cs="Times New Roman"/>
          <w:b w:val="0"/>
          <w:color w:val="000000" w:themeColor="text1"/>
          <w:sz w:val="28"/>
          <w:szCs w:val="28"/>
        </w:rPr>
      </w:pPr>
    </w:p>
    <w:p w14:paraId="617BA144" w14:textId="5E114892" w:rsidR="00B13FE6" w:rsidRPr="008D52C2" w:rsidRDefault="00B13FE6" w:rsidP="00B13FE6">
      <w:pPr>
        <w:pStyle w:val="1"/>
        <w:tabs>
          <w:tab w:val="left" w:pos="0"/>
          <w:tab w:val="left" w:pos="1134"/>
        </w:tabs>
        <w:ind w:left="0" w:right="138"/>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4.Стан</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довкілля,</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умови</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життєдіяльності</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населення</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та</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стану</w:t>
      </w:r>
      <w:r w:rsidRPr="008D52C2">
        <w:rPr>
          <w:rFonts w:ascii="Times New Roman" w:hAnsi="Times New Roman" w:cs="Times New Roman"/>
          <w:b w:val="0"/>
          <w:color w:val="000000" w:themeColor="text1"/>
          <w:spacing w:val="38"/>
          <w:sz w:val="28"/>
          <w:szCs w:val="28"/>
        </w:rPr>
        <w:t xml:space="preserve"> </w:t>
      </w:r>
      <w:r w:rsidRPr="008D52C2">
        <w:rPr>
          <w:rFonts w:ascii="Times New Roman" w:hAnsi="Times New Roman" w:cs="Times New Roman"/>
          <w:b w:val="0"/>
          <w:color w:val="000000" w:themeColor="text1"/>
          <w:sz w:val="28"/>
          <w:szCs w:val="28"/>
        </w:rPr>
        <w:t>його</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здоров’я</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на територіях, які ймовірно зазнають впливу</w:t>
      </w:r>
      <w:r>
        <w:rPr>
          <w:rFonts w:ascii="Times New Roman" w:hAnsi="Times New Roman" w:cs="Times New Roman"/>
          <w:b w:val="0"/>
          <w:color w:val="000000" w:themeColor="text1"/>
          <w:sz w:val="28"/>
          <w:szCs w:val="28"/>
        </w:rPr>
        <w:t>……………………………………….33</w:t>
      </w:r>
    </w:p>
    <w:p w14:paraId="5EE698D9" w14:textId="77777777" w:rsidR="00B13FE6" w:rsidRPr="008D52C2" w:rsidRDefault="00B13FE6" w:rsidP="00B13FE6">
      <w:pPr>
        <w:pStyle w:val="1"/>
        <w:tabs>
          <w:tab w:val="left" w:pos="0"/>
        </w:tabs>
        <w:ind w:left="0" w:right="128"/>
        <w:rPr>
          <w:rFonts w:ascii="Times New Roman" w:hAnsi="Times New Roman" w:cs="Times New Roman"/>
          <w:b w:val="0"/>
          <w:color w:val="000000" w:themeColor="text1"/>
          <w:sz w:val="28"/>
          <w:szCs w:val="28"/>
        </w:rPr>
      </w:pPr>
    </w:p>
    <w:p w14:paraId="4F82B34B" w14:textId="12C93C34" w:rsidR="00B13FE6" w:rsidRPr="008D52C2" w:rsidRDefault="00B13FE6" w:rsidP="00B13FE6">
      <w:pPr>
        <w:pStyle w:val="1"/>
        <w:tabs>
          <w:tab w:val="left" w:pos="0"/>
        </w:tabs>
        <w:ind w:left="0" w:right="142"/>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5.Екологічні проблеми, у тому числі ризики впливу на здоров’я населення, які стосуються документа місцевого планування, зокрема щодо територій з природоохоронним статусом</w:t>
      </w:r>
      <w:r>
        <w:rPr>
          <w:rFonts w:ascii="Times New Roman" w:hAnsi="Times New Roman" w:cs="Times New Roman"/>
          <w:b w:val="0"/>
          <w:color w:val="000000" w:themeColor="text1"/>
          <w:sz w:val="28"/>
          <w:szCs w:val="28"/>
        </w:rPr>
        <w:t>…………………………………………………......37</w:t>
      </w:r>
    </w:p>
    <w:p w14:paraId="642524C0" w14:textId="77777777" w:rsidR="00B13FE6" w:rsidRPr="008D52C2" w:rsidRDefault="00B13FE6" w:rsidP="00B13FE6">
      <w:pPr>
        <w:pStyle w:val="1"/>
        <w:tabs>
          <w:tab w:val="left" w:pos="0"/>
        </w:tabs>
        <w:ind w:left="0" w:right="128"/>
        <w:rPr>
          <w:rFonts w:ascii="Times New Roman" w:hAnsi="Times New Roman" w:cs="Times New Roman"/>
          <w:b w:val="0"/>
          <w:color w:val="000000" w:themeColor="text1"/>
          <w:sz w:val="28"/>
          <w:szCs w:val="28"/>
        </w:rPr>
      </w:pPr>
    </w:p>
    <w:p w14:paraId="7FFFD827" w14:textId="7C543B6F" w:rsidR="00B13FE6" w:rsidRDefault="00B13FE6" w:rsidP="00B13FE6">
      <w:pPr>
        <w:pStyle w:val="a3"/>
        <w:tabs>
          <w:tab w:val="left" w:pos="0"/>
        </w:tabs>
        <w:ind w:left="0" w:right="123" w:firstLine="0"/>
        <w:jc w:val="left"/>
        <w:rPr>
          <w:rFonts w:ascii="Times New Roman" w:hAnsi="Times New Roman" w:cs="Times New Roman"/>
          <w:color w:val="000000" w:themeColor="text1"/>
          <w:sz w:val="28"/>
          <w:szCs w:val="28"/>
        </w:rPr>
      </w:pPr>
      <w:r w:rsidRPr="008D52C2">
        <w:rPr>
          <w:rFonts w:ascii="Times New Roman" w:hAnsi="Times New Roman" w:cs="Times New Roman"/>
          <w:color w:val="000000" w:themeColor="text1"/>
          <w:sz w:val="28"/>
          <w:szCs w:val="28"/>
        </w:rPr>
        <w:t>6.Зобов’язання у</w:t>
      </w:r>
      <w:r w:rsidRPr="008D52C2">
        <w:rPr>
          <w:rFonts w:ascii="Times New Roman" w:hAnsi="Times New Roman" w:cs="Times New Roman"/>
          <w:color w:val="000000" w:themeColor="text1"/>
          <w:spacing w:val="-3"/>
          <w:sz w:val="28"/>
          <w:szCs w:val="28"/>
        </w:rPr>
        <w:t xml:space="preserve"> </w:t>
      </w:r>
      <w:r w:rsidRPr="008D52C2">
        <w:rPr>
          <w:rFonts w:ascii="Times New Roman" w:hAnsi="Times New Roman" w:cs="Times New Roman"/>
          <w:color w:val="000000" w:themeColor="text1"/>
          <w:sz w:val="28"/>
          <w:szCs w:val="28"/>
        </w:rPr>
        <w:t>сфері охорони</w:t>
      </w:r>
      <w:r w:rsidRPr="008D52C2">
        <w:rPr>
          <w:rFonts w:ascii="Times New Roman" w:hAnsi="Times New Roman" w:cs="Times New Roman"/>
          <w:color w:val="000000" w:themeColor="text1"/>
          <w:spacing w:val="-3"/>
          <w:sz w:val="28"/>
          <w:szCs w:val="28"/>
        </w:rPr>
        <w:t xml:space="preserve"> </w:t>
      </w:r>
      <w:r w:rsidRPr="008D52C2">
        <w:rPr>
          <w:rFonts w:ascii="Times New Roman" w:hAnsi="Times New Roman" w:cs="Times New Roman"/>
          <w:color w:val="000000" w:themeColor="text1"/>
          <w:sz w:val="28"/>
          <w:szCs w:val="28"/>
        </w:rPr>
        <w:t>довкілля, у</w:t>
      </w:r>
      <w:r w:rsidRPr="008D52C2">
        <w:rPr>
          <w:rFonts w:ascii="Times New Roman" w:hAnsi="Times New Roman" w:cs="Times New Roman"/>
          <w:color w:val="000000" w:themeColor="text1"/>
          <w:spacing w:val="-3"/>
          <w:sz w:val="28"/>
          <w:szCs w:val="28"/>
        </w:rPr>
        <w:t xml:space="preserve"> </w:t>
      </w:r>
      <w:r w:rsidRPr="008D52C2">
        <w:rPr>
          <w:rFonts w:ascii="Times New Roman" w:hAnsi="Times New Roman" w:cs="Times New Roman"/>
          <w:color w:val="000000" w:themeColor="text1"/>
          <w:sz w:val="28"/>
          <w:szCs w:val="28"/>
        </w:rPr>
        <w:t>тому</w:t>
      </w:r>
      <w:r w:rsidRPr="008D52C2">
        <w:rPr>
          <w:rFonts w:ascii="Times New Roman" w:hAnsi="Times New Roman" w:cs="Times New Roman"/>
          <w:color w:val="000000" w:themeColor="text1"/>
          <w:spacing w:val="-3"/>
          <w:sz w:val="28"/>
          <w:szCs w:val="28"/>
        </w:rPr>
        <w:t xml:space="preserve"> </w:t>
      </w:r>
      <w:r w:rsidRPr="008D52C2">
        <w:rPr>
          <w:rFonts w:ascii="Times New Roman" w:hAnsi="Times New Roman" w:cs="Times New Roman"/>
          <w:color w:val="000000" w:themeColor="text1"/>
          <w:sz w:val="28"/>
          <w:szCs w:val="28"/>
        </w:rPr>
        <w:t>числі пов’язані із</w:t>
      </w:r>
      <w:r w:rsidRPr="008D52C2">
        <w:rPr>
          <w:rFonts w:ascii="Times New Roman" w:hAnsi="Times New Roman" w:cs="Times New Roman"/>
          <w:color w:val="000000" w:themeColor="text1"/>
          <w:spacing w:val="-4"/>
          <w:sz w:val="28"/>
          <w:szCs w:val="28"/>
        </w:rPr>
        <w:t xml:space="preserve"> </w:t>
      </w:r>
      <w:r w:rsidRPr="008D52C2">
        <w:rPr>
          <w:rFonts w:ascii="Times New Roman" w:hAnsi="Times New Roman" w:cs="Times New Roman"/>
          <w:color w:val="000000" w:themeColor="text1"/>
          <w:sz w:val="28"/>
          <w:szCs w:val="28"/>
        </w:rPr>
        <w:t>запобіганням негативному впливу на здоров’я населення, встановлені на міжнародному, державному та інших рівнях, що стосуються документа місцевого планування, а також шляхи врахування таких зобов’язань під час підготовки документа місцевого планування</w:t>
      </w:r>
      <w:r>
        <w:rPr>
          <w:rFonts w:ascii="Times New Roman" w:hAnsi="Times New Roman" w:cs="Times New Roman"/>
          <w:color w:val="000000" w:themeColor="text1"/>
          <w:sz w:val="28"/>
          <w:szCs w:val="28"/>
        </w:rPr>
        <w:t>…………………………………..........................................38</w:t>
      </w:r>
    </w:p>
    <w:p w14:paraId="15143A6B" w14:textId="77777777" w:rsidR="00B13FE6" w:rsidRPr="008D52C2" w:rsidRDefault="00B13FE6" w:rsidP="00B13FE6">
      <w:pPr>
        <w:pStyle w:val="a3"/>
        <w:tabs>
          <w:tab w:val="left" w:pos="0"/>
        </w:tabs>
        <w:ind w:left="0" w:right="123" w:firstLine="0"/>
        <w:jc w:val="left"/>
        <w:rPr>
          <w:rFonts w:ascii="Times New Roman" w:hAnsi="Times New Roman" w:cs="Times New Roman"/>
          <w:color w:val="000000" w:themeColor="text1"/>
          <w:sz w:val="28"/>
          <w:szCs w:val="28"/>
        </w:rPr>
      </w:pPr>
    </w:p>
    <w:p w14:paraId="4411E43A" w14:textId="1ABFD92F" w:rsidR="00B13FE6" w:rsidRPr="008D52C2" w:rsidRDefault="00B13FE6" w:rsidP="00B13FE6">
      <w:pPr>
        <w:pStyle w:val="1"/>
        <w:tabs>
          <w:tab w:val="left" w:pos="0"/>
        </w:tabs>
        <w:ind w:left="0" w:right="128"/>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7.Опис наслідків для довкілля, у тому числі для здоров’я населення, у тому числі вторинних, кумулятивних, синергічних, коротко-, середньо- та довгострокових</w:t>
      </w:r>
      <w:r w:rsidRPr="008D52C2">
        <w:rPr>
          <w:rFonts w:ascii="Times New Roman" w:hAnsi="Times New Roman" w:cs="Times New Roman"/>
          <w:b w:val="0"/>
          <w:color w:val="000000" w:themeColor="text1"/>
          <w:spacing w:val="-3"/>
          <w:sz w:val="28"/>
          <w:szCs w:val="28"/>
        </w:rPr>
        <w:t xml:space="preserve">, </w:t>
      </w:r>
      <w:r w:rsidRPr="008D52C2">
        <w:rPr>
          <w:rFonts w:ascii="Times New Roman" w:hAnsi="Times New Roman" w:cs="Times New Roman"/>
          <w:b w:val="0"/>
          <w:color w:val="000000" w:themeColor="text1"/>
          <w:sz w:val="28"/>
          <w:szCs w:val="28"/>
        </w:rPr>
        <w:t>постійних і тимчасових, позитивних і негативних наслідків</w:t>
      </w:r>
      <w:r>
        <w:rPr>
          <w:rFonts w:ascii="Times New Roman" w:hAnsi="Times New Roman" w:cs="Times New Roman"/>
          <w:b w:val="0"/>
          <w:color w:val="000000" w:themeColor="text1"/>
          <w:sz w:val="28"/>
          <w:szCs w:val="28"/>
        </w:rPr>
        <w:t>…………………...41</w:t>
      </w:r>
    </w:p>
    <w:p w14:paraId="7D6D583D" w14:textId="77777777" w:rsidR="00B13FE6" w:rsidRPr="008D52C2" w:rsidRDefault="00B13FE6" w:rsidP="00B13FE6">
      <w:pPr>
        <w:pStyle w:val="1"/>
        <w:tabs>
          <w:tab w:val="left" w:pos="0"/>
        </w:tabs>
        <w:ind w:left="0" w:right="128"/>
        <w:rPr>
          <w:rFonts w:ascii="Times New Roman" w:hAnsi="Times New Roman" w:cs="Times New Roman"/>
          <w:b w:val="0"/>
          <w:color w:val="000000" w:themeColor="text1"/>
          <w:sz w:val="28"/>
          <w:szCs w:val="28"/>
        </w:rPr>
      </w:pPr>
    </w:p>
    <w:p w14:paraId="66DF0DD3" w14:textId="67835223" w:rsidR="00B13FE6" w:rsidRPr="008D52C2" w:rsidRDefault="00B13FE6" w:rsidP="00B13FE6">
      <w:pPr>
        <w:pStyle w:val="1"/>
        <w:tabs>
          <w:tab w:val="left" w:pos="0"/>
          <w:tab w:val="left" w:pos="950"/>
          <w:tab w:val="left" w:pos="2153"/>
          <w:tab w:val="left" w:pos="2762"/>
          <w:tab w:val="left" w:pos="4968"/>
          <w:tab w:val="left" w:pos="5965"/>
          <w:tab w:val="left" w:pos="6679"/>
          <w:tab w:val="left" w:pos="8450"/>
          <w:tab w:val="left" w:pos="10062"/>
        </w:tabs>
        <w:ind w:left="0" w:right="-104"/>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pacing w:val="-2"/>
          <w:sz w:val="28"/>
          <w:szCs w:val="28"/>
        </w:rPr>
        <w:lastRenderedPageBreak/>
        <w:t xml:space="preserve">8.Заходи, </w:t>
      </w:r>
      <w:r w:rsidRPr="008D52C2">
        <w:rPr>
          <w:rFonts w:ascii="Times New Roman" w:hAnsi="Times New Roman" w:cs="Times New Roman"/>
          <w:b w:val="0"/>
          <w:color w:val="000000" w:themeColor="text1"/>
          <w:spacing w:val="-6"/>
          <w:sz w:val="28"/>
          <w:szCs w:val="28"/>
        </w:rPr>
        <w:t xml:space="preserve">що </w:t>
      </w:r>
      <w:r w:rsidRPr="008D52C2">
        <w:rPr>
          <w:rFonts w:ascii="Times New Roman" w:hAnsi="Times New Roman" w:cs="Times New Roman"/>
          <w:b w:val="0"/>
          <w:color w:val="000000" w:themeColor="text1"/>
          <w:spacing w:val="-2"/>
          <w:sz w:val="28"/>
          <w:szCs w:val="28"/>
        </w:rPr>
        <w:t xml:space="preserve">передбачається </w:t>
      </w:r>
      <w:r w:rsidRPr="008D52C2">
        <w:rPr>
          <w:rFonts w:ascii="Times New Roman" w:hAnsi="Times New Roman" w:cs="Times New Roman"/>
          <w:b w:val="0"/>
          <w:color w:val="000000" w:themeColor="text1"/>
          <w:spacing w:val="-4"/>
          <w:sz w:val="28"/>
          <w:szCs w:val="28"/>
        </w:rPr>
        <w:t xml:space="preserve">вжити для </w:t>
      </w:r>
      <w:r w:rsidRPr="008D52C2">
        <w:rPr>
          <w:rFonts w:ascii="Times New Roman" w:hAnsi="Times New Roman" w:cs="Times New Roman"/>
          <w:b w:val="0"/>
          <w:color w:val="000000" w:themeColor="text1"/>
          <w:spacing w:val="-2"/>
          <w:sz w:val="28"/>
          <w:szCs w:val="28"/>
        </w:rPr>
        <w:t xml:space="preserve">запобігання, зменшення </w:t>
      </w:r>
      <w:r w:rsidRPr="008D52C2">
        <w:rPr>
          <w:rFonts w:ascii="Times New Roman" w:hAnsi="Times New Roman" w:cs="Times New Roman"/>
          <w:b w:val="0"/>
          <w:color w:val="000000" w:themeColor="text1"/>
          <w:spacing w:val="-6"/>
          <w:sz w:val="28"/>
          <w:szCs w:val="28"/>
        </w:rPr>
        <w:t xml:space="preserve">та </w:t>
      </w:r>
      <w:r w:rsidRPr="008D52C2">
        <w:rPr>
          <w:rFonts w:ascii="Times New Roman" w:hAnsi="Times New Roman" w:cs="Times New Roman"/>
          <w:b w:val="0"/>
          <w:color w:val="000000" w:themeColor="text1"/>
          <w:sz w:val="28"/>
          <w:szCs w:val="28"/>
        </w:rPr>
        <w:t>пом’якшення</w:t>
      </w:r>
      <w:r w:rsidRPr="008D52C2">
        <w:rPr>
          <w:rFonts w:ascii="Times New Roman" w:hAnsi="Times New Roman" w:cs="Times New Roman"/>
          <w:b w:val="0"/>
          <w:color w:val="000000" w:themeColor="text1"/>
          <w:spacing w:val="-2"/>
          <w:sz w:val="28"/>
          <w:szCs w:val="28"/>
        </w:rPr>
        <w:t xml:space="preserve"> </w:t>
      </w:r>
      <w:r w:rsidRPr="008D52C2">
        <w:rPr>
          <w:rFonts w:ascii="Times New Roman" w:hAnsi="Times New Roman" w:cs="Times New Roman"/>
          <w:b w:val="0"/>
          <w:color w:val="000000" w:themeColor="text1"/>
          <w:sz w:val="28"/>
          <w:szCs w:val="28"/>
        </w:rPr>
        <w:t>негативних</w:t>
      </w:r>
      <w:r w:rsidRPr="008D52C2">
        <w:rPr>
          <w:rFonts w:ascii="Times New Roman" w:hAnsi="Times New Roman" w:cs="Times New Roman"/>
          <w:b w:val="0"/>
          <w:color w:val="000000" w:themeColor="text1"/>
          <w:spacing w:val="-1"/>
          <w:sz w:val="28"/>
          <w:szCs w:val="28"/>
        </w:rPr>
        <w:t xml:space="preserve"> </w:t>
      </w:r>
      <w:r w:rsidRPr="008D52C2">
        <w:rPr>
          <w:rFonts w:ascii="Times New Roman" w:hAnsi="Times New Roman" w:cs="Times New Roman"/>
          <w:b w:val="0"/>
          <w:color w:val="000000" w:themeColor="text1"/>
          <w:sz w:val="28"/>
          <w:szCs w:val="28"/>
        </w:rPr>
        <w:t>наслідків</w:t>
      </w:r>
      <w:r w:rsidRPr="008D52C2">
        <w:rPr>
          <w:rFonts w:ascii="Times New Roman" w:hAnsi="Times New Roman" w:cs="Times New Roman"/>
          <w:b w:val="0"/>
          <w:color w:val="000000" w:themeColor="text1"/>
          <w:spacing w:val="-4"/>
          <w:sz w:val="28"/>
          <w:szCs w:val="28"/>
        </w:rPr>
        <w:t xml:space="preserve"> </w:t>
      </w:r>
      <w:r w:rsidRPr="008D52C2">
        <w:rPr>
          <w:rFonts w:ascii="Times New Roman" w:hAnsi="Times New Roman" w:cs="Times New Roman"/>
          <w:b w:val="0"/>
          <w:color w:val="000000" w:themeColor="text1"/>
          <w:sz w:val="28"/>
          <w:szCs w:val="28"/>
        </w:rPr>
        <w:t>виконання</w:t>
      </w:r>
      <w:r w:rsidRPr="008D52C2">
        <w:rPr>
          <w:rFonts w:ascii="Times New Roman" w:hAnsi="Times New Roman" w:cs="Times New Roman"/>
          <w:b w:val="0"/>
          <w:color w:val="000000" w:themeColor="text1"/>
          <w:spacing w:val="-2"/>
          <w:sz w:val="28"/>
          <w:szCs w:val="28"/>
        </w:rPr>
        <w:t xml:space="preserve"> </w:t>
      </w:r>
      <w:r w:rsidRPr="008D52C2">
        <w:rPr>
          <w:rFonts w:ascii="Times New Roman" w:hAnsi="Times New Roman" w:cs="Times New Roman"/>
          <w:b w:val="0"/>
          <w:color w:val="000000" w:themeColor="text1"/>
          <w:sz w:val="28"/>
          <w:szCs w:val="28"/>
        </w:rPr>
        <w:t xml:space="preserve">документу </w:t>
      </w:r>
      <w:r w:rsidRPr="008D52C2">
        <w:rPr>
          <w:rFonts w:ascii="Times New Roman" w:hAnsi="Times New Roman" w:cs="Times New Roman"/>
          <w:b w:val="0"/>
          <w:color w:val="000000" w:themeColor="text1"/>
          <w:spacing w:val="-1"/>
          <w:sz w:val="28"/>
          <w:szCs w:val="28"/>
        </w:rPr>
        <w:t>місцевого</w:t>
      </w:r>
      <w:r w:rsidRPr="008D52C2">
        <w:rPr>
          <w:rFonts w:ascii="Times New Roman" w:hAnsi="Times New Roman" w:cs="Times New Roman"/>
          <w:b w:val="0"/>
          <w:color w:val="000000" w:themeColor="text1"/>
          <w:sz w:val="28"/>
          <w:szCs w:val="28"/>
        </w:rPr>
        <w:t xml:space="preserve"> планування</w:t>
      </w:r>
      <w:r>
        <w:rPr>
          <w:rFonts w:ascii="Times New Roman" w:hAnsi="Times New Roman" w:cs="Times New Roman"/>
          <w:b w:val="0"/>
          <w:color w:val="000000" w:themeColor="text1"/>
          <w:sz w:val="28"/>
          <w:szCs w:val="28"/>
        </w:rPr>
        <w:t>……………114</w:t>
      </w:r>
    </w:p>
    <w:p w14:paraId="162246A0" w14:textId="77777777" w:rsidR="00B13FE6" w:rsidRPr="008D52C2" w:rsidRDefault="00B13FE6" w:rsidP="00B13FE6">
      <w:pPr>
        <w:pStyle w:val="1"/>
        <w:tabs>
          <w:tab w:val="left" w:pos="0"/>
          <w:tab w:val="left" w:pos="950"/>
          <w:tab w:val="left" w:pos="2153"/>
          <w:tab w:val="left" w:pos="2762"/>
          <w:tab w:val="left" w:pos="4968"/>
          <w:tab w:val="left" w:pos="5965"/>
          <w:tab w:val="left" w:pos="6679"/>
          <w:tab w:val="left" w:pos="8450"/>
          <w:tab w:val="left" w:pos="10062"/>
        </w:tabs>
        <w:ind w:left="0" w:right="-104"/>
        <w:rPr>
          <w:rFonts w:ascii="Times New Roman" w:hAnsi="Times New Roman" w:cs="Times New Roman"/>
          <w:b w:val="0"/>
          <w:color w:val="000000" w:themeColor="text1"/>
          <w:sz w:val="28"/>
          <w:szCs w:val="28"/>
        </w:rPr>
      </w:pPr>
    </w:p>
    <w:p w14:paraId="3BFC1BFA" w14:textId="461C1B60" w:rsidR="00B13FE6" w:rsidRPr="008D52C2" w:rsidRDefault="00B13FE6" w:rsidP="00B13FE6">
      <w:pPr>
        <w:pStyle w:val="1"/>
        <w:tabs>
          <w:tab w:val="left" w:pos="0"/>
        </w:tabs>
        <w:ind w:left="0"/>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9.Обґрунтування вибору виправданих альтернатив, що розглядалися, опис способу, в який здійснювалася стратегічна екологічна оцінка, у тому числі будь - які ускладнення (недостатність інформації та технічних засобів під час здійснення такої оцінки)</w:t>
      </w:r>
      <w:r>
        <w:rPr>
          <w:rFonts w:ascii="Times New Roman" w:hAnsi="Times New Roman" w:cs="Times New Roman"/>
          <w:b w:val="0"/>
          <w:color w:val="000000" w:themeColor="text1"/>
          <w:sz w:val="28"/>
          <w:szCs w:val="28"/>
        </w:rPr>
        <w:t>………………………………………………………………………...116</w:t>
      </w:r>
    </w:p>
    <w:p w14:paraId="51CA13F8" w14:textId="77777777" w:rsidR="00B13FE6" w:rsidRPr="008D52C2" w:rsidRDefault="00B13FE6" w:rsidP="00B13FE6">
      <w:pPr>
        <w:pStyle w:val="1"/>
        <w:tabs>
          <w:tab w:val="left" w:pos="0"/>
        </w:tabs>
        <w:ind w:left="0" w:right="124"/>
        <w:rPr>
          <w:rFonts w:ascii="Times New Roman" w:hAnsi="Times New Roman" w:cs="Times New Roman"/>
          <w:b w:val="0"/>
          <w:color w:val="000000" w:themeColor="text1"/>
          <w:sz w:val="28"/>
          <w:szCs w:val="28"/>
        </w:rPr>
      </w:pPr>
    </w:p>
    <w:p w14:paraId="506CFC3E" w14:textId="31E27278" w:rsidR="00B13FE6" w:rsidRDefault="00B13FE6" w:rsidP="00B13FE6">
      <w:pPr>
        <w:tabs>
          <w:tab w:val="left" w:pos="0"/>
          <w:tab w:val="left" w:pos="905"/>
        </w:tabs>
        <w:ind w:right="125"/>
        <w:outlineLvl w:val="0"/>
        <w:rPr>
          <w:rFonts w:ascii="Times New Roman" w:eastAsia="Arial" w:hAnsi="Times New Roman" w:cs="Times New Roman"/>
          <w:bCs/>
          <w:color w:val="000000" w:themeColor="text1"/>
          <w:spacing w:val="-2"/>
          <w:sz w:val="28"/>
          <w:szCs w:val="28"/>
        </w:rPr>
      </w:pPr>
      <w:r w:rsidRPr="00EB6D2F">
        <w:rPr>
          <w:rFonts w:ascii="Times New Roman" w:eastAsia="Arial" w:hAnsi="Times New Roman" w:cs="Times New Roman"/>
          <w:bCs/>
          <w:color w:val="000000" w:themeColor="text1"/>
          <w:sz w:val="28"/>
          <w:szCs w:val="28"/>
        </w:rPr>
        <w:t xml:space="preserve">10.Заходи, передбачені для здійснення моніторингу наслідків виконання документа місцевого планування для довкілля, у тому числі для здоров’я </w:t>
      </w:r>
      <w:r w:rsidRPr="00EB6D2F">
        <w:rPr>
          <w:rFonts w:ascii="Times New Roman" w:eastAsia="Arial" w:hAnsi="Times New Roman" w:cs="Times New Roman"/>
          <w:bCs/>
          <w:color w:val="000000" w:themeColor="text1"/>
          <w:spacing w:val="-2"/>
          <w:sz w:val="28"/>
          <w:szCs w:val="28"/>
        </w:rPr>
        <w:t>населення</w:t>
      </w:r>
      <w:r>
        <w:rPr>
          <w:rFonts w:ascii="Times New Roman" w:eastAsia="Arial" w:hAnsi="Times New Roman" w:cs="Times New Roman"/>
          <w:bCs/>
          <w:color w:val="000000" w:themeColor="text1"/>
          <w:spacing w:val="-2"/>
          <w:sz w:val="28"/>
          <w:szCs w:val="28"/>
        </w:rPr>
        <w:t>…………………………………………………………………………….120</w:t>
      </w:r>
    </w:p>
    <w:p w14:paraId="0015A6A0" w14:textId="77777777" w:rsidR="00B13FE6" w:rsidRPr="00EB6D2F" w:rsidRDefault="00B13FE6" w:rsidP="00B13FE6">
      <w:pPr>
        <w:tabs>
          <w:tab w:val="left" w:pos="0"/>
          <w:tab w:val="left" w:pos="905"/>
        </w:tabs>
        <w:ind w:right="125"/>
        <w:outlineLvl w:val="0"/>
        <w:rPr>
          <w:rFonts w:ascii="Times New Roman" w:eastAsia="Arial" w:hAnsi="Times New Roman" w:cs="Times New Roman"/>
          <w:bCs/>
          <w:color w:val="000000" w:themeColor="text1"/>
          <w:spacing w:val="-2"/>
          <w:sz w:val="28"/>
          <w:szCs w:val="28"/>
        </w:rPr>
      </w:pPr>
    </w:p>
    <w:p w14:paraId="59A60245" w14:textId="0836AD37" w:rsidR="00B13FE6" w:rsidRDefault="00B13FE6" w:rsidP="00B13FE6">
      <w:pPr>
        <w:pStyle w:val="1"/>
        <w:tabs>
          <w:tab w:val="left" w:pos="0"/>
          <w:tab w:val="left" w:pos="929"/>
        </w:tabs>
        <w:ind w:left="0" w:right="141"/>
        <w:rPr>
          <w:rFonts w:ascii="Times New Roman" w:hAnsi="Times New Roman" w:cs="Times New Roman"/>
          <w:b w:val="0"/>
          <w:color w:val="000000" w:themeColor="text1"/>
          <w:sz w:val="28"/>
          <w:szCs w:val="28"/>
        </w:rPr>
      </w:pPr>
      <w:r w:rsidRPr="008D52C2">
        <w:rPr>
          <w:rFonts w:ascii="Times New Roman" w:hAnsi="Times New Roman" w:cs="Times New Roman"/>
          <w:b w:val="0"/>
          <w:color w:val="000000" w:themeColor="text1"/>
          <w:sz w:val="28"/>
          <w:szCs w:val="28"/>
        </w:rPr>
        <w:t>11.Опис</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ймовірних</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транскордонних</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наслідків</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для</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довкілля,</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у</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тому</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числі</w:t>
      </w:r>
      <w:r w:rsidRPr="008D52C2">
        <w:rPr>
          <w:rFonts w:ascii="Times New Roman" w:hAnsi="Times New Roman" w:cs="Times New Roman"/>
          <w:b w:val="0"/>
          <w:color w:val="000000" w:themeColor="text1"/>
          <w:spacing w:val="40"/>
          <w:sz w:val="28"/>
          <w:szCs w:val="28"/>
        </w:rPr>
        <w:t xml:space="preserve"> </w:t>
      </w:r>
      <w:r w:rsidRPr="008D52C2">
        <w:rPr>
          <w:rFonts w:ascii="Times New Roman" w:hAnsi="Times New Roman" w:cs="Times New Roman"/>
          <w:b w:val="0"/>
          <w:color w:val="000000" w:themeColor="text1"/>
          <w:sz w:val="28"/>
          <w:szCs w:val="28"/>
        </w:rPr>
        <w:t>для здоров’я населення (за наявності)</w:t>
      </w:r>
      <w:r>
        <w:rPr>
          <w:rFonts w:ascii="Times New Roman" w:hAnsi="Times New Roman" w:cs="Times New Roman"/>
          <w:b w:val="0"/>
          <w:color w:val="000000" w:themeColor="text1"/>
          <w:sz w:val="28"/>
          <w:szCs w:val="28"/>
        </w:rPr>
        <w:t>…………………………………………………123</w:t>
      </w:r>
    </w:p>
    <w:p w14:paraId="50B1E91C" w14:textId="77777777" w:rsidR="00B13FE6" w:rsidRPr="008D52C2" w:rsidRDefault="00B13FE6" w:rsidP="00B13FE6">
      <w:pPr>
        <w:pStyle w:val="1"/>
        <w:tabs>
          <w:tab w:val="left" w:pos="0"/>
          <w:tab w:val="left" w:pos="929"/>
        </w:tabs>
        <w:ind w:left="0" w:right="141"/>
        <w:rPr>
          <w:rFonts w:ascii="Times New Roman" w:hAnsi="Times New Roman" w:cs="Times New Roman"/>
          <w:b w:val="0"/>
          <w:color w:val="000000" w:themeColor="text1"/>
          <w:sz w:val="28"/>
          <w:szCs w:val="28"/>
        </w:rPr>
      </w:pPr>
    </w:p>
    <w:p w14:paraId="5448A8B1" w14:textId="17FFAA00" w:rsidR="00B13FE6" w:rsidRPr="008D52C2" w:rsidRDefault="00B13FE6" w:rsidP="00B13FE6">
      <w:pPr>
        <w:tabs>
          <w:tab w:val="left" w:pos="0"/>
        </w:tabs>
        <w:rPr>
          <w:rFonts w:ascii="Times New Roman" w:hAnsi="Times New Roman" w:cs="Times New Roman"/>
          <w:color w:val="000000" w:themeColor="text1"/>
          <w:sz w:val="28"/>
          <w:szCs w:val="28"/>
        </w:rPr>
      </w:pPr>
      <w:r w:rsidRPr="008D52C2">
        <w:rPr>
          <w:rFonts w:ascii="Times New Roman" w:hAnsi="Times New Roman" w:cs="Times New Roman"/>
          <w:color w:val="000000" w:themeColor="text1"/>
          <w:sz w:val="28"/>
          <w:szCs w:val="28"/>
        </w:rPr>
        <w:t>12.Резюме нетехнічного характеру інформації, передбаченої</w:t>
      </w:r>
      <w:r w:rsidRPr="008D52C2">
        <w:rPr>
          <w:rFonts w:ascii="Times New Roman" w:hAnsi="Times New Roman" w:cs="Times New Roman"/>
          <w:color w:val="000000" w:themeColor="text1"/>
          <w:spacing w:val="35"/>
          <w:sz w:val="28"/>
          <w:szCs w:val="28"/>
        </w:rPr>
        <w:t xml:space="preserve"> </w:t>
      </w:r>
      <w:r w:rsidRPr="008D52C2">
        <w:rPr>
          <w:rFonts w:ascii="Times New Roman" w:hAnsi="Times New Roman" w:cs="Times New Roman"/>
          <w:color w:val="000000" w:themeColor="text1"/>
          <w:sz w:val="28"/>
          <w:szCs w:val="28"/>
        </w:rPr>
        <w:t>пунктами 1-11 цієї частини, розраховане на широку аудиторію</w:t>
      </w:r>
      <w:r>
        <w:rPr>
          <w:rFonts w:ascii="Times New Roman" w:hAnsi="Times New Roman" w:cs="Times New Roman"/>
          <w:color w:val="000000" w:themeColor="text1"/>
          <w:sz w:val="28"/>
          <w:szCs w:val="28"/>
        </w:rPr>
        <w:t>………………………………………124</w:t>
      </w:r>
    </w:p>
    <w:p w14:paraId="47D31B6D" w14:textId="392CE3F3" w:rsidR="008B1E9C" w:rsidRDefault="008B1E9C" w:rsidP="00B13FE6">
      <w:pPr>
        <w:pStyle w:val="11"/>
        <w:tabs>
          <w:tab w:val="left" w:pos="847"/>
          <w:tab w:val="left" w:leader="dot" w:pos="9940"/>
        </w:tabs>
        <w:spacing w:line="247" w:lineRule="auto"/>
        <w:ind w:right="194"/>
        <w:rPr>
          <w:rFonts w:ascii="Calibri" w:hAnsi="Calibri"/>
          <w:b w:val="0"/>
        </w:rPr>
      </w:pPr>
    </w:p>
    <w:p w14:paraId="08D00D80" w14:textId="77777777" w:rsidR="008B1E9C" w:rsidRDefault="008B1E9C">
      <w:pPr>
        <w:pStyle w:val="11"/>
        <w:spacing w:line="247" w:lineRule="auto"/>
        <w:rPr>
          <w:rFonts w:ascii="Calibri" w:hAnsi="Calibri"/>
          <w:b w:val="0"/>
        </w:rPr>
        <w:sectPr w:rsidR="008B1E9C" w:rsidSect="0028287E">
          <w:pgSz w:w="12240" w:h="15840"/>
          <w:pgMar w:top="1134" w:right="616" w:bottom="567" w:left="1701" w:header="720" w:footer="720" w:gutter="0"/>
          <w:cols w:space="720"/>
        </w:sectPr>
      </w:pPr>
    </w:p>
    <w:p w14:paraId="30A2A65E" w14:textId="77777777" w:rsidR="008B1E9C" w:rsidRPr="00837733" w:rsidRDefault="00F32717">
      <w:pPr>
        <w:pStyle w:val="1"/>
        <w:spacing w:before="64"/>
        <w:ind w:left="351"/>
        <w:jc w:val="center"/>
        <w:rPr>
          <w:rFonts w:ascii="Times New Roman" w:hAnsi="Times New Roman" w:cs="Times New Roman"/>
          <w:sz w:val="28"/>
          <w:szCs w:val="28"/>
        </w:rPr>
      </w:pPr>
      <w:bookmarkStart w:id="0" w:name="Вступ"/>
      <w:bookmarkStart w:id="1" w:name="_bookmark0"/>
      <w:bookmarkEnd w:id="0"/>
      <w:bookmarkEnd w:id="1"/>
      <w:r w:rsidRPr="00837733">
        <w:rPr>
          <w:rFonts w:ascii="Times New Roman" w:hAnsi="Times New Roman" w:cs="Times New Roman"/>
          <w:color w:val="001F5F"/>
          <w:spacing w:val="-2"/>
          <w:sz w:val="28"/>
          <w:szCs w:val="28"/>
        </w:rPr>
        <w:lastRenderedPageBreak/>
        <w:t>Вступ</w:t>
      </w:r>
    </w:p>
    <w:p w14:paraId="6AD526D5" w14:textId="77777777" w:rsidR="008B1E9C" w:rsidRPr="00837733" w:rsidRDefault="008B1E9C">
      <w:pPr>
        <w:pStyle w:val="a3"/>
        <w:spacing w:before="96"/>
        <w:ind w:left="0" w:firstLine="0"/>
        <w:jc w:val="left"/>
        <w:rPr>
          <w:rFonts w:ascii="Times New Roman" w:hAnsi="Times New Roman" w:cs="Times New Roman"/>
          <w:b/>
          <w:sz w:val="28"/>
          <w:szCs w:val="28"/>
        </w:rPr>
      </w:pPr>
    </w:p>
    <w:p w14:paraId="0E3FAC8C" w14:textId="77777777" w:rsidR="008B1E9C" w:rsidRPr="00837733" w:rsidRDefault="00F32717">
      <w:pPr>
        <w:spacing w:line="244" w:lineRule="auto"/>
        <w:ind w:left="480" w:right="129"/>
        <w:jc w:val="both"/>
        <w:rPr>
          <w:rFonts w:ascii="Times New Roman" w:hAnsi="Times New Roman" w:cs="Times New Roman"/>
          <w:sz w:val="28"/>
          <w:szCs w:val="28"/>
        </w:rPr>
      </w:pPr>
      <w:r w:rsidRPr="00837733">
        <w:rPr>
          <w:rFonts w:ascii="Times New Roman" w:hAnsi="Times New Roman" w:cs="Times New Roman"/>
          <w:b/>
          <w:sz w:val="28"/>
          <w:szCs w:val="28"/>
        </w:rPr>
        <w:t xml:space="preserve">Замовник Стратегії розвитку </w:t>
      </w:r>
      <w:r w:rsidR="00A0440D" w:rsidRPr="00837733">
        <w:rPr>
          <w:rFonts w:ascii="Times New Roman" w:hAnsi="Times New Roman" w:cs="Times New Roman"/>
          <w:b/>
          <w:sz w:val="28"/>
          <w:szCs w:val="28"/>
        </w:rPr>
        <w:t>Дубовиківської</w:t>
      </w:r>
      <w:r w:rsidRPr="00837733">
        <w:rPr>
          <w:rFonts w:ascii="Times New Roman" w:hAnsi="Times New Roman" w:cs="Times New Roman"/>
          <w:b/>
          <w:sz w:val="28"/>
          <w:szCs w:val="28"/>
        </w:rPr>
        <w:t xml:space="preserve"> територіальної громади та Плану реалізації Стратегії: </w:t>
      </w:r>
      <w:r w:rsidR="00A0440D" w:rsidRPr="00837733">
        <w:rPr>
          <w:rFonts w:ascii="Times New Roman" w:hAnsi="Times New Roman" w:cs="Times New Roman"/>
          <w:sz w:val="28"/>
          <w:szCs w:val="28"/>
        </w:rPr>
        <w:t>Дубовиківська сільська</w:t>
      </w:r>
      <w:r w:rsidRPr="00837733">
        <w:rPr>
          <w:rFonts w:ascii="Times New Roman" w:hAnsi="Times New Roman" w:cs="Times New Roman"/>
          <w:sz w:val="28"/>
          <w:szCs w:val="28"/>
        </w:rPr>
        <w:t xml:space="preserve"> рада </w:t>
      </w:r>
      <w:r w:rsidR="00A0440D" w:rsidRPr="00837733">
        <w:rPr>
          <w:rFonts w:ascii="Times New Roman" w:hAnsi="Times New Roman" w:cs="Times New Roman"/>
          <w:sz w:val="28"/>
          <w:szCs w:val="28"/>
        </w:rPr>
        <w:t>Синельниківського району Дніпропетровської</w:t>
      </w:r>
      <w:r w:rsidRPr="00837733">
        <w:rPr>
          <w:rFonts w:ascii="Times New Roman" w:hAnsi="Times New Roman" w:cs="Times New Roman"/>
          <w:sz w:val="28"/>
          <w:szCs w:val="28"/>
        </w:rPr>
        <w:t xml:space="preserve"> області</w:t>
      </w:r>
    </w:p>
    <w:p w14:paraId="3BCB3161" w14:textId="77777777" w:rsidR="008B1E9C" w:rsidRPr="00837733" w:rsidRDefault="008B1E9C">
      <w:pPr>
        <w:pStyle w:val="a3"/>
        <w:spacing w:before="121"/>
        <w:ind w:left="0" w:firstLine="0"/>
        <w:jc w:val="left"/>
        <w:rPr>
          <w:rFonts w:ascii="Times New Roman" w:hAnsi="Times New Roman" w:cs="Times New Roman"/>
          <w:sz w:val="28"/>
          <w:szCs w:val="28"/>
        </w:rPr>
      </w:pPr>
    </w:p>
    <w:p w14:paraId="7D322AC1" w14:textId="77777777" w:rsidR="008B1E9C" w:rsidRPr="00837733" w:rsidRDefault="00F32717">
      <w:pPr>
        <w:pStyle w:val="a3"/>
        <w:spacing w:line="244" w:lineRule="auto"/>
        <w:ind w:right="123"/>
        <w:rPr>
          <w:rFonts w:ascii="Times New Roman" w:hAnsi="Times New Roman" w:cs="Times New Roman"/>
          <w:sz w:val="28"/>
          <w:szCs w:val="28"/>
        </w:rPr>
      </w:pPr>
      <w:r w:rsidRPr="00837733">
        <w:rPr>
          <w:rFonts w:ascii="Times New Roman" w:hAnsi="Times New Roman" w:cs="Times New Roman"/>
          <w:sz w:val="28"/>
          <w:szCs w:val="28"/>
        </w:rPr>
        <w:t xml:space="preserve">Стратегічна екологічна оцінка (далі – СЕО) – процедура визначення, опису та оцінювання наслідків виконання документів державного планування (далі – ДДП) – Стратегії розвитку </w:t>
      </w:r>
      <w:r w:rsidR="00A0440D" w:rsidRPr="00837733">
        <w:rPr>
          <w:rFonts w:ascii="Times New Roman" w:hAnsi="Times New Roman" w:cs="Times New Roman"/>
          <w:sz w:val="28"/>
          <w:szCs w:val="28"/>
        </w:rPr>
        <w:t>Дубовиківської</w:t>
      </w:r>
      <w:r w:rsidRPr="00837733">
        <w:rPr>
          <w:rFonts w:ascii="Times New Roman" w:hAnsi="Times New Roman" w:cs="Times New Roman"/>
          <w:sz w:val="28"/>
          <w:szCs w:val="28"/>
        </w:rPr>
        <w:t xml:space="preserve"> територіальної громади та Плану реалізації </w:t>
      </w:r>
      <w:r w:rsidRPr="00837733">
        <w:rPr>
          <w:rFonts w:ascii="Times New Roman" w:hAnsi="Times New Roman" w:cs="Times New Roman"/>
          <w:w w:val="110"/>
          <w:sz w:val="28"/>
          <w:szCs w:val="28"/>
        </w:rPr>
        <w:t xml:space="preserve">Стратегії, </w:t>
      </w:r>
      <w:r w:rsidRPr="00837733">
        <w:rPr>
          <w:rFonts w:ascii="Times New Roman" w:hAnsi="Times New Roman" w:cs="Times New Roman"/>
          <w:w w:val="160"/>
          <w:sz w:val="28"/>
          <w:szCs w:val="28"/>
        </w:rPr>
        <w:t xml:space="preserve">– </w:t>
      </w:r>
      <w:r w:rsidRPr="00837733">
        <w:rPr>
          <w:rFonts w:ascii="Times New Roman" w:hAnsi="Times New Roman" w:cs="Times New Roman"/>
          <w:w w:val="110"/>
          <w:sz w:val="28"/>
          <w:szCs w:val="28"/>
        </w:rPr>
        <w:t xml:space="preserve">для довкілля, у тому числі для здоров’я населення, виправданих альтернатив, розроблення заходів із запобігання, зменшення та пом’якшення </w:t>
      </w:r>
      <w:r w:rsidRPr="00837733">
        <w:rPr>
          <w:rFonts w:ascii="Times New Roman" w:hAnsi="Times New Roman" w:cs="Times New Roman"/>
          <w:sz w:val="28"/>
          <w:szCs w:val="28"/>
        </w:rPr>
        <w:t>можливих негативних наслідків.</w:t>
      </w:r>
    </w:p>
    <w:p w14:paraId="089F2A20" w14:textId="77777777" w:rsidR="008B1E9C" w:rsidRPr="00837733" w:rsidRDefault="00F32717">
      <w:pPr>
        <w:pStyle w:val="a3"/>
        <w:spacing w:before="57" w:line="242" w:lineRule="auto"/>
        <w:ind w:right="126"/>
        <w:rPr>
          <w:rFonts w:ascii="Times New Roman" w:hAnsi="Times New Roman" w:cs="Times New Roman"/>
          <w:sz w:val="28"/>
          <w:szCs w:val="28"/>
        </w:rPr>
      </w:pPr>
      <w:r w:rsidRPr="00837733">
        <w:rPr>
          <w:rFonts w:ascii="Times New Roman" w:hAnsi="Times New Roman" w:cs="Times New Roman"/>
          <w:sz w:val="28"/>
          <w:szCs w:val="28"/>
        </w:rPr>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14:paraId="5D1FB26A" w14:textId="77777777" w:rsidR="008B1E9C" w:rsidRPr="00837733" w:rsidRDefault="00F32717">
      <w:pPr>
        <w:pStyle w:val="a3"/>
        <w:spacing w:before="65" w:line="244" w:lineRule="auto"/>
        <w:ind w:right="124"/>
        <w:rPr>
          <w:rFonts w:ascii="Times New Roman" w:hAnsi="Times New Roman" w:cs="Times New Roman"/>
          <w:sz w:val="28"/>
          <w:szCs w:val="28"/>
        </w:rPr>
      </w:pPr>
      <w:r w:rsidRPr="00837733">
        <w:rPr>
          <w:rFonts w:ascii="Times New Roman" w:hAnsi="Times New Roman" w:cs="Times New Roman"/>
          <w:sz w:val="28"/>
          <w:szCs w:val="28"/>
        </w:rPr>
        <w:t>СЕО здійснювалось на засадах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p>
    <w:p w14:paraId="240C6D78" w14:textId="3BDF15AA" w:rsidR="008B1E9C" w:rsidRPr="00837733" w:rsidRDefault="00F32717">
      <w:pPr>
        <w:pStyle w:val="a3"/>
        <w:spacing w:before="58" w:line="244" w:lineRule="auto"/>
        <w:ind w:right="131"/>
        <w:rPr>
          <w:rFonts w:ascii="Times New Roman" w:hAnsi="Times New Roman" w:cs="Times New Roman"/>
          <w:sz w:val="28"/>
          <w:szCs w:val="28"/>
        </w:rPr>
      </w:pPr>
      <w:r w:rsidRPr="00837733">
        <w:rPr>
          <w:rFonts w:ascii="Times New Roman" w:hAnsi="Times New Roman" w:cs="Times New Roman"/>
          <w:sz w:val="28"/>
          <w:szCs w:val="28"/>
        </w:rPr>
        <w:t>Звіт про ст</w:t>
      </w:r>
      <w:r w:rsidR="0068610D">
        <w:rPr>
          <w:rFonts w:ascii="Times New Roman" w:hAnsi="Times New Roman" w:cs="Times New Roman"/>
          <w:sz w:val="28"/>
          <w:szCs w:val="28"/>
        </w:rPr>
        <w:t>ратегічну екологічну оцінку прое</w:t>
      </w:r>
      <w:r w:rsidRPr="00837733">
        <w:rPr>
          <w:rFonts w:ascii="Times New Roman" w:hAnsi="Times New Roman" w:cs="Times New Roman"/>
          <w:sz w:val="28"/>
          <w:szCs w:val="28"/>
        </w:rPr>
        <w:t xml:space="preserve">кту Стратегії розвитку </w:t>
      </w:r>
      <w:r w:rsidR="00A0440D" w:rsidRPr="00837733">
        <w:rPr>
          <w:rFonts w:ascii="Times New Roman" w:hAnsi="Times New Roman" w:cs="Times New Roman"/>
          <w:sz w:val="28"/>
          <w:szCs w:val="28"/>
        </w:rPr>
        <w:t>Дубовиківської</w:t>
      </w:r>
      <w:r w:rsidRPr="00837733">
        <w:rPr>
          <w:rFonts w:ascii="Times New Roman" w:hAnsi="Times New Roman" w:cs="Times New Roman"/>
          <w:sz w:val="28"/>
          <w:szCs w:val="28"/>
        </w:rPr>
        <w:t xml:space="preserve"> територіальної громади та Плану реалізації Стратегії</w:t>
      </w:r>
      <w:r w:rsidR="0068610D">
        <w:rPr>
          <w:rFonts w:ascii="Times New Roman" w:hAnsi="Times New Roman" w:cs="Times New Roman"/>
          <w:sz w:val="28"/>
          <w:szCs w:val="28"/>
        </w:rPr>
        <w:t>,</w:t>
      </w:r>
      <w:r w:rsidRPr="00837733">
        <w:rPr>
          <w:rFonts w:ascii="Times New Roman" w:hAnsi="Times New Roman" w:cs="Times New Roman"/>
          <w:sz w:val="28"/>
          <w:szCs w:val="28"/>
        </w:rPr>
        <w:t xml:space="preserve"> розроблено з урахуванням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 №296.</w:t>
      </w:r>
    </w:p>
    <w:p w14:paraId="0BD049B9" w14:textId="77777777" w:rsidR="008B1E9C" w:rsidRPr="00837733" w:rsidRDefault="00F32717">
      <w:pPr>
        <w:pStyle w:val="a3"/>
        <w:spacing w:before="55" w:line="244" w:lineRule="auto"/>
        <w:ind w:right="125"/>
        <w:rPr>
          <w:rFonts w:ascii="Times New Roman" w:hAnsi="Times New Roman" w:cs="Times New Roman"/>
          <w:sz w:val="28"/>
          <w:szCs w:val="28"/>
        </w:rPr>
      </w:pPr>
      <w:r w:rsidRPr="00837733">
        <w:rPr>
          <w:rFonts w:ascii="Times New Roman" w:hAnsi="Times New Roman" w:cs="Times New Roman"/>
          <w:sz w:val="28"/>
          <w:szCs w:val="28"/>
        </w:rPr>
        <w:t xml:space="preserve">Під час проведення СЕО проекту Стратегії розвитку </w:t>
      </w:r>
      <w:r w:rsidR="0028287E" w:rsidRPr="00837733">
        <w:rPr>
          <w:rFonts w:ascii="Times New Roman" w:hAnsi="Times New Roman" w:cs="Times New Roman"/>
          <w:sz w:val="28"/>
          <w:szCs w:val="28"/>
        </w:rPr>
        <w:t xml:space="preserve">Дубовиківської </w:t>
      </w:r>
      <w:r w:rsidRPr="00837733">
        <w:rPr>
          <w:rFonts w:ascii="Times New Roman" w:hAnsi="Times New Roman" w:cs="Times New Roman"/>
          <w:sz w:val="28"/>
          <w:szCs w:val="28"/>
        </w:rPr>
        <w:t>територіальної громади на 202</w:t>
      </w:r>
      <w:r w:rsidR="0028287E" w:rsidRPr="00837733">
        <w:rPr>
          <w:rFonts w:ascii="Times New Roman" w:hAnsi="Times New Roman" w:cs="Times New Roman"/>
          <w:sz w:val="28"/>
          <w:szCs w:val="28"/>
        </w:rPr>
        <w:t>4</w:t>
      </w:r>
      <w:r w:rsidRPr="00837733">
        <w:rPr>
          <w:rFonts w:ascii="Times New Roman" w:hAnsi="Times New Roman" w:cs="Times New Roman"/>
          <w:sz w:val="28"/>
          <w:szCs w:val="28"/>
        </w:rPr>
        <w:t xml:space="preserve">-2027 роки та Плану реалізації Стратегії заяву про визначення обсягів СЕО було оприлюднено на офіційному веб-сайті </w:t>
      </w:r>
      <w:r w:rsidR="00A0440D" w:rsidRPr="00837733">
        <w:rPr>
          <w:rFonts w:ascii="Times New Roman" w:hAnsi="Times New Roman" w:cs="Times New Roman"/>
          <w:sz w:val="28"/>
          <w:szCs w:val="28"/>
        </w:rPr>
        <w:t xml:space="preserve">Дубовиківської сільської </w:t>
      </w:r>
      <w:r w:rsidRPr="00837733">
        <w:rPr>
          <w:rFonts w:ascii="Times New Roman" w:hAnsi="Times New Roman" w:cs="Times New Roman"/>
          <w:sz w:val="28"/>
          <w:szCs w:val="28"/>
        </w:rPr>
        <w:t>ради</w:t>
      </w:r>
      <w:r w:rsidR="0028287E" w:rsidRPr="00837733">
        <w:rPr>
          <w:rFonts w:ascii="Times New Roman" w:hAnsi="Times New Roman" w:cs="Times New Roman"/>
          <w:sz w:val="28"/>
          <w:szCs w:val="28"/>
        </w:rPr>
        <w:t xml:space="preserve"> ( </w:t>
      </w:r>
      <w:hyperlink r:id="rId10" w:history="1">
        <w:r w:rsidR="0028287E" w:rsidRPr="00837733">
          <w:rPr>
            <w:rStyle w:val="ad"/>
            <w:rFonts w:ascii="Times New Roman" w:hAnsi="Times New Roman" w:cs="Times New Roman"/>
            <w:sz w:val="28"/>
            <w:szCs w:val="28"/>
          </w:rPr>
          <w:t>https://dub.dp.gov.ua/</w:t>
        </w:r>
      </w:hyperlink>
      <w:r w:rsidR="0028287E" w:rsidRPr="00837733">
        <w:rPr>
          <w:rFonts w:ascii="Times New Roman" w:hAnsi="Times New Roman" w:cs="Times New Roman"/>
          <w:sz w:val="28"/>
          <w:szCs w:val="28"/>
        </w:rPr>
        <w:t xml:space="preserve"> </w:t>
      </w:r>
      <w:r w:rsidRPr="00837733">
        <w:rPr>
          <w:rFonts w:ascii="Times New Roman" w:hAnsi="Times New Roman" w:cs="Times New Roman"/>
          <w:sz w:val="28"/>
          <w:szCs w:val="28"/>
        </w:rPr>
        <w:t>) у розділі «</w:t>
      </w:r>
      <w:r w:rsidR="00956C76" w:rsidRPr="00837733">
        <w:rPr>
          <w:rFonts w:ascii="Times New Roman" w:hAnsi="Times New Roman" w:cs="Times New Roman"/>
          <w:sz w:val="28"/>
          <w:szCs w:val="28"/>
        </w:rPr>
        <w:t>Наша громада</w:t>
      </w:r>
      <w:r w:rsidRPr="00837733">
        <w:rPr>
          <w:rFonts w:ascii="Times New Roman" w:hAnsi="Times New Roman" w:cs="Times New Roman"/>
          <w:sz w:val="28"/>
          <w:szCs w:val="28"/>
        </w:rPr>
        <w:t xml:space="preserve">», внесено до Єдиного реєстру стратегічної екологічної оцінки. Також заяву було оприлюднено у публічних місцях в сільських населених пунктах громади - на дошках оголошень старостатів у селах </w:t>
      </w:r>
      <w:r w:rsidR="00A0440D" w:rsidRPr="00837733">
        <w:rPr>
          <w:rFonts w:ascii="Times New Roman" w:hAnsi="Times New Roman" w:cs="Times New Roman"/>
          <w:sz w:val="28"/>
          <w:szCs w:val="28"/>
        </w:rPr>
        <w:t>Добровілля, Зелений Гай, Миколаївка, Шевченкове, селищі Чаплине,  в адміністративному центрі громади -  селі Дубовики</w:t>
      </w:r>
      <w:r w:rsidRPr="00837733">
        <w:rPr>
          <w:rFonts w:ascii="Times New Roman" w:hAnsi="Times New Roman" w:cs="Times New Roman"/>
          <w:sz w:val="28"/>
          <w:szCs w:val="28"/>
        </w:rPr>
        <w:t>.</w:t>
      </w:r>
    </w:p>
    <w:p w14:paraId="50F19869" w14:textId="77777777" w:rsidR="008B1E9C" w:rsidRPr="00837733" w:rsidRDefault="008B1E9C">
      <w:pPr>
        <w:pStyle w:val="a3"/>
        <w:spacing w:line="244" w:lineRule="auto"/>
        <w:rPr>
          <w:rFonts w:ascii="Times New Roman" w:hAnsi="Times New Roman" w:cs="Times New Roman"/>
          <w:sz w:val="28"/>
          <w:szCs w:val="28"/>
        </w:rPr>
        <w:sectPr w:rsidR="008B1E9C" w:rsidRPr="00837733">
          <w:pgSz w:w="12240" w:h="15840"/>
          <w:pgMar w:top="1060" w:right="720" w:bottom="280" w:left="1080" w:header="720" w:footer="720" w:gutter="0"/>
          <w:cols w:space="720"/>
        </w:sectPr>
      </w:pPr>
    </w:p>
    <w:p w14:paraId="5F70E5A9" w14:textId="15206A01" w:rsidR="008B1E9C" w:rsidRPr="00C14D04" w:rsidRDefault="00FE469C" w:rsidP="00FE469C">
      <w:pPr>
        <w:pStyle w:val="1"/>
        <w:tabs>
          <w:tab w:val="left" w:pos="751"/>
          <w:tab w:val="left" w:pos="993"/>
        </w:tabs>
        <w:spacing w:before="64" w:line="242" w:lineRule="auto"/>
        <w:ind w:left="426" w:right="138"/>
        <w:jc w:val="center"/>
        <w:rPr>
          <w:rFonts w:ascii="Times New Roman" w:hAnsi="Times New Roman" w:cs="Times New Roman"/>
          <w:sz w:val="28"/>
          <w:szCs w:val="28"/>
        </w:rPr>
      </w:pPr>
      <w:bookmarkStart w:id="2" w:name="1._Зміст_та_основні_цілі_документа_держа"/>
      <w:bookmarkStart w:id="3" w:name="_bookmark1"/>
      <w:bookmarkEnd w:id="2"/>
      <w:bookmarkEnd w:id="3"/>
      <w:r>
        <w:rPr>
          <w:rFonts w:ascii="Times New Roman" w:hAnsi="Times New Roman" w:cs="Times New Roman"/>
          <w:color w:val="001F5F"/>
          <w:sz w:val="28"/>
          <w:szCs w:val="28"/>
          <w:lang w:val="ru-RU"/>
        </w:rPr>
        <w:lastRenderedPageBreak/>
        <w:t>1.</w:t>
      </w:r>
      <w:r w:rsidR="00F32717" w:rsidRPr="00837733">
        <w:rPr>
          <w:rFonts w:ascii="Times New Roman" w:hAnsi="Times New Roman" w:cs="Times New Roman"/>
          <w:color w:val="001F5F"/>
          <w:sz w:val="28"/>
          <w:szCs w:val="28"/>
        </w:rPr>
        <w:t>Зміст</w:t>
      </w:r>
      <w:r w:rsidR="00F32717" w:rsidRPr="00837733">
        <w:rPr>
          <w:rFonts w:ascii="Times New Roman" w:hAnsi="Times New Roman" w:cs="Times New Roman"/>
          <w:color w:val="001F5F"/>
          <w:spacing w:val="-2"/>
          <w:sz w:val="28"/>
          <w:szCs w:val="28"/>
        </w:rPr>
        <w:t xml:space="preserve"> </w:t>
      </w:r>
      <w:r w:rsidR="00F32717" w:rsidRPr="00837733">
        <w:rPr>
          <w:rFonts w:ascii="Times New Roman" w:hAnsi="Times New Roman" w:cs="Times New Roman"/>
          <w:color w:val="001F5F"/>
          <w:sz w:val="28"/>
          <w:szCs w:val="28"/>
        </w:rPr>
        <w:t>та основні цілі документа державного планування, його зв’язок з іншими документами державного планування</w:t>
      </w:r>
    </w:p>
    <w:p w14:paraId="02D8C10C" w14:textId="77777777" w:rsidR="00C14D04" w:rsidRPr="00837733" w:rsidRDefault="00C14D04" w:rsidP="00B87BAE">
      <w:pPr>
        <w:pStyle w:val="1"/>
        <w:tabs>
          <w:tab w:val="left" w:pos="751"/>
          <w:tab w:val="left" w:pos="993"/>
        </w:tabs>
        <w:spacing w:before="64" w:line="242" w:lineRule="auto"/>
        <w:ind w:left="700" w:right="138"/>
        <w:jc w:val="center"/>
        <w:rPr>
          <w:rFonts w:ascii="Times New Roman" w:hAnsi="Times New Roman" w:cs="Times New Roman"/>
          <w:sz w:val="28"/>
          <w:szCs w:val="28"/>
        </w:rPr>
      </w:pPr>
    </w:p>
    <w:p w14:paraId="0927655B" w14:textId="77777777" w:rsidR="008B1E9C" w:rsidRPr="00C14D04" w:rsidRDefault="00F32717" w:rsidP="00C14D04">
      <w:pPr>
        <w:pStyle w:val="a3"/>
        <w:ind w:left="0" w:firstLine="680"/>
        <w:rPr>
          <w:rFonts w:ascii="Times New Roman" w:hAnsi="Times New Roman" w:cs="Times New Roman"/>
          <w:sz w:val="28"/>
          <w:szCs w:val="28"/>
        </w:rPr>
      </w:pPr>
      <w:r w:rsidRPr="00C14D04">
        <w:rPr>
          <w:rFonts w:ascii="Times New Roman" w:hAnsi="Times New Roman" w:cs="Times New Roman"/>
          <w:w w:val="105"/>
          <w:sz w:val="28"/>
          <w:szCs w:val="28"/>
        </w:rPr>
        <w:t xml:space="preserve">Стратегія розвитку </w:t>
      </w:r>
      <w:r w:rsidR="00BB27CF" w:rsidRPr="00C14D04">
        <w:rPr>
          <w:rFonts w:ascii="Times New Roman" w:hAnsi="Times New Roman" w:cs="Times New Roman"/>
          <w:w w:val="105"/>
          <w:sz w:val="28"/>
          <w:szCs w:val="28"/>
        </w:rPr>
        <w:t>Дубовиківської</w:t>
      </w:r>
      <w:r w:rsidRPr="00C14D04">
        <w:rPr>
          <w:rFonts w:ascii="Times New Roman" w:hAnsi="Times New Roman" w:cs="Times New Roman"/>
          <w:w w:val="105"/>
          <w:sz w:val="28"/>
          <w:szCs w:val="28"/>
        </w:rPr>
        <w:t xml:space="preserve"> територіальної громади (далі </w:t>
      </w:r>
      <w:r w:rsidRPr="00C14D04">
        <w:rPr>
          <w:rFonts w:ascii="Times New Roman" w:hAnsi="Times New Roman" w:cs="Times New Roman"/>
          <w:w w:val="160"/>
          <w:sz w:val="28"/>
          <w:szCs w:val="28"/>
        </w:rPr>
        <w:t xml:space="preserve">– </w:t>
      </w:r>
      <w:r w:rsidRPr="00C14D04">
        <w:rPr>
          <w:rFonts w:ascii="Times New Roman" w:hAnsi="Times New Roman" w:cs="Times New Roman"/>
          <w:sz w:val="28"/>
          <w:szCs w:val="28"/>
        </w:rPr>
        <w:t xml:space="preserve">Стратегія) – документ стратегічного планування, що визначає стратегічні, оперативні </w:t>
      </w:r>
      <w:r w:rsidRPr="00C14D04">
        <w:rPr>
          <w:rFonts w:ascii="Times New Roman" w:hAnsi="Times New Roman" w:cs="Times New Roman"/>
          <w:w w:val="105"/>
          <w:sz w:val="28"/>
          <w:szCs w:val="28"/>
        </w:rPr>
        <w:t>цілі</w:t>
      </w:r>
      <w:r w:rsidRPr="00C14D04">
        <w:rPr>
          <w:rFonts w:ascii="Times New Roman" w:hAnsi="Times New Roman" w:cs="Times New Roman"/>
          <w:spacing w:val="-7"/>
          <w:w w:val="105"/>
          <w:sz w:val="28"/>
          <w:szCs w:val="28"/>
        </w:rPr>
        <w:t xml:space="preserve"> </w:t>
      </w:r>
      <w:r w:rsidRPr="00C14D04">
        <w:rPr>
          <w:rFonts w:ascii="Times New Roman" w:hAnsi="Times New Roman" w:cs="Times New Roman"/>
          <w:w w:val="105"/>
          <w:sz w:val="28"/>
          <w:szCs w:val="28"/>
        </w:rPr>
        <w:t>та</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завдання</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для</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сталого</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розвитку</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територіальної</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громади.</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Стратегія</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w w:val="105"/>
          <w:sz w:val="28"/>
          <w:szCs w:val="28"/>
        </w:rPr>
        <w:t>є</w:t>
      </w:r>
      <w:r w:rsidRPr="00C14D04">
        <w:rPr>
          <w:rFonts w:ascii="Times New Roman" w:hAnsi="Times New Roman" w:cs="Times New Roman"/>
          <w:spacing w:val="-8"/>
          <w:w w:val="105"/>
          <w:sz w:val="28"/>
          <w:szCs w:val="28"/>
        </w:rPr>
        <w:t xml:space="preserve"> </w:t>
      </w:r>
      <w:r w:rsidRPr="00C14D04">
        <w:rPr>
          <w:rFonts w:ascii="Times New Roman" w:hAnsi="Times New Roman" w:cs="Times New Roman"/>
          <w:w w:val="105"/>
          <w:sz w:val="28"/>
          <w:szCs w:val="28"/>
        </w:rPr>
        <w:t>робочим документом</w:t>
      </w:r>
      <w:r w:rsidRPr="00C14D04">
        <w:rPr>
          <w:rFonts w:ascii="Times New Roman" w:hAnsi="Times New Roman" w:cs="Times New Roman"/>
          <w:spacing w:val="-7"/>
          <w:w w:val="105"/>
          <w:sz w:val="28"/>
          <w:szCs w:val="28"/>
        </w:rPr>
        <w:t xml:space="preserve"> </w:t>
      </w:r>
      <w:r w:rsidRPr="00C14D04">
        <w:rPr>
          <w:rFonts w:ascii="Times New Roman" w:hAnsi="Times New Roman" w:cs="Times New Roman"/>
          <w:w w:val="105"/>
          <w:sz w:val="28"/>
          <w:szCs w:val="28"/>
        </w:rPr>
        <w:t>довгострокового</w:t>
      </w:r>
      <w:r w:rsidRPr="00C14D04">
        <w:rPr>
          <w:rFonts w:ascii="Times New Roman" w:hAnsi="Times New Roman" w:cs="Times New Roman"/>
          <w:spacing w:val="-6"/>
          <w:w w:val="105"/>
          <w:sz w:val="28"/>
          <w:szCs w:val="28"/>
        </w:rPr>
        <w:t xml:space="preserve"> </w:t>
      </w:r>
      <w:r w:rsidRPr="00C14D04">
        <w:rPr>
          <w:rFonts w:ascii="Times New Roman" w:hAnsi="Times New Roman" w:cs="Times New Roman"/>
          <w:w w:val="105"/>
          <w:sz w:val="28"/>
          <w:szCs w:val="28"/>
        </w:rPr>
        <w:t>планування,</w:t>
      </w:r>
      <w:r w:rsidRPr="00C14D04">
        <w:rPr>
          <w:rFonts w:ascii="Times New Roman" w:hAnsi="Times New Roman" w:cs="Times New Roman"/>
          <w:spacing w:val="-8"/>
          <w:w w:val="105"/>
          <w:sz w:val="28"/>
          <w:szCs w:val="28"/>
        </w:rPr>
        <w:t xml:space="preserve"> </w:t>
      </w:r>
      <w:r w:rsidRPr="00C14D04">
        <w:rPr>
          <w:rFonts w:ascii="Times New Roman" w:hAnsi="Times New Roman" w:cs="Times New Roman"/>
          <w:w w:val="105"/>
          <w:sz w:val="28"/>
          <w:szCs w:val="28"/>
        </w:rPr>
        <w:t>який</w:t>
      </w:r>
      <w:r w:rsidRPr="00C14D04">
        <w:rPr>
          <w:rFonts w:ascii="Times New Roman" w:hAnsi="Times New Roman" w:cs="Times New Roman"/>
          <w:spacing w:val="-6"/>
          <w:w w:val="105"/>
          <w:sz w:val="28"/>
          <w:szCs w:val="28"/>
        </w:rPr>
        <w:t xml:space="preserve"> </w:t>
      </w:r>
      <w:r w:rsidRPr="00C14D04">
        <w:rPr>
          <w:rFonts w:ascii="Times New Roman" w:hAnsi="Times New Roman" w:cs="Times New Roman"/>
          <w:w w:val="105"/>
          <w:sz w:val="28"/>
          <w:szCs w:val="28"/>
        </w:rPr>
        <w:t>покладається</w:t>
      </w:r>
      <w:r w:rsidRPr="00C14D04">
        <w:rPr>
          <w:rFonts w:ascii="Times New Roman" w:hAnsi="Times New Roman" w:cs="Times New Roman"/>
          <w:spacing w:val="-8"/>
          <w:w w:val="105"/>
          <w:sz w:val="28"/>
          <w:szCs w:val="28"/>
        </w:rPr>
        <w:t xml:space="preserve"> </w:t>
      </w:r>
      <w:r w:rsidRPr="00C14D04">
        <w:rPr>
          <w:rFonts w:ascii="Times New Roman" w:hAnsi="Times New Roman" w:cs="Times New Roman"/>
          <w:w w:val="105"/>
          <w:sz w:val="28"/>
          <w:szCs w:val="28"/>
        </w:rPr>
        <w:t>в</w:t>
      </w:r>
      <w:r w:rsidRPr="00C14D04">
        <w:rPr>
          <w:rFonts w:ascii="Times New Roman" w:hAnsi="Times New Roman" w:cs="Times New Roman"/>
          <w:spacing w:val="-1"/>
          <w:w w:val="105"/>
          <w:sz w:val="28"/>
          <w:szCs w:val="28"/>
        </w:rPr>
        <w:t xml:space="preserve"> </w:t>
      </w:r>
      <w:r w:rsidRPr="00C14D04">
        <w:rPr>
          <w:rFonts w:ascii="Times New Roman" w:hAnsi="Times New Roman" w:cs="Times New Roman"/>
          <w:w w:val="105"/>
          <w:sz w:val="28"/>
          <w:szCs w:val="28"/>
        </w:rPr>
        <w:t>основу</w:t>
      </w:r>
      <w:r w:rsidRPr="00C14D04">
        <w:rPr>
          <w:rFonts w:ascii="Times New Roman" w:hAnsi="Times New Roman" w:cs="Times New Roman"/>
          <w:spacing w:val="-8"/>
          <w:w w:val="105"/>
          <w:sz w:val="28"/>
          <w:szCs w:val="28"/>
        </w:rPr>
        <w:t xml:space="preserve"> </w:t>
      </w:r>
      <w:r w:rsidRPr="00C14D04">
        <w:rPr>
          <w:rFonts w:ascii="Times New Roman" w:hAnsi="Times New Roman" w:cs="Times New Roman"/>
          <w:w w:val="105"/>
          <w:sz w:val="28"/>
          <w:szCs w:val="28"/>
        </w:rPr>
        <w:t xml:space="preserve">бюджетного </w:t>
      </w:r>
      <w:r w:rsidRPr="00C14D04">
        <w:rPr>
          <w:rFonts w:ascii="Times New Roman" w:hAnsi="Times New Roman" w:cs="Times New Roman"/>
          <w:sz w:val="28"/>
          <w:szCs w:val="28"/>
        </w:rPr>
        <w:t>планування і забезпечує системний територіальний підхід до розвитку громади.</w:t>
      </w:r>
    </w:p>
    <w:p w14:paraId="4768092F" w14:textId="77777777" w:rsidR="008B1E9C" w:rsidRPr="00C14D04" w:rsidRDefault="00F32717" w:rsidP="00C14D04">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 xml:space="preserve">План заходів з реалізації Стратегії розвитку </w:t>
      </w:r>
      <w:r w:rsidR="00BB27CF" w:rsidRPr="00C14D04">
        <w:rPr>
          <w:rFonts w:ascii="Times New Roman" w:hAnsi="Times New Roman" w:cs="Times New Roman"/>
          <w:sz w:val="28"/>
          <w:szCs w:val="28"/>
        </w:rPr>
        <w:t>Дубовиківської</w:t>
      </w:r>
      <w:r w:rsidRPr="00C14D04">
        <w:rPr>
          <w:rFonts w:ascii="Times New Roman" w:hAnsi="Times New Roman" w:cs="Times New Roman"/>
          <w:sz w:val="28"/>
          <w:szCs w:val="28"/>
        </w:rPr>
        <w:t xml:space="preserve"> територіальної </w:t>
      </w:r>
      <w:r w:rsidRPr="00C14D04">
        <w:rPr>
          <w:rFonts w:ascii="Times New Roman" w:hAnsi="Times New Roman" w:cs="Times New Roman"/>
          <w:spacing w:val="-2"/>
          <w:w w:val="105"/>
          <w:sz w:val="28"/>
          <w:szCs w:val="28"/>
        </w:rPr>
        <w:t>громади</w:t>
      </w:r>
      <w:r w:rsidRPr="00C14D04">
        <w:rPr>
          <w:rFonts w:ascii="Times New Roman" w:hAnsi="Times New Roman" w:cs="Times New Roman"/>
          <w:spacing w:val="-15"/>
          <w:w w:val="105"/>
          <w:sz w:val="28"/>
          <w:szCs w:val="28"/>
        </w:rPr>
        <w:t xml:space="preserve"> </w:t>
      </w:r>
      <w:r w:rsidRPr="00C14D04">
        <w:rPr>
          <w:rFonts w:ascii="Times New Roman" w:hAnsi="Times New Roman" w:cs="Times New Roman"/>
          <w:spacing w:val="-2"/>
          <w:w w:val="105"/>
          <w:sz w:val="28"/>
          <w:szCs w:val="28"/>
        </w:rPr>
        <w:t>(далі</w:t>
      </w:r>
      <w:r w:rsidRPr="00C14D04">
        <w:rPr>
          <w:rFonts w:ascii="Times New Roman" w:hAnsi="Times New Roman" w:cs="Times New Roman"/>
          <w:spacing w:val="-15"/>
          <w:w w:val="105"/>
          <w:sz w:val="28"/>
          <w:szCs w:val="28"/>
        </w:rPr>
        <w:t xml:space="preserve"> </w:t>
      </w:r>
      <w:r w:rsidRPr="00C14D04">
        <w:rPr>
          <w:rFonts w:ascii="Times New Roman" w:hAnsi="Times New Roman" w:cs="Times New Roman"/>
          <w:spacing w:val="-2"/>
          <w:w w:val="140"/>
          <w:sz w:val="28"/>
          <w:szCs w:val="28"/>
        </w:rPr>
        <w:t>–</w:t>
      </w:r>
      <w:r w:rsidRPr="00C14D04">
        <w:rPr>
          <w:rFonts w:ascii="Times New Roman" w:hAnsi="Times New Roman" w:cs="Times New Roman"/>
          <w:spacing w:val="-20"/>
          <w:w w:val="140"/>
          <w:sz w:val="28"/>
          <w:szCs w:val="28"/>
        </w:rPr>
        <w:t xml:space="preserve"> </w:t>
      </w:r>
      <w:r w:rsidRPr="00C14D04">
        <w:rPr>
          <w:rFonts w:ascii="Times New Roman" w:hAnsi="Times New Roman" w:cs="Times New Roman"/>
          <w:spacing w:val="-2"/>
          <w:w w:val="105"/>
          <w:sz w:val="28"/>
          <w:szCs w:val="28"/>
        </w:rPr>
        <w:t>План</w:t>
      </w:r>
      <w:r w:rsidRPr="00C14D04">
        <w:rPr>
          <w:rFonts w:ascii="Times New Roman" w:hAnsi="Times New Roman" w:cs="Times New Roman"/>
          <w:spacing w:val="-12"/>
          <w:w w:val="105"/>
          <w:sz w:val="28"/>
          <w:szCs w:val="28"/>
        </w:rPr>
        <w:t xml:space="preserve"> </w:t>
      </w:r>
      <w:r w:rsidRPr="00C14D04">
        <w:rPr>
          <w:rFonts w:ascii="Times New Roman" w:hAnsi="Times New Roman" w:cs="Times New Roman"/>
          <w:spacing w:val="-2"/>
          <w:w w:val="105"/>
          <w:sz w:val="28"/>
          <w:szCs w:val="28"/>
        </w:rPr>
        <w:t>заходів)</w:t>
      </w:r>
      <w:r w:rsidRPr="00C14D04">
        <w:rPr>
          <w:rFonts w:ascii="Times New Roman" w:hAnsi="Times New Roman" w:cs="Times New Roman"/>
          <w:spacing w:val="-8"/>
          <w:w w:val="105"/>
          <w:sz w:val="28"/>
          <w:szCs w:val="28"/>
        </w:rPr>
        <w:t xml:space="preserve"> </w:t>
      </w:r>
      <w:r w:rsidRPr="00C14D04">
        <w:rPr>
          <w:rFonts w:ascii="Times New Roman" w:hAnsi="Times New Roman" w:cs="Times New Roman"/>
          <w:spacing w:val="-2"/>
          <w:w w:val="140"/>
          <w:sz w:val="28"/>
          <w:szCs w:val="28"/>
        </w:rPr>
        <w:t>–</w:t>
      </w:r>
      <w:r w:rsidRPr="00C14D04">
        <w:rPr>
          <w:rFonts w:ascii="Times New Roman" w:hAnsi="Times New Roman" w:cs="Times New Roman"/>
          <w:spacing w:val="-21"/>
          <w:w w:val="140"/>
          <w:sz w:val="28"/>
          <w:szCs w:val="28"/>
        </w:rPr>
        <w:t xml:space="preserve"> </w:t>
      </w:r>
      <w:r w:rsidRPr="00C14D04">
        <w:rPr>
          <w:rFonts w:ascii="Times New Roman" w:hAnsi="Times New Roman" w:cs="Times New Roman"/>
          <w:spacing w:val="-2"/>
          <w:w w:val="105"/>
          <w:sz w:val="28"/>
          <w:szCs w:val="28"/>
        </w:rPr>
        <w:t>документ,</w:t>
      </w:r>
      <w:r w:rsidRPr="00C14D04">
        <w:rPr>
          <w:rFonts w:ascii="Times New Roman" w:hAnsi="Times New Roman" w:cs="Times New Roman"/>
          <w:spacing w:val="-10"/>
          <w:w w:val="105"/>
          <w:sz w:val="28"/>
          <w:szCs w:val="28"/>
        </w:rPr>
        <w:t xml:space="preserve"> </w:t>
      </w:r>
      <w:r w:rsidRPr="00C14D04">
        <w:rPr>
          <w:rFonts w:ascii="Times New Roman" w:hAnsi="Times New Roman" w:cs="Times New Roman"/>
          <w:spacing w:val="-2"/>
          <w:w w:val="105"/>
          <w:sz w:val="28"/>
          <w:szCs w:val="28"/>
        </w:rPr>
        <w:t>що</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spacing w:val="-2"/>
          <w:w w:val="105"/>
          <w:sz w:val="28"/>
          <w:szCs w:val="28"/>
        </w:rPr>
        <w:t>визначає</w:t>
      </w:r>
      <w:r w:rsidRPr="00C14D04">
        <w:rPr>
          <w:rFonts w:ascii="Times New Roman" w:hAnsi="Times New Roman" w:cs="Times New Roman"/>
          <w:spacing w:val="-7"/>
          <w:w w:val="105"/>
          <w:sz w:val="28"/>
          <w:szCs w:val="28"/>
        </w:rPr>
        <w:t xml:space="preserve"> </w:t>
      </w:r>
      <w:r w:rsidRPr="00C14D04">
        <w:rPr>
          <w:rFonts w:ascii="Times New Roman" w:hAnsi="Times New Roman" w:cs="Times New Roman"/>
          <w:spacing w:val="-2"/>
          <w:w w:val="105"/>
          <w:sz w:val="28"/>
          <w:szCs w:val="28"/>
        </w:rPr>
        <w:t>на</w:t>
      </w:r>
      <w:r w:rsidRPr="00C14D04">
        <w:rPr>
          <w:rFonts w:ascii="Times New Roman" w:hAnsi="Times New Roman" w:cs="Times New Roman"/>
          <w:spacing w:val="-9"/>
          <w:w w:val="105"/>
          <w:sz w:val="28"/>
          <w:szCs w:val="28"/>
        </w:rPr>
        <w:t xml:space="preserve"> </w:t>
      </w:r>
      <w:r w:rsidRPr="00C14D04">
        <w:rPr>
          <w:rFonts w:ascii="Times New Roman" w:hAnsi="Times New Roman" w:cs="Times New Roman"/>
          <w:spacing w:val="-2"/>
          <w:w w:val="105"/>
          <w:sz w:val="28"/>
          <w:szCs w:val="28"/>
        </w:rPr>
        <w:t>середньостроковий</w:t>
      </w:r>
      <w:r w:rsidRPr="00C14D04">
        <w:rPr>
          <w:rFonts w:ascii="Times New Roman" w:hAnsi="Times New Roman" w:cs="Times New Roman"/>
          <w:spacing w:val="-7"/>
          <w:w w:val="105"/>
          <w:sz w:val="28"/>
          <w:szCs w:val="28"/>
        </w:rPr>
        <w:t xml:space="preserve"> </w:t>
      </w:r>
      <w:r w:rsidRPr="00C14D04">
        <w:rPr>
          <w:rFonts w:ascii="Times New Roman" w:hAnsi="Times New Roman" w:cs="Times New Roman"/>
          <w:spacing w:val="-2"/>
          <w:w w:val="105"/>
          <w:sz w:val="28"/>
          <w:szCs w:val="28"/>
        </w:rPr>
        <w:t xml:space="preserve">період </w:t>
      </w:r>
      <w:r w:rsidRPr="00C14D04">
        <w:rPr>
          <w:rFonts w:ascii="Times New Roman" w:hAnsi="Times New Roman" w:cs="Times New Roman"/>
          <w:sz w:val="28"/>
          <w:szCs w:val="28"/>
        </w:rPr>
        <w:t>(3</w:t>
      </w:r>
      <w:r w:rsidRPr="00C14D04">
        <w:rPr>
          <w:rFonts w:ascii="Times New Roman" w:hAnsi="Times New Roman" w:cs="Times New Roman"/>
          <w:spacing w:val="-13"/>
          <w:sz w:val="28"/>
          <w:szCs w:val="28"/>
        </w:rPr>
        <w:t xml:space="preserve"> </w:t>
      </w:r>
      <w:r w:rsidRPr="00C14D04">
        <w:rPr>
          <w:rFonts w:ascii="Times New Roman" w:hAnsi="Times New Roman" w:cs="Times New Roman"/>
          <w:sz w:val="28"/>
          <w:szCs w:val="28"/>
        </w:rPr>
        <w:t>роки)</w:t>
      </w:r>
      <w:r w:rsidRPr="00C14D04">
        <w:rPr>
          <w:rFonts w:ascii="Times New Roman" w:hAnsi="Times New Roman" w:cs="Times New Roman"/>
          <w:spacing w:val="-12"/>
          <w:sz w:val="28"/>
          <w:szCs w:val="28"/>
        </w:rPr>
        <w:t xml:space="preserve"> </w:t>
      </w:r>
      <w:r w:rsidRPr="00C14D04">
        <w:rPr>
          <w:rFonts w:ascii="Times New Roman" w:hAnsi="Times New Roman" w:cs="Times New Roman"/>
          <w:sz w:val="28"/>
          <w:szCs w:val="28"/>
        </w:rPr>
        <w:t>заходи,</w:t>
      </w:r>
      <w:r w:rsidRPr="00C14D04">
        <w:rPr>
          <w:rFonts w:ascii="Times New Roman" w:hAnsi="Times New Roman" w:cs="Times New Roman"/>
          <w:spacing w:val="-13"/>
          <w:sz w:val="28"/>
          <w:szCs w:val="28"/>
        </w:rPr>
        <w:t xml:space="preserve"> </w:t>
      </w:r>
      <w:r w:rsidRPr="00C14D04">
        <w:rPr>
          <w:rFonts w:ascii="Times New Roman" w:hAnsi="Times New Roman" w:cs="Times New Roman"/>
          <w:sz w:val="28"/>
          <w:szCs w:val="28"/>
        </w:rPr>
        <w:t>проекти,</w:t>
      </w:r>
      <w:r w:rsidRPr="00C14D04">
        <w:rPr>
          <w:rFonts w:ascii="Times New Roman" w:hAnsi="Times New Roman" w:cs="Times New Roman"/>
          <w:spacing w:val="-13"/>
          <w:sz w:val="28"/>
          <w:szCs w:val="28"/>
        </w:rPr>
        <w:t xml:space="preserve"> </w:t>
      </w:r>
      <w:r w:rsidRPr="00C14D04">
        <w:rPr>
          <w:rFonts w:ascii="Times New Roman" w:hAnsi="Times New Roman" w:cs="Times New Roman"/>
          <w:sz w:val="28"/>
          <w:szCs w:val="28"/>
        </w:rPr>
        <w:t>місцеві</w:t>
      </w:r>
      <w:r w:rsidRPr="00C14D04">
        <w:rPr>
          <w:rFonts w:ascii="Times New Roman" w:hAnsi="Times New Roman" w:cs="Times New Roman"/>
          <w:spacing w:val="-10"/>
          <w:sz w:val="28"/>
          <w:szCs w:val="28"/>
        </w:rPr>
        <w:t xml:space="preserve"> </w:t>
      </w:r>
      <w:r w:rsidRPr="00C14D04">
        <w:rPr>
          <w:rFonts w:ascii="Times New Roman" w:hAnsi="Times New Roman" w:cs="Times New Roman"/>
          <w:sz w:val="28"/>
          <w:szCs w:val="28"/>
        </w:rPr>
        <w:t>програми</w:t>
      </w:r>
      <w:r w:rsidRPr="00C14D04">
        <w:rPr>
          <w:rFonts w:ascii="Times New Roman" w:hAnsi="Times New Roman" w:cs="Times New Roman"/>
          <w:spacing w:val="-16"/>
          <w:sz w:val="28"/>
          <w:szCs w:val="28"/>
        </w:rPr>
        <w:t xml:space="preserve"> </w:t>
      </w:r>
      <w:r w:rsidRPr="00C14D04">
        <w:rPr>
          <w:rFonts w:ascii="Times New Roman" w:hAnsi="Times New Roman" w:cs="Times New Roman"/>
          <w:sz w:val="28"/>
          <w:szCs w:val="28"/>
        </w:rPr>
        <w:t>розвитку,</w:t>
      </w:r>
      <w:r w:rsidRPr="00C14D04">
        <w:rPr>
          <w:rFonts w:ascii="Times New Roman" w:hAnsi="Times New Roman" w:cs="Times New Roman"/>
          <w:spacing w:val="-16"/>
          <w:sz w:val="28"/>
          <w:szCs w:val="28"/>
        </w:rPr>
        <w:t xml:space="preserve"> </w:t>
      </w:r>
      <w:r w:rsidRPr="00C14D04">
        <w:rPr>
          <w:rFonts w:ascii="Times New Roman" w:hAnsi="Times New Roman" w:cs="Times New Roman"/>
          <w:sz w:val="28"/>
          <w:szCs w:val="28"/>
        </w:rPr>
        <w:t>відповідно</w:t>
      </w:r>
      <w:r w:rsidRPr="00C14D04">
        <w:rPr>
          <w:rFonts w:ascii="Times New Roman" w:hAnsi="Times New Roman" w:cs="Times New Roman"/>
          <w:spacing w:val="-16"/>
          <w:sz w:val="28"/>
          <w:szCs w:val="28"/>
        </w:rPr>
        <w:t xml:space="preserve"> </w:t>
      </w:r>
      <w:r w:rsidRPr="00C14D04">
        <w:rPr>
          <w:rFonts w:ascii="Times New Roman" w:hAnsi="Times New Roman" w:cs="Times New Roman"/>
          <w:sz w:val="28"/>
          <w:szCs w:val="28"/>
        </w:rPr>
        <w:t>до</w:t>
      </w:r>
      <w:r w:rsidRPr="00C14D04">
        <w:rPr>
          <w:rFonts w:ascii="Times New Roman" w:hAnsi="Times New Roman" w:cs="Times New Roman"/>
          <w:spacing w:val="-13"/>
          <w:sz w:val="28"/>
          <w:szCs w:val="28"/>
        </w:rPr>
        <w:t xml:space="preserve"> </w:t>
      </w:r>
      <w:r w:rsidRPr="00C14D04">
        <w:rPr>
          <w:rFonts w:ascii="Times New Roman" w:hAnsi="Times New Roman" w:cs="Times New Roman"/>
          <w:sz w:val="28"/>
          <w:szCs w:val="28"/>
        </w:rPr>
        <w:t>завдань,</w:t>
      </w:r>
      <w:r w:rsidRPr="00C14D04">
        <w:rPr>
          <w:rFonts w:ascii="Times New Roman" w:hAnsi="Times New Roman" w:cs="Times New Roman"/>
          <w:spacing w:val="-13"/>
          <w:sz w:val="28"/>
          <w:szCs w:val="28"/>
        </w:rPr>
        <w:t xml:space="preserve"> </w:t>
      </w:r>
      <w:r w:rsidRPr="00C14D04">
        <w:rPr>
          <w:rFonts w:ascii="Times New Roman" w:hAnsi="Times New Roman" w:cs="Times New Roman"/>
          <w:sz w:val="28"/>
          <w:szCs w:val="28"/>
        </w:rPr>
        <w:t xml:space="preserve">визначених </w:t>
      </w:r>
      <w:r w:rsidRPr="00C14D04">
        <w:rPr>
          <w:rFonts w:ascii="Times New Roman" w:hAnsi="Times New Roman" w:cs="Times New Roman"/>
          <w:w w:val="105"/>
          <w:sz w:val="28"/>
          <w:szCs w:val="28"/>
        </w:rPr>
        <w:t>у Стратегії.</w:t>
      </w:r>
    </w:p>
    <w:p w14:paraId="7D352198" w14:textId="090348AE" w:rsidR="008B1E9C" w:rsidRPr="00C14D04" w:rsidRDefault="00F32717" w:rsidP="00C14D04">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 xml:space="preserve">Стратегія та План заходів розроблені на підставі розпорядження </w:t>
      </w:r>
      <w:r w:rsidR="00BB27CF" w:rsidRPr="00C14D04">
        <w:rPr>
          <w:rFonts w:ascii="Times New Roman" w:hAnsi="Times New Roman" w:cs="Times New Roman"/>
          <w:sz w:val="28"/>
          <w:szCs w:val="28"/>
        </w:rPr>
        <w:t>Дубовиківського сільського</w:t>
      </w:r>
      <w:r w:rsidRPr="00C14D04">
        <w:rPr>
          <w:rFonts w:ascii="Times New Roman" w:hAnsi="Times New Roman" w:cs="Times New Roman"/>
          <w:sz w:val="28"/>
          <w:szCs w:val="28"/>
        </w:rPr>
        <w:t xml:space="preserve"> голови від </w:t>
      </w:r>
      <w:r w:rsidR="00687443" w:rsidRPr="00C14D04">
        <w:rPr>
          <w:rFonts w:ascii="Times New Roman" w:hAnsi="Times New Roman" w:cs="Times New Roman"/>
          <w:sz w:val="28"/>
          <w:szCs w:val="28"/>
        </w:rPr>
        <w:t>07</w:t>
      </w:r>
      <w:r w:rsidRPr="00C14D04">
        <w:rPr>
          <w:rFonts w:ascii="Times New Roman" w:hAnsi="Times New Roman" w:cs="Times New Roman"/>
          <w:sz w:val="28"/>
          <w:szCs w:val="28"/>
        </w:rPr>
        <w:t xml:space="preserve"> </w:t>
      </w:r>
      <w:r w:rsidR="00687443" w:rsidRPr="00C14D04">
        <w:rPr>
          <w:rFonts w:ascii="Times New Roman" w:hAnsi="Times New Roman" w:cs="Times New Roman"/>
          <w:sz w:val="28"/>
          <w:szCs w:val="28"/>
        </w:rPr>
        <w:t>лип</w:t>
      </w:r>
      <w:r w:rsidRPr="00C14D04">
        <w:rPr>
          <w:rFonts w:ascii="Times New Roman" w:hAnsi="Times New Roman" w:cs="Times New Roman"/>
          <w:sz w:val="28"/>
          <w:szCs w:val="28"/>
        </w:rPr>
        <w:t>ня 202</w:t>
      </w:r>
      <w:r w:rsidR="00687443" w:rsidRPr="00C14D04">
        <w:rPr>
          <w:rFonts w:ascii="Times New Roman" w:hAnsi="Times New Roman" w:cs="Times New Roman"/>
          <w:sz w:val="28"/>
          <w:szCs w:val="28"/>
        </w:rPr>
        <w:t>5</w:t>
      </w:r>
      <w:r w:rsidRPr="00C14D04">
        <w:rPr>
          <w:rFonts w:ascii="Times New Roman" w:hAnsi="Times New Roman" w:cs="Times New Roman"/>
          <w:sz w:val="28"/>
          <w:szCs w:val="28"/>
        </w:rPr>
        <w:t xml:space="preserve"> року № </w:t>
      </w:r>
      <w:r w:rsidR="00687443" w:rsidRPr="00C14D04">
        <w:rPr>
          <w:rFonts w:ascii="Times New Roman" w:hAnsi="Times New Roman" w:cs="Times New Roman"/>
          <w:sz w:val="28"/>
          <w:szCs w:val="28"/>
        </w:rPr>
        <w:t>154-р</w:t>
      </w:r>
      <w:r w:rsidRPr="00C14D04">
        <w:rPr>
          <w:rFonts w:ascii="Times New Roman" w:hAnsi="Times New Roman" w:cs="Times New Roman"/>
          <w:sz w:val="28"/>
          <w:szCs w:val="28"/>
        </w:rPr>
        <w:t xml:space="preserve"> “Про створення Робочої групи </w:t>
      </w:r>
      <w:r w:rsidR="00ED7352" w:rsidRPr="00C14D04">
        <w:rPr>
          <w:rFonts w:ascii="Times New Roman" w:hAnsi="Times New Roman" w:cs="Times New Roman"/>
          <w:sz w:val="28"/>
          <w:szCs w:val="28"/>
          <w:bdr w:val="none" w:sz="0" w:space="0" w:color="auto" w:frame="1"/>
        </w:rPr>
        <w:t xml:space="preserve">з оновлення </w:t>
      </w:r>
      <w:r w:rsidR="00ED7352" w:rsidRPr="00C14D04">
        <w:rPr>
          <w:rFonts w:ascii="Times New Roman" w:eastAsia="Calibri" w:hAnsi="Times New Roman" w:cs="Times New Roman"/>
          <w:sz w:val="28"/>
          <w:szCs w:val="28"/>
        </w:rPr>
        <w:t xml:space="preserve"> Стратегії розвитку </w:t>
      </w:r>
      <w:r w:rsidR="00ED7352" w:rsidRPr="00C14D04">
        <w:rPr>
          <w:rFonts w:ascii="Times New Roman" w:eastAsia="Calibri" w:hAnsi="Times New Roman" w:cs="Times New Roman"/>
          <w:sz w:val="28"/>
          <w:szCs w:val="28"/>
          <w:lang w:eastAsia="ar-SA"/>
        </w:rPr>
        <w:t>Дубовиківської</w:t>
      </w:r>
      <w:r w:rsidR="00C14D04" w:rsidRPr="00C14D04">
        <w:rPr>
          <w:rFonts w:ascii="Times New Roman" w:eastAsia="Calibri" w:hAnsi="Times New Roman" w:cs="Times New Roman"/>
          <w:sz w:val="28"/>
          <w:szCs w:val="28"/>
          <w:lang w:eastAsia="ar-SA"/>
        </w:rPr>
        <w:t xml:space="preserve"> територіальної громади на 2024</w:t>
      </w:r>
      <w:r w:rsidR="00ED7352" w:rsidRPr="00C14D04">
        <w:rPr>
          <w:rFonts w:ascii="Times New Roman" w:eastAsia="Calibri" w:hAnsi="Times New Roman" w:cs="Times New Roman"/>
          <w:sz w:val="28"/>
          <w:szCs w:val="28"/>
          <w:lang w:eastAsia="ar-SA"/>
        </w:rPr>
        <w:t>-2027 роки</w:t>
      </w:r>
      <w:r w:rsidRPr="00C14D04">
        <w:rPr>
          <w:rFonts w:ascii="Times New Roman" w:hAnsi="Times New Roman" w:cs="Times New Roman"/>
          <w:sz w:val="28"/>
          <w:szCs w:val="28"/>
        </w:rPr>
        <w:t xml:space="preserve">” та з </w:t>
      </w:r>
      <w:r w:rsidR="00B87BAE">
        <w:rPr>
          <w:rFonts w:ascii="Times New Roman" w:hAnsi="Times New Roman" w:cs="Times New Roman"/>
          <w:sz w:val="28"/>
          <w:szCs w:val="28"/>
        </w:rPr>
        <w:t>урахуванням Н</w:t>
      </w:r>
      <w:r w:rsidRPr="00C14D04">
        <w:rPr>
          <w:rFonts w:ascii="Times New Roman" w:hAnsi="Times New Roman" w:cs="Times New Roman"/>
          <w:sz w:val="28"/>
          <w:szCs w:val="28"/>
        </w:rPr>
        <w:t>аказу Міністерства розвитку громад та територій України від 21.12.2022 № 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w:t>
      </w:r>
    </w:p>
    <w:p w14:paraId="7A56B608" w14:textId="08805EEF" w:rsidR="008B1E9C" w:rsidRPr="00C14D04" w:rsidRDefault="00F32717" w:rsidP="00C14D04">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При розробці Стратегії і Плану заходів враховані вимоги Закону України «Про засади державної регіональної політики»; пріоритети та завдання Державної стратегії регіонального розвитку н</w:t>
      </w:r>
      <w:r w:rsidR="0068610D">
        <w:rPr>
          <w:rFonts w:ascii="Times New Roman" w:hAnsi="Times New Roman" w:cs="Times New Roman"/>
          <w:sz w:val="28"/>
          <w:szCs w:val="28"/>
        </w:rPr>
        <w:t>а 2021-2027 роки, затвердженої П</w:t>
      </w:r>
      <w:r w:rsidRPr="00C14D04">
        <w:rPr>
          <w:rFonts w:ascii="Times New Roman" w:hAnsi="Times New Roman" w:cs="Times New Roman"/>
          <w:sz w:val="28"/>
          <w:szCs w:val="28"/>
        </w:rPr>
        <w:t>остановою Кабінету Міністрів України від 5 серпня 2020 р. № 695, із змінами, внесеними згідно з Постановою Кабінету Міністрів України від 13.08.2024 року № 940.</w:t>
      </w:r>
    </w:p>
    <w:p w14:paraId="6B924DCF" w14:textId="43916F84" w:rsidR="008B1E9C" w:rsidRPr="00C14D04" w:rsidRDefault="00F32717" w:rsidP="00C14D04">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Проекти документів узгоджуються з метою державної екологічної політики, визначеною Законом України «Про Основні засади (стратегію) державної екологічної політики</w:t>
      </w:r>
      <w:r w:rsidRPr="00C14D04">
        <w:rPr>
          <w:rFonts w:ascii="Times New Roman" w:hAnsi="Times New Roman" w:cs="Times New Roman"/>
          <w:spacing w:val="-16"/>
          <w:sz w:val="28"/>
          <w:szCs w:val="28"/>
        </w:rPr>
        <w:t xml:space="preserve"> </w:t>
      </w:r>
      <w:r w:rsidRPr="00C14D04">
        <w:rPr>
          <w:rFonts w:ascii="Times New Roman" w:hAnsi="Times New Roman" w:cs="Times New Roman"/>
          <w:sz w:val="28"/>
          <w:szCs w:val="28"/>
        </w:rPr>
        <w:t>України</w:t>
      </w:r>
      <w:r w:rsidRPr="00C14D04">
        <w:rPr>
          <w:rFonts w:ascii="Times New Roman" w:hAnsi="Times New Roman" w:cs="Times New Roman"/>
          <w:spacing w:val="-9"/>
          <w:sz w:val="28"/>
          <w:szCs w:val="28"/>
        </w:rPr>
        <w:t xml:space="preserve"> </w:t>
      </w:r>
      <w:r w:rsidRPr="00C14D04">
        <w:rPr>
          <w:rFonts w:ascii="Times New Roman" w:hAnsi="Times New Roman" w:cs="Times New Roman"/>
          <w:sz w:val="28"/>
          <w:szCs w:val="28"/>
        </w:rPr>
        <w:t>на</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період до</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2030</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 xml:space="preserve">року» </w:t>
      </w:r>
      <w:r w:rsidRPr="00C14D04">
        <w:rPr>
          <w:rFonts w:ascii="Times New Roman" w:hAnsi="Times New Roman" w:cs="Times New Roman"/>
          <w:w w:val="160"/>
          <w:sz w:val="28"/>
          <w:szCs w:val="28"/>
        </w:rPr>
        <w:t>–</w:t>
      </w:r>
      <w:r w:rsidRPr="00C14D04">
        <w:rPr>
          <w:rFonts w:ascii="Times New Roman" w:hAnsi="Times New Roman" w:cs="Times New Roman"/>
          <w:spacing w:val="-26"/>
          <w:w w:val="160"/>
          <w:sz w:val="28"/>
          <w:szCs w:val="28"/>
        </w:rPr>
        <w:t xml:space="preserve"> </w:t>
      </w:r>
      <w:r w:rsidRPr="00C14D04">
        <w:rPr>
          <w:rFonts w:ascii="Times New Roman" w:hAnsi="Times New Roman" w:cs="Times New Roman"/>
          <w:sz w:val="28"/>
          <w:szCs w:val="28"/>
        </w:rPr>
        <w:t>досягнення доброго</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стану</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довкілля шляхом запровадження екосистемного</w:t>
      </w:r>
      <w:r w:rsidR="00B87BAE">
        <w:rPr>
          <w:rFonts w:ascii="Times New Roman" w:hAnsi="Times New Roman" w:cs="Times New Roman"/>
          <w:sz w:val="28"/>
          <w:szCs w:val="28"/>
        </w:rPr>
        <w:t xml:space="preserve"> підходу до всіх напрямів </w:t>
      </w:r>
      <w:r w:rsidRPr="00C14D04">
        <w:rPr>
          <w:rFonts w:ascii="Times New Roman" w:hAnsi="Times New Roman" w:cs="Times New Roman"/>
          <w:sz w:val="28"/>
          <w:szCs w:val="28"/>
        </w:rPr>
        <w:t>соціально-економічного розвитку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14:paraId="6D64949D" w14:textId="0D3108D9" w:rsidR="008B1E9C" w:rsidRPr="00C14D04" w:rsidRDefault="00F32717" w:rsidP="00B87BAE">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Розроблення Стратегії відбувалося з урахуванням основних законодавчих та нормативно-правових актів України, що діють у сфері охорони навколишнього природного середовища:</w:t>
      </w:r>
      <w:r w:rsidR="00B87BAE" w:rsidRPr="00B87BAE">
        <w:rPr>
          <w:rFonts w:ascii="Times New Roman" w:hAnsi="Times New Roman" w:cs="Times New Roman"/>
          <w:sz w:val="28"/>
          <w:szCs w:val="28"/>
          <w:lang w:val="ru-RU"/>
        </w:rPr>
        <w:t xml:space="preserve"> </w:t>
      </w:r>
      <w:r w:rsidRPr="00C14D04">
        <w:rPr>
          <w:rFonts w:ascii="Times New Roman" w:hAnsi="Times New Roman" w:cs="Times New Roman"/>
          <w:spacing w:val="-2"/>
          <w:sz w:val="28"/>
          <w:szCs w:val="28"/>
        </w:rPr>
        <w:t>Водного,</w:t>
      </w:r>
      <w:r w:rsidRPr="00C14D04">
        <w:rPr>
          <w:rFonts w:ascii="Times New Roman" w:hAnsi="Times New Roman" w:cs="Times New Roman"/>
          <w:spacing w:val="-5"/>
          <w:sz w:val="28"/>
          <w:szCs w:val="28"/>
        </w:rPr>
        <w:t xml:space="preserve"> </w:t>
      </w:r>
      <w:r w:rsidRPr="00C14D04">
        <w:rPr>
          <w:rFonts w:ascii="Times New Roman" w:hAnsi="Times New Roman" w:cs="Times New Roman"/>
          <w:spacing w:val="-2"/>
          <w:sz w:val="28"/>
          <w:szCs w:val="28"/>
        </w:rPr>
        <w:t>Земельного</w:t>
      </w:r>
      <w:r w:rsidRPr="00C14D04">
        <w:rPr>
          <w:rFonts w:ascii="Times New Roman" w:hAnsi="Times New Roman" w:cs="Times New Roman"/>
          <w:spacing w:val="-4"/>
          <w:sz w:val="28"/>
          <w:szCs w:val="28"/>
        </w:rPr>
        <w:t xml:space="preserve"> </w:t>
      </w:r>
      <w:r w:rsidRPr="00C14D04">
        <w:rPr>
          <w:rFonts w:ascii="Times New Roman" w:hAnsi="Times New Roman" w:cs="Times New Roman"/>
          <w:spacing w:val="-2"/>
          <w:sz w:val="28"/>
          <w:szCs w:val="28"/>
        </w:rPr>
        <w:t>кодексів</w:t>
      </w:r>
      <w:r w:rsidRPr="00C14D04">
        <w:rPr>
          <w:rFonts w:ascii="Times New Roman" w:hAnsi="Times New Roman" w:cs="Times New Roman"/>
          <w:spacing w:val="-4"/>
          <w:sz w:val="28"/>
          <w:szCs w:val="28"/>
        </w:rPr>
        <w:t xml:space="preserve"> </w:t>
      </w:r>
      <w:r w:rsidRPr="00C14D04">
        <w:rPr>
          <w:rFonts w:ascii="Times New Roman" w:hAnsi="Times New Roman" w:cs="Times New Roman"/>
          <w:spacing w:val="-2"/>
          <w:sz w:val="28"/>
          <w:szCs w:val="28"/>
        </w:rPr>
        <w:t>України;</w:t>
      </w:r>
    </w:p>
    <w:p w14:paraId="46A631FD" w14:textId="77777777" w:rsidR="008B1E9C" w:rsidRPr="00C14D04" w:rsidRDefault="00F32717" w:rsidP="00C14D04">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Законів України «Про охорону навколишнього природного середовища», «Про охорону навколишнього природного середовища», «Про природно-заповідний фонд України», «Про екологічну мережу України», «Про енергозбереження», «Про управління відходами»;</w:t>
      </w:r>
    </w:p>
    <w:p w14:paraId="70D88090" w14:textId="326AF08A" w:rsidR="008B1E9C" w:rsidRPr="00C14D04" w:rsidRDefault="0068610D" w:rsidP="00C14D04">
      <w:pPr>
        <w:pStyle w:val="a3"/>
        <w:ind w:left="0" w:firstLine="426"/>
        <w:rPr>
          <w:rFonts w:ascii="Times New Roman" w:hAnsi="Times New Roman" w:cs="Times New Roman"/>
          <w:sz w:val="28"/>
          <w:szCs w:val="28"/>
        </w:rPr>
      </w:pPr>
      <w:r>
        <w:rPr>
          <w:rFonts w:ascii="Times New Roman" w:hAnsi="Times New Roman" w:cs="Times New Roman"/>
          <w:sz w:val="28"/>
          <w:szCs w:val="28"/>
        </w:rPr>
        <w:t xml:space="preserve">    </w:t>
      </w:r>
      <w:r w:rsidR="00F32717" w:rsidRPr="00C14D04">
        <w:rPr>
          <w:rFonts w:ascii="Times New Roman" w:hAnsi="Times New Roman" w:cs="Times New Roman"/>
          <w:sz w:val="28"/>
          <w:szCs w:val="28"/>
        </w:rPr>
        <w:t>Указу Президента</w:t>
      </w:r>
      <w:r w:rsidR="00F32717" w:rsidRPr="00C14D04">
        <w:rPr>
          <w:rFonts w:ascii="Times New Roman" w:hAnsi="Times New Roman" w:cs="Times New Roman"/>
          <w:spacing w:val="-2"/>
          <w:sz w:val="28"/>
          <w:szCs w:val="28"/>
        </w:rPr>
        <w:t xml:space="preserve"> </w:t>
      </w:r>
      <w:r w:rsidR="00F32717" w:rsidRPr="00C14D04">
        <w:rPr>
          <w:rFonts w:ascii="Times New Roman" w:hAnsi="Times New Roman" w:cs="Times New Roman"/>
          <w:sz w:val="28"/>
          <w:szCs w:val="28"/>
        </w:rPr>
        <w:t>України</w:t>
      </w:r>
      <w:r w:rsidR="00F32717" w:rsidRPr="00C14D04">
        <w:rPr>
          <w:rFonts w:ascii="Times New Roman" w:hAnsi="Times New Roman" w:cs="Times New Roman"/>
          <w:spacing w:val="-3"/>
          <w:sz w:val="28"/>
          <w:szCs w:val="28"/>
        </w:rPr>
        <w:t xml:space="preserve"> </w:t>
      </w:r>
      <w:r w:rsidR="00F32717" w:rsidRPr="00C14D04">
        <w:rPr>
          <w:rFonts w:ascii="Times New Roman" w:hAnsi="Times New Roman" w:cs="Times New Roman"/>
          <w:sz w:val="28"/>
          <w:szCs w:val="28"/>
        </w:rPr>
        <w:t>від</w:t>
      </w:r>
      <w:r w:rsidR="00F32717" w:rsidRPr="00C14D04">
        <w:rPr>
          <w:rFonts w:ascii="Times New Roman" w:hAnsi="Times New Roman" w:cs="Times New Roman"/>
          <w:spacing w:val="-4"/>
          <w:sz w:val="28"/>
          <w:szCs w:val="28"/>
        </w:rPr>
        <w:t xml:space="preserve"> </w:t>
      </w:r>
      <w:r w:rsidR="00F32717" w:rsidRPr="00C14D04">
        <w:rPr>
          <w:rFonts w:ascii="Times New Roman" w:hAnsi="Times New Roman" w:cs="Times New Roman"/>
          <w:sz w:val="28"/>
          <w:szCs w:val="28"/>
        </w:rPr>
        <w:t>30</w:t>
      </w:r>
      <w:r w:rsidR="00F32717" w:rsidRPr="00C14D04">
        <w:rPr>
          <w:rFonts w:ascii="Times New Roman" w:hAnsi="Times New Roman" w:cs="Times New Roman"/>
          <w:spacing w:val="-3"/>
          <w:sz w:val="28"/>
          <w:szCs w:val="28"/>
        </w:rPr>
        <w:t xml:space="preserve"> </w:t>
      </w:r>
      <w:r w:rsidR="00F32717" w:rsidRPr="00C14D04">
        <w:rPr>
          <w:rFonts w:ascii="Times New Roman" w:hAnsi="Times New Roman" w:cs="Times New Roman"/>
          <w:sz w:val="28"/>
          <w:szCs w:val="28"/>
        </w:rPr>
        <w:t>вересня 2019 р.</w:t>
      </w:r>
      <w:r w:rsidR="00F32717" w:rsidRPr="00C14D04">
        <w:rPr>
          <w:rFonts w:ascii="Times New Roman" w:hAnsi="Times New Roman" w:cs="Times New Roman"/>
          <w:spacing w:val="-3"/>
          <w:sz w:val="28"/>
          <w:szCs w:val="28"/>
        </w:rPr>
        <w:t xml:space="preserve"> </w:t>
      </w:r>
      <w:r w:rsidR="00F32717" w:rsidRPr="00C14D04">
        <w:rPr>
          <w:rFonts w:ascii="Times New Roman" w:hAnsi="Times New Roman" w:cs="Times New Roman"/>
          <w:sz w:val="28"/>
          <w:szCs w:val="28"/>
        </w:rPr>
        <w:t>№722</w:t>
      </w:r>
      <w:r w:rsidR="00F32717" w:rsidRPr="00C14D04">
        <w:rPr>
          <w:rFonts w:ascii="Times New Roman" w:hAnsi="Times New Roman" w:cs="Times New Roman"/>
          <w:spacing w:val="-2"/>
          <w:sz w:val="28"/>
          <w:szCs w:val="28"/>
        </w:rPr>
        <w:t xml:space="preserve"> </w:t>
      </w:r>
      <w:r w:rsidR="00F32717" w:rsidRPr="00C14D04">
        <w:rPr>
          <w:rFonts w:ascii="Times New Roman" w:hAnsi="Times New Roman" w:cs="Times New Roman"/>
          <w:sz w:val="28"/>
          <w:szCs w:val="28"/>
        </w:rPr>
        <w:t>«Про</w:t>
      </w:r>
      <w:r w:rsidR="00F32717" w:rsidRPr="00C14D04">
        <w:rPr>
          <w:rFonts w:ascii="Times New Roman" w:hAnsi="Times New Roman" w:cs="Times New Roman"/>
          <w:spacing w:val="-2"/>
          <w:sz w:val="28"/>
          <w:szCs w:val="28"/>
        </w:rPr>
        <w:t xml:space="preserve"> </w:t>
      </w:r>
      <w:r w:rsidR="00F32717" w:rsidRPr="00C14D04">
        <w:rPr>
          <w:rFonts w:ascii="Times New Roman" w:hAnsi="Times New Roman" w:cs="Times New Roman"/>
          <w:sz w:val="28"/>
          <w:szCs w:val="28"/>
        </w:rPr>
        <w:t xml:space="preserve">Цілі сталого </w:t>
      </w:r>
      <w:r w:rsidR="00F32717" w:rsidRPr="00C14D04">
        <w:rPr>
          <w:rFonts w:ascii="Times New Roman" w:hAnsi="Times New Roman" w:cs="Times New Roman"/>
          <w:sz w:val="28"/>
          <w:szCs w:val="28"/>
        </w:rPr>
        <w:lastRenderedPageBreak/>
        <w:t>розвитку України на період до 2030 року»;</w:t>
      </w:r>
    </w:p>
    <w:p w14:paraId="3CC9035B" w14:textId="77777777" w:rsidR="008B1E9C" w:rsidRPr="00C14D04" w:rsidRDefault="00F32717" w:rsidP="00C14D04">
      <w:pPr>
        <w:pStyle w:val="a3"/>
        <w:ind w:left="0" w:firstLine="426"/>
        <w:rPr>
          <w:rFonts w:ascii="Times New Roman" w:hAnsi="Times New Roman" w:cs="Times New Roman"/>
          <w:sz w:val="28"/>
          <w:szCs w:val="28"/>
        </w:rPr>
      </w:pPr>
      <w:r w:rsidRPr="00C14D04">
        <w:rPr>
          <w:rFonts w:ascii="Times New Roman" w:hAnsi="Times New Roman" w:cs="Times New Roman"/>
          <w:sz w:val="28"/>
          <w:szCs w:val="28"/>
        </w:rPr>
        <w:t xml:space="preserve">Стратегії формування та реалізації державної політики у сфері зміни клімату на період до 2035 року, схваленою розпорядження Кабінету Міністрів України </w:t>
      </w:r>
      <w:hyperlink r:id="rId11">
        <w:r w:rsidRPr="00C14D04">
          <w:rPr>
            <w:rFonts w:ascii="Times New Roman" w:hAnsi="Times New Roman" w:cs="Times New Roman"/>
            <w:sz w:val="28"/>
            <w:szCs w:val="28"/>
            <w:u w:val="single"/>
          </w:rPr>
          <w:t>від 30</w:t>
        </w:r>
      </w:hyperlink>
      <w:r w:rsidRPr="00C14D04">
        <w:rPr>
          <w:rFonts w:ascii="Times New Roman" w:hAnsi="Times New Roman" w:cs="Times New Roman"/>
          <w:sz w:val="28"/>
          <w:szCs w:val="28"/>
        </w:rPr>
        <w:t xml:space="preserve"> </w:t>
      </w:r>
      <w:hyperlink r:id="rId12">
        <w:r w:rsidRPr="00C14D04">
          <w:rPr>
            <w:rFonts w:ascii="Times New Roman" w:hAnsi="Times New Roman" w:cs="Times New Roman"/>
            <w:sz w:val="28"/>
            <w:szCs w:val="28"/>
            <w:u w:val="single"/>
          </w:rPr>
          <w:t>травня 2024 р. № 483-р</w:t>
        </w:r>
      </w:hyperlink>
      <w:r w:rsidRPr="00C14D04">
        <w:rPr>
          <w:rFonts w:ascii="Times New Roman" w:hAnsi="Times New Roman" w:cs="Times New Roman"/>
          <w:sz w:val="28"/>
          <w:szCs w:val="28"/>
        </w:rPr>
        <w:t>; Стратегії екологічної безпеки та адаптації до зміни клімату на період до 2030 року (розпорядження Кабінету Міністрів України від 20 жовтня 2021 р. М» 1363-р), Національної стратегії управління відходами в Україні до 2030 року" (розпорядження Кабінету Міністрів України від 8 листопада 2017 р. № 820);</w:t>
      </w:r>
    </w:p>
    <w:p w14:paraId="2036D787" w14:textId="330D101B" w:rsidR="008B1E9C" w:rsidRPr="00C14D04" w:rsidRDefault="00F32717" w:rsidP="00C14D04">
      <w:pPr>
        <w:pStyle w:val="a3"/>
        <w:ind w:left="0" w:firstLine="426"/>
        <w:rPr>
          <w:rFonts w:ascii="Times New Roman" w:hAnsi="Times New Roman" w:cs="Times New Roman"/>
          <w:sz w:val="28"/>
          <w:szCs w:val="28"/>
        </w:rPr>
      </w:pPr>
      <w:r w:rsidRPr="00C14D04">
        <w:rPr>
          <w:rFonts w:ascii="Times New Roman" w:hAnsi="Times New Roman" w:cs="Times New Roman"/>
          <w:sz w:val="28"/>
          <w:szCs w:val="28"/>
        </w:rPr>
        <w:t>Національного плану дій з охорони навколишнього природного середовища на період до</w:t>
      </w:r>
      <w:r w:rsidRPr="00C14D04">
        <w:rPr>
          <w:rFonts w:ascii="Times New Roman" w:hAnsi="Times New Roman" w:cs="Times New Roman"/>
          <w:spacing w:val="20"/>
          <w:sz w:val="28"/>
          <w:szCs w:val="28"/>
        </w:rPr>
        <w:t xml:space="preserve"> </w:t>
      </w:r>
      <w:r w:rsidRPr="00C14D04">
        <w:rPr>
          <w:rFonts w:ascii="Times New Roman" w:hAnsi="Times New Roman" w:cs="Times New Roman"/>
          <w:sz w:val="28"/>
          <w:szCs w:val="28"/>
        </w:rPr>
        <w:t>2025 року"</w:t>
      </w:r>
      <w:r w:rsidRPr="00C14D04">
        <w:rPr>
          <w:rFonts w:ascii="Times New Roman" w:hAnsi="Times New Roman" w:cs="Times New Roman"/>
          <w:spacing w:val="18"/>
          <w:sz w:val="28"/>
          <w:szCs w:val="28"/>
        </w:rPr>
        <w:t xml:space="preserve"> </w:t>
      </w:r>
      <w:r w:rsidRPr="00C14D04">
        <w:rPr>
          <w:rFonts w:ascii="Times New Roman" w:hAnsi="Times New Roman" w:cs="Times New Roman"/>
          <w:sz w:val="28"/>
          <w:szCs w:val="28"/>
        </w:rPr>
        <w:t>(розпорядження</w:t>
      </w:r>
      <w:r w:rsidRPr="00C14D04">
        <w:rPr>
          <w:rFonts w:ascii="Times New Roman" w:hAnsi="Times New Roman" w:cs="Times New Roman"/>
          <w:spacing w:val="20"/>
          <w:sz w:val="28"/>
          <w:szCs w:val="28"/>
        </w:rPr>
        <w:t xml:space="preserve"> </w:t>
      </w:r>
      <w:r w:rsidRPr="00C14D04">
        <w:rPr>
          <w:rFonts w:ascii="Times New Roman" w:hAnsi="Times New Roman" w:cs="Times New Roman"/>
          <w:sz w:val="28"/>
          <w:szCs w:val="28"/>
        </w:rPr>
        <w:t>Кабінету</w:t>
      </w:r>
      <w:r w:rsidRPr="00C14D04">
        <w:rPr>
          <w:rFonts w:ascii="Times New Roman" w:hAnsi="Times New Roman" w:cs="Times New Roman"/>
          <w:spacing w:val="20"/>
          <w:sz w:val="28"/>
          <w:szCs w:val="28"/>
        </w:rPr>
        <w:t xml:space="preserve"> </w:t>
      </w:r>
      <w:r w:rsidRPr="00C14D04">
        <w:rPr>
          <w:rFonts w:ascii="Times New Roman" w:hAnsi="Times New Roman" w:cs="Times New Roman"/>
          <w:sz w:val="28"/>
          <w:szCs w:val="28"/>
        </w:rPr>
        <w:t>Міністрів</w:t>
      </w:r>
      <w:r w:rsidRPr="00C14D04">
        <w:rPr>
          <w:rFonts w:ascii="Times New Roman" w:hAnsi="Times New Roman" w:cs="Times New Roman"/>
          <w:spacing w:val="18"/>
          <w:sz w:val="28"/>
          <w:szCs w:val="28"/>
        </w:rPr>
        <w:t xml:space="preserve"> </w:t>
      </w:r>
      <w:r w:rsidRPr="00C14D04">
        <w:rPr>
          <w:rFonts w:ascii="Times New Roman" w:hAnsi="Times New Roman" w:cs="Times New Roman"/>
          <w:sz w:val="28"/>
          <w:szCs w:val="28"/>
        </w:rPr>
        <w:t>України від</w:t>
      </w:r>
      <w:r w:rsidRPr="00C14D04">
        <w:rPr>
          <w:rFonts w:ascii="Times New Roman" w:hAnsi="Times New Roman" w:cs="Times New Roman"/>
          <w:spacing w:val="20"/>
          <w:sz w:val="28"/>
          <w:szCs w:val="28"/>
        </w:rPr>
        <w:t xml:space="preserve"> </w:t>
      </w:r>
      <w:r w:rsidRPr="00C14D04">
        <w:rPr>
          <w:rFonts w:ascii="Times New Roman" w:hAnsi="Times New Roman" w:cs="Times New Roman"/>
          <w:sz w:val="28"/>
          <w:szCs w:val="28"/>
        </w:rPr>
        <w:t>21</w:t>
      </w:r>
      <w:r w:rsidRPr="00C14D04">
        <w:rPr>
          <w:rFonts w:ascii="Times New Roman" w:hAnsi="Times New Roman" w:cs="Times New Roman"/>
          <w:spacing w:val="20"/>
          <w:sz w:val="28"/>
          <w:szCs w:val="28"/>
        </w:rPr>
        <w:t xml:space="preserve"> </w:t>
      </w:r>
      <w:r w:rsidRPr="00C14D04">
        <w:rPr>
          <w:rFonts w:ascii="Times New Roman" w:hAnsi="Times New Roman" w:cs="Times New Roman"/>
          <w:sz w:val="28"/>
          <w:szCs w:val="28"/>
        </w:rPr>
        <w:t>квітня 2021</w:t>
      </w:r>
      <w:r w:rsidRPr="00C14D04">
        <w:rPr>
          <w:rFonts w:ascii="Times New Roman" w:hAnsi="Times New Roman" w:cs="Times New Roman"/>
          <w:spacing w:val="18"/>
          <w:sz w:val="28"/>
          <w:szCs w:val="28"/>
        </w:rPr>
        <w:t xml:space="preserve"> </w:t>
      </w:r>
      <w:r w:rsidRPr="00C14D04">
        <w:rPr>
          <w:rFonts w:ascii="Times New Roman" w:hAnsi="Times New Roman" w:cs="Times New Roman"/>
          <w:sz w:val="28"/>
          <w:szCs w:val="28"/>
        </w:rPr>
        <w:t>р.</w:t>
      </w:r>
      <w:r w:rsidR="00C14D04">
        <w:rPr>
          <w:rFonts w:ascii="Times New Roman" w:hAnsi="Times New Roman" w:cs="Times New Roman"/>
          <w:sz w:val="28"/>
          <w:szCs w:val="28"/>
        </w:rPr>
        <w:t xml:space="preserve"> </w:t>
      </w:r>
      <w:r w:rsidRPr="00C14D04">
        <w:rPr>
          <w:rFonts w:ascii="Times New Roman" w:hAnsi="Times New Roman" w:cs="Times New Roman"/>
          <w:w w:val="105"/>
          <w:sz w:val="28"/>
          <w:szCs w:val="28"/>
        </w:rPr>
        <w:t>№</w:t>
      </w:r>
      <w:r w:rsidRPr="00C14D04">
        <w:rPr>
          <w:rFonts w:ascii="Times New Roman" w:hAnsi="Times New Roman" w:cs="Times New Roman"/>
          <w:spacing w:val="6"/>
          <w:w w:val="105"/>
          <w:sz w:val="28"/>
          <w:szCs w:val="28"/>
        </w:rPr>
        <w:t xml:space="preserve"> </w:t>
      </w:r>
      <w:r w:rsidRPr="00C14D04">
        <w:rPr>
          <w:rFonts w:ascii="Times New Roman" w:hAnsi="Times New Roman" w:cs="Times New Roman"/>
          <w:spacing w:val="-2"/>
          <w:w w:val="105"/>
          <w:sz w:val="28"/>
          <w:szCs w:val="28"/>
        </w:rPr>
        <w:t>443).</w:t>
      </w:r>
    </w:p>
    <w:p w14:paraId="72F7235E" w14:textId="19AF2BDF" w:rsidR="008B1E9C" w:rsidRPr="00C14D04" w:rsidRDefault="00F32717" w:rsidP="00C14D04">
      <w:pPr>
        <w:pStyle w:val="a3"/>
        <w:ind w:left="0" w:firstLine="426"/>
        <w:rPr>
          <w:rFonts w:ascii="Times New Roman" w:hAnsi="Times New Roman" w:cs="Times New Roman"/>
          <w:sz w:val="28"/>
          <w:szCs w:val="28"/>
        </w:rPr>
      </w:pPr>
      <w:r w:rsidRPr="00C14D04">
        <w:rPr>
          <w:rFonts w:ascii="Times New Roman" w:hAnsi="Times New Roman" w:cs="Times New Roman"/>
          <w:sz w:val="28"/>
          <w:szCs w:val="28"/>
        </w:rPr>
        <w:t xml:space="preserve">Стратегія та План заходів узгоджуються із </w:t>
      </w:r>
      <w:r w:rsidR="00ED7352" w:rsidRPr="00C14D04">
        <w:rPr>
          <w:rFonts w:ascii="Times New Roman" w:hAnsi="Times New Roman" w:cs="Times New Roman"/>
          <w:color w:val="000000"/>
          <w:sz w:val="28"/>
          <w:szCs w:val="28"/>
          <w:shd w:val="clear" w:color="auto" w:fill="FFFFFF"/>
        </w:rPr>
        <w:t>Стратегію регіонального розвитку Дніпропетровської області на період до 2027 року</w:t>
      </w:r>
      <w:r w:rsidRPr="00C14D04">
        <w:rPr>
          <w:rFonts w:ascii="Times New Roman" w:hAnsi="Times New Roman" w:cs="Times New Roman"/>
          <w:sz w:val="28"/>
          <w:szCs w:val="28"/>
        </w:rPr>
        <w:t xml:space="preserve">, затвердженої рішенням </w:t>
      </w:r>
      <w:r w:rsidR="00B87BAE">
        <w:rPr>
          <w:rFonts w:ascii="Times New Roman" w:hAnsi="Times New Roman" w:cs="Times New Roman"/>
          <w:sz w:val="28"/>
          <w:szCs w:val="28"/>
        </w:rPr>
        <w:t>Дніпропе</w:t>
      </w:r>
      <w:r w:rsidR="00ED7352" w:rsidRPr="00C14D04">
        <w:rPr>
          <w:rFonts w:ascii="Times New Roman" w:hAnsi="Times New Roman" w:cs="Times New Roman"/>
          <w:sz w:val="28"/>
          <w:szCs w:val="28"/>
        </w:rPr>
        <w:t>тровської</w:t>
      </w:r>
      <w:r w:rsidRPr="00C14D04">
        <w:rPr>
          <w:rFonts w:ascii="Times New Roman" w:hAnsi="Times New Roman" w:cs="Times New Roman"/>
          <w:sz w:val="28"/>
          <w:szCs w:val="28"/>
        </w:rPr>
        <w:t xml:space="preserve"> обласної ради від </w:t>
      </w:r>
      <w:r w:rsidR="00ED7352" w:rsidRPr="00C14D04">
        <w:rPr>
          <w:rFonts w:ascii="Times New Roman" w:hAnsi="Times New Roman" w:cs="Times New Roman"/>
          <w:sz w:val="28"/>
          <w:szCs w:val="28"/>
        </w:rPr>
        <w:t>07 серпня</w:t>
      </w:r>
      <w:r w:rsidRPr="00C14D04">
        <w:rPr>
          <w:rFonts w:ascii="Times New Roman" w:hAnsi="Times New Roman" w:cs="Times New Roman"/>
          <w:sz w:val="28"/>
          <w:szCs w:val="28"/>
        </w:rPr>
        <w:t xml:space="preserve"> року № </w:t>
      </w:r>
      <w:r w:rsidR="00ED7352" w:rsidRPr="00C14D04">
        <w:rPr>
          <w:rFonts w:ascii="Times New Roman" w:hAnsi="Times New Roman" w:cs="Times New Roman"/>
          <w:color w:val="000000"/>
          <w:sz w:val="28"/>
          <w:szCs w:val="28"/>
          <w:shd w:val="clear" w:color="auto" w:fill="FFFFFF"/>
        </w:rPr>
        <w:t>№ 624-24/</w:t>
      </w:r>
      <w:r w:rsidR="00ED7352" w:rsidRPr="00C14D04">
        <w:rPr>
          <w:rFonts w:ascii="Times New Roman" w:hAnsi="Times New Roman" w:cs="Times New Roman"/>
          <w:color w:val="000000"/>
          <w:sz w:val="28"/>
          <w:szCs w:val="28"/>
          <w:shd w:val="clear" w:color="auto" w:fill="FFFFFF"/>
          <w:lang w:val="en-US"/>
        </w:rPr>
        <w:t>VIII</w:t>
      </w:r>
      <w:r w:rsidR="00ED7352" w:rsidRPr="00C14D04">
        <w:rPr>
          <w:rFonts w:ascii="Times New Roman" w:hAnsi="Times New Roman" w:cs="Times New Roman"/>
          <w:color w:val="000000"/>
          <w:sz w:val="28"/>
          <w:szCs w:val="28"/>
          <w:shd w:val="clear" w:color="auto" w:fill="FFFFFF"/>
        </w:rPr>
        <w:t xml:space="preserve"> </w:t>
      </w:r>
      <w:r w:rsidR="00ED7352" w:rsidRPr="00C14D04">
        <w:rPr>
          <w:rFonts w:ascii="Times New Roman" w:hAnsi="Times New Roman" w:cs="Times New Roman"/>
          <w:sz w:val="28"/>
          <w:szCs w:val="28"/>
        </w:rPr>
        <w:t xml:space="preserve">зі змінами, внесеними </w:t>
      </w:r>
      <w:r w:rsidR="00ED7352" w:rsidRPr="00C14D04">
        <w:rPr>
          <w:rFonts w:ascii="Times New Roman" w:hAnsi="Times New Roman" w:cs="Times New Roman"/>
          <w:color w:val="000000"/>
          <w:sz w:val="28"/>
          <w:szCs w:val="28"/>
          <w:shd w:val="clear" w:color="auto" w:fill="FFFFFF"/>
        </w:rPr>
        <w:t xml:space="preserve">рішенням Дніпропетровської обласної ради від 07 травня 2025 року </w:t>
      </w:r>
      <w:r w:rsidR="00A55604">
        <w:rPr>
          <w:rFonts w:ascii="Times New Roman" w:hAnsi="Times New Roman" w:cs="Times New Roman"/>
          <w:color w:val="000000"/>
          <w:sz w:val="28"/>
          <w:szCs w:val="28"/>
          <w:shd w:val="clear" w:color="auto" w:fill="FFFFFF"/>
        </w:rPr>
        <w:t xml:space="preserve">           </w:t>
      </w:r>
      <w:r w:rsidR="00ED7352" w:rsidRPr="00C14D04">
        <w:rPr>
          <w:rFonts w:ascii="Times New Roman" w:hAnsi="Times New Roman" w:cs="Times New Roman"/>
          <w:color w:val="000000"/>
          <w:sz w:val="28"/>
          <w:szCs w:val="28"/>
          <w:shd w:val="clear" w:color="auto" w:fill="FFFFFF"/>
        </w:rPr>
        <w:t>№ 502-25/VIІІ</w:t>
      </w:r>
      <w:r w:rsidRPr="00C14D04">
        <w:rPr>
          <w:rFonts w:ascii="Times New Roman" w:hAnsi="Times New Roman" w:cs="Times New Roman"/>
          <w:sz w:val="28"/>
          <w:szCs w:val="28"/>
        </w:rPr>
        <w:t>.</w:t>
      </w:r>
    </w:p>
    <w:p w14:paraId="0E14B860" w14:textId="77777777" w:rsidR="008B1E9C" w:rsidRPr="00C14D04" w:rsidRDefault="00F32717" w:rsidP="00C14D04">
      <w:pPr>
        <w:pStyle w:val="a3"/>
        <w:ind w:left="0" w:firstLine="426"/>
        <w:rPr>
          <w:rFonts w:ascii="Times New Roman" w:hAnsi="Times New Roman" w:cs="Times New Roman"/>
          <w:sz w:val="28"/>
          <w:szCs w:val="28"/>
        </w:rPr>
      </w:pPr>
      <w:r w:rsidRPr="00C14D04">
        <w:rPr>
          <w:rFonts w:ascii="Times New Roman" w:hAnsi="Times New Roman" w:cs="Times New Roman"/>
          <w:sz w:val="28"/>
          <w:szCs w:val="28"/>
        </w:rPr>
        <w:t>Стратегія</w:t>
      </w:r>
      <w:r w:rsidRPr="00C14D04">
        <w:rPr>
          <w:rFonts w:ascii="Times New Roman" w:hAnsi="Times New Roman" w:cs="Times New Roman"/>
          <w:spacing w:val="-2"/>
          <w:sz w:val="28"/>
          <w:szCs w:val="28"/>
        </w:rPr>
        <w:t xml:space="preserve"> </w:t>
      </w:r>
      <w:r w:rsidRPr="00C14D04">
        <w:rPr>
          <w:rFonts w:ascii="Times New Roman" w:hAnsi="Times New Roman" w:cs="Times New Roman"/>
          <w:sz w:val="28"/>
          <w:szCs w:val="28"/>
        </w:rPr>
        <w:t>та</w:t>
      </w:r>
      <w:r w:rsidRPr="00C14D04">
        <w:rPr>
          <w:rFonts w:ascii="Times New Roman" w:hAnsi="Times New Roman" w:cs="Times New Roman"/>
          <w:spacing w:val="-1"/>
          <w:sz w:val="28"/>
          <w:szCs w:val="28"/>
        </w:rPr>
        <w:t xml:space="preserve"> </w:t>
      </w:r>
      <w:r w:rsidRPr="00C14D04">
        <w:rPr>
          <w:rFonts w:ascii="Times New Roman" w:hAnsi="Times New Roman" w:cs="Times New Roman"/>
          <w:sz w:val="28"/>
          <w:szCs w:val="28"/>
        </w:rPr>
        <w:t>План заходів розроблені з</w:t>
      </w:r>
      <w:r w:rsidRPr="00C14D04">
        <w:rPr>
          <w:rFonts w:ascii="Times New Roman" w:hAnsi="Times New Roman" w:cs="Times New Roman"/>
          <w:spacing w:val="-1"/>
          <w:sz w:val="28"/>
          <w:szCs w:val="28"/>
        </w:rPr>
        <w:t xml:space="preserve"> </w:t>
      </w:r>
      <w:r w:rsidRPr="00C14D04">
        <w:rPr>
          <w:rFonts w:ascii="Times New Roman" w:hAnsi="Times New Roman" w:cs="Times New Roman"/>
          <w:sz w:val="28"/>
          <w:szCs w:val="28"/>
        </w:rPr>
        <w:t>урахуванням</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усіх</w:t>
      </w:r>
      <w:r w:rsidRPr="00C14D04">
        <w:rPr>
          <w:rFonts w:ascii="Times New Roman" w:hAnsi="Times New Roman" w:cs="Times New Roman"/>
          <w:spacing w:val="-5"/>
          <w:sz w:val="28"/>
          <w:szCs w:val="28"/>
        </w:rPr>
        <w:t xml:space="preserve"> </w:t>
      </w:r>
      <w:r w:rsidRPr="00C14D04">
        <w:rPr>
          <w:rFonts w:ascii="Times New Roman" w:hAnsi="Times New Roman" w:cs="Times New Roman"/>
          <w:sz w:val="28"/>
          <w:szCs w:val="28"/>
        </w:rPr>
        <w:t>чинних</w:t>
      </w:r>
      <w:r w:rsidRPr="00C14D04">
        <w:rPr>
          <w:rFonts w:ascii="Times New Roman" w:hAnsi="Times New Roman" w:cs="Times New Roman"/>
          <w:spacing w:val="-5"/>
          <w:sz w:val="28"/>
          <w:szCs w:val="28"/>
        </w:rPr>
        <w:t xml:space="preserve"> </w:t>
      </w:r>
      <w:r w:rsidRPr="00C14D04">
        <w:rPr>
          <w:rFonts w:ascii="Times New Roman" w:hAnsi="Times New Roman" w:cs="Times New Roman"/>
          <w:sz w:val="28"/>
          <w:szCs w:val="28"/>
        </w:rPr>
        <w:t>місцевих</w:t>
      </w:r>
      <w:r w:rsidRPr="00C14D04">
        <w:rPr>
          <w:rFonts w:ascii="Times New Roman" w:hAnsi="Times New Roman" w:cs="Times New Roman"/>
          <w:spacing w:val="-5"/>
          <w:sz w:val="28"/>
          <w:szCs w:val="28"/>
        </w:rPr>
        <w:t xml:space="preserve"> </w:t>
      </w:r>
      <w:r w:rsidRPr="00C14D04">
        <w:rPr>
          <w:rFonts w:ascii="Times New Roman" w:hAnsi="Times New Roman" w:cs="Times New Roman"/>
          <w:sz w:val="28"/>
          <w:szCs w:val="28"/>
        </w:rPr>
        <w:t xml:space="preserve">цільових програм, ухвалених </w:t>
      </w:r>
      <w:r w:rsidR="00ED7352" w:rsidRPr="00C14D04">
        <w:rPr>
          <w:rFonts w:ascii="Times New Roman" w:hAnsi="Times New Roman" w:cs="Times New Roman"/>
          <w:sz w:val="28"/>
          <w:szCs w:val="28"/>
        </w:rPr>
        <w:t>Дубовиківською сільською</w:t>
      </w:r>
      <w:r w:rsidRPr="00C14D04">
        <w:rPr>
          <w:rFonts w:ascii="Times New Roman" w:hAnsi="Times New Roman" w:cs="Times New Roman"/>
          <w:sz w:val="28"/>
          <w:szCs w:val="28"/>
        </w:rPr>
        <w:t xml:space="preserve"> радою. Місцеві цільові програми, що розроблятимуться після ухвалення Стратегії та Плану заходів, відповідатимуть Стратегії та Плану заходів.</w:t>
      </w:r>
    </w:p>
    <w:p w14:paraId="1AEA4907" w14:textId="3FC2DE9F" w:rsidR="008B1E9C" w:rsidRPr="00C14D04" w:rsidRDefault="00F32717" w:rsidP="00C14D04">
      <w:pPr>
        <w:pStyle w:val="a3"/>
        <w:ind w:left="0" w:firstLine="426"/>
        <w:rPr>
          <w:rFonts w:ascii="Times New Roman" w:hAnsi="Times New Roman" w:cs="Times New Roman"/>
          <w:sz w:val="28"/>
          <w:szCs w:val="28"/>
        </w:rPr>
      </w:pPr>
      <w:r w:rsidRPr="00C14D04">
        <w:rPr>
          <w:rFonts w:ascii="Times New Roman" w:hAnsi="Times New Roman" w:cs="Times New Roman"/>
          <w:sz w:val="28"/>
          <w:szCs w:val="28"/>
        </w:rPr>
        <w:t xml:space="preserve">Стратегією визначено стратегічне бачення розвитку </w:t>
      </w:r>
      <w:r w:rsidR="003806F1" w:rsidRPr="00C14D04">
        <w:rPr>
          <w:rFonts w:ascii="Times New Roman" w:hAnsi="Times New Roman" w:cs="Times New Roman"/>
          <w:sz w:val="28"/>
          <w:szCs w:val="28"/>
        </w:rPr>
        <w:t>Дубовиківської</w:t>
      </w:r>
      <w:r w:rsidR="008B1788">
        <w:rPr>
          <w:rFonts w:ascii="Times New Roman" w:hAnsi="Times New Roman" w:cs="Times New Roman"/>
          <w:sz w:val="28"/>
          <w:szCs w:val="28"/>
        </w:rPr>
        <w:t xml:space="preserve"> територіальної громади, воно складається з 12</w:t>
      </w:r>
      <w:r w:rsidRPr="00C14D04">
        <w:rPr>
          <w:rFonts w:ascii="Times New Roman" w:hAnsi="Times New Roman" w:cs="Times New Roman"/>
          <w:sz w:val="28"/>
          <w:szCs w:val="28"/>
        </w:rPr>
        <w:t xml:space="preserve"> розділів:</w:t>
      </w:r>
    </w:p>
    <w:p w14:paraId="29003F7A" w14:textId="77777777" w:rsidR="008B1E9C" w:rsidRPr="00C14D04" w:rsidRDefault="006D0102" w:rsidP="00F276B3">
      <w:pPr>
        <w:pStyle w:val="a6"/>
        <w:numPr>
          <w:ilvl w:val="0"/>
          <w:numId w:val="17"/>
        </w:numPr>
        <w:tabs>
          <w:tab w:val="left" w:pos="709"/>
        </w:tabs>
        <w:ind w:left="0" w:firstLine="426"/>
        <w:rPr>
          <w:rFonts w:ascii="Times New Roman" w:hAnsi="Times New Roman" w:cs="Times New Roman"/>
          <w:sz w:val="28"/>
          <w:szCs w:val="28"/>
        </w:rPr>
      </w:pPr>
      <w:r w:rsidRPr="00C14D04">
        <w:rPr>
          <w:rFonts w:ascii="Times New Roman" w:hAnsi="Times New Roman" w:cs="Times New Roman"/>
          <w:sz w:val="28"/>
          <w:szCs w:val="28"/>
        </w:rPr>
        <w:t>Вступ</w:t>
      </w:r>
    </w:p>
    <w:p w14:paraId="7333A631" w14:textId="4ABA28F5" w:rsidR="008B1788" w:rsidRDefault="008B1788" w:rsidP="00F276B3">
      <w:pPr>
        <w:pStyle w:val="a6"/>
        <w:numPr>
          <w:ilvl w:val="0"/>
          <w:numId w:val="17"/>
        </w:numPr>
        <w:tabs>
          <w:tab w:val="left" w:pos="426"/>
        </w:tabs>
        <w:ind w:left="426" w:firstLine="0"/>
        <w:rPr>
          <w:rFonts w:ascii="Times New Roman" w:hAnsi="Times New Roman" w:cs="Times New Roman"/>
          <w:sz w:val="28"/>
          <w:szCs w:val="28"/>
        </w:rPr>
      </w:pPr>
      <w:r w:rsidRPr="003948E5">
        <w:rPr>
          <w:rFonts w:ascii="Times New Roman" w:hAnsi="Times New Roman" w:cs="Times New Roman"/>
          <w:sz w:val="28"/>
          <w:szCs w:val="28"/>
        </w:rPr>
        <w:t>М</w:t>
      </w:r>
      <w:r>
        <w:rPr>
          <w:rFonts w:ascii="Times New Roman" w:hAnsi="Times New Roman" w:cs="Times New Roman"/>
          <w:sz w:val="28"/>
          <w:szCs w:val="28"/>
        </w:rPr>
        <w:t>етодологія розроблення Стратегії</w:t>
      </w:r>
    </w:p>
    <w:p w14:paraId="715FD2E3" w14:textId="1F7B9C90" w:rsidR="008B1E9C" w:rsidRPr="00C14D04" w:rsidRDefault="006D0102" w:rsidP="00F276B3">
      <w:pPr>
        <w:pStyle w:val="a6"/>
        <w:numPr>
          <w:ilvl w:val="0"/>
          <w:numId w:val="17"/>
        </w:numPr>
        <w:tabs>
          <w:tab w:val="left" w:pos="426"/>
        </w:tabs>
        <w:ind w:left="426" w:firstLine="0"/>
        <w:rPr>
          <w:rFonts w:ascii="Times New Roman" w:hAnsi="Times New Roman" w:cs="Times New Roman"/>
          <w:sz w:val="28"/>
          <w:szCs w:val="28"/>
        </w:rPr>
      </w:pPr>
      <w:r w:rsidRPr="00C14D04">
        <w:rPr>
          <w:rFonts w:ascii="Times New Roman" w:hAnsi="Times New Roman" w:cs="Times New Roman"/>
          <w:sz w:val="28"/>
          <w:szCs w:val="28"/>
        </w:rPr>
        <w:t>Адміністративно-географічний та соціальний профіль громади</w:t>
      </w:r>
    </w:p>
    <w:p w14:paraId="042A4DB2" w14:textId="77777777" w:rsidR="006D0102" w:rsidRPr="00C14D04" w:rsidRDefault="006D0102" w:rsidP="00F276B3">
      <w:pPr>
        <w:pStyle w:val="a6"/>
        <w:numPr>
          <w:ilvl w:val="0"/>
          <w:numId w:val="17"/>
        </w:numPr>
        <w:tabs>
          <w:tab w:val="left" w:pos="426"/>
        </w:tabs>
        <w:ind w:left="426" w:firstLine="0"/>
        <w:rPr>
          <w:rFonts w:ascii="Times New Roman" w:hAnsi="Times New Roman" w:cs="Times New Roman"/>
          <w:sz w:val="28"/>
          <w:szCs w:val="28"/>
        </w:rPr>
      </w:pPr>
      <w:r w:rsidRPr="00C14D04">
        <w:rPr>
          <w:rFonts w:ascii="Times New Roman" w:hAnsi="Times New Roman" w:cs="Times New Roman"/>
          <w:sz w:val="28"/>
          <w:szCs w:val="28"/>
        </w:rPr>
        <w:t>Соціально-економічне становище Дубовиківської територіальної громади</w:t>
      </w:r>
    </w:p>
    <w:p w14:paraId="65F3699F" w14:textId="77777777" w:rsidR="008B1E9C" w:rsidRPr="00C14D04" w:rsidRDefault="006D0102" w:rsidP="00F276B3">
      <w:pPr>
        <w:pStyle w:val="a6"/>
        <w:numPr>
          <w:ilvl w:val="0"/>
          <w:numId w:val="17"/>
        </w:numPr>
        <w:tabs>
          <w:tab w:val="left" w:pos="426"/>
        </w:tabs>
        <w:ind w:left="426" w:firstLine="0"/>
        <w:rPr>
          <w:rFonts w:ascii="Times New Roman" w:hAnsi="Times New Roman" w:cs="Times New Roman"/>
          <w:sz w:val="28"/>
          <w:szCs w:val="28"/>
        </w:rPr>
      </w:pPr>
      <w:r w:rsidRPr="00C14D04">
        <w:rPr>
          <w:rFonts w:ascii="Times New Roman" w:hAnsi="Times New Roman" w:cs="Times New Roman"/>
          <w:sz w:val="28"/>
          <w:szCs w:val="28"/>
        </w:rPr>
        <w:t>Головні чинники стратегічного вибору</w:t>
      </w:r>
    </w:p>
    <w:p w14:paraId="4627EF4C" w14:textId="77777777" w:rsidR="008B1E9C" w:rsidRPr="00C14D04" w:rsidRDefault="006D0102" w:rsidP="00F276B3">
      <w:pPr>
        <w:pStyle w:val="a6"/>
        <w:numPr>
          <w:ilvl w:val="0"/>
          <w:numId w:val="17"/>
        </w:numPr>
        <w:tabs>
          <w:tab w:val="left" w:pos="426"/>
        </w:tabs>
        <w:ind w:left="426" w:firstLine="0"/>
        <w:rPr>
          <w:rFonts w:ascii="Times New Roman" w:hAnsi="Times New Roman" w:cs="Times New Roman"/>
          <w:sz w:val="28"/>
          <w:szCs w:val="28"/>
        </w:rPr>
      </w:pPr>
      <w:r w:rsidRPr="00C14D04">
        <w:rPr>
          <w:rFonts w:ascii="Times New Roman" w:hAnsi="Times New Roman" w:cs="Times New Roman"/>
          <w:sz w:val="28"/>
          <w:szCs w:val="28"/>
        </w:rPr>
        <w:t>Місія, стратегічне бачення розвитку громади</w:t>
      </w:r>
    </w:p>
    <w:p w14:paraId="05141E17" w14:textId="77777777" w:rsidR="006D0102" w:rsidRPr="00C14D04" w:rsidRDefault="006D0102" w:rsidP="00F276B3">
      <w:pPr>
        <w:pStyle w:val="a6"/>
        <w:numPr>
          <w:ilvl w:val="0"/>
          <w:numId w:val="17"/>
        </w:numPr>
        <w:tabs>
          <w:tab w:val="left" w:pos="426"/>
        </w:tabs>
        <w:ind w:left="426" w:firstLine="0"/>
        <w:rPr>
          <w:rFonts w:ascii="Times New Roman" w:hAnsi="Times New Roman" w:cs="Times New Roman"/>
          <w:sz w:val="28"/>
          <w:szCs w:val="28"/>
        </w:rPr>
      </w:pPr>
      <w:r w:rsidRPr="00C14D04">
        <w:rPr>
          <w:rFonts w:ascii="Times New Roman" w:hAnsi="Times New Roman" w:cs="Times New Roman"/>
          <w:sz w:val="28"/>
          <w:szCs w:val="28"/>
        </w:rPr>
        <w:t>Стратегічні, операційні цілі та завдання</w:t>
      </w:r>
    </w:p>
    <w:p w14:paraId="6FD305E9" w14:textId="77777777" w:rsidR="006D0102" w:rsidRPr="00C14D04" w:rsidRDefault="006D0102" w:rsidP="00F276B3">
      <w:pPr>
        <w:pStyle w:val="a6"/>
        <w:numPr>
          <w:ilvl w:val="0"/>
          <w:numId w:val="17"/>
        </w:numPr>
        <w:tabs>
          <w:tab w:val="left" w:pos="426"/>
        </w:tabs>
        <w:ind w:left="426" w:firstLine="0"/>
        <w:rPr>
          <w:rFonts w:ascii="Times New Roman" w:hAnsi="Times New Roman" w:cs="Times New Roman"/>
          <w:sz w:val="28"/>
          <w:szCs w:val="28"/>
        </w:rPr>
      </w:pPr>
      <w:r w:rsidRPr="00C14D04">
        <w:rPr>
          <w:rFonts w:ascii="Times New Roman" w:hAnsi="Times New Roman" w:cs="Times New Roman"/>
          <w:sz w:val="28"/>
          <w:szCs w:val="28"/>
        </w:rPr>
        <w:t>Реалізація Стратегії розвитку</w:t>
      </w:r>
    </w:p>
    <w:p w14:paraId="0D96A645" w14:textId="77777777" w:rsidR="006D0102" w:rsidRPr="00C14D04" w:rsidRDefault="006D0102" w:rsidP="00F276B3">
      <w:pPr>
        <w:pStyle w:val="a6"/>
        <w:numPr>
          <w:ilvl w:val="0"/>
          <w:numId w:val="17"/>
        </w:numPr>
        <w:tabs>
          <w:tab w:val="left" w:pos="426"/>
        </w:tabs>
        <w:ind w:left="426" w:firstLine="0"/>
        <w:rPr>
          <w:rFonts w:ascii="Times New Roman" w:hAnsi="Times New Roman" w:cs="Times New Roman"/>
          <w:sz w:val="28"/>
          <w:szCs w:val="28"/>
        </w:rPr>
      </w:pPr>
      <w:r w:rsidRPr="00C14D04">
        <w:rPr>
          <w:rFonts w:ascii="Times New Roman" w:hAnsi="Times New Roman" w:cs="Times New Roman"/>
          <w:sz w:val="28"/>
          <w:szCs w:val="28"/>
        </w:rPr>
        <w:t>Система управління та моніторинг</w:t>
      </w:r>
      <w:r w:rsidR="00773B7B" w:rsidRPr="00C14D04">
        <w:rPr>
          <w:rFonts w:ascii="Times New Roman" w:hAnsi="Times New Roman" w:cs="Times New Roman"/>
          <w:sz w:val="28"/>
          <w:szCs w:val="28"/>
        </w:rPr>
        <w:t xml:space="preserve"> </w:t>
      </w:r>
      <w:r w:rsidRPr="00C14D04">
        <w:rPr>
          <w:rFonts w:ascii="Times New Roman" w:hAnsi="Times New Roman" w:cs="Times New Roman"/>
          <w:sz w:val="28"/>
          <w:szCs w:val="28"/>
        </w:rPr>
        <w:t>реалізації Стратегії</w:t>
      </w:r>
    </w:p>
    <w:p w14:paraId="67756AD3" w14:textId="77777777" w:rsidR="006D0102" w:rsidRPr="00C14D04" w:rsidRDefault="001E6DEE" w:rsidP="00F276B3">
      <w:pPr>
        <w:pStyle w:val="a6"/>
        <w:numPr>
          <w:ilvl w:val="0"/>
          <w:numId w:val="17"/>
        </w:numPr>
        <w:tabs>
          <w:tab w:val="left" w:pos="426"/>
          <w:tab w:val="left" w:pos="851"/>
        </w:tabs>
        <w:ind w:left="426" w:firstLine="0"/>
        <w:rPr>
          <w:rFonts w:ascii="Times New Roman" w:hAnsi="Times New Roman" w:cs="Times New Roman"/>
          <w:sz w:val="28"/>
          <w:szCs w:val="28"/>
        </w:rPr>
      </w:pPr>
      <w:r w:rsidRPr="00C14D04">
        <w:rPr>
          <w:rFonts w:ascii="Times New Roman" w:hAnsi="Times New Roman" w:cs="Times New Roman"/>
          <w:sz w:val="28"/>
          <w:szCs w:val="28"/>
        </w:rPr>
        <w:t>Взаємозв’язок цілей стратегії розвитку Дубовиківської територіальної громади з стратегічними документами вищого рівня</w:t>
      </w:r>
    </w:p>
    <w:p w14:paraId="1E8FFE9D" w14:textId="77777777" w:rsidR="001E6DEE" w:rsidRDefault="001E6DEE" w:rsidP="00F276B3">
      <w:pPr>
        <w:pStyle w:val="a6"/>
        <w:numPr>
          <w:ilvl w:val="0"/>
          <w:numId w:val="17"/>
        </w:numPr>
        <w:tabs>
          <w:tab w:val="left" w:pos="426"/>
          <w:tab w:val="left" w:pos="709"/>
          <w:tab w:val="left" w:pos="851"/>
        </w:tabs>
        <w:ind w:left="426" w:firstLine="0"/>
        <w:rPr>
          <w:rFonts w:ascii="Times New Roman" w:hAnsi="Times New Roman" w:cs="Times New Roman"/>
          <w:sz w:val="28"/>
          <w:szCs w:val="28"/>
        </w:rPr>
      </w:pPr>
      <w:r w:rsidRPr="00C14D04">
        <w:rPr>
          <w:rFonts w:ascii="Times New Roman" w:hAnsi="Times New Roman" w:cs="Times New Roman"/>
          <w:sz w:val="28"/>
          <w:szCs w:val="28"/>
        </w:rPr>
        <w:t>Узгодження стратегії розвитку із внутрішніми документами стратегічного характеру</w:t>
      </w:r>
    </w:p>
    <w:p w14:paraId="62C227AD" w14:textId="0E6E7FF8" w:rsidR="008B1788" w:rsidRDefault="008B1788" w:rsidP="00F276B3">
      <w:pPr>
        <w:pStyle w:val="a6"/>
        <w:numPr>
          <w:ilvl w:val="0"/>
          <w:numId w:val="17"/>
        </w:numPr>
        <w:tabs>
          <w:tab w:val="left" w:pos="426"/>
          <w:tab w:val="left" w:pos="709"/>
          <w:tab w:val="left" w:pos="851"/>
        </w:tabs>
        <w:ind w:left="426" w:firstLine="0"/>
        <w:rPr>
          <w:rFonts w:ascii="Times New Roman" w:hAnsi="Times New Roman" w:cs="Times New Roman"/>
          <w:sz w:val="28"/>
          <w:szCs w:val="28"/>
        </w:rPr>
      </w:pPr>
      <w:r>
        <w:rPr>
          <w:rFonts w:ascii="Times New Roman" w:hAnsi="Times New Roman" w:cs="Times New Roman"/>
          <w:sz w:val="28"/>
          <w:szCs w:val="28"/>
        </w:rPr>
        <w:t>Перелік проектів місцевого розвитку</w:t>
      </w:r>
    </w:p>
    <w:p w14:paraId="0CEF5046" w14:textId="77777777" w:rsidR="007A12E5" w:rsidRDefault="007A12E5" w:rsidP="007A12E5">
      <w:pPr>
        <w:pStyle w:val="a6"/>
        <w:tabs>
          <w:tab w:val="left" w:pos="426"/>
          <w:tab w:val="left" w:pos="709"/>
          <w:tab w:val="left" w:pos="851"/>
        </w:tabs>
        <w:ind w:left="426" w:firstLine="0"/>
        <w:rPr>
          <w:rFonts w:ascii="Times New Roman" w:hAnsi="Times New Roman" w:cs="Times New Roman"/>
          <w:sz w:val="28"/>
          <w:szCs w:val="28"/>
        </w:rPr>
      </w:pPr>
    </w:p>
    <w:p w14:paraId="53E743D4" w14:textId="7284D43C" w:rsidR="007A12E5" w:rsidRDefault="007A12E5" w:rsidP="007A12E5">
      <w:pPr>
        <w:pStyle w:val="a6"/>
        <w:tabs>
          <w:tab w:val="left" w:pos="426"/>
          <w:tab w:val="left" w:pos="709"/>
          <w:tab w:val="left" w:pos="851"/>
        </w:tabs>
        <w:ind w:left="426" w:firstLine="0"/>
        <w:rPr>
          <w:rFonts w:ascii="Times New Roman" w:hAnsi="Times New Roman" w:cs="Times New Roman"/>
          <w:sz w:val="28"/>
          <w:szCs w:val="28"/>
        </w:rPr>
      </w:pPr>
    </w:p>
    <w:p w14:paraId="6CCEF63C" w14:textId="6514AE19" w:rsidR="00A55604" w:rsidRDefault="00A55604" w:rsidP="007A12E5">
      <w:pPr>
        <w:pStyle w:val="a6"/>
        <w:tabs>
          <w:tab w:val="left" w:pos="426"/>
          <w:tab w:val="left" w:pos="709"/>
          <w:tab w:val="left" w:pos="851"/>
        </w:tabs>
        <w:ind w:left="426" w:firstLine="0"/>
        <w:rPr>
          <w:rFonts w:ascii="Times New Roman" w:hAnsi="Times New Roman" w:cs="Times New Roman"/>
          <w:sz w:val="28"/>
          <w:szCs w:val="28"/>
        </w:rPr>
      </w:pPr>
    </w:p>
    <w:p w14:paraId="6567E0E7" w14:textId="5501184F" w:rsidR="00A55604" w:rsidRDefault="00A55604" w:rsidP="007A12E5">
      <w:pPr>
        <w:pStyle w:val="a6"/>
        <w:tabs>
          <w:tab w:val="left" w:pos="426"/>
          <w:tab w:val="left" w:pos="709"/>
          <w:tab w:val="left" w:pos="851"/>
        </w:tabs>
        <w:ind w:left="426" w:firstLine="0"/>
        <w:rPr>
          <w:rFonts w:ascii="Times New Roman" w:hAnsi="Times New Roman" w:cs="Times New Roman"/>
          <w:sz w:val="28"/>
          <w:szCs w:val="28"/>
        </w:rPr>
      </w:pPr>
    </w:p>
    <w:p w14:paraId="260E7654" w14:textId="76800961" w:rsidR="00A55604" w:rsidRDefault="00A55604" w:rsidP="007A12E5">
      <w:pPr>
        <w:pStyle w:val="a6"/>
        <w:tabs>
          <w:tab w:val="left" w:pos="426"/>
          <w:tab w:val="left" w:pos="709"/>
          <w:tab w:val="left" w:pos="851"/>
        </w:tabs>
        <w:ind w:left="426" w:firstLine="0"/>
        <w:rPr>
          <w:rFonts w:ascii="Times New Roman" w:hAnsi="Times New Roman" w:cs="Times New Roman"/>
          <w:sz w:val="28"/>
          <w:szCs w:val="28"/>
        </w:rPr>
      </w:pPr>
    </w:p>
    <w:p w14:paraId="28F4D616" w14:textId="77777777" w:rsidR="00A55604" w:rsidRDefault="00A55604" w:rsidP="007A12E5">
      <w:pPr>
        <w:pStyle w:val="a6"/>
        <w:tabs>
          <w:tab w:val="left" w:pos="426"/>
          <w:tab w:val="left" w:pos="709"/>
          <w:tab w:val="left" w:pos="851"/>
        </w:tabs>
        <w:ind w:left="426" w:firstLine="0"/>
        <w:rPr>
          <w:rFonts w:ascii="Times New Roman" w:hAnsi="Times New Roman" w:cs="Times New Roman"/>
          <w:sz w:val="28"/>
          <w:szCs w:val="28"/>
        </w:rPr>
      </w:pPr>
    </w:p>
    <w:p w14:paraId="382F6CD2" w14:textId="77777777" w:rsidR="008B1788" w:rsidRPr="00C14D04" w:rsidRDefault="008B1788" w:rsidP="008B1788">
      <w:pPr>
        <w:pStyle w:val="a6"/>
        <w:tabs>
          <w:tab w:val="left" w:pos="426"/>
          <w:tab w:val="left" w:pos="709"/>
          <w:tab w:val="left" w:pos="851"/>
        </w:tabs>
        <w:ind w:left="426" w:firstLine="0"/>
        <w:rPr>
          <w:rFonts w:ascii="Times New Roman" w:hAnsi="Times New Roman" w:cs="Times New Roman"/>
          <w:sz w:val="28"/>
          <w:szCs w:val="28"/>
        </w:rPr>
      </w:pPr>
    </w:p>
    <w:p w14:paraId="15279E56" w14:textId="77777777" w:rsidR="001E6DEE" w:rsidRPr="00C14D04" w:rsidRDefault="00F32717" w:rsidP="00BD3694">
      <w:pPr>
        <w:pStyle w:val="a3"/>
        <w:ind w:left="0" w:firstLine="680"/>
        <w:rPr>
          <w:rFonts w:ascii="Times New Roman" w:hAnsi="Times New Roman" w:cs="Times New Roman"/>
          <w:sz w:val="28"/>
          <w:szCs w:val="28"/>
        </w:rPr>
      </w:pPr>
      <w:r w:rsidRPr="00C14D04">
        <w:rPr>
          <w:rFonts w:ascii="Times New Roman" w:hAnsi="Times New Roman" w:cs="Times New Roman"/>
          <w:b/>
          <w:i/>
          <w:sz w:val="28"/>
          <w:szCs w:val="28"/>
        </w:rPr>
        <w:lastRenderedPageBreak/>
        <w:t>Стратегічне бачення розвитку</w:t>
      </w:r>
      <w:r w:rsidRPr="00C14D04">
        <w:rPr>
          <w:rFonts w:ascii="Times New Roman" w:hAnsi="Times New Roman" w:cs="Times New Roman"/>
          <w:sz w:val="28"/>
          <w:szCs w:val="28"/>
        </w:rPr>
        <w:t>: «</w:t>
      </w:r>
      <w:r w:rsidR="001E6DEE" w:rsidRPr="00C14D04">
        <w:rPr>
          <w:rFonts w:ascii="Times New Roman" w:hAnsi="Times New Roman" w:cs="Times New Roman"/>
          <w:sz w:val="28"/>
          <w:szCs w:val="28"/>
        </w:rPr>
        <w:t xml:space="preserve">Дубовиківська територіальна громада </w:t>
      </w:r>
      <w:r w:rsidR="002B63DC" w:rsidRPr="00C14D04">
        <w:rPr>
          <w:rFonts w:ascii="Times New Roman" w:hAnsi="Times New Roman" w:cs="Times New Roman"/>
          <w:sz w:val="28"/>
          <w:szCs w:val="28"/>
        </w:rPr>
        <w:t>–</w:t>
      </w:r>
      <w:r w:rsidR="001E6DEE" w:rsidRPr="00C14D04">
        <w:rPr>
          <w:rFonts w:ascii="Times New Roman" w:hAnsi="Times New Roman" w:cs="Times New Roman"/>
          <w:sz w:val="28"/>
          <w:szCs w:val="28"/>
        </w:rPr>
        <w:t xml:space="preserve"> це</w:t>
      </w:r>
    </w:p>
    <w:p w14:paraId="2BF1FFCB" w14:textId="77777777" w:rsidR="002B63DC" w:rsidRPr="00C14D04" w:rsidRDefault="002B63DC" w:rsidP="00F276B3">
      <w:pPr>
        <w:pStyle w:val="a6"/>
        <w:widowControl/>
        <w:numPr>
          <w:ilvl w:val="0"/>
          <w:numId w:val="20"/>
        </w:numPr>
        <w:autoSpaceDE/>
        <w:autoSpaceDN/>
        <w:ind w:left="0" w:firstLine="680"/>
        <w:contextualSpacing/>
        <w:rPr>
          <w:rFonts w:ascii="Times New Roman" w:hAnsi="Times New Roman" w:cs="Times New Roman"/>
          <w:bCs/>
          <w:sz w:val="28"/>
          <w:szCs w:val="28"/>
        </w:rPr>
      </w:pPr>
      <w:r w:rsidRPr="00C14D04">
        <w:rPr>
          <w:rFonts w:ascii="Times New Roman" w:hAnsi="Times New Roman" w:cs="Times New Roman"/>
          <w:bCs/>
          <w:sz w:val="28"/>
          <w:szCs w:val="28"/>
        </w:rPr>
        <w:t>інвестиційно приваблива територія, де легко відкрити та вести власний бізнес, розвивати сільськогосподарське виробництво, переробну промисловість та  зелений туризм;</w:t>
      </w:r>
    </w:p>
    <w:p w14:paraId="7DEECB36" w14:textId="77777777" w:rsidR="002B63DC" w:rsidRPr="00C14D04" w:rsidRDefault="002B63DC" w:rsidP="00F276B3">
      <w:pPr>
        <w:pStyle w:val="a6"/>
        <w:widowControl/>
        <w:numPr>
          <w:ilvl w:val="0"/>
          <w:numId w:val="20"/>
        </w:numPr>
        <w:autoSpaceDE/>
        <w:autoSpaceDN/>
        <w:ind w:left="0" w:firstLine="680"/>
        <w:contextualSpacing/>
        <w:rPr>
          <w:rFonts w:ascii="Times New Roman" w:hAnsi="Times New Roman" w:cs="Times New Roman"/>
          <w:bCs/>
          <w:sz w:val="28"/>
          <w:szCs w:val="28"/>
        </w:rPr>
      </w:pPr>
      <w:r w:rsidRPr="00C14D04">
        <w:rPr>
          <w:rFonts w:ascii="Times New Roman" w:hAnsi="Times New Roman" w:cs="Times New Roman"/>
          <w:bCs/>
          <w:sz w:val="28"/>
          <w:szCs w:val="28"/>
        </w:rPr>
        <w:t>громада з розвиненою інфраструктурою та високою якістю освітніх, медичних, культурних та комунальних послуг;</w:t>
      </w:r>
    </w:p>
    <w:p w14:paraId="4CF6C6DC" w14:textId="77777777" w:rsidR="002B63DC" w:rsidRPr="00C14D04" w:rsidRDefault="002B63DC" w:rsidP="00F276B3">
      <w:pPr>
        <w:pStyle w:val="a6"/>
        <w:widowControl/>
        <w:numPr>
          <w:ilvl w:val="0"/>
          <w:numId w:val="20"/>
        </w:numPr>
        <w:autoSpaceDE/>
        <w:autoSpaceDN/>
        <w:ind w:left="0" w:firstLine="680"/>
        <w:contextualSpacing/>
        <w:rPr>
          <w:rFonts w:ascii="Times New Roman" w:hAnsi="Times New Roman" w:cs="Times New Roman"/>
          <w:bCs/>
          <w:sz w:val="28"/>
          <w:szCs w:val="28"/>
        </w:rPr>
      </w:pPr>
      <w:r w:rsidRPr="00C14D04">
        <w:rPr>
          <w:rFonts w:ascii="Times New Roman" w:hAnsi="Times New Roman" w:cs="Times New Roman"/>
          <w:bCs/>
          <w:sz w:val="28"/>
          <w:szCs w:val="28"/>
        </w:rPr>
        <w:t>громада де затишно і  комфортно жити та працювати».</w:t>
      </w:r>
    </w:p>
    <w:p w14:paraId="3237C3A9" w14:textId="77777777" w:rsidR="008B1E9C" w:rsidRPr="00C14D04" w:rsidRDefault="00F32717" w:rsidP="007A12E5">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Відповідно</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до</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стратегічного</w:t>
      </w:r>
      <w:r w:rsidRPr="00C14D04">
        <w:rPr>
          <w:rFonts w:ascii="Times New Roman" w:hAnsi="Times New Roman" w:cs="Times New Roman"/>
          <w:spacing w:val="-1"/>
          <w:sz w:val="28"/>
          <w:szCs w:val="28"/>
        </w:rPr>
        <w:t xml:space="preserve"> </w:t>
      </w:r>
      <w:r w:rsidRPr="00C14D04">
        <w:rPr>
          <w:rFonts w:ascii="Times New Roman" w:hAnsi="Times New Roman" w:cs="Times New Roman"/>
          <w:sz w:val="28"/>
          <w:szCs w:val="28"/>
        </w:rPr>
        <w:t>бачення</w:t>
      </w:r>
      <w:r w:rsidRPr="00C14D04">
        <w:rPr>
          <w:rFonts w:ascii="Times New Roman" w:hAnsi="Times New Roman" w:cs="Times New Roman"/>
          <w:spacing w:val="2"/>
          <w:sz w:val="28"/>
          <w:szCs w:val="28"/>
        </w:rPr>
        <w:t xml:space="preserve"> </w:t>
      </w:r>
      <w:r w:rsidRPr="00C14D04">
        <w:rPr>
          <w:rFonts w:ascii="Times New Roman" w:hAnsi="Times New Roman" w:cs="Times New Roman"/>
          <w:sz w:val="28"/>
          <w:szCs w:val="28"/>
        </w:rPr>
        <w:t>розвитку</w:t>
      </w:r>
      <w:r w:rsidRPr="00C14D04">
        <w:rPr>
          <w:rFonts w:ascii="Times New Roman" w:hAnsi="Times New Roman" w:cs="Times New Roman"/>
          <w:spacing w:val="3"/>
          <w:sz w:val="28"/>
          <w:szCs w:val="28"/>
        </w:rPr>
        <w:t xml:space="preserve"> </w:t>
      </w:r>
      <w:r w:rsidRPr="00C14D04">
        <w:rPr>
          <w:rFonts w:ascii="Times New Roman" w:hAnsi="Times New Roman" w:cs="Times New Roman"/>
          <w:sz w:val="28"/>
          <w:szCs w:val="28"/>
        </w:rPr>
        <w:t>громади</w:t>
      </w:r>
      <w:r w:rsidRPr="00C14D04">
        <w:rPr>
          <w:rFonts w:ascii="Times New Roman" w:hAnsi="Times New Roman" w:cs="Times New Roman"/>
          <w:spacing w:val="2"/>
          <w:sz w:val="28"/>
          <w:szCs w:val="28"/>
        </w:rPr>
        <w:t xml:space="preserve"> </w:t>
      </w:r>
      <w:r w:rsidRPr="00C14D04">
        <w:rPr>
          <w:rFonts w:ascii="Times New Roman" w:hAnsi="Times New Roman" w:cs="Times New Roman"/>
          <w:sz w:val="28"/>
          <w:szCs w:val="28"/>
        </w:rPr>
        <w:t>визначено</w:t>
      </w:r>
      <w:r w:rsidRPr="00C14D04">
        <w:rPr>
          <w:rFonts w:ascii="Times New Roman" w:hAnsi="Times New Roman" w:cs="Times New Roman"/>
          <w:spacing w:val="3"/>
          <w:sz w:val="28"/>
          <w:szCs w:val="28"/>
        </w:rPr>
        <w:t xml:space="preserve"> </w:t>
      </w:r>
      <w:r w:rsidRPr="00C14D04">
        <w:rPr>
          <w:rFonts w:ascii="Times New Roman" w:hAnsi="Times New Roman" w:cs="Times New Roman"/>
          <w:spacing w:val="-2"/>
          <w:sz w:val="28"/>
          <w:szCs w:val="28"/>
        </w:rPr>
        <w:t>стратегічні</w:t>
      </w:r>
      <w:r w:rsidR="00773B7B" w:rsidRPr="00C14D04">
        <w:rPr>
          <w:rFonts w:ascii="Times New Roman" w:hAnsi="Times New Roman" w:cs="Times New Roman"/>
          <w:spacing w:val="-2"/>
          <w:sz w:val="28"/>
          <w:szCs w:val="28"/>
        </w:rPr>
        <w:t xml:space="preserve"> </w:t>
      </w:r>
      <w:r w:rsidRPr="00C14D04">
        <w:rPr>
          <w:rFonts w:ascii="Times New Roman" w:hAnsi="Times New Roman" w:cs="Times New Roman"/>
          <w:spacing w:val="-2"/>
          <w:sz w:val="28"/>
          <w:szCs w:val="28"/>
        </w:rPr>
        <w:t>цілі:</w:t>
      </w:r>
    </w:p>
    <w:p w14:paraId="2059E6CA" w14:textId="77777777" w:rsidR="008B1E9C" w:rsidRPr="00C14D04" w:rsidRDefault="00F32717" w:rsidP="00FD478F">
      <w:pPr>
        <w:ind w:firstLine="680"/>
        <w:jc w:val="both"/>
        <w:rPr>
          <w:rFonts w:ascii="Times New Roman" w:hAnsi="Times New Roman" w:cs="Times New Roman"/>
          <w:sz w:val="28"/>
          <w:szCs w:val="28"/>
        </w:rPr>
      </w:pPr>
      <w:r w:rsidRPr="00C14D04">
        <w:rPr>
          <w:rFonts w:ascii="Times New Roman" w:hAnsi="Times New Roman" w:cs="Times New Roman"/>
          <w:b/>
          <w:color w:val="001F5F"/>
          <w:sz w:val="28"/>
          <w:szCs w:val="28"/>
        </w:rPr>
        <w:t>Стратегічна</w:t>
      </w:r>
      <w:r w:rsidRPr="00C14D04">
        <w:rPr>
          <w:rFonts w:ascii="Times New Roman" w:hAnsi="Times New Roman" w:cs="Times New Roman"/>
          <w:b/>
          <w:color w:val="001F5F"/>
          <w:spacing w:val="6"/>
          <w:sz w:val="28"/>
          <w:szCs w:val="28"/>
        </w:rPr>
        <w:t xml:space="preserve"> </w:t>
      </w:r>
      <w:r w:rsidRPr="00C14D04">
        <w:rPr>
          <w:rFonts w:ascii="Times New Roman" w:hAnsi="Times New Roman" w:cs="Times New Roman"/>
          <w:b/>
          <w:color w:val="001F5F"/>
          <w:sz w:val="28"/>
          <w:szCs w:val="28"/>
        </w:rPr>
        <w:t>ціль</w:t>
      </w:r>
      <w:r w:rsidRPr="00C14D04">
        <w:rPr>
          <w:rFonts w:ascii="Times New Roman" w:hAnsi="Times New Roman" w:cs="Times New Roman"/>
          <w:b/>
          <w:color w:val="001F5F"/>
          <w:spacing w:val="7"/>
          <w:sz w:val="28"/>
          <w:szCs w:val="28"/>
        </w:rPr>
        <w:t xml:space="preserve"> </w:t>
      </w:r>
      <w:r w:rsidRPr="00C14D04">
        <w:rPr>
          <w:rFonts w:ascii="Times New Roman" w:hAnsi="Times New Roman" w:cs="Times New Roman"/>
          <w:b/>
          <w:color w:val="001F5F"/>
          <w:sz w:val="28"/>
          <w:szCs w:val="28"/>
        </w:rPr>
        <w:t>1.</w:t>
      </w:r>
      <w:r w:rsidRPr="00C14D04">
        <w:rPr>
          <w:rFonts w:ascii="Times New Roman" w:hAnsi="Times New Roman" w:cs="Times New Roman"/>
          <w:b/>
          <w:color w:val="001F5F"/>
          <w:spacing w:val="6"/>
          <w:sz w:val="28"/>
          <w:szCs w:val="28"/>
        </w:rPr>
        <w:t xml:space="preserve"> </w:t>
      </w:r>
      <w:r w:rsidR="002B63DC" w:rsidRPr="00C14D04">
        <w:rPr>
          <w:rFonts w:ascii="Times New Roman" w:hAnsi="Times New Roman" w:cs="Times New Roman"/>
          <w:sz w:val="28"/>
          <w:szCs w:val="28"/>
        </w:rPr>
        <w:t>Посилення економічної конкурентоспроможності громади</w:t>
      </w:r>
      <w:r w:rsidRPr="00C14D04">
        <w:rPr>
          <w:rFonts w:ascii="Times New Roman" w:hAnsi="Times New Roman" w:cs="Times New Roman"/>
          <w:spacing w:val="-2"/>
          <w:sz w:val="28"/>
          <w:szCs w:val="28"/>
        </w:rPr>
        <w:t>.</w:t>
      </w:r>
    </w:p>
    <w:p w14:paraId="33F7964B" w14:textId="2E106209" w:rsidR="008B1E9C" w:rsidRPr="00FD478F" w:rsidRDefault="00F32717" w:rsidP="00C14D04">
      <w:pPr>
        <w:pStyle w:val="a3"/>
        <w:ind w:left="0" w:firstLine="680"/>
        <w:rPr>
          <w:rFonts w:ascii="Times New Roman" w:hAnsi="Times New Roman" w:cs="Times New Roman"/>
          <w:sz w:val="28"/>
          <w:szCs w:val="28"/>
        </w:rPr>
      </w:pPr>
      <w:r w:rsidRPr="00C14D04">
        <w:rPr>
          <w:rFonts w:ascii="Times New Roman" w:hAnsi="Times New Roman" w:cs="Times New Roman"/>
          <w:b/>
          <w:color w:val="001F5F"/>
          <w:sz w:val="28"/>
          <w:szCs w:val="28"/>
        </w:rPr>
        <w:t xml:space="preserve">Стратегічна ціль </w:t>
      </w:r>
      <w:r w:rsidR="00FD478F">
        <w:rPr>
          <w:rFonts w:ascii="Times New Roman" w:hAnsi="Times New Roman" w:cs="Times New Roman"/>
          <w:b/>
          <w:color w:val="001F5F"/>
          <w:sz w:val="28"/>
          <w:szCs w:val="28"/>
        </w:rPr>
        <w:t xml:space="preserve">2. </w:t>
      </w:r>
      <w:r w:rsidR="00FD478F" w:rsidRPr="00FD478F">
        <w:rPr>
          <w:rFonts w:ascii="Times New Roman" w:hAnsi="Times New Roman" w:cs="Times New Roman"/>
          <w:sz w:val="28"/>
          <w:szCs w:val="28"/>
        </w:rPr>
        <w:t>Забезпечення</w:t>
      </w:r>
      <w:r w:rsidR="00FD478F" w:rsidRPr="00FD478F">
        <w:rPr>
          <w:rFonts w:ascii="Times New Roman" w:hAnsi="Times New Roman" w:cs="Times New Roman"/>
          <w:spacing w:val="-5"/>
          <w:sz w:val="28"/>
          <w:szCs w:val="28"/>
        </w:rPr>
        <w:t xml:space="preserve"> </w:t>
      </w:r>
      <w:r w:rsidR="00FD478F" w:rsidRPr="00FD478F">
        <w:rPr>
          <w:rFonts w:ascii="Times New Roman" w:hAnsi="Times New Roman" w:cs="Times New Roman"/>
          <w:sz w:val="28"/>
          <w:szCs w:val="28"/>
        </w:rPr>
        <w:t>розвитку</w:t>
      </w:r>
      <w:r w:rsidR="00FD478F" w:rsidRPr="00FD478F">
        <w:rPr>
          <w:rFonts w:ascii="Times New Roman" w:hAnsi="Times New Roman" w:cs="Times New Roman"/>
          <w:spacing w:val="-9"/>
          <w:sz w:val="28"/>
          <w:szCs w:val="28"/>
        </w:rPr>
        <w:t xml:space="preserve"> </w:t>
      </w:r>
      <w:r w:rsidR="00FD478F" w:rsidRPr="00FD478F">
        <w:rPr>
          <w:rFonts w:ascii="Times New Roman" w:hAnsi="Times New Roman" w:cs="Times New Roman"/>
          <w:sz w:val="28"/>
          <w:szCs w:val="28"/>
        </w:rPr>
        <w:t>території громади</w:t>
      </w:r>
      <w:r w:rsidR="00FD478F" w:rsidRPr="00FD478F">
        <w:rPr>
          <w:rFonts w:ascii="Times New Roman" w:hAnsi="Times New Roman" w:cs="Times New Roman"/>
          <w:spacing w:val="-7"/>
          <w:sz w:val="28"/>
          <w:szCs w:val="28"/>
        </w:rPr>
        <w:t xml:space="preserve"> </w:t>
      </w:r>
      <w:r w:rsidR="00FD478F" w:rsidRPr="00FD478F">
        <w:rPr>
          <w:rFonts w:ascii="Times New Roman" w:hAnsi="Times New Roman" w:cs="Times New Roman"/>
          <w:sz w:val="28"/>
          <w:szCs w:val="28"/>
        </w:rPr>
        <w:t>та</w:t>
      </w:r>
      <w:r w:rsidR="00FD478F" w:rsidRPr="00FD478F">
        <w:rPr>
          <w:rFonts w:ascii="Times New Roman" w:hAnsi="Times New Roman" w:cs="Times New Roman"/>
          <w:spacing w:val="-5"/>
          <w:sz w:val="28"/>
          <w:szCs w:val="28"/>
        </w:rPr>
        <w:t xml:space="preserve"> </w:t>
      </w:r>
      <w:r w:rsidR="00FD478F" w:rsidRPr="00FD478F">
        <w:rPr>
          <w:rFonts w:ascii="Times New Roman" w:hAnsi="Times New Roman" w:cs="Times New Roman"/>
          <w:sz w:val="28"/>
          <w:szCs w:val="28"/>
        </w:rPr>
        <w:t>підвищення</w:t>
      </w:r>
      <w:r w:rsidR="00FD478F" w:rsidRPr="00FD478F">
        <w:rPr>
          <w:rFonts w:ascii="Times New Roman" w:hAnsi="Times New Roman" w:cs="Times New Roman"/>
          <w:spacing w:val="-8"/>
          <w:sz w:val="28"/>
          <w:szCs w:val="28"/>
        </w:rPr>
        <w:t xml:space="preserve"> </w:t>
      </w:r>
      <w:r w:rsidR="00FD478F" w:rsidRPr="00FD478F">
        <w:rPr>
          <w:rFonts w:ascii="Times New Roman" w:hAnsi="Times New Roman" w:cs="Times New Roman"/>
          <w:sz w:val="28"/>
          <w:szCs w:val="28"/>
        </w:rPr>
        <w:t>якості публічних послуг задля збереження та розвитку людського капіталу</w:t>
      </w:r>
      <w:r w:rsidRPr="00FD478F">
        <w:rPr>
          <w:rFonts w:ascii="Times New Roman" w:hAnsi="Times New Roman" w:cs="Times New Roman"/>
          <w:sz w:val="28"/>
          <w:szCs w:val="28"/>
        </w:rPr>
        <w:t>.</w:t>
      </w:r>
    </w:p>
    <w:p w14:paraId="3C4D9CF4" w14:textId="57146FE9" w:rsidR="002B63DC" w:rsidRPr="00C14D04" w:rsidRDefault="002B63DC" w:rsidP="00C14D04">
      <w:pPr>
        <w:pStyle w:val="a3"/>
        <w:ind w:left="0" w:firstLine="680"/>
        <w:rPr>
          <w:rFonts w:ascii="Times New Roman" w:hAnsi="Times New Roman" w:cs="Times New Roman"/>
          <w:bCs/>
          <w:sz w:val="28"/>
          <w:szCs w:val="28"/>
        </w:rPr>
      </w:pPr>
      <w:r w:rsidRPr="00C14D04">
        <w:rPr>
          <w:rFonts w:ascii="Times New Roman" w:hAnsi="Times New Roman" w:cs="Times New Roman"/>
          <w:b/>
          <w:color w:val="001F5F"/>
          <w:sz w:val="28"/>
          <w:szCs w:val="28"/>
        </w:rPr>
        <w:t>Стратегічна ціль 3.</w:t>
      </w:r>
      <w:r w:rsidRPr="00C14D04">
        <w:rPr>
          <w:rFonts w:ascii="Times New Roman" w:hAnsi="Times New Roman" w:cs="Times New Roman"/>
          <w:bCs/>
          <w:sz w:val="28"/>
          <w:szCs w:val="28"/>
        </w:rPr>
        <w:t xml:space="preserve"> </w:t>
      </w:r>
      <w:r w:rsidR="00E922DE" w:rsidRPr="00E922DE">
        <w:rPr>
          <w:rFonts w:ascii="Times New Roman" w:hAnsi="Times New Roman" w:cs="Times New Roman"/>
          <w:sz w:val="28"/>
          <w:szCs w:val="28"/>
        </w:rPr>
        <w:t>Модернізація системи управління Дубовиківської громади через підвищення її ефективності, прозорості, впровадження цифрових технологій та активне залучення мешканців до прийняття рішень.</w:t>
      </w:r>
    </w:p>
    <w:p w14:paraId="5A1B47AA" w14:textId="461633E2" w:rsidR="002B63DC" w:rsidRPr="00BD3694" w:rsidRDefault="002B63DC" w:rsidP="00BD3694">
      <w:pPr>
        <w:pStyle w:val="a3"/>
        <w:ind w:left="0" w:firstLine="680"/>
        <w:rPr>
          <w:rFonts w:ascii="Times New Roman" w:hAnsi="Times New Roman" w:cs="Times New Roman"/>
          <w:sz w:val="28"/>
          <w:szCs w:val="28"/>
        </w:rPr>
      </w:pPr>
      <w:r w:rsidRPr="00C14D04">
        <w:rPr>
          <w:rFonts w:ascii="Times New Roman" w:hAnsi="Times New Roman" w:cs="Times New Roman"/>
          <w:b/>
          <w:color w:val="001F5F"/>
          <w:sz w:val="28"/>
          <w:szCs w:val="28"/>
        </w:rPr>
        <w:t>Стратегічна ціль</w:t>
      </w:r>
      <w:r w:rsidR="0028287E" w:rsidRPr="00C14D04">
        <w:rPr>
          <w:rFonts w:ascii="Times New Roman" w:hAnsi="Times New Roman" w:cs="Times New Roman"/>
          <w:b/>
          <w:color w:val="001F5F"/>
          <w:sz w:val="28"/>
          <w:szCs w:val="28"/>
        </w:rPr>
        <w:t xml:space="preserve"> </w:t>
      </w:r>
      <w:r w:rsidRPr="00C14D04">
        <w:rPr>
          <w:rFonts w:ascii="Times New Roman" w:hAnsi="Times New Roman" w:cs="Times New Roman"/>
          <w:b/>
          <w:color w:val="001F5F"/>
          <w:sz w:val="28"/>
          <w:szCs w:val="28"/>
        </w:rPr>
        <w:t xml:space="preserve">4. </w:t>
      </w:r>
      <w:r w:rsidR="00BD3694" w:rsidRPr="00BD3694">
        <w:rPr>
          <w:rFonts w:ascii="Times New Roman" w:hAnsi="Times New Roman" w:cs="Times New Roman"/>
          <w:sz w:val="28"/>
          <w:szCs w:val="28"/>
        </w:rPr>
        <w:t>Енергетична,</w:t>
      </w:r>
      <w:r w:rsidR="00BD3694" w:rsidRPr="00BD3694">
        <w:rPr>
          <w:rFonts w:ascii="Times New Roman" w:hAnsi="Times New Roman" w:cs="Times New Roman"/>
          <w:spacing w:val="-9"/>
          <w:sz w:val="28"/>
          <w:szCs w:val="28"/>
        </w:rPr>
        <w:t xml:space="preserve"> </w:t>
      </w:r>
      <w:r w:rsidR="00BD3694" w:rsidRPr="00BD3694">
        <w:rPr>
          <w:rFonts w:ascii="Times New Roman" w:hAnsi="Times New Roman" w:cs="Times New Roman"/>
          <w:sz w:val="28"/>
          <w:szCs w:val="28"/>
        </w:rPr>
        <w:t>цивільна</w:t>
      </w:r>
      <w:r w:rsidR="00BD3694" w:rsidRPr="00BD3694">
        <w:rPr>
          <w:rFonts w:ascii="Times New Roman" w:hAnsi="Times New Roman" w:cs="Times New Roman"/>
          <w:spacing w:val="-9"/>
          <w:sz w:val="28"/>
          <w:szCs w:val="28"/>
        </w:rPr>
        <w:t xml:space="preserve"> </w:t>
      </w:r>
      <w:r w:rsidR="00BD3694" w:rsidRPr="00BD3694">
        <w:rPr>
          <w:rFonts w:ascii="Times New Roman" w:hAnsi="Times New Roman" w:cs="Times New Roman"/>
          <w:sz w:val="28"/>
          <w:szCs w:val="28"/>
        </w:rPr>
        <w:t>та</w:t>
      </w:r>
      <w:r w:rsidR="00BD3694" w:rsidRPr="00BD3694">
        <w:rPr>
          <w:rFonts w:ascii="Times New Roman" w:hAnsi="Times New Roman" w:cs="Times New Roman"/>
          <w:spacing w:val="-8"/>
          <w:sz w:val="28"/>
          <w:szCs w:val="28"/>
        </w:rPr>
        <w:t xml:space="preserve"> </w:t>
      </w:r>
      <w:r w:rsidR="00BD3694" w:rsidRPr="00BD3694">
        <w:rPr>
          <w:rFonts w:ascii="Times New Roman" w:hAnsi="Times New Roman" w:cs="Times New Roman"/>
          <w:sz w:val="28"/>
          <w:szCs w:val="28"/>
        </w:rPr>
        <w:t>екологічна</w:t>
      </w:r>
      <w:r w:rsidR="00BD3694" w:rsidRPr="00BD3694">
        <w:rPr>
          <w:rFonts w:ascii="Times New Roman" w:hAnsi="Times New Roman" w:cs="Times New Roman"/>
          <w:spacing w:val="-7"/>
          <w:sz w:val="28"/>
          <w:szCs w:val="28"/>
        </w:rPr>
        <w:t xml:space="preserve"> </w:t>
      </w:r>
      <w:r w:rsidR="00BD3694" w:rsidRPr="00BD3694">
        <w:rPr>
          <w:rFonts w:ascii="Times New Roman" w:hAnsi="Times New Roman" w:cs="Times New Roman"/>
          <w:sz w:val="28"/>
          <w:szCs w:val="28"/>
        </w:rPr>
        <w:t>безпека</w:t>
      </w:r>
      <w:r w:rsidR="00BD3694" w:rsidRPr="00BD3694">
        <w:rPr>
          <w:rFonts w:ascii="Times New Roman" w:hAnsi="Times New Roman" w:cs="Times New Roman"/>
          <w:spacing w:val="-4"/>
          <w:sz w:val="28"/>
          <w:szCs w:val="28"/>
        </w:rPr>
        <w:t xml:space="preserve"> </w:t>
      </w:r>
      <w:r w:rsidR="00BD3694" w:rsidRPr="00BD3694">
        <w:rPr>
          <w:rFonts w:ascii="Times New Roman" w:hAnsi="Times New Roman" w:cs="Times New Roman"/>
          <w:sz w:val="28"/>
          <w:szCs w:val="28"/>
        </w:rPr>
        <w:t>як</w:t>
      </w:r>
      <w:r w:rsidR="00BD3694" w:rsidRPr="00BD3694">
        <w:rPr>
          <w:rFonts w:ascii="Times New Roman" w:hAnsi="Times New Roman" w:cs="Times New Roman"/>
          <w:spacing w:val="-7"/>
          <w:sz w:val="28"/>
          <w:szCs w:val="28"/>
        </w:rPr>
        <w:t xml:space="preserve"> </w:t>
      </w:r>
      <w:r w:rsidR="00BD3694" w:rsidRPr="00BD3694">
        <w:rPr>
          <w:rFonts w:ascii="Times New Roman" w:hAnsi="Times New Roman" w:cs="Times New Roman"/>
          <w:sz w:val="28"/>
          <w:szCs w:val="28"/>
        </w:rPr>
        <w:t>основа</w:t>
      </w:r>
      <w:r w:rsidR="00BD3694" w:rsidRPr="00BD3694">
        <w:rPr>
          <w:rFonts w:ascii="Times New Roman" w:hAnsi="Times New Roman" w:cs="Times New Roman"/>
          <w:spacing w:val="-5"/>
          <w:sz w:val="28"/>
          <w:szCs w:val="28"/>
        </w:rPr>
        <w:t xml:space="preserve"> </w:t>
      </w:r>
      <w:r w:rsidR="00BD3694" w:rsidRPr="00BD3694">
        <w:rPr>
          <w:rFonts w:ascii="Times New Roman" w:hAnsi="Times New Roman" w:cs="Times New Roman"/>
          <w:sz w:val="28"/>
          <w:szCs w:val="28"/>
        </w:rPr>
        <w:t>розвитку</w:t>
      </w:r>
      <w:r w:rsidR="00BD3694" w:rsidRPr="00BD3694">
        <w:rPr>
          <w:rFonts w:ascii="Times New Roman" w:hAnsi="Times New Roman" w:cs="Times New Roman"/>
          <w:spacing w:val="-4"/>
          <w:sz w:val="28"/>
          <w:szCs w:val="28"/>
        </w:rPr>
        <w:t xml:space="preserve"> </w:t>
      </w:r>
      <w:r w:rsidR="00BD3694" w:rsidRPr="00BD3694">
        <w:rPr>
          <w:rFonts w:ascii="Times New Roman" w:hAnsi="Times New Roman" w:cs="Times New Roman"/>
          <w:spacing w:val="-2"/>
          <w:sz w:val="28"/>
          <w:szCs w:val="28"/>
        </w:rPr>
        <w:t>громади</w:t>
      </w:r>
      <w:r w:rsidR="00E922DE">
        <w:rPr>
          <w:rFonts w:ascii="Times New Roman" w:hAnsi="Times New Roman" w:cs="Times New Roman"/>
          <w:spacing w:val="-2"/>
          <w:sz w:val="28"/>
          <w:szCs w:val="28"/>
        </w:rPr>
        <w:t>.</w:t>
      </w:r>
    </w:p>
    <w:p w14:paraId="63993A52" w14:textId="77777777" w:rsidR="008B1E9C" w:rsidRPr="00C14D04" w:rsidRDefault="00F32717" w:rsidP="00E971FE">
      <w:pPr>
        <w:pStyle w:val="a3"/>
        <w:ind w:left="0" w:firstLine="680"/>
        <w:rPr>
          <w:rFonts w:ascii="Times New Roman" w:hAnsi="Times New Roman" w:cs="Times New Roman"/>
          <w:sz w:val="28"/>
          <w:szCs w:val="28"/>
        </w:rPr>
      </w:pPr>
      <w:r w:rsidRPr="00BD3694">
        <w:rPr>
          <w:rFonts w:ascii="Times New Roman" w:hAnsi="Times New Roman" w:cs="Times New Roman"/>
          <w:sz w:val="28"/>
          <w:szCs w:val="28"/>
        </w:rPr>
        <w:t>Стратегія має ієрархічну природу і складається із системи</w:t>
      </w:r>
      <w:r w:rsidRPr="00C14D04">
        <w:rPr>
          <w:rFonts w:ascii="Times New Roman" w:hAnsi="Times New Roman" w:cs="Times New Roman"/>
          <w:sz w:val="28"/>
          <w:szCs w:val="28"/>
        </w:rPr>
        <w:t xml:space="preserve"> цілей, нижчі з яких (оперативні) підпорядковані вищим (стратегічним) і перебувають у системних взаємозв’язках між собою. Реалізація стратегічних цілей вирішує ключові проблеми </w:t>
      </w:r>
      <w:r w:rsidR="002B63DC" w:rsidRPr="00C14D04">
        <w:rPr>
          <w:rFonts w:ascii="Times New Roman" w:hAnsi="Times New Roman" w:cs="Times New Roman"/>
          <w:sz w:val="28"/>
          <w:szCs w:val="28"/>
        </w:rPr>
        <w:t>Дубовиківської</w:t>
      </w:r>
      <w:r w:rsidRPr="00C14D04">
        <w:rPr>
          <w:rFonts w:ascii="Times New Roman" w:hAnsi="Times New Roman" w:cs="Times New Roman"/>
          <w:sz w:val="28"/>
          <w:szCs w:val="28"/>
        </w:rPr>
        <w:t xml:space="preserve"> громади, формує основи управління нею.</w:t>
      </w:r>
    </w:p>
    <w:p w14:paraId="085F3568" w14:textId="46094449" w:rsidR="008B1E9C" w:rsidRPr="00C14D04" w:rsidRDefault="00F32717" w:rsidP="00E971FE">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Для досягнення стратегічних цілей сформовано</w:t>
      </w:r>
      <w:r w:rsidR="0028104F" w:rsidRPr="00C14D04">
        <w:rPr>
          <w:rFonts w:ascii="Times New Roman" w:hAnsi="Times New Roman" w:cs="Times New Roman"/>
          <w:sz w:val="28"/>
          <w:szCs w:val="28"/>
        </w:rPr>
        <w:t xml:space="preserve"> </w:t>
      </w:r>
      <w:r w:rsidR="005850CC">
        <w:rPr>
          <w:rFonts w:ascii="Times New Roman" w:hAnsi="Times New Roman" w:cs="Times New Roman"/>
          <w:sz w:val="28"/>
          <w:szCs w:val="28"/>
        </w:rPr>
        <w:t>22</w:t>
      </w:r>
      <w:r w:rsidRPr="00C14D04">
        <w:rPr>
          <w:rFonts w:ascii="Times New Roman" w:hAnsi="Times New Roman" w:cs="Times New Roman"/>
          <w:sz w:val="28"/>
          <w:szCs w:val="28"/>
        </w:rPr>
        <w:t xml:space="preserve"> </w:t>
      </w:r>
      <w:r w:rsidR="004838EE" w:rsidRPr="00C14D04">
        <w:rPr>
          <w:rFonts w:ascii="Times New Roman" w:hAnsi="Times New Roman" w:cs="Times New Roman"/>
          <w:sz w:val="28"/>
          <w:szCs w:val="28"/>
        </w:rPr>
        <w:t>оперативн</w:t>
      </w:r>
      <w:r w:rsidR="005850CC">
        <w:rPr>
          <w:rFonts w:ascii="Times New Roman" w:hAnsi="Times New Roman" w:cs="Times New Roman"/>
          <w:sz w:val="28"/>
          <w:szCs w:val="28"/>
        </w:rPr>
        <w:t>і</w:t>
      </w:r>
      <w:r w:rsidR="004838EE" w:rsidRPr="00C14D04">
        <w:rPr>
          <w:rFonts w:ascii="Times New Roman" w:hAnsi="Times New Roman" w:cs="Times New Roman"/>
          <w:sz w:val="28"/>
          <w:szCs w:val="28"/>
        </w:rPr>
        <w:t xml:space="preserve"> ціл</w:t>
      </w:r>
      <w:r w:rsidR="005850CC">
        <w:rPr>
          <w:rFonts w:ascii="Times New Roman" w:hAnsi="Times New Roman" w:cs="Times New Roman"/>
          <w:sz w:val="28"/>
          <w:szCs w:val="28"/>
        </w:rPr>
        <w:t>і</w:t>
      </w:r>
      <w:r w:rsidRPr="00C14D04">
        <w:rPr>
          <w:rFonts w:ascii="Times New Roman" w:hAnsi="Times New Roman" w:cs="Times New Roman"/>
          <w:sz w:val="28"/>
          <w:szCs w:val="28"/>
        </w:rPr>
        <w:t xml:space="preserve">. Вони визначають межі концентрації прогнозної фінансової і організаційної діяльності </w:t>
      </w:r>
      <w:r w:rsidR="004838EE" w:rsidRPr="00C14D04">
        <w:rPr>
          <w:rFonts w:ascii="Times New Roman" w:hAnsi="Times New Roman" w:cs="Times New Roman"/>
          <w:sz w:val="28"/>
          <w:szCs w:val="28"/>
        </w:rPr>
        <w:t>Дубовиківської громади</w:t>
      </w:r>
      <w:r w:rsidRPr="00C14D04">
        <w:rPr>
          <w:rFonts w:ascii="Times New Roman" w:hAnsi="Times New Roman" w:cs="Times New Roman"/>
          <w:sz w:val="28"/>
          <w:szCs w:val="28"/>
        </w:rPr>
        <w:t xml:space="preserve"> на 202</w:t>
      </w:r>
      <w:r w:rsidR="004838EE" w:rsidRPr="00C14D04">
        <w:rPr>
          <w:rFonts w:ascii="Times New Roman" w:hAnsi="Times New Roman" w:cs="Times New Roman"/>
          <w:sz w:val="28"/>
          <w:szCs w:val="28"/>
        </w:rPr>
        <w:t>4</w:t>
      </w:r>
      <w:r w:rsidRPr="00C14D04">
        <w:rPr>
          <w:rFonts w:ascii="Times New Roman" w:hAnsi="Times New Roman" w:cs="Times New Roman"/>
          <w:sz w:val="28"/>
          <w:szCs w:val="28"/>
        </w:rPr>
        <w:t>-2027 роки.</w:t>
      </w:r>
    </w:p>
    <w:p w14:paraId="4790938C" w14:textId="76536B32" w:rsidR="00F32717" w:rsidRPr="00C14D04" w:rsidRDefault="00F32717" w:rsidP="00EB7056">
      <w:pPr>
        <w:pStyle w:val="a3"/>
        <w:ind w:left="0" w:firstLine="680"/>
        <w:rPr>
          <w:rFonts w:ascii="Times New Roman" w:hAnsi="Times New Roman" w:cs="Times New Roman"/>
          <w:sz w:val="28"/>
          <w:szCs w:val="28"/>
        </w:rPr>
      </w:pPr>
      <w:r w:rsidRPr="00C14D04">
        <w:rPr>
          <w:rFonts w:ascii="Times New Roman" w:hAnsi="Times New Roman" w:cs="Times New Roman"/>
          <w:sz w:val="28"/>
          <w:szCs w:val="28"/>
        </w:rPr>
        <w:t>Оперативні цілі деталізовані в завданнях. Завдання дають відповіді на питання, яким шляхом, яким чином громада намагатиметься досягнути цілей св</w:t>
      </w:r>
      <w:r w:rsidR="009F0A07">
        <w:rPr>
          <w:rFonts w:ascii="Times New Roman" w:hAnsi="Times New Roman" w:cs="Times New Roman"/>
          <w:sz w:val="28"/>
          <w:szCs w:val="28"/>
        </w:rPr>
        <w:t>ог</w:t>
      </w:r>
      <w:r w:rsidR="005B094C">
        <w:rPr>
          <w:rFonts w:ascii="Times New Roman" w:hAnsi="Times New Roman" w:cs="Times New Roman"/>
          <w:sz w:val="28"/>
          <w:szCs w:val="28"/>
        </w:rPr>
        <w:t>о розвитку. Стратегія містить 97</w:t>
      </w:r>
      <w:r w:rsidR="0028104F" w:rsidRPr="00C14D04">
        <w:rPr>
          <w:rFonts w:ascii="Times New Roman" w:hAnsi="Times New Roman" w:cs="Times New Roman"/>
          <w:sz w:val="28"/>
          <w:szCs w:val="28"/>
        </w:rPr>
        <w:t xml:space="preserve"> завдання</w:t>
      </w:r>
      <w:r w:rsidRPr="00C14D04">
        <w:rPr>
          <w:rFonts w:ascii="Times New Roman" w:hAnsi="Times New Roman" w:cs="Times New Roman"/>
          <w:sz w:val="28"/>
          <w:szCs w:val="28"/>
        </w:rPr>
        <w:t xml:space="preserve"> (таблиця 1).</w:t>
      </w:r>
    </w:p>
    <w:p w14:paraId="1079479D" w14:textId="77777777" w:rsidR="00956C76" w:rsidRDefault="00956C76" w:rsidP="00F32717">
      <w:pPr>
        <w:ind w:left="3399"/>
        <w:rPr>
          <w:rFonts w:ascii="Arial" w:hAnsi="Arial" w:cs="Arial"/>
          <w:b/>
          <w:i/>
          <w:sz w:val="24"/>
        </w:rPr>
      </w:pPr>
    </w:p>
    <w:p w14:paraId="17BD1F24" w14:textId="77777777" w:rsidR="00F32717" w:rsidRPr="00E971FE" w:rsidRDefault="00F32717" w:rsidP="00FE469C">
      <w:pPr>
        <w:rPr>
          <w:rFonts w:ascii="Times New Roman" w:hAnsi="Times New Roman" w:cs="Times New Roman"/>
          <w:b/>
          <w:sz w:val="24"/>
        </w:rPr>
      </w:pPr>
      <w:r w:rsidRPr="00E971FE">
        <w:rPr>
          <w:rFonts w:ascii="Times New Roman" w:hAnsi="Times New Roman" w:cs="Times New Roman"/>
          <w:b/>
          <w:sz w:val="24"/>
        </w:rPr>
        <w:t>Таблиця</w:t>
      </w:r>
      <w:r w:rsidRPr="00E971FE">
        <w:rPr>
          <w:rFonts w:ascii="Times New Roman" w:hAnsi="Times New Roman" w:cs="Times New Roman"/>
          <w:b/>
          <w:spacing w:val="-5"/>
          <w:sz w:val="24"/>
        </w:rPr>
        <w:t xml:space="preserve"> </w:t>
      </w:r>
      <w:r w:rsidRPr="00E971FE">
        <w:rPr>
          <w:rFonts w:ascii="Times New Roman" w:hAnsi="Times New Roman" w:cs="Times New Roman"/>
          <w:b/>
          <w:sz w:val="24"/>
        </w:rPr>
        <w:t>1.</w:t>
      </w:r>
      <w:r w:rsidRPr="00E971FE">
        <w:rPr>
          <w:rFonts w:ascii="Times New Roman" w:hAnsi="Times New Roman" w:cs="Times New Roman"/>
          <w:b/>
          <w:spacing w:val="-2"/>
          <w:sz w:val="24"/>
        </w:rPr>
        <w:t xml:space="preserve"> </w:t>
      </w:r>
      <w:r w:rsidRPr="00E971FE">
        <w:rPr>
          <w:rFonts w:ascii="Times New Roman" w:hAnsi="Times New Roman" w:cs="Times New Roman"/>
          <w:b/>
          <w:sz w:val="24"/>
        </w:rPr>
        <w:t>Цілі</w:t>
      </w:r>
      <w:r w:rsidRPr="00E971FE">
        <w:rPr>
          <w:rFonts w:ascii="Times New Roman" w:hAnsi="Times New Roman" w:cs="Times New Roman"/>
          <w:b/>
          <w:spacing w:val="-2"/>
          <w:sz w:val="24"/>
        </w:rPr>
        <w:t xml:space="preserve"> </w:t>
      </w:r>
      <w:r w:rsidRPr="00E971FE">
        <w:rPr>
          <w:rFonts w:ascii="Times New Roman" w:hAnsi="Times New Roman" w:cs="Times New Roman"/>
          <w:b/>
          <w:sz w:val="24"/>
        </w:rPr>
        <w:t>та</w:t>
      </w:r>
      <w:r w:rsidRPr="00E971FE">
        <w:rPr>
          <w:rFonts w:ascii="Times New Roman" w:hAnsi="Times New Roman" w:cs="Times New Roman"/>
          <w:b/>
          <w:spacing w:val="-2"/>
          <w:sz w:val="24"/>
        </w:rPr>
        <w:t xml:space="preserve"> </w:t>
      </w:r>
      <w:r w:rsidRPr="00E971FE">
        <w:rPr>
          <w:rFonts w:ascii="Times New Roman" w:hAnsi="Times New Roman" w:cs="Times New Roman"/>
          <w:b/>
          <w:sz w:val="24"/>
        </w:rPr>
        <w:t>завдання</w:t>
      </w:r>
      <w:r w:rsidRPr="00E971FE">
        <w:rPr>
          <w:rFonts w:ascii="Times New Roman" w:hAnsi="Times New Roman" w:cs="Times New Roman"/>
          <w:b/>
          <w:spacing w:val="-2"/>
          <w:sz w:val="24"/>
        </w:rPr>
        <w:t xml:space="preserve"> Стратегії</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4"/>
        <w:gridCol w:w="5223"/>
      </w:tblGrid>
      <w:tr w:rsidR="008B1E9C" w:rsidRPr="00366495" w14:paraId="1018D482" w14:textId="77777777" w:rsidTr="00BA23FB">
        <w:trPr>
          <w:trHeight w:val="374"/>
        </w:trPr>
        <w:tc>
          <w:tcPr>
            <w:tcW w:w="4274" w:type="dxa"/>
          </w:tcPr>
          <w:p w14:paraId="4D605808" w14:textId="77777777" w:rsidR="008B1E9C" w:rsidRPr="00E971FE" w:rsidRDefault="00F32717">
            <w:pPr>
              <w:pStyle w:val="TableParagraph"/>
              <w:spacing w:before="52"/>
              <w:ind w:left="1277"/>
              <w:rPr>
                <w:rFonts w:ascii="Times New Roman" w:hAnsi="Times New Roman" w:cs="Times New Roman"/>
                <w:b/>
                <w:sz w:val="24"/>
                <w:szCs w:val="24"/>
              </w:rPr>
            </w:pPr>
            <w:r w:rsidRPr="00E971FE">
              <w:rPr>
                <w:rFonts w:ascii="Times New Roman" w:hAnsi="Times New Roman" w:cs="Times New Roman"/>
                <w:b/>
                <w:spacing w:val="-2"/>
                <w:sz w:val="24"/>
                <w:szCs w:val="24"/>
              </w:rPr>
              <w:t>Оперативні</w:t>
            </w:r>
            <w:r w:rsidRPr="00E971FE">
              <w:rPr>
                <w:rFonts w:ascii="Times New Roman" w:hAnsi="Times New Roman" w:cs="Times New Roman"/>
                <w:b/>
                <w:spacing w:val="-1"/>
                <w:sz w:val="24"/>
                <w:szCs w:val="24"/>
              </w:rPr>
              <w:t xml:space="preserve"> </w:t>
            </w:r>
            <w:r w:rsidRPr="00E971FE">
              <w:rPr>
                <w:rFonts w:ascii="Times New Roman" w:hAnsi="Times New Roman" w:cs="Times New Roman"/>
                <w:b/>
                <w:spacing w:val="-4"/>
                <w:sz w:val="24"/>
                <w:szCs w:val="24"/>
              </w:rPr>
              <w:t>цілі</w:t>
            </w:r>
          </w:p>
        </w:tc>
        <w:tc>
          <w:tcPr>
            <w:tcW w:w="5223" w:type="dxa"/>
          </w:tcPr>
          <w:p w14:paraId="041E0E57" w14:textId="77777777" w:rsidR="008B1E9C" w:rsidRPr="00E971FE" w:rsidRDefault="00F32717">
            <w:pPr>
              <w:pStyle w:val="TableParagraph"/>
              <w:spacing w:before="52"/>
              <w:ind w:left="6"/>
              <w:jc w:val="center"/>
              <w:rPr>
                <w:rFonts w:ascii="Times New Roman" w:hAnsi="Times New Roman" w:cs="Times New Roman"/>
                <w:b/>
                <w:sz w:val="24"/>
                <w:szCs w:val="24"/>
              </w:rPr>
            </w:pPr>
            <w:r w:rsidRPr="00E971FE">
              <w:rPr>
                <w:rFonts w:ascii="Times New Roman" w:hAnsi="Times New Roman" w:cs="Times New Roman"/>
                <w:b/>
                <w:spacing w:val="-2"/>
                <w:sz w:val="24"/>
                <w:szCs w:val="24"/>
              </w:rPr>
              <w:t>Завдання</w:t>
            </w:r>
          </w:p>
        </w:tc>
      </w:tr>
      <w:tr w:rsidR="008B1E9C" w:rsidRPr="00366495" w14:paraId="620DA548" w14:textId="77777777" w:rsidTr="00BA23FB">
        <w:trPr>
          <w:trHeight w:val="628"/>
        </w:trPr>
        <w:tc>
          <w:tcPr>
            <w:tcW w:w="9497" w:type="dxa"/>
            <w:gridSpan w:val="2"/>
            <w:shd w:val="clear" w:color="auto" w:fill="002774"/>
          </w:tcPr>
          <w:p w14:paraId="239D3BD8" w14:textId="77777777" w:rsidR="008B1E9C" w:rsidRPr="00E971FE" w:rsidRDefault="004838EE" w:rsidP="00A55604">
            <w:pPr>
              <w:pStyle w:val="TableParagraph"/>
              <w:spacing w:before="61"/>
              <w:ind w:left="105"/>
              <w:jc w:val="center"/>
              <w:rPr>
                <w:rFonts w:ascii="Times New Roman" w:hAnsi="Times New Roman" w:cs="Times New Roman"/>
                <w:sz w:val="28"/>
                <w:szCs w:val="28"/>
              </w:rPr>
            </w:pPr>
            <w:r w:rsidRPr="00E971FE">
              <w:rPr>
                <w:rFonts w:ascii="Times New Roman" w:hAnsi="Times New Roman" w:cs="Times New Roman"/>
                <w:b/>
                <w:bCs/>
                <w:sz w:val="28"/>
                <w:szCs w:val="28"/>
              </w:rPr>
              <w:t xml:space="preserve">Стратегічна ціль 1. </w:t>
            </w:r>
            <w:bookmarkStart w:id="4" w:name="_Hlk146636777"/>
            <w:r w:rsidRPr="00E971FE">
              <w:rPr>
                <w:rFonts w:ascii="Times New Roman" w:eastAsia="Times New Roman" w:hAnsi="Times New Roman" w:cs="Times New Roman"/>
                <w:b/>
                <w:color w:val="FFFFFF" w:themeColor="background1"/>
                <w:sz w:val="28"/>
                <w:szCs w:val="28"/>
                <w:lang w:eastAsia="uk-UA"/>
              </w:rPr>
              <w:t>Посилення економічної конкурентоспроможності громади</w:t>
            </w:r>
            <w:bookmarkEnd w:id="4"/>
          </w:p>
        </w:tc>
      </w:tr>
      <w:tr w:rsidR="004838EE" w:rsidRPr="00366495" w14:paraId="2C37C2AC" w14:textId="77777777" w:rsidTr="00BA23FB">
        <w:trPr>
          <w:trHeight w:val="335"/>
        </w:trPr>
        <w:tc>
          <w:tcPr>
            <w:tcW w:w="4274" w:type="dxa"/>
            <w:vMerge w:val="restart"/>
          </w:tcPr>
          <w:p w14:paraId="30003873" w14:textId="2FBB695F" w:rsidR="00E971FE" w:rsidRPr="00C26CF7" w:rsidRDefault="00E971FE" w:rsidP="00E971FE">
            <w:pPr>
              <w:widowControl/>
              <w:tabs>
                <w:tab w:val="left" w:pos="567"/>
              </w:tabs>
              <w:autoSpaceDE/>
              <w:autoSpaceDN/>
              <w:rPr>
                <w:rFonts w:ascii="Times New Roman" w:eastAsia="Times New Roman" w:hAnsi="Times New Roman" w:cs="Times New Roman"/>
                <w:sz w:val="28"/>
                <w:szCs w:val="28"/>
                <w:lang w:eastAsia="ru-RU"/>
              </w:rPr>
            </w:pPr>
            <w:r w:rsidRPr="00C26CF7">
              <w:rPr>
                <w:rFonts w:ascii="Times New Roman" w:hAnsi="Times New Roman" w:cs="Times New Roman"/>
                <w:b/>
                <w:sz w:val="28"/>
                <w:szCs w:val="28"/>
              </w:rPr>
              <w:t>1.1.</w:t>
            </w:r>
            <w:r w:rsidR="004838EE" w:rsidRPr="00C26CF7">
              <w:rPr>
                <w:rFonts w:ascii="Times New Roman" w:hAnsi="Times New Roman" w:cs="Times New Roman"/>
                <w:sz w:val="28"/>
                <w:szCs w:val="28"/>
              </w:rPr>
              <w:t xml:space="preserve"> </w:t>
            </w:r>
            <w:r w:rsidRPr="00C26CF7">
              <w:rPr>
                <w:rFonts w:ascii="Times New Roman" w:hAnsi="Times New Roman" w:cs="Times New Roman"/>
                <w:bCs/>
                <w:sz w:val="28"/>
                <w:szCs w:val="28"/>
              </w:rPr>
              <w:t>Формування позитивного інвестиційного іміджу Дубовиківської територіальної громади</w:t>
            </w:r>
          </w:p>
          <w:p w14:paraId="408AB6DD" w14:textId="72F4AF91" w:rsidR="004838EE" w:rsidRPr="00C26CF7" w:rsidRDefault="004838EE" w:rsidP="004838EE">
            <w:pPr>
              <w:pStyle w:val="TableParagraph"/>
              <w:spacing w:line="242" w:lineRule="auto"/>
              <w:ind w:left="139" w:right="100"/>
              <w:jc w:val="both"/>
              <w:rPr>
                <w:rFonts w:ascii="Times New Roman" w:hAnsi="Times New Roman" w:cs="Times New Roman"/>
                <w:sz w:val="28"/>
                <w:szCs w:val="28"/>
              </w:rPr>
            </w:pPr>
          </w:p>
        </w:tc>
        <w:tc>
          <w:tcPr>
            <w:tcW w:w="5223" w:type="dxa"/>
          </w:tcPr>
          <w:p w14:paraId="249611DB" w14:textId="5EE5524E" w:rsidR="004838EE" w:rsidRPr="00C26CF7" w:rsidRDefault="00C26CF7" w:rsidP="00BC7AEF">
            <w:pPr>
              <w:pStyle w:val="aa"/>
              <w:jc w:val="both"/>
              <w:rPr>
                <w:sz w:val="28"/>
                <w:szCs w:val="28"/>
              </w:rPr>
            </w:pPr>
            <w:r>
              <w:rPr>
                <w:sz w:val="28"/>
                <w:szCs w:val="28"/>
              </w:rPr>
              <w:t xml:space="preserve"> </w:t>
            </w:r>
            <w:r w:rsidRPr="00C26CF7">
              <w:rPr>
                <w:sz w:val="28"/>
                <w:szCs w:val="28"/>
              </w:rPr>
              <w:t>1.1.1.</w:t>
            </w:r>
            <w:r w:rsidR="00BC6BE2">
              <w:rPr>
                <w:sz w:val="28"/>
              </w:rPr>
              <w:t xml:space="preserve"> Стимулювання</w:t>
            </w:r>
            <w:r w:rsidR="00BC6BE2">
              <w:rPr>
                <w:spacing w:val="-9"/>
                <w:sz w:val="28"/>
              </w:rPr>
              <w:t xml:space="preserve"> </w:t>
            </w:r>
            <w:r w:rsidR="00BC6BE2">
              <w:rPr>
                <w:sz w:val="28"/>
              </w:rPr>
              <w:t>підприємницької</w:t>
            </w:r>
            <w:r w:rsidR="00BC6BE2">
              <w:rPr>
                <w:spacing w:val="-7"/>
                <w:sz w:val="28"/>
              </w:rPr>
              <w:t xml:space="preserve"> </w:t>
            </w:r>
            <w:r w:rsidR="00BC6BE2">
              <w:rPr>
                <w:spacing w:val="-2"/>
                <w:sz w:val="28"/>
              </w:rPr>
              <w:t>активності</w:t>
            </w:r>
            <w:r w:rsidR="00BC6BE2">
              <w:rPr>
                <w:sz w:val="28"/>
              </w:rPr>
              <w:t xml:space="preserve"> шляхом</w:t>
            </w:r>
            <w:r w:rsidR="00BC6BE2">
              <w:rPr>
                <w:spacing w:val="-8"/>
                <w:sz w:val="28"/>
              </w:rPr>
              <w:t xml:space="preserve"> </w:t>
            </w:r>
            <w:r w:rsidR="00BC6BE2">
              <w:rPr>
                <w:sz w:val="28"/>
              </w:rPr>
              <w:t>сприяння</w:t>
            </w:r>
            <w:r w:rsidR="00BC6BE2">
              <w:rPr>
                <w:spacing w:val="-11"/>
                <w:sz w:val="28"/>
              </w:rPr>
              <w:t xml:space="preserve"> </w:t>
            </w:r>
            <w:r w:rsidR="00BC6BE2">
              <w:rPr>
                <w:sz w:val="28"/>
              </w:rPr>
              <w:t>працевлаштуванню</w:t>
            </w:r>
            <w:r w:rsidR="00BC6BE2">
              <w:rPr>
                <w:spacing w:val="-8"/>
                <w:sz w:val="28"/>
              </w:rPr>
              <w:t xml:space="preserve"> </w:t>
            </w:r>
            <w:r w:rsidR="00BC6BE2">
              <w:rPr>
                <w:spacing w:val="-5"/>
                <w:sz w:val="28"/>
              </w:rPr>
              <w:t>та</w:t>
            </w:r>
            <w:r w:rsidR="00BC6BE2">
              <w:t xml:space="preserve"> </w:t>
            </w:r>
            <w:r w:rsidR="00BC6BE2">
              <w:rPr>
                <w:sz w:val="28"/>
              </w:rPr>
              <w:t>заснуванню власного бізнесу внутрішньо переміщених</w:t>
            </w:r>
            <w:r w:rsidR="00BC6BE2">
              <w:rPr>
                <w:spacing w:val="-9"/>
                <w:sz w:val="28"/>
              </w:rPr>
              <w:t xml:space="preserve"> </w:t>
            </w:r>
            <w:r w:rsidR="00BC6BE2">
              <w:rPr>
                <w:sz w:val="28"/>
              </w:rPr>
              <w:t>осіб</w:t>
            </w:r>
            <w:r w:rsidR="00BC6BE2">
              <w:rPr>
                <w:spacing w:val="-11"/>
                <w:sz w:val="28"/>
              </w:rPr>
              <w:t xml:space="preserve"> </w:t>
            </w:r>
            <w:r w:rsidR="00BC6BE2">
              <w:rPr>
                <w:sz w:val="28"/>
              </w:rPr>
              <w:t>працездатного</w:t>
            </w:r>
            <w:r w:rsidR="00BC6BE2">
              <w:rPr>
                <w:spacing w:val="-9"/>
                <w:sz w:val="28"/>
              </w:rPr>
              <w:t xml:space="preserve"> </w:t>
            </w:r>
            <w:r w:rsidR="00BC6BE2">
              <w:rPr>
                <w:sz w:val="28"/>
              </w:rPr>
              <w:t>віку,</w:t>
            </w:r>
            <w:r w:rsidR="00BC6BE2">
              <w:rPr>
                <w:spacing w:val="-11"/>
                <w:sz w:val="28"/>
              </w:rPr>
              <w:t xml:space="preserve"> </w:t>
            </w:r>
            <w:r w:rsidR="00BC6BE2">
              <w:rPr>
                <w:sz w:val="28"/>
              </w:rPr>
              <w:t>ветеранів війни</w:t>
            </w:r>
            <w:r w:rsidR="00BC6BE2">
              <w:rPr>
                <w:spacing w:val="-3"/>
                <w:sz w:val="28"/>
              </w:rPr>
              <w:t xml:space="preserve"> </w:t>
            </w:r>
            <w:r w:rsidR="00BC6BE2">
              <w:rPr>
                <w:sz w:val="28"/>
              </w:rPr>
              <w:t>та</w:t>
            </w:r>
            <w:r w:rsidR="00BC6BE2">
              <w:rPr>
                <w:spacing w:val="-4"/>
                <w:sz w:val="28"/>
              </w:rPr>
              <w:t xml:space="preserve"> </w:t>
            </w:r>
            <w:r w:rsidR="00BC6BE2">
              <w:rPr>
                <w:sz w:val="28"/>
              </w:rPr>
              <w:t>членів</w:t>
            </w:r>
            <w:r w:rsidR="00BC6BE2">
              <w:rPr>
                <w:spacing w:val="-4"/>
                <w:sz w:val="28"/>
              </w:rPr>
              <w:t xml:space="preserve"> </w:t>
            </w:r>
            <w:r w:rsidR="00BC6BE2">
              <w:rPr>
                <w:sz w:val="28"/>
              </w:rPr>
              <w:t>їх</w:t>
            </w:r>
            <w:r w:rsidR="00BC6BE2">
              <w:rPr>
                <w:spacing w:val="-3"/>
                <w:sz w:val="28"/>
              </w:rPr>
              <w:t xml:space="preserve"> </w:t>
            </w:r>
            <w:r w:rsidR="00BC6BE2">
              <w:rPr>
                <w:sz w:val="28"/>
              </w:rPr>
              <w:t>сімей,</w:t>
            </w:r>
            <w:r w:rsidR="00BC6BE2">
              <w:rPr>
                <w:spacing w:val="-4"/>
                <w:sz w:val="28"/>
              </w:rPr>
              <w:t xml:space="preserve"> </w:t>
            </w:r>
            <w:r w:rsidR="00BC6BE2">
              <w:rPr>
                <w:spacing w:val="-2"/>
                <w:sz w:val="28"/>
              </w:rPr>
              <w:t>безробітних</w:t>
            </w:r>
            <w:r w:rsidR="00BC6BE2" w:rsidRPr="00C26CF7">
              <w:rPr>
                <w:sz w:val="28"/>
                <w:szCs w:val="28"/>
              </w:rPr>
              <w:t xml:space="preserve"> </w:t>
            </w:r>
          </w:p>
        </w:tc>
      </w:tr>
      <w:tr w:rsidR="004838EE" w:rsidRPr="00366495" w14:paraId="3BF34ADE" w14:textId="77777777" w:rsidTr="00BA23FB">
        <w:trPr>
          <w:trHeight w:val="708"/>
        </w:trPr>
        <w:tc>
          <w:tcPr>
            <w:tcW w:w="4274" w:type="dxa"/>
            <w:vMerge/>
          </w:tcPr>
          <w:p w14:paraId="7233F83A" w14:textId="77777777" w:rsidR="004838EE" w:rsidRPr="00366495" w:rsidRDefault="004838EE" w:rsidP="004838EE">
            <w:pPr>
              <w:rPr>
                <w:rFonts w:ascii="Arial" w:hAnsi="Arial" w:cs="Arial"/>
                <w:sz w:val="24"/>
                <w:szCs w:val="24"/>
              </w:rPr>
            </w:pPr>
          </w:p>
        </w:tc>
        <w:tc>
          <w:tcPr>
            <w:tcW w:w="5223" w:type="dxa"/>
          </w:tcPr>
          <w:p w14:paraId="5774E8D1" w14:textId="78A48F0D" w:rsidR="00C87692" w:rsidRPr="00C87692" w:rsidRDefault="00A55604" w:rsidP="00A55604">
            <w:pPr>
              <w:pStyle w:val="TableParagraph"/>
              <w:spacing w:line="315" w:lineRule="exact"/>
              <w:ind w:right="152"/>
              <w:jc w:val="both"/>
              <w:rPr>
                <w:rFonts w:ascii="Times New Roman" w:hAnsi="Times New Roman" w:cs="Times New Roman"/>
                <w:sz w:val="28"/>
              </w:rPr>
            </w:pPr>
            <w:r>
              <w:rPr>
                <w:rFonts w:ascii="Times New Roman" w:hAnsi="Times New Roman" w:cs="Times New Roman"/>
                <w:sz w:val="28"/>
              </w:rPr>
              <w:t xml:space="preserve"> </w:t>
            </w:r>
            <w:r w:rsidR="00862D2C">
              <w:rPr>
                <w:rFonts w:ascii="Times New Roman" w:hAnsi="Times New Roman" w:cs="Times New Roman"/>
                <w:sz w:val="28"/>
              </w:rPr>
              <w:t>1.</w:t>
            </w:r>
            <w:r w:rsidR="00C87692">
              <w:rPr>
                <w:rFonts w:ascii="Times New Roman" w:hAnsi="Times New Roman" w:cs="Times New Roman"/>
                <w:sz w:val="28"/>
              </w:rPr>
              <w:t>1.2.</w:t>
            </w:r>
            <w:r w:rsidR="00C87692" w:rsidRPr="00C87692">
              <w:rPr>
                <w:rFonts w:ascii="Times New Roman" w:hAnsi="Times New Roman" w:cs="Times New Roman"/>
                <w:sz w:val="28"/>
              </w:rPr>
              <w:t xml:space="preserve">Підвищення інвестиційної привабливості територій та інноваційного </w:t>
            </w:r>
            <w:r w:rsidR="00C87692" w:rsidRPr="00C87692">
              <w:rPr>
                <w:rFonts w:ascii="Times New Roman" w:hAnsi="Times New Roman" w:cs="Times New Roman"/>
                <w:sz w:val="28"/>
              </w:rPr>
              <w:lastRenderedPageBreak/>
              <w:t>потенціалу малого і середнього</w:t>
            </w:r>
            <w:r w:rsidR="00C87692" w:rsidRPr="00C87692">
              <w:rPr>
                <w:rFonts w:ascii="Times New Roman" w:hAnsi="Times New Roman" w:cs="Times New Roman"/>
                <w:spacing w:val="-12"/>
                <w:sz w:val="28"/>
              </w:rPr>
              <w:t xml:space="preserve"> </w:t>
            </w:r>
            <w:r w:rsidR="00C87692" w:rsidRPr="00C87692">
              <w:rPr>
                <w:rFonts w:ascii="Times New Roman" w:hAnsi="Times New Roman" w:cs="Times New Roman"/>
                <w:sz w:val="28"/>
              </w:rPr>
              <w:t>підприємництва,</w:t>
            </w:r>
            <w:r w:rsidR="00C87692" w:rsidRPr="00C87692">
              <w:rPr>
                <w:rFonts w:ascii="Times New Roman" w:hAnsi="Times New Roman" w:cs="Times New Roman"/>
                <w:spacing w:val="-14"/>
                <w:sz w:val="28"/>
              </w:rPr>
              <w:t xml:space="preserve"> </w:t>
            </w:r>
            <w:r w:rsidR="00C87692" w:rsidRPr="00C87692">
              <w:rPr>
                <w:rFonts w:ascii="Times New Roman" w:hAnsi="Times New Roman" w:cs="Times New Roman"/>
                <w:sz w:val="28"/>
              </w:rPr>
              <w:t>підтримка</w:t>
            </w:r>
            <w:r w:rsidR="00C87692" w:rsidRPr="00C87692">
              <w:rPr>
                <w:rFonts w:ascii="Times New Roman" w:hAnsi="Times New Roman" w:cs="Times New Roman"/>
                <w:spacing w:val="-15"/>
                <w:sz w:val="28"/>
              </w:rPr>
              <w:t xml:space="preserve"> </w:t>
            </w:r>
            <w:r w:rsidR="00C87692" w:rsidRPr="00C87692">
              <w:rPr>
                <w:rFonts w:ascii="Times New Roman" w:hAnsi="Times New Roman" w:cs="Times New Roman"/>
                <w:sz w:val="28"/>
              </w:rPr>
              <w:t>залучення</w:t>
            </w:r>
            <w:r w:rsidR="00C87692" w:rsidRPr="00C87692">
              <w:rPr>
                <w:rFonts w:ascii="Times New Roman" w:hAnsi="Times New Roman" w:cs="Times New Roman"/>
                <w:spacing w:val="-2"/>
                <w:sz w:val="28"/>
              </w:rPr>
              <w:t xml:space="preserve"> </w:t>
            </w:r>
            <w:r w:rsidR="00C87692" w:rsidRPr="00C87692">
              <w:rPr>
                <w:rFonts w:ascii="Times New Roman" w:hAnsi="Times New Roman" w:cs="Times New Roman"/>
                <w:sz w:val="28"/>
              </w:rPr>
              <w:t>інвестицій,</w:t>
            </w:r>
            <w:r w:rsidR="00C87692" w:rsidRPr="00C87692">
              <w:rPr>
                <w:rFonts w:ascii="Times New Roman" w:hAnsi="Times New Roman" w:cs="Times New Roman"/>
                <w:spacing w:val="-18"/>
                <w:sz w:val="28"/>
              </w:rPr>
              <w:t xml:space="preserve"> </w:t>
            </w:r>
            <w:r w:rsidR="00C87692" w:rsidRPr="00C87692">
              <w:rPr>
                <w:rFonts w:ascii="Times New Roman" w:hAnsi="Times New Roman" w:cs="Times New Roman"/>
                <w:sz w:val="28"/>
              </w:rPr>
              <w:t>популяризація</w:t>
            </w:r>
            <w:r w:rsidR="00C87692" w:rsidRPr="00C87692">
              <w:rPr>
                <w:rFonts w:ascii="Times New Roman" w:hAnsi="Times New Roman" w:cs="Times New Roman"/>
                <w:spacing w:val="-17"/>
                <w:sz w:val="28"/>
              </w:rPr>
              <w:t xml:space="preserve"> </w:t>
            </w:r>
            <w:r w:rsidR="00C87692" w:rsidRPr="00C87692">
              <w:rPr>
                <w:rFonts w:ascii="Times New Roman" w:hAnsi="Times New Roman" w:cs="Times New Roman"/>
                <w:sz w:val="28"/>
              </w:rPr>
              <w:t>ін</w:t>
            </w:r>
            <w:r w:rsidR="00427D6A">
              <w:rPr>
                <w:rFonts w:ascii="Times New Roman" w:hAnsi="Times New Roman" w:cs="Times New Roman"/>
                <w:sz w:val="28"/>
              </w:rPr>
              <w:t>вестиційних можливостей громади</w:t>
            </w:r>
          </w:p>
          <w:p w14:paraId="4EC6CEAB" w14:textId="068DED92" w:rsidR="004838EE" w:rsidRPr="00366495" w:rsidRDefault="004838EE" w:rsidP="00C87692">
            <w:pPr>
              <w:pStyle w:val="aa"/>
              <w:ind w:right="152"/>
              <w:rPr>
                <w:rFonts w:ascii="Arial" w:hAnsi="Arial" w:cs="Arial"/>
                <w:sz w:val="24"/>
                <w:szCs w:val="24"/>
              </w:rPr>
            </w:pPr>
          </w:p>
        </w:tc>
      </w:tr>
      <w:tr w:rsidR="004838EE" w:rsidRPr="00366495" w14:paraId="27E2ADB2" w14:textId="77777777" w:rsidTr="00BA23FB">
        <w:trPr>
          <w:trHeight w:val="549"/>
        </w:trPr>
        <w:tc>
          <w:tcPr>
            <w:tcW w:w="4274" w:type="dxa"/>
            <w:vMerge/>
          </w:tcPr>
          <w:p w14:paraId="7F8BEAD4" w14:textId="77777777" w:rsidR="004838EE" w:rsidRPr="00366495" w:rsidRDefault="004838EE" w:rsidP="004838EE">
            <w:pPr>
              <w:rPr>
                <w:rFonts w:ascii="Arial" w:hAnsi="Arial" w:cs="Arial"/>
                <w:sz w:val="24"/>
                <w:szCs w:val="24"/>
              </w:rPr>
            </w:pPr>
          </w:p>
        </w:tc>
        <w:tc>
          <w:tcPr>
            <w:tcW w:w="5223" w:type="dxa"/>
          </w:tcPr>
          <w:p w14:paraId="35BCD275" w14:textId="4A52D49A" w:rsidR="004838EE" w:rsidRPr="00366495" w:rsidRDefault="00862D2C" w:rsidP="00862D2C">
            <w:pPr>
              <w:pStyle w:val="aa"/>
              <w:ind w:left="120"/>
              <w:rPr>
                <w:rFonts w:ascii="Arial" w:hAnsi="Arial" w:cs="Arial"/>
                <w:sz w:val="24"/>
                <w:szCs w:val="24"/>
              </w:rPr>
            </w:pPr>
            <w:r>
              <w:rPr>
                <w:sz w:val="28"/>
              </w:rPr>
              <w:t xml:space="preserve">1.1.3. </w:t>
            </w:r>
            <w:r w:rsidR="00E5229B">
              <w:rPr>
                <w:sz w:val="28"/>
              </w:rPr>
              <w:t>Формування</w:t>
            </w:r>
            <w:r w:rsidR="00E5229B">
              <w:rPr>
                <w:spacing w:val="-7"/>
                <w:sz w:val="28"/>
              </w:rPr>
              <w:t xml:space="preserve"> </w:t>
            </w:r>
            <w:r w:rsidR="00E5229B">
              <w:rPr>
                <w:sz w:val="28"/>
              </w:rPr>
              <w:t>динамічної</w:t>
            </w:r>
            <w:r w:rsidR="00E5229B">
              <w:rPr>
                <w:spacing w:val="-6"/>
                <w:sz w:val="28"/>
              </w:rPr>
              <w:t xml:space="preserve"> </w:t>
            </w:r>
            <w:r w:rsidR="00E5229B">
              <w:rPr>
                <w:sz w:val="28"/>
              </w:rPr>
              <w:t>та</w:t>
            </w:r>
            <w:r w:rsidR="00E5229B">
              <w:rPr>
                <w:spacing w:val="-7"/>
                <w:sz w:val="28"/>
              </w:rPr>
              <w:t xml:space="preserve"> </w:t>
            </w:r>
            <w:r w:rsidR="00E5229B">
              <w:rPr>
                <w:sz w:val="28"/>
              </w:rPr>
              <w:t>дружньої</w:t>
            </w:r>
            <w:r w:rsidR="00E5229B">
              <w:rPr>
                <w:spacing w:val="-5"/>
                <w:sz w:val="28"/>
              </w:rPr>
              <w:t xml:space="preserve"> до</w:t>
            </w:r>
            <w:r w:rsidR="00E5229B">
              <w:rPr>
                <w:sz w:val="28"/>
              </w:rPr>
              <w:t xml:space="preserve"> інвестора</w:t>
            </w:r>
            <w:r w:rsidR="00E5229B">
              <w:rPr>
                <w:spacing w:val="-8"/>
                <w:sz w:val="28"/>
              </w:rPr>
              <w:t xml:space="preserve"> </w:t>
            </w:r>
            <w:r w:rsidR="00E5229B">
              <w:rPr>
                <w:sz w:val="28"/>
              </w:rPr>
              <w:t>системи</w:t>
            </w:r>
            <w:r w:rsidR="00E5229B">
              <w:rPr>
                <w:spacing w:val="-8"/>
                <w:sz w:val="28"/>
              </w:rPr>
              <w:t xml:space="preserve"> </w:t>
            </w:r>
            <w:r w:rsidR="00E5229B">
              <w:rPr>
                <w:sz w:val="28"/>
              </w:rPr>
              <w:t>надання</w:t>
            </w:r>
            <w:r w:rsidR="00E5229B">
              <w:rPr>
                <w:spacing w:val="-8"/>
                <w:sz w:val="28"/>
              </w:rPr>
              <w:t xml:space="preserve"> </w:t>
            </w:r>
            <w:r w:rsidR="00E5229B">
              <w:rPr>
                <w:sz w:val="28"/>
              </w:rPr>
              <w:t>необхідних</w:t>
            </w:r>
            <w:r w:rsidR="00E5229B">
              <w:rPr>
                <w:spacing w:val="-10"/>
                <w:sz w:val="28"/>
              </w:rPr>
              <w:t xml:space="preserve"> </w:t>
            </w:r>
            <w:r w:rsidR="00E5229B">
              <w:rPr>
                <w:sz w:val="28"/>
              </w:rPr>
              <w:t>дозволів</w:t>
            </w:r>
            <w:r w:rsidR="00E5229B">
              <w:rPr>
                <w:spacing w:val="-8"/>
                <w:sz w:val="28"/>
              </w:rPr>
              <w:t xml:space="preserve"> </w:t>
            </w:r>
            <w:r w:rsidR="00E5229B">
              <w:rPr>
                <w:sz w:val="28"/>
              </w:rPr>
              <w:t>та забезпечення контролю за діями інвестора</w:t>
            </w:r>
          </w:p>
        </w:tc>
      </w:tr>
      <w:tr w:rsidR="00E67247" w:rsidRPr="00366495" w14:paraId="1DD1A13E" w14:textId="77777777" w:rsidTr="00BA23FB">
        <w:trPr>
          <w:trHeight w:val="623"/>
        </w:trPr>
        <w:tc>
          <w:tcPr>
            <w:tcW w:w="4274" w:type="dxa"/>
            <w:vMerge w:val="restart"/>
          </w:tcPr>
          <w:p w14:paraId="53C6D6CA" w14:textId="54BCFEBC" w:rsidR="00E67247" w:rsidRPr="00782679" w:rsidRDefault="00E67247" w:rsidP="00865528">
            <w:pPr>
              <w:pStyle w:val="TableParagraph"/>
              <w:spacing w:line="244" w:lineRule="auto"/>
              <w:ind w:left="105" w:right="102"/>
              <w:jc w:val="both"/>
              <w:rPr>
                <w:rFonts w:ascii="Times New Roman" w:hAnsi="Times New Roman" w:cs="Times New Roman"/>
                <w:sz w:val="24"/>
                <w:szCs w:val="24"/>
              </w:rPr>
            </w:pPr>
            <w:r w:rsidRPr="00782679">
              <w:rPr>
                <w:rFonts w:ascii="Times New Roman" w:hAnsi="Times New Roman" w:cs="Times New Roman"/>
                <w:sz w:val="28"/>
                <w:szCs w:val="28"/>
              </w:rPr>
              <w:t>1.2.Розвиток агропромислового комплексу</w:t>
            </w:r>
            <w:r w:rsidRPr="00782679">
              <w:rPr>
                <w:rFonts w:ascii="Times New Roman" w:hAnsi="Times New Roman" w:cs="Times New Roman"/>
                <w:sz w:val="24"/>
                <w:szCs w:val="24"/>
              </w:rPr>
              <w:t xml:space="preserve"> </w:t>
            </w:r>
          </w:p>
        </w:tc>
        <w:tc>
          <w:tcPr>
            <w:tcW w:w="5223" w:type="dxa"/>
            <w:shd w:val="clear" w:color="auto" w:fill="auto"/>
          </w:tcPr>
          <w:p w14:paraId="5FA48459" w14:textId="16190228" w:rsidR="00E67247" w:rsidRPr="007004C7" w:rsidRDefault="00E67247" w:rsidP="007004C7">
            <w:pPr>
              <w:pStyle w:val="TableParagraph"/>
              <w:tabs>
                <w:tab w:val="left" w:pos="819"/>
              </w:tabs>
              <w:ind w:left="120" w:right="71"/>
              <w:jc w:val="both"/>
              <w:rPr>
                <w:rFonts w:ascii="Times New Roman" w:hAnsi="Times New Roman" w:cs="Times New Roman"/>
                <w:sz w:val="28"/>
                <w:szCs w:val="28"/>
              </w:rPr>
            </w:pPr>
            <w:r w:rsidRPr="00782679">
              <w:rPr>
                <w:rFonts w:ascii="Times New Roman" w:hAnsi="Times New Roman" w:cs="Times New Roman"/>
                <w:sz w:val="28"/>
              </w:rPr>
              <w:t>1.2.1.</w:t>
            </w:r>
            <w:r w:rsidR="0049621E">
              <w:rPr>
                <w:rFonts w:ascii="Times New Roman" w:hAnsi="Times New Roman" w:cs="Times New Roman"/>
                <w:sz w:val="28"/>
              </w:rPr>
              <w:t xml:space="preserve"> </w:t>
            </w:r>
            <w:r w:rsidR="007004C7" w:rsidRPr="007004C7">
              <w:rPr>
                <w:rFonts w:ascii="Times New Roman" w:hAnsi="Times New Roman" w:cs="Times New Roman"/>
                <w:sz w:val="28"/>
                <w:szCs w:val="28"/>
              </w:rPr>
              <w:t>Організація заходів щодо розмінування сільськогосподарських</w:t>
            </w:r>
            <w:r w:rsidR="007004C7" w:rsidRPr="007004C7">
              <w:rPr>
                <w:rFonts w:ascii="Times New Roman" w:hAnsi="Times New Roman" w:cs="Times New Roman"/>
                <w:spacing w:val="-11"/>
                <w:sz w:val="28"/>
                <w:szCs w:val="28"/>
              </w:rPr>
              <w:t xml:space="preserve"> </w:t>
            </w:r>
            <w:r w:rsidR="007004C7" w:rsidRPr="007004C7">
              <w:rPr>
                <w:rFonts w:ascii="Times New Roman" w:hAnsi="Times New Roman" w:cs="Times New Roman"/>
                <w:sz w:val="28"/>
                <w:szCs w:val="28"/>
              </w:rPr>
              <w:t>земель</w:t>
            </w:r>
            <w:r w:rsidR="007004C7" w:rsidRPr="007004C7">
              <w:rPr>
                <w:rFonts w:ascii="Times New Roman" w:hAnsi="Times New Roman" w:cs="Times New Roman"/>
                <w:spacing w:val="-14"/>
                <w:sz w:val="28"/>
                <w:szCs w:val="28"/>
              </w:rPr>
              <w:t xml:space="preserve"> </w:t>
            </w:r>
            <w:r w:rsidR="007004C7" w:rsidRPr="007004C7">
              <w:rPr>
                <w:rFonts w:ascii="Times New Roman" w:hAnsi="Times New Roman" w:cs="Times New Roman"/>
                <w:sz w:val="28"/>
                <w:szCs w:val="28"/>
              </w:rPr>
              <w:t>у</w:t>
            </w:r>
            <w:r w:rsidR="007004C7" w:rsidRPr="007004C7">
              <w:rPr>
                <w:rFonts w:ascii="Times New Roman" w:hAnsi="Times New Roman" w:cs="Times New Roman"/>
                <w:spacing w:val="-16"/>
                <w:sz w:val="28"/>
                <w:szCs w:val="28"/>
              </w:rPr>
              <w:t xml:space="preserve"> </w:t>
            </w:r>
            <w:r w:rsidR="007004C7" w:rsidRPr="007004C7">
              <w:rPr>
                <w:rFonts w:ascii="Times New Roman" w:hAnsi="Times New Roman" w:cs="Times New Roman"/>
                <w:sz w:val="28"/>
                <w:szCs w:val="28"/>
              </w:rPr>
              <w:t xml:space="preserve">територіальній </w:t>
            </w:r>
            <w:r w:rsidR="007004C7" w:rsidRPr="007004C7">
              <w:rPr>
                <w:rFonts w:ascii="Times New Roman" w:hAnsi="Times New Roman" w:cs="Times New Roman"/>
                <w:spacing w:val="-2"/>
                <w:sz w:val="28"/>
                <w:szCs w:val="28"/>
              </w:rPr>
              <w:t>громаді</w:t>
            </w:r>
          </w:p>
          <w:p w14:paraId="0E2ADF9F" w14:textId="46525570" w:rsidR="00E67247" w:rsidRPr="00366495" w:rsidRDefault="00E67247" w:rsidP="00865528">
            <w:pPr>
              <w:rPr>
                <w:rFonts w:ascii="Arial" w:hAnsi="Arial" w:cs="Arial"/>
                <w:b/>
                <w:sz w:val="24"/>
                <w:szCs w:val="24"/>
                <w:lang w:eastAsia="uk-UA"/>
              </w:rPr>
            </w:pPr>
          </w:p>
        </w:tc>
      </w:tr>
      <w:tr w:rsidR="00E67247" w:rsidRPr="00366495" w14:paraId="600FC50A" w14:textId="77777777" w:rsidTr="00BA23FB">
        <w:trPr>
          <w:trHeight w:val="563"/>
        </w:trPr>
        <w:tc>
          <w:tcPr>
            <w:tcW w:w="4274" w:type="dxa"/>
            <w:vMerge/>
          </w:tcPr>
          <w:p w14:paraId="0E239022" w14:textId="77777777" w:rsidR="00E67247" w:rsidRPr="00366495" w:rsidRDefault="00E67247" w:rsidP="00865528">
            <w:pPr>
              <w:rPr>
                <w:rFonts w:ascii="Arial" w:hAnsi="Arial" w:cs="Arial"/>
                <w:sz w:val="24"/>
                <w:szCs w:val="24"/>
              </w:rPr>
            </w:pPr>
          </w:p>
        </w:tc>
        <w:tc>
          <w:tcPr>
            <w:tcW w:w="5223" w:type="dxa"/>
            <w:shd w:val="clear" w:color="auto" w:fill="auto"/>
          </w:tcPr>
          <w:p w14:paraId="055D1C35" w14:textId="7F6F59E2" w:rsidR="00E67247" w:rsidRPr="001F253D" w:rsidRDefault="00E67247" w:rsidP="0049621E">
            <w:pPr>
              <w:ind w:left="120" w:right="152"/>
              <w:jc w:val="both"/>
              <w:rPr>
                <w:rFonts w:ascii="Times New Roman" w:hAnsi="Times New Roman" w:cs="Times New Roman"/>
                <w:color w:val="000000"/>
                <w:sz w:val="24"/>
                <w:szCs w:val="24"/>
              </w:rPr>
            </w:pPr>
            <w:r w:rsidRPr="001F253D">
              <w:rPr>
                <w:rFonts w:ascii="Times New Roman" w:hAnsi="Times New Roman" w:cs="Times New Roman"/>
                <w:sz w:val="28"/>
              </w:rPr>
              <w:t>1.2.2.</w:t>
            </w:r>
            <w:r w:rsidR="001F253D" w:rsidRPr="001F253D">
              <w:rPr>
                <w:rFonts w:ascii="Times New Roman" w:hAnsi="Times New Roman" w:cs="Times New Roman"/>
                <w:sz w:val="28"/>
              </w:rPr>
              <w:t xml:space="preserve"> Відновлення</w:t>
            </w:r>
            <w:r w:rsidR="001F253D" w:rsidRPr="001F253D">
              <w:rPr>
                <w:rFonts w:ascii="Times New Roman" w:hAnsi="Times New Roman" w:cs="Times New Roman"/>
                <w:spacing w:val="-8"/>
                <w:sz w:val="28"/>
              </w:rPr>
              <w:t xml:space="preserve"> </w:t>
            </w:r>
            <w:r w:rsidR="001F253D" w:rsidRPr="001F253D">
              <w:rPr>
                <w:rFonts w:ascii="Times New Roman" w:hAnsi="Times New Roman" w:cs="Times New Roman"/>
                <w:sz w:val="28"/>
              </w:rPr>
              <w:t>птахівництва</w:t>
            </w:r>
            <w:r w:rsidR="001F253D" w:rsidRPr="001F253D">
              <w:rPr>
                <w:rFonts w:ascii="Times New Roman" w:hAnsi="Times New Roman" w:cs="Times New Roman"/>
                <w:spacing w:val="-5"/>
                <w:sz w:val="28"/>
              </w:rPr>
              <w:t xml:space="preserve"> </w:t>
            </w:r>
            <w:r w:rsidR="001F253D" w:rsidRPr="001F253D">
              <w:rPr>
                <w:rFonts w:ascii="Times New Roman" w:hAnsi="Times New Roman" w:cs="Times New Roman"/>
                <w:sz w:val="28"/>
              </w:rPr>
              <w:t>у</w:t>
            </w:r>
            <w:r w:rsidR="001F253D" w:rsidRPr="001F253D">
              <w:rPr>
                <w:rFonts w:ascii="Times New Roman" w:hAnsi="Times New Roman" w:cs="Times New Roman"/>
                <w:spacing w:val="-10"/>
                <w:sz w:val="28"/>
              </w:rPr>
              <w:t xml:space="preserve"> </w:t>
            </w:r>
            <w:r w:rsidR="001F253D" w:rsidRPr="001F253D">
              <w:rPr>
                <w:rFonts w:ascii="Times New Roman" w:hAnsi="Times New Roman" w:cs="Times New Roman"/>
                <w:spacing w:val="-2"/>
                <w:sz w:val="28"/>
              </w:rPr>
              <w:t>промислових</w:t>
            </w:r>
            <w:r w:rsidR="001F253D" w:rsidRPr="001F253D">
              <w:rPr>
                <w:rFonts w:ascii="Times New Roman" w:hAnsi="Times New Roman" w:cs="Times New Roman"/>
                <w:sz w:val="28"/>
              </w:rPr>
              <w:t xml:space="preserve"> масштабах</w:t>
            </w:r>
            <w:r w:rsidR="001F253D" w:rsidRPr="001F253D">
              <w:rPr>
                <w:rFonts w:ascii="Times New Roman" w:hAnsi="Times New Roman" w:cs="Times New Roman"/>
                <w:spacing w:val="-18"/>
                <w:sz w:val="28"/>
              </w:rPr>
              <w:t xml:space="preserve"> </w:t>
            </w:r>
            <w:r w:rsidR="001F253D" w:rsidRPr="001F253D">
              <w:rPr>
                <w:rFonts w:ascii="Times New Roman" w:hAnsi="Times New Roman" w:cs="Times New Roman"/>
                <w:sz w:val="28"/>
              </w:rPr>
              <w:t>(створення</w:t>
            </w:r>
            <w:r w:rsidR="001F253D" w:rsidRPr="001F253D">
              <w:rPr>
                <w:rFonts w:ascii="Times New Roman" w:hAnsi="Times New Roman" w:cs="Times New Roman"/>
                <w:spacing w:val="-17"/>
                <w:sz w:val="28"/>
              </w:rPr>
              <w:t xml:space="preserve"> </w:t>
            </w:r>
            <w:r w:rsidR="001F253D" w:rsidRPr="001F253D">
              <w:rPr>
                <w:rFonts w:ascii="Times New Roman" w:hAnsi="Times New Roman" w:cs="Times New Roman"/>
                <w:sz w:val="28"/>
              </w:rPr>
              <w:t>мініптахоферм)</w:t>
            </w:r>
          </w:p>
        </w:tc>
      </w:tr>
      <w:tr w:rsidR="00E67247" w:rsidRPr="00366495" w14:paraId="4FE15B79" w14:textId="77777777" w:rsidTr="00BA23FB">
        <w:trPr>
          <w:trHeight w:val="563"/>
        </w:trPr>
        <w:tc>
          <w:tcPr>
            <w:tcW w:w="4274" w:type="dxa"/>
            <w:vMerge/>
          </w:tcPr>
          <w:p w14:paraId="4BC5230E" w14:textId="77777777" w:rsidR="00E67247" w:rsidRPr="00366495" w:rsidRDefault="00E67247" w:rsidP="00865528">
            <w:pPr>
              <w:rPr>
                <w:rFonts w:ascii="Arial" w:hAnsi="Arial" w:cs="Arial"/>
                <w:sz w:val="24"/>
                <w:szCs w:val="24"/>
              </w:rPr>
            </w:pPr>
          </w:p>
        </w:tc>
        <w:tc>
          <w:tcPr>
            <w:tcW w:w="5223" w:type="dxa"/>
            <w:shd w:val="clear" w:color="auto" w:fill="auto"/>
          </w:tcPr>
          <w:p w14:paraId="58B76151" w14:textId="58748508" w:rsidR="00E67247" w:rsidRPr="0049621E" w:rsidRDefault="00E67247" w:rsidP="0049621E">
            <w:pPr>
              <w:pStyle w:val="TableParagraph"/>
              <w:tabs>
                <w:tab w:val="left" w:pos="829"/>
              </w:tabs>
              <w:spacing w:line="317" w:lineRule="exact"/>
              <w:ind w:left="120" w:right="152"/>
              <w:jc w:val="both"/>
              <w:rPr>
                <w:rFonts w:ascii="Times New Roman" w:hAnsi="Times New Roman" w:cs="Times New Roman"/>
                <w:sz w:val="28"/>
                <w:szCs w:val="28"/>
              </w:rPr>
            </w:pPr>
            <w:r w:rsidRPr="00E67247">
              <w:rPr>
                <w:rFonts w:ascii="Times New Roman" w:hAnsi="Times New Roman" w:cs="Times New Roman"/>
                <w:bCs/>
                <w:sz w:val="28"/>
                <w:szCs w:val="28"/>
              </w:rPr>
              <w:t>1.2.3.</w:t>
            </w:r>
            <w:r w:rsidR="0049621E">
              <w:rPr>
                <w:rFonts w:ascii="Times New Roman" w:hAnsi="Times New Roman" w:cs="Times New Roman"/>
                <w:bCs/>
                <w:sz w:val="28"/>
                <w:szCs w:val="28"/>
              </w:rPr>
              <w:t xml:space="preserve"> </w:t>
            </w:r>
            <w:r w:rsidR="0049621E" w:rsidRPr="0049621E">
              <w:rPr>
                <w:rFonts w:ascii="Times New Roman" w:hAnsi="Times New Roman" w:cs="Times New Roman"/>
                <w:sz w:val="28"/>
                <w:szCs w:val="28"/>
              </w:rPr>
              <w:t>Розробка та впровадження місцевих програм підтримки фермерських господарств та кооперативів (наприклад, гранти на розвиток, компенсації за придбання техніки, пільгові кредити)</w:t>
            </w:r>
          </w:p>
          <w:p w14:paraId="64DEBC0E" w14:textId="77777777" w:rsidR="00E67247" w:rsidRPr="00E67247" w:rsidRDefault="00E67247" w:rsidP="0049621E">
            <w:pPr>
              <w:pStyle w:val="TableParagraph"/>
              <w:ind w:left="120" w:right="152"/>
              <w:jc w:val="both"/>
              <w:rPr>
                <w:rFonts w:ascii="Times New Roman" w:hAnsi="Times New Roman" w:cs="Times New Roman"/>
                <w:sz w:val="28"/>
              </w:rPr>
            </w:pPr>
          </w:p>
        </w:tc>
      </w:tr>
      <w:tr w:rsidR="00E67247" w:rsidRPr="00366495" w14:paraId="6D60D5C4" w14:textId="77777777" w:rsidTr="00BA23FB">
        <w:trPr>
          <w:trHeight w:val="563"/>
        </w:trPr>
        <w:tc>
          <w:tcPr>
            <w:tcW w:w="4274" w:type="dxa"/>
            <w:vMerge/>
          </w:tcPr>
          <w:p w14:paraId="40A6FB7C" w14:textId="77777777" w:rsidR="00E67247" w:rsidRPr="00366495" w:rsidRDefault="00E67247" w:rsidP="00865528">
            <w:pPr>
              <w:rPr>
                <w:rFonts w:ascii="Arial" w:hAnsi="Arial" w:cs="Arial"/>
                <w:sz w:val="24"/>
                <w:szCs w:val="24"/>
              </w:rPr>
            </w:pPr>
          </w:p>
        </w:tc>
        <w:tc>
          <w:tcPr>
            <w:tcW w:w="5223" w:type="dxa"/>
            <w:shd w:val="clear" w:color="auto" w:fill="auto"/>
          </w:tcPr>
          <w:p w14:paraId="610A90C6" w14:textId="67BC83C4" w:rsidR="00E67247" w:rsidRPr="00E67247" w:rsidRDefault="00E67247" w:rsidP="005D4B88">
            <w:pPr>
              <w:pStyle w:val="TableParagraph"/>
              <w:tabs>
                <w:tab w:val="left" w:pos="829"/>
              </w:tabs>
              <w:ind w:left="120" w:right="152"/>
              <w:jc w:val="both"/>
              <w:rPr>
                <w:rFonts w:ascii="Times New Roman" w:hAnsi="Times New Roman" w:cs="Times New Roman"/>
                <w:sz w:val="28"/>
              </w:rPr>
            </w:pPr>
            <w:r w:rsidRPr="00E67247">
              <w:rPr>
                <w:rFonts w:ascii="Times New Roman" w:hAnsi="Times New Roman" w:cs="Times New Roman"/>
                <w:sz w:val="28"/>
                <w:szCs w:val="28"/>
              </w:rPr>
              <w:t>1.2.4.</w:t>
            </w:r>
            <w:r w:rsidR="00D62BA4">
              <w:rPr>
                <w:rFonts w:ascii="Times New Roman" w:hAnsi="Times New Roman" w:cs="Times New Roman"/>
                <w:sz w:val="28"/>
                <w:szCs w:val="28"/>
              </w:rPr>
              <w:t xml:space="preserve"> </w:t>
            </w:r>
            <w:r w:rsidR="00EC557F" w:rsidRPr="00EC557F">
              <w:rPr>
                <w:rFonts w:ascii="Times New Roman" w:hAnsi="Times New Roman" w:cs="Times New Roman"/>
                <w:sz w:val="28"/>
                <w:szCs w:val="28"/>
              </w:rPr>
              <w:t>Організація навчальних семінарів та тренінгів для фермерів з питань сучасних технологій ведення сільського господарства, органічного виробництва, маркетингу та доступу до фінансування</w:t>
            </w:r>
          </w:p>
        </w:tc>
      </w:tr>
      <w:tr w:rsidR="00E67247" w:rsidRPr="00366495" w14:paraId="0DE48863" w14:textId="77777777" w:rsidTr="00BA23FB">
        <w:trPr>
          <w:trHeight w:val="563"/>
        </w:trPr>
        <w:tc>
          <w:tcPr>
            <w:tcW w:w="4274" w:type="dxa"/>
            <w:vMerge/>
          </w:tcPr>
          <w:p w14:paraId="0D725074" w14:textId="77777777" w:rsidR="00E67247" w:rsidRPr="00366495" w:rsidRDefault="00E67247" w:rsidP="00865528">
            <w:pPr>
              <w:rPr>
                <w:rFonts w:ascii="Arial" w:hAnsi="Arial" w:cs="Arial"/>
                <w:sz w:val="24"/>
                <w:szCs w:val="24"/>
              </w:rPr>
            </w:pPr>
          </w:p>
        </w:tc>
        <w:tc>
          <w:tcPr>
            <w:tcW w:w="5223" w:type="dxa"/>
            <w:shd w:val="clear" w:color="auto" w:fill="auto"/>
          </w:tcPr>
          <w:p w14:paraId="75851787" w14:textId="0E6933EF" w:rsidR="00E67247" w:rsidRPr="00A75999" w:rsidRDefault="00E67247" w:rsidP="00A75999">
            <w:pPr>
              <w:pStyle w:val="TableParagraph"/>
              <w:ind w:left="120" w:right="71"/>
              <w:jc w:val="both"/>
              <w:rPr>
                <w:rFonts w:ascii="Times New Roman" w:hAnsi="Times New Roman" w:cs="Times New Roman"/>
                <w:sz w:val="28"/>
              </w:rPr>
            </w:pPr>
            <w:r w:rsidRPr="00E67247">
              <w:rPr>
                <w:rFonts w:ascii="Times New Roman" w:hAnsi="Times New Roman" w:cs="Times New Roman"/>
                <w:sz w:val="28"/>
                <w:szCs w:val="28"/>
              </w:rPr>
              <w:t xml:space="preserve">1.2.5. </w:t>
            </w:r>
            <w:r w:rsidR="00D62BA4" w:rsidRPr="00D62BA4">
              <w:rPr>
                <w:rFonts w:ascii="Times New Roman" w:hAnsi="Times New Roman" w:cs="Times New Roman"/>
                <w:sz w:val="28"/>
                <w:szCs w:val="28"/>
              </w:rPr>
              <w:t xml:space="preserve">Створення сприятливих умов для залучення інвестицій у будівництво та модернізацію підприємств з переробки сільськогосподарської продукції (наприклад, борошномельні комплекси, олійниці, овочесховища, міні-заводи з </w:t>
            </w:r>
            <w:r w:rsidR="00D62BA4">
              <w:rPr>
                <w:rFonts w:ascii="Times New Roman" w:hAnsi="Times New Roman" w:cs="Times New Roman"/>
                <w:sz w:val="28"/>
                <w:szCs w:val="28"/>
              </w:rPr>
              <w:t>виробництва молочної продукції)</w:t>
            </w:r>
          </w:p>
        </w:tc>
      </w:tr>
      <w:tr w:rsidR="00E67247" w:rsidRPr="00366495" w14:paraId="643CF7A3" w14:textId="77777777" w:rsidTr="00BA23FB">
        <w:trPr>
          <w:trHeight w:val="563"/>
        </w:trPr>
        <w:tc>
          <w:tcPr>
            <w:tcW w:w="4274" w:type="dxa"/>
            <w:vMerge/>
          </w:tcPr>
          <w:p w14:paraId="18CC6D52" w14:textId="77777777" w:rsidR="00E67247" w:rsidRPr="00366495" w:rsidRDefault="00E67247" w:rsidP="00865528">
            <w:pPr>
              <w:rPr>
                <w:rFonts w:ascii="Arial" w:hAnsi="Arial" w:cs="Arial"/>
                <w:sz w:val="24"/>
                <w:szCs w:val="24"/>
              </w:rPr>
            </w:pPr>
          </w:p>
        </w:tc>
        <w:tc>
          <w:tcPr>
            <w:tcW w:w="5223" w:type="dxa"/>
            <w:shd w:val="clear" w:color="auto" w:fill="auto"/>
          </w:tcPr>
          <w:p w14:paraId="758AADDD" w14:textId="59E575D2" w:rsidR="00E67247" w:rsidRPr="00B3042F" w:rsidRDefault="00D742BF" w:rsidP="00B3042F">
            <w:pPr>
              <w:pStyle w:val="TableParagraph"/>
              <w:spacing w:line="317" w:lineRule="exact"/>
              <w:ind w:left="120" w:right="152"/>
              <w:jc w:val="both"/>
              <w:rPr>
                <w:rFonts w:ascii="Times New Roman" w:hAnsi="Times New Roman" w:cs="Times New Roman"/>
                <w:sz w:val="28"/>
                <w:szCs w:val="28"/>
              </w:rPr>
            </w:pPr>
            <w:r w:rsidRPr="00D742BF">
              <w:rPr>
                <w:rFonts w:ascii="Times New Roman" w:hAnsi="Times New Roman" w:cs="Times New Roman"/>
                <w:sz w:val="28"/>
                <w:szCs w:val="28"/>
              </w:rPr>
              <w:t>1</w:t>
            </w:r>
            <w:r w:rsidRPr="00B3042F">
              <w:rPr>
                <w:rFonts w:ascii="Times New Roman" w:hAnsi="Times New Roman" w:cs="Times New Roman"/>
                <w:sz w:val="28"/>
                <w:szCs w:val="28"/>
              </w:rPr>
              <w:t>.2.6.</w:t>
            </w:r>
            <w:r w:rsidR="00B3042F" w:rsidRPr="00B3042F">
              <w:rPr>
                <w:rFonts w:ascii="Times New Roman" w:hAnsi="Times New Roman" w:cs="Times New Roman"/>
                <w:sz w:val="28"/>
                <w:szCs w:val="28"/>
              </w:rPr>
              <w:t xml:space="preserve"> Стимулювання  розвитку тваринництва (м'ясного, молочного), бджільництва, садівниц</w:t>
            </w:r>
            <w:r w:rsidR="00B3042F">
              <w:rPr>
                <w:rFonts w:ascii="Times New Roman" w:hAnsi="Times New Roman" w:cs="Times New Roman"/>
                <w:sz w:val="28"/>
                <w:szCs w:val="28"/>
              </w:rPr>
              <w:t>тва, ягідництва та овочівництва</w:t>
            </w:r>
          </w:p>
        </w:tc>
      </w:tr>
      <w:tr w:rsidR="00DF7E71" w:rsidRPr="00366495" w14:paraId="7AF04B4B" w14:textId="77777777" w:rsidTr="00BA23FB">
        <w:trPr>
          <w:trHeight w:val="1854"/>
        </w:trPr>
        <w:tc>
          <w:tcPr>
            <w:tcW w:w="4274" w:type="dxa"/>
            <w:vMerge/>
          </w:tcPr>
          <w:p w14:paraId="399DC357" w14:textId="77777777" w:rsidR="00DF7E71" w:rsidRPr="00366495" w:rsidRDefault="00DF7E71" w:rsidP="00865528">
            <w:pPr>
              <w:rPr>
                <w:rFonts w:ascii="Arial" w:hAnsi="Arial" w:cs="Arial"/>
                <w:sz w:val="24"/>
                <w:szCs w:val="24"/>
              </w:rPr>
            </w:pPr>
          </w:p>
        </w:tc>
        <w:tc>
          <w:tcPr>
            <w:tcW w:w="5223" w:type="dxa"/>
            <w:shd w:val="clear" w:color="auto" w:fill="auto"/>
          </w:tcPr>
          <w:p w14:paraId="745BA5B0" w14:textId="60471A5F" w:rsidR="00DF7E71" w:rsidRPr="00DF7E71" w:rsidRDefault="00DF7E71" w:rsidP="00483051">
            <w:pPr>
              <w:pStyle w:val="TableParagraph"/>
              <w:spacing w:line="317" w:lineRule="exact"/>
              <w:ind w:left="120" w:right="152"/>
              <w:jc w:val="both"/>
              <w:rPr>
                <w:rFonts w:ascii="Times New Roman" w:hAnsi="Times New Roman" w:cs="Times New Roman"/>
                <w:sz w:val="28"/>
                <w:szCs w:val="28"/>
              </w:rPr>
            </w:pPr>
            <w:r w:rsidRPr="00964835">
              <w:rPr>
                <w:rFonts w:ascii="Times New Roman" w:hAnsi="Times New Roman" w:cs="Times New Roman"/>
                <w:sz w:val="28"/>
                <w:szCs w:val="28"/>
              </w:rPr>
              <w:t>1.2.7.</w:t>
            </w:r>
            <w:r w:rsidR="00483051" w:rsidRPr="00150D44">
              <w:rPr>
                <w:sz w:val="28"/>
                <w:szCs w:val="28"/>
              </w:rPr>
              <w:t xml:space="preserve"> </w:t>
            </w:r>
            <w:r w:rsidR="00483051" w:rsidRPr="00483051">
              <w:rPr>
                <w:rFonts w:ascii="Times New Roman" w:hAnsi="Times New Roman" w:cs="Times New Roman"/>
                <w:sz w:val="28"/>
                <w:szCs w:val="28"/>
              </w:rPr>
              <w:t xml:space="preserve">Підтримувати вирощування нішевих культур, які мають високу додану вартість та попит на ринку (наприклад, лікарські рослини, органічні </w:t>
            </w:r>
            <w:r w:rsidR="00427D6A">
              <w:rPr>
                <w:rFonts w:ascii="Times New Roman" w:hAnsi="Times New Roman" w:cs="Times New Roman"/>
                <w:sz w:val="28"/>
                <w:szCs w:val="28"/>
              </w:rPr>
              <w:t>культури)</w:t>
            </w:r>
          </w:p>
        </w:tc>
      </w:tr>
      <w:tr w:rsidR="00E67247" w:rsidRPr="00366495" w14:paraId="2B4C25C3" w14:textId="77777777" w:rsidTr="00BA23FB">
        <w:trPr>
          <w:trHeight w:val="563"/>
        </w:trPr>
        <w:tc>
          <w:tcPr>
            <w:tcW w:w="4274" w:type="dxa"/>
            <w:vMerge w:val="restart"/>
          </w:tcPr>
          <w:p w14:paraId="4DBF359F" w14:textId="34880643" w:rsidR="00E67247" w:rsidRPr="00DF7E71" w:rsidRDefault="00DF7E71" w:rsidP="00DF7E71">
            <w:pPr>
              <w:ind w:left="142"/>
              <w:rPr>
                <w:rFonts w:ascii="Times New Roman" w:hAnsi="Times New Roman" w:cs="Times New Roman"/>
                <w:sz w:val="24"/>
                <w:szCs w:val="24"/>
              </w:rPr>
            </w:pPr>
            <w:r w:rsidRPr="00DF7E71">
              <w:rPr>
                <w:rFonts w:ascii="Times New Roman" w:hAnsi="Times New Roman" w:cs="Times New Roman"/>
                <w:sz w:val="28"/>
              </w:rPr>
              <w:t>1.3</w:t>
            </w:r>
            <w:r w:rsidRPr="002F5D9A">
              <w:rPr>
                <w:rFonts w:ascii="Times New Roman" w:hAnsi="Times New Roman" w:cs="Times New Roman"/>
                <w:sz w:val="28"/>
              </w:rPr>
              <w:t>.</w:t>
            </w:r>
            <w:r w:rsidRPr="002F5D9A">
              <w:rPr>
                <w:rFonts w:ascii="Times New Roman" w:hAnsi="Times New Roman" w:cs="Times New Roman"/>
                <w:sz w:val="28"/>
                <w:szCs w:val="28"/>
              </w:rPr>
              <w:t xml:space="preserve"> </w:t>
            </w:r>
            <w:r w:rsidR="002F5D9A" w:rsidRPr="002F5D9A">
              <w:rPr>
                <w:rFonts w:ascii="Times New Roman" w:hAnsi="Times New Roman" w:cs="Times New Roman"/>
                <w:sz w:val="28"/>
                <w:szCs w:val="28"/>
              </w:rPr>
              <w:t>Розвиток галузі переробної промисловості та сфери послуг</w:t>
            </w:r>
          </w:p>
        </w:tc>
        <w:tc>
          <w:tcPr>
            <w:tcW w:w="5223" w:type="dxa"/>
            <w:shd w:val="clear" w:color="auto" w:fill="auto"/>
          </w:tcPr>
          <w:p w14:paraId="3B78FB44" w14:textId="34FA8A72" w:rsidR="00E67247" w:rsidRPr="000A6D27" w:rsidRDefault="000A6D27" w:rsidP="00DF7E71">
            <w:pPr>
              <w:pStyle w:val="TableParagraph"/>
              <w:ind w:left="142" w:right="71"/>
              <w:jc w:val="both"/>
              <w:rPr>
                <w:rFonts w:ascii="Times New Roman" w:hAnsi="Times New Roman" w:cs="Times New Roman"/>
                <w:sz w:val="28"/>
              </w:rPr>
            </w:pPr>
            <w:r w:rsidRPr="000A6D27">
              <w:rPr>
                <w:rFonts w:ascii="Times New Roman" w:hAnsi="Times New Roman" w:cs="Times New Roman"/>
                <w:sz w:val="28"/>
              </w:rPr>
              <w:t>1.3.1.Створення спеціалізованих господарств із вирощування,</w:t>
            </w:r>
            <w:r w:rsidRPr="000A6D27">
              <w:rPr>
                <w:rFonts w:ascii="Times New Roman" w:hAnsi="Times New Roman" w:cs="Times New Roman"/>
                <w:spacing w:val="-9"/>
                <w:sz w:val="28"/>
              </w:rPr>
              <w:t xml:space="preserve"> </w:t>
            </w:r>
            <w:r w:rsidRPr="000A6D27">
              <w:rPr>
                <w:rFonts w:ascii="Times New Roman" w:hAnsi="Times New Roman" w:cs="Times New Roman"/>
                <w:sz w:val="28"/>
              </w:rPr>
              <w:t>переробки,</w:t>
            </w:r>
            <w:r w:rsidRPr="000A6D27">
              <w:rPr>
                <w:rFonts w:ascii="Times New Roman" w:hAnsi="Times New Roman" w:cs="Times New Roman"/>
                <w:spacing w:val="-10"/>
                <w:sz w:val="28"/>
              </w:rPr>
              <w:t xml:space="preserve"> </w:t>
            </w:r>
            <w:r w:rsidRPr="000A6D27">
              <w:rPr>
                <w:rFonts w:ascii="Times New Roman" w:hAnsi="Times New Roman" w:cs="Times New Roman"/>
                <w:sz w:val="28"/>
              </w:rPr>
              <w:t>зберігання</w:t>
            </w:r>
            <w:r w:rsidRPr="000A6D27">
              <w:rPr>
                <w:rFonts w:ascii="Times New Roman" w:hAnsi="Times New Roman" w:cs="Times New Roman"/>
                <w:spacing w:val="-9"/>
                <w:sz w:val="28"/>
              </w:rPr>
              <w:t xml:space="preserve"> </w:t>
            </w:r>
            <w:r w:rsidRPr="000A6D27">
              <w:rPr>
                <w:rFonts w:ascii="Times New Roman" w:hAnsi="Times New Roman" w:cs="Times New Roman"/>
                <w:sz w:val="28"/>
              </w:rPr>
              <w:t>та</w:t>
            </w:r>
            <w:r w:rsidRPr="000A6D27">
              <w:rPr>
                <w:rFonts w:ascii="Times New Roman" w:hAnsi="Times New Roman" w:cs="Times New Roman"/>
                <w:spacing w:val="-12"/>
                <w:sz w:val="28"/>
              </w:rPr>
              <w:t xml:space="preserve"> </w:t>
            </w:r>
            <w:r w:rsidRPr="000A6D27">
              <w:rPr>
                <w:rFonts w:ascii="Times New Roman" w:hAnsi="Times New Roman" w:cs="Times New Roman"/>
                <w:sz w:val="28"/>
              </w:rPr>
              <w:t>реалізації плодово-ягідної</w:t>
            </w:r>
            <w:r w:rsidRPr="000A6D27">
              <w:rPr>
                <w:rFonts w:ascii="Times New Roman" w:hAnsi="Times New Roman" w:cs="Times New Roman"/>
                <w:spacing w:val="-7"/>
                <w:sz w:val="28"/>
              </w:rPr>
              <w:t xml:space="preserve"> </w:t>
            </w:r>
            <w:r w:rsidRPr="000A6D27">
              <w:rPr>
                <w:rFonts w:ascii="Times New Roman" w:hAnsi="Times New Roman" w:cs="Times New Roman"/>
                <w:sz w:val="28"/>
              </w:rPr>
              <w:t>продукції</w:t>
            </w:r>
            <w:r w:rsidRPr="000A6D27">
              <w:rPr>
                <w:rFonts w:ascii="Times New Roman" w:hAnsi="Times New Roman" w:cs="Times New Roman"/>
                <w:spacing w:val="-10"/>
                <w:sz w:val="28"/>
              </w:rPr>
              <w:t xml:space="preserve"> </w:t>
            </w:r>
            <w:r w:rsidRPr="000A6D27">
              <w:rPr>
                <w:rFonts w:ascii="Times New Roman" w:hAnsi="Times New Roman" w:cs="Times New Roman"/>
                <w:sz w:val="28"/>
              </w:rPr>
              <w:t>і</w:t>
            </w:r>
            <w:r w:rsidRPr="000A6D27">
              <w:rPr>
                <w:rFonts w:ascii="Times New Roman" w:hAnsi="Times New Roman" w:cs="Times New Roman"/>
                <w:spacing w:val="-6"/>
                <w:sz w:val="28"/>
              </w:rPr>
              <w:t xml:space="preserve"> </w:t>
            </w:r>
            <w:r w:rsidRPr="000A6D27">
              <w:rPr>
                <w:rFonts w:ascii="Times New Roman" w:hAnsi="Times New Roman" w:cs="Times New Roman"/>
                <w:sz w:val="28"/>
              </w:rPr>
              <w:t>овочевих</w:t>
            </w:r>
            <w:r w:rsidRPr="000A6D27">
              <w:rPr>
                <w:rFonts w:ascii="Times New Roman" w:hAnsi="Times New Roman" w:cs="Times New Roman"/>
                <w:spacing w:val="-10"/>
                <w:sz w:val="28"/>
              </w:rPr>
              <w:t xml:space="preserve"> </w:t>
            </w:r>
            <w:r w:rsidRPr="000A6D27">
              <w:rPr>
                <w:rFonts w:ascii="Times New Roman" w:hAnsi="Times New Roman" w:cs="Times New Roman"/>
                <w:spacing w:val="-2"/>
                <w:sz w:val="28"/>
              </w:rPr>
              <w:t>культур</w:t>
            </w:r>
          </w:p>
        </w:tc>
      </w:tr>
      <w:tr w:rsidR="00E67247" w:rsidRPr="00366495" w14:paraId="467D3DC9" w14:textId="77777777" w:rsidTr="00BA23FB">
        <w:trPr>
          <w:trHeight w:val="563"/>
        </w:trPr>
        <w:tc>
          <w:tcPr>
            <w:tcW w:w="4274" w:type="dxa"/>
            <w:vMerge/>
          </w:tcPr>
          <w:p w14:paraId="23517D50" w14:textId="77777777" w:rsidR="00E67247" w:rsidRPr="00DF7E71" w:rsidRDefault="00E67247" w:rsidP="00DF7E71">
            <w:pPr>
              <w:ind w:left="142"/>
              <w:rPr>
                <w:rFonts w:ascii="Times New Roman" w:hAnsi="Times New Roman" w:cs="Times New Roman"/>
                <w:sz w:val="24"/>
                <w:szCs w:val="24"/>
              </w:rPr>
            </w:pPr>
          </w:p>
        </w:tc>
        <w:tc>
          <w:tcPr>
            <w:tcW w:w="5223" w:type="dxa"/>
            <w:shd w:val="clear" w:color="auto" w:fill="auto"/>
          </w:tcPr>
          <w:p w14:paraId="0E4F376B" w14:textId="77777777" w:rsidR="000A6D27" w:rsidRPr="000A6D27" w:rsidRDefault="000A6D27" w:rsidP="000A6D27">
            <w:pPr>
              <w:pStyle w:val="TableParagraph"/>
              <w:tabs>
                <w:tab w:val="left" w:pos="4798"/>
              </w:tabs>
              <w:ind w:left="120" w:right="152"/>
              <w:jc w:val="both"/>
              <w:rPr>
                <w:rFonts w:ascii="Times New Roman" w:hAnsi="Times New Roman" w:cs="Times New Roman"/>
                <w:sz w:val="28"/>
              </w:rPr>
            </w:pPr>
            <w:r w:rsidRPr="000A6D27">
              <w:rPr>
                <w:rFonts w:ascii="Times New Roman" w:hAnsi="Times New Roman" w:cs="Times New Roman"/>
                <w:spacing w:val="-2"/>
                <w:sz w:val="28"/>
              </w:rPr>
              <w:t>1.3.2.</w:t>
            </w:r>
            <w:r w:rsidRPr="000A6D27">
              <w:rPr>
                <w:rFonts w:ascii="Times New Roman" w:hAnsi="Times New Roman" w:cs="Times New Roman"/>
                <w:sz w:val="28"/>
              </w:rPr>
              <w:t>Розвиток</w:t>
            </w:r>
            <w:r w:rsidRPr="000A6D27">
              <w:rPr>
                <w:rFonts w:ascii="Times New Roman" w:hAnsi="Times New Roman" w:cs="Times New Roman"/>
                <w:spacing w:val="-11"/>
                <w:sz w:val="28"/>
              </w:rPr>
              <w:t xml:space="preserve"> </w:t>
            </w:r>
            <w:r w:rsidRPr="000A6D27">
              <w:rPr>
                <w:rFonts w:ascii="Times New Roman" w:hAnsi="Times New Roman" w:cs="Times New Roman"/>
                <w:sz w:val="28"/>
              </w:rPr>
              <w:t>переробної</w:t>
            </w:r>
            <w:r w:rsidRPr="000A6D27">
              <w:rPr>
                <w:rFonts w:ascii="Times New Roman" w:hAnsi="Times New Roman" w:cs="Times New Roman"/>
                <w:spacing w:val="-8"/>
                <w:sz w:val="28"/>
              </w:rPr>
              <w:t xml:space="preserve"> </w:t>
            </w:r>
            <w:r w:rsidRPr="000A6D27">
              <w:rPr>
                <w:rFonts w:ascii="Times New Roman" w:hAnsi="Times New Roman" w:cs="Times New Roman"/>
                <w:sz w:val="28"/>
              </w:rPr>
              <w:t>промисловості</w:t>
            </w:r>
            <w:r w:rsidRPr="000A6D27">
              <w:rPr>
                <w:rFonts w:ascii="Times New Roman" w:hAnsi="Times New Roman" w:cs="Times New Roman"/>
                <w:spacing w:val="-8"/>
                <w:sz w:val="28"/>
              </w:rPr>
              <w:t xml:space="preserve"> </w:t>
            </w:r>
            <w:r w:rsidRPr="000A6D27">
              <w:rPr>
                <w:rFonts w:ascii="Times New Roman" w:hAnsi="Times New Roman" w:cs="Times New Roman"/>
                <w:spacing w:val="-10"/>
                <w:sz w:val="28"/>
              </w:rPr>
              <w:t xml:space="preserve">в </w:t>
            </w:r>
            <w:r w:rsidRPr="000A6D27">
              <w:rPr>
                <w:rFonts w:ascii="Times New Roman" w:hAnsi="Times New Roman" w:cs="Times New Roman"/>
                <w:sz w:val="28"/>
              </w:rPr>
              <w:t>агропромисловій</w:t>
            </w:r>
            <w:r w:rsidRPr="000A6D27">
              <w:rPr>
                <w:rFonts w:ascii="Times New Roman" w:hAnsi="Times New Roman" w:cs="Times New Roman"/>
                <w:spacing w:val="-12"/>
                <w:sz w:val="28"/>
              </w:rPr>
              <w:t xml:space="preserve"> </w:t>
            </w:r>
            <w:r w:rsidRPr="000A6D27">
              <w:rPr>
                <w:rFonts w:ascii="Times New Roman" w:hAnsi="Times New Roman" w:cs="Times New Roman"/>
                <w:sz w:val="28"/>
              </w:rPr>
              <w:t>сфері</w:t>
            </w:r>
            <w:r w:rsidRPr="000A6D27">
              <w:rPr>
                <w:rFonts w:ascii="Times New Roman" w:hAnsi="Times New Roman" w:cs="Times New Roman"/>
                <w:spacing w:val="-11"/>
                <w:sz w:val="28"/>
              </w:rPr>
              <w:t xml:space="preserve"> </w:t>
            </w:r>
            <w:r w:rsidRPr="000A6D27">
              <w:rPr>
                <w:rFonts w:ascii="Times New Roman" w:hAnsi="Times New Roman" w:cs="Times New Roman"/>
                <w:sz w:val="28"/>
              </w:rPr>
              <w:t>та</w:t>
            </w:r>
            <w:r w:rsidRPr="000A6D27">
              <w:rPr>
                <w:rFonts w:ascii="Times New Roman" w:hAnsi="Times New Roman" w:cs="Times New Roman"/>
                <w:spacing w:val="-13"/>
                <w:sz w:val="28"/>
              </w:rPr>
              <w:t xml:space="preserve"> </w:t>
            </w:r>
            <w:r w:rsidRPr="000A6D27">
              <w:rPr>
                <w:rFonts w:ascii="Times New Roman" w:hAnsi="Times New Roman" w:cs="Times New Roman"/>
                <w:sz w:val="28"/>
              </w:rPr>
              <w:t>поглиблення перероблення зернової продукції</w:t>
            </w:r>
          </w:p>
          <w:p w14:paraId="084126E1" w14:textId="77777777" w:rsidR="00E67247" w:rsidRPr="00DF7E71" w:rsidRDefault="00E67247" w:rsidP="00DF7E71">
            <w:pPr>
              <w:pStyle w:val="TableParagraph"/>
              <w:ind w:left="142" w:right="71"/>
              <w:jc w:val="both"/>
              <w:rPr>
                <w:rFonts w:ascii="Times New Roman" w:hAnsi="Times New Roman" w:cs="Times New Roman"/>
                <w:sz w:val="28"/>
              </w:rPr>
            </w:pPr>
          </w:p>
        </w:tc>
      </w:tr>
      <w:tr w:rsidR="008359D0" w:rsidRPr="00366495" w14:paraId="5D2E879F" w14:textId="77777777" w:rsidTr="00BA23FB">
        <w:trPr>
          <w:trHeight w:val="571"/>
        </w:trPr>
        <w:tc>
          <w:tcPr>
            <w:tcW w:w="4274" w:type="dxa"/>
            <w:vMerge w:val="restart"/>
            <w:tcBorders>
              <w:top w:val="nil"/>
            </w:tcBorders>
          </w:tcPr>
          <w:p w14:paraId="5806FBC7" w14:textId="763BEC5F" w:rsidR="008359D0" w:rsidRPr="008359D0" w:rsidRDefault="008359D0" w:rsidP="008359D0">
            <w:pPr>
              <w:ind w:left="142"/>
              <w:rPr>
                <w:rFonts w:ascii="Times New Roman" w:hAnsi="Times New Roman" w:cs="Times New Roman"/>
                <w:sz w:val="24"/>
                <w:szCs w:val="24"/>
              </w:rPr>
            </w:pPr>
            <w:r w:rsidRPr="008359D0">
              <w:rPr>
                <w:rFonts w:ascii="Times New Roman" w:hAnsi="Times New Roman" w:cs="Times New Roman"/>
                <w:sz w:val="28"/>
              </w:rPr>
              <w:t>1.4.Розвиток</w:t>
            </w:r>
            <w:r w:rsidRPr="008359D0">
              <w:rPr>
                <w:rFonts w:ascii="Times New Roman" w:hAnsi="Times New Roman" w:cs="Times New Roman"/>
                <w:spacing w:val="-17"/>
                <w:sz w:val="28"/>
              </w:rPr>
              <w:t xml:space="preserve"> </w:t>
            </w:r>
            <w:r w:rsidRPr="008359D0">
              <w:rPr>
                <w:rFonts w:ascii="Times New Roman" w:hAnsi="Times New Roman" w:cs="Times New Roman"/>
                <w:sz w:val="28"/>
              </w:rPr>
              <w:t xml:space="preserve">туристичної </w:t>
            </w:r>
            <w:r w:rsidRPr="008359D0">
              <w:rPr>
                <w:rFonts w:ascii="Times New Roman" w:hAnsi="Times New Roman" w:cs="Times New Roman"/>
                <w:spacing w:val="-2"/>
                <w:sz w:val="28"/>
              </w:rPr>
              <w:t>сфери</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AC025F8" w14:textId="44970A8F" w:rsidR="00D31B4E" w:rsidRPr="00D31B4E" w:rsidRDefault="00D31B4E" w:rsidP="00D31B4E">
            <w:pPr>
              <w:pStyle w:val="TableParagraph"/>
              <w:tabs>
                <w:tab w:val="left" w:pos="6926"/>
              </w:tabs>
              <w:ind w:left="120" w:right="152"/>
              <w:jc w:val="both"/>
              <w:rPr>
                <w:rFonts w:ascii="Times New Roman" w:hAnsi="Times New Roman" w:cs="Times New Roman"/>
                <w:sz w:val="28"/>
              </w:rPr>
            </w:pPr>
            <w:r w:rsidRPr="00D31B4E">
              <w:rPr>
                <w:rFonts w:ascii="Times New Roman" w:hAnsi="Times New Roman" w:cs="Times New Roman"/>
                <w:sz w:val="28"/>
              </w:rPr>
              <w:t>1.4.1.Розвиток</w:t>
            </w:r>
            <w:r w:rsidRPr="00D31B4E">
              <w:rPr>
                <w:rFonts w:ascii="Times New Roman" w:hAnsi="Times New Roman" w:cs="Times New Roman"/>
                <w:spacing w:val="-17"/>
                <w:sz w:val="28"/>
              </w:rPr>
              <w:t xml:space="preserve"> </w:t>
            </w:r>
            <w:r w:rsidRPr="00D31B4E">
              <w:rPr>
                <w:rFonts w:ascii="Times New Roman" w:hAnsi="Times New Roman" w:cs="Times New Roman"/>
                <w:sz w:val="28"/>
              </w:rPr>
              <w:t>культурно-пізнавального,  лікувально-оздоровчого, промислового, „зеленого”,</w:t>
            </w:r>
            <w:r w:rsidRPr="00D31B4E">
              <w:rPr>
                <w:rFonts w:ascii="Times New Roman" w:hAnsi="Times New Roman" w:cs="Times New Roman"/>
                <w:spacing w:val="-7"/>
                <w:sz w:val="28"/>
              </w:rPr>
              <w:t xml:space="preserve"> </w:t>
            </w:r>
            <w:r w:rsidRPr="00D31B4E">
              <w:rPr>
                <w:rFonts w:ascii="Times New Roman" w:hAnsi="Times New Roman" w:cs="Times New Roman"/>
                <w:sz w:val="28"/>
              </w:rPr>
              <w:t>спортивного</w:t>
            </w:r>
            <w:r w:rsidRPr="00D31B4E">
              <w:rPr>
                <w:rFonts w:ascii="Times New Roman" w:hAnsi="Times New Roman" w:cs="Times New Roman"/>
                <w:spacing w:val="-4"/>
                <w:sz w:val="28"/>
              </w:rPr>
              <w:t xml:space="preserve"> </w:t>
            </w:r>
            <w:r w:rsidRPr="00D31B4E">
              <w:rPr>
                <w:rFonts w:ascii="Times New Roman" w:hAnsi="Times New Roman" w:cs="Times New Roman"/>
                <w:sz w:val="28"/>
              </w:rPr>
              <w:t>та</w:t>
            </w:r>
            <w:r w:rsidRPr="00D31B4E">
              <w:rPr>
                <w:rFonts w:ascii="Times New Roman" w:hAnsi="Times New Roman" w:cs="Times New Roman"/>
                <w:spacing w:val="-8"/>
                <w:sz w:val="28"/>
              </w:rPr>
              <w:t xml:space="preserve"> </w:t>
            </w:r>
            <w:r w:rsidRPr="00D31B4E">
              <w:rPr>
                <w:rFonts w:ascii="Times New Roman" w:hAnsi="Times New Roman" w:cs="Times New Roman"/>
                <w:sz w:val="28"/>
              </w:rPr>
              <w:t>інших</w:t>
            </w:r>
            <w:r w:rsidRPr="00D31B4E">
              <w:rPr>
                <w:rFonts w:ascii="Times New Roman" w:hAnsi="Times New Roman" w:cs="Times New Roman"/>
                <w:spacing w:val="-5"/>
                <w:sz w:val="28"/>
              </w:rPr>
              <w:t xml:space="preserve"> </w:t>
            </w:r>
            <w:r w:rsidRPr="00D31B4E">
              <w:rPr>
                <w:rFonts w:ascii="Times New Roman" w:hAnsi="Times New Roman" w:cs="Times New Roman"/>
                <w:sz w:val="28"/>
              </w:rPr>
              <w:t>видів</w:t>
            </w:r>
            <w:r w:rsidRPr="00D31B4E">
              <w:rPr>
                <w:rFonts w:ascii="Times New Roman" w:hAnsi="Times New Roman" w:cs="Times New Roman"/>
                <w:spacing w:val="-8"/>
                <w:sz w:val="28"/>
              </w:rPr>
              <w:t xml:space="preserve"> </w:t>
            </w:r>
            <w:r w:rsidR="00427D6A">
              <w:rPr>
                <w:rFonts w:ascii="Times New Roman" w:hAnsi="Times New Roman" w:cs="Times New Roman"/>
                <w:spacing w:val="-2"/>
                <w:sz w:val="28"/>
              </w:rPr>
              <w:t>туризму</w:t>
            </w:r>
          </w:p>
          <w:p w14:paraId="1EF5F7C2" w14:textId="4101BD18" w:rsidR="008359D0" w:rsidRPr="00366495" w:rsidRDefault="008359D0" w:rsidP="00865528">
            <w:pPr>
              <w:rPr>
                <w:rFonts w:ascii="Arial" w:hAnsi="Arial" w:cs="Arial"/>
                <w:bCs/>
                <w:sz w:val="24"/>
                <w:szCs w:val="24"/>
                <w:lang w:eastAsia="uk-UA"/>
              </w:rPr>
            </w:pPr>
          </w:p>
        </w:tc>
      </w:tr>
      <w:tr w:rsidR="008359D0" w:rsidRPr="00366495" w14:paraId="5B784269" w14:textId="77777777" w:rsidTr="00BA23FB">
        <w:trPr>
          <w:trHeight w:val="571"/>
        </w:trPr>
        <w:tc>
          <w:tcPr>
            <w:tcW w:w="4274" w:type="dxa"/>
            <w:vMerge/>
          </w:tcPr>
          <w:p w14:paraId="5D15B6CD" w14:textId="77777777" w:rsidR="008359D0" w:rsidRPr="00366495" w:rsidRDefault="008359D0" w:rsidP="00865528">
            <w:pPr>
              <w:rPr>
                <w:rFonts w:ascii="Arial" w:hAnsi="Arial" w:cs="Arial"/>
                <w:color w:val="000000" w:themeColor="text1"/>
                <w:sz w:val="24"/>
                <w:szCs w:val="24"/>
                <w:lang w:eastAsia="uk-UA"/>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512C0B9" w14:textId="73E5914E" w:rsidR="008359D0" w:rsidRPr="00DC7DEF" w:rsidRDefault="00DC7DEF" w:rsidP="00DC7DEF">
            <w:pPr>
              <w:ind w:left="120" w:right="152"/>
              <w:jc w:val="both"/>
              <w:rPr>
                <w:rFonts w:ascii="Times New Roman" w:hAnsi="Times New Roman" w:cs="Times New Roman"/>
                <w:bCs/>
                <w:sz w:val="24"/>
                <w:szCs w:val="24"/>
                <w:lang w:eastAsia="uk-UA"/>
              </w:rPr>
            </w:pPr>
            <w:r w:rsidRPr="00DC7DEF">
              <w:rPr>
                <w:rFonts w:ascii="Times New Roman" w:hAnsi="Times New Roman" w:cs="Times New Roman"/>
                <w:spacing w:val="-2"/>
                <w:sz w:val="28"/>
              </w:rPr>
              <w:t>1.4.2.</w:t>
            </w:r>
            <w:r w:rsidRPr="00DC7DEF">
              <w:rPr>
                <w:rFonts w:ascii="Times New Roman" w:hAnsi="Times New Roman" w:cs="Times New Roman"/>
                <w:sz w:val="28"/>
              </w:rPr>
              <w:t>Сприяння належному облаштуванню туристичних</w:t>
            </w:r>
            <w:r w:rsidRPr="00DC7DEF">
              <w:rPr>
                <w:rFonts w:ascii="Times New Roman" w:hAnsi="Times New Roman" w:cs="Times New Roman"/>
                <w:spacing w:val="-9"/>
                <w:sz w:val="28"/>
              </w:rPr>
              <w:t xml:space="preserve"> </w:t>
            </w:r>
            <w:r w:rsidRPr="00DC7DEF">
              <w:rPr>
                <w:rFonts w:ascii="Times New Roman" w:hAnsi="Times New Roman" w:cs="Times New Roman"/>
                <w:sz w:val="28"/>
              </w:rPr>
              <w:t>маршрутів</w:t>
            </w:r>
            <w:r w:rsidRPr="00DC7DEF">
              <w:rPr>
                <w:rFonts w:ascii="Times New Roman" w:hAnsi="Times New Roman" w:cs="Times New Roman"/>
                <w:spacing w:val="-10"/>
                <w:sz w:val="28"/>
              </w:rPr>
              <w:t xml:space="preserve"> </w:t>
            </w:r>
            <w:r w:rsidRPr="00DC7DEF">
              <w:rPr>
                <w:rFonts w:ascii="Times New Roman" w:hAnsi="Times New Roman" w:cs="Times New Roman"/>
                <w:sz w:val="28"/>
              </w:rPr>
              <w:t>та</w:t>
            </w:r>
            <w:r w:rsidRPr="00DC7DEF">
              <w:rPr>
                <w:rFonts w:ascii="Times New Roman" w:hAnsi="Times New Roman" w:cs="Times New Roman"/>
                <w:spacing w:val="-11"/>
                <w:sz w:val="28"/>
              </w:rPr>
              <w:t xml:space="preserve"> </w:t>
            </w:r>
            <w:r w:rsidRPr="00DC7DEF">
              <w:rPr>
                <w:rFonts w:ascii="Times New Roman" w:hAnsi="Times New Roman" w:cs="Times New Roman"/>
                <w:sz w:val="28"/>
              </w:rPr>
              <w:t>об’єктів</w:t>
            </w:r>
            <w:r w:rsidRPr="00DC7DEF">
              <w:rPr>
                <w:rFonts w:ascii="Times New Roman" w:hAnsi="Times New Roman" w:cs="Times New Roman"/>
                <w:spacing w:val="-10"/>
                <w:sz w:val="28"/>
              </w:rPr>
              <w:t xml:space="preserve"> </w:t>
            </w:r>
            <w:r w:rsidRPr="00DC7DEF">
              <w:rPr>
                <w:rFonts w:ascii="Times New Roman" w:hAnsi="Times New Roman" w:cs="Times New Roman"/>
                <w:sz w:val="28"/>
              </w:rPr>
              <w:t xml:space="preserve">туристичних відвідувань, їх цифровізації, створенню комфортних, безпечних, безбар’єрних умов для </w:t>
            </w:r>
            <w:r w:rsidRPr="00DC7DEF">
              <w:rPr>
                <w:rFonts w:ascii="Times New Roman" w:hAnsi="Times New Roman" w:cs="Times New Roman"/>
                <w:spacing w:val="-2"/>
                <w:sz w:val="28"/>
              </w:rPr>
              <w:t>туристів</w:t>
            </w:r>
          </w:p>
        </w:tc>
      </w:tr>
      <w:tr w:rsidR="008359D0" w:rsidRPr="00366495" w14:paraId="471EADD2" w14:textId="77777777" w:rsidTr="00BA23FB">
        <w:trPr>
          <w:trHeight w:val="882"/>
        </w:trPr>
        <w:tc>
          <w:tcPr>
            <w:tcW w:w="4274" w:type="dxa"/>
            <w:vMerge/>
          </w:tcPr>
          <w:p w14:paraId="2F98A1BE" w14:textId="20129666" w:rsidR="008359D0" w:rsidRPr="00366495" w:rsidRDefault="008359D0" w:rsidP="008359D0">
            <w:pPr>
              <w:rPr>
                <w:rFonts w:ascii="Arial" w:hAnsi="Arial" w:cs="Arial"/>
                <w:bCs/>
                <w:sz w:val="24"/>
                <w:szCs w:val="24"/>
              </w:rPr>
            </w:pPr>
          </w:p>
        </w:tc>
        <w:tc>
          <w:tcPr>
            <w:tcW w:w="5223" w:type="dxa"/>
            <w:shd w:val="clear" w:color="auto" w:fill="auto"/>
          </w:tcPr>
          <w:p w14:paraId="429CBCD1" w14:textId="655B1FF3" w:rsidR="00994ACF" w:rsidRPr="00A91E4A" w:rsidRDefault="00994ACF" w:rsidP="00994ACF">
            <w:pPr>
              <w:tabs>
                <w:tab w:val="left" w:pos="6926"/>
              </w:tabs>
              <w:ind w:left="120" w:right="152"/>
              <w:jc w:val="both"/>
              <w:rPr>
                <w:rFonts w:ascii="Times New Roman" w:hAnsi="Times New Roman" w:cs="Times New Roman"/>
                <w:sz w:val="28"/>
                <w:szCs w:val="28"/>
                <w:lang w:eastAsia="uk-UA"/>
              </w:rPr>
            </w:pPr>
            <w:r w:rsidRPr="00A91E4A">
              <w:rPr>
                <w:rFonts w:ascii="Times New Roman" w:hAnsi="Times New Roman" w:cs="Times New Roman"/>
                <w:sz w:val="28"/>
                <w:szCs w:val="28"/>
                <w:lang w:eastAsia="uk-UA"/>
              </w:rPr>
              <w:t>1.4.3.</w:t>
            </w:r>
            <w:r w:rsidRPr="00A91E4A">
              <w:rPr>
                <w:rFonts w:ascii="Times New Roman" w:hAnsi="Times New Roman" w:cs="Times New Roman"/>
                <w:sz w:val="28"/>
              </w:rPr>
              <w:t>Подолання наслідків забруднення, спричиненого</w:t>
            </w:r>
            <w:r w:rsidRPr="00A91E4A">
              <w:rPr>
                <w:rFonts w:ascii="Times New Roman" w:hAnsi="Times New Roman" w:cs="Times New Roman"/>
                <w:spacing w:val="-8"/>
                <w:sz w:val="28"/>
              </w:rPr>
              <w:t xml:space="preserve"> </w:t>
            </w:r>
            <w:r w:rsidRPr="00A91E4A">
              <w:rPr>
                <w:rFonts w:ascii="Times New Roman" w:hAnsi="Times New Roman" w:cs="Times New Roman"/>
                <w:sz w:val="28"/>
              </w:rPr>
              <w:t>воєнними</w:t>
            </w:r>
            <w:r w:rsidRPr="00A91E4A">
              <w:rPr>
                <w:rFonts w:ascii="Times New Roman" w:hAnsi="Times New Roman" w:cs="Times New Roman"/>
                <w:spacing w:val="-12"/>
                <w:sz w:val="28"/>
              </w:rPr>
              <w:t xml:space="preserve"> </w:t>
            </w:r>
            <w:r w:rsidRPr="00A91E4A">
              <w:rPr>
                <w:rFonts w:ascii="Times New Roman" w:hAnsi="Times New Roman" w:cs="Times New Roman"/>
                <w:sz w:val="28"/>
              </w:rPr>
              <w:t>діями</w:t>
            </w:r>
            <w:r w:rsidRPr="00A91E4A">
              <w:rPr>
                <w:rFonts w:ascii="Times New Roman" w:hAnsi="Times New Roman" w:cs="Times New Roman"/>
                <w:spacing w:val="-7"/>
                <w:sz w:val="28"/>
              </w:rPr>
              <w:t xml:space="preserve"> </w:t>
            </w:r>
            <w:r w:rsidRPr="00A91E4A">
              <w:rPr>
                <w:rFonts w:ascii="Times New Roman" w:hAnsi="Times New Roman" w:cs="Times New Roman"/>
                <w:sz w:val="28"/>
              </w:rPr>
              <w:t>на</w:t>
            </w:r>
            <w:r w:rsidRPr="00A91E4A">
              <w:rPr>
                <w:rFonts w:ascii="Times New Roman" w:hAnsi="Times New Roman" w:cs="Times New Roman"/>
                <w:spacing w:val="-9"/>
                <w:sz w:val="28"/>
              </w:rPr>
              <w:t xml:space="preserve"> </w:t>
            </w:r>
            <w:r w:rsidRPr="00A91E4A">
              <w:rPr>
                <w:rFonts w:ascii="Times New Roman" w:hAnsi="Times New Roman" w:cs="Times New Roman"/>
                <w:sz w:val="28"/>
              </w:rPr>
              <w:t>туристичну сферу регіону</w:t>
            </w:r>
          </w:p>
          <w:p w14:paraId="0D81C992" w14:textId="278208EA" w:rsidR="008359D0" w:rsidRPr="00366495" w:rsidRDefault="008359D0" w:rsidP="00865528">
            <w:pPr>
              <w:rPr>
                <w:rFonts w:ascii="Arial" w:hAnsi="Arial" w:cs="Arial"/>
                <w:color w:val="000000"/>
                <w:sz w:val="24"/>
                <w:szCs w:val="24"/>
              </w:rPr>
            </w:pPr>
          </w:p>
        </w:tc>
      </w:tr>
      <w:tr w:rsidR="00865528" w:rsidRPr="00366495" w14:paraId="1E37A1E3" w14:textId="77777777" w:rsidTr="00BA23FB">
        <w:trPr>
          <w:trHeight w:val="624"/>
        </w:trPr>
        <w:tc>
          <w:tcPr>
            <w:tcW w:w="9497" w:type="dxa"/>
            <w:gridSpan w:val="2"/>
            <w:shd w:val="clear" w:color="auto" w:fill="002774"/>
          </w:tcPr>
          <w:p w14:paraId="7EFF2B93" w14:textId="2375A501" w:rsidR="00865528" w:rsidRPr="002461B2" w:rsidRDefault="00865528" w:rsidP="00A55604">
            <w:pPr>
              <w:pStyle w:val="TableParagraph"/>
              <w:spacing w:before="61"/>
              <w:ind w:left="105"/>
              <w:jc w:val="center"/>
              <w:rPr>
                <w:rFonts w:ascii="Times New Roman" w:hAnsi="Times New Roman" w:cs="Times New Roman"/>
                <w:sz w:val="28"/>
                <w:szCs w:val="28"/>
              </w:rPr>
            </w:pPr>
            <w:r w:rsidRPr="002461B2">
              <w:rPr>
                <w:rFonts w:ascii="Times New Roman" w:hAnsi="Times New Roman" w:cs="Times New Roman"/>
                <w:b/>
                <w:color w:val="FFFFFF" w:themeColor="background1"/>
                <w:sz w:val="28"/>
                <w:szCs w:val="28"/>
              </w:rPr>
              <w:t xml:space="preserve">Стратегічна ціль 2. </w:t>
            </w:r>
            <w:r w:rsidR="002461B2" w:rsidRPr="002461B2">
              <w:rPr>
                <w:rFonts w:ascii="Times New Roman" w:hAnsi="Times New Roman" w:cs="Times New Roman"/>
                <w:b/>
                <w:sz w:val="28"/>
                <w:szCs w:val="28"/>
              </w:rPr>
              <w:t>Забезпечення</w:t>
            </w:r>
            <w:r w:rsidR="002461B2" w:rsidRPr="002461B2">
              <w:rPr>
                <w:rFonts w:ascii="Times New Roman" w:hAnsi="Times New Roman" w:cs="Times New Roman"/>
                <w:b/>
                <w:spacing w:val="-5"/>
                <w:sz w:val="28"/>
                <w:szCs w:val="28"/>
              </w:rPr>
              <w:t xml:space="preserve"> </w:t>
            </w:r>
            <w:r w:rsidR="002461B2" w:rsidRPr="002461B2">
              <w:rPr>
                <w:rFonts w:ascii="Times New Roman" w:hAnsi="Times New Roman" w:cs="Times New Roman"/>
                <w:b/>
                <w:sz w:val="28"/>
                <w:szCs w:val="28"/>
              </w:rPr>
              <w:t>розвитку</w:t>
            </w:r>
            <w:r w:rsidR="002461B2" w:rsidRPr="002461B2">
              <w:rPr>
                <w:rFonts w:ascii="Times New Roman" w:hAnsi="Times New Roman" w:cs="Times New Roman"/>
                <w:b/>
                <w:spacing w:val="-9"/>
                <w:sz w:val="28"/>
                <w:szCs w:val="28"/>
              </w:rPr>
              <w:t xml:space="preserve"> </w:t>
            </w:r>
            <w:r w:rsidR="002461B2" w:rsidRPr="002461B2">
              <w:rPr>
                <w:rFonts w:ascii="Times New Roman" w:hAnsi="Times New Roman" w:cs="Times New Roman"/>
                <w:b/>
                <w:sz w:val="28"/>
                <w:szCs w:val="28"/>
              </w:rPr>
              <w:t>території громади</w:t>
            </w:r>
            <w:r w:rsidR="002461B2" w:rsidRPr="002461B2">
              <w:rPr>
                <w:rFonts w:ascii="Times New Roman" w:hAnsi="Times New Roman" w:cs="Times New Roman"/>
                <w:b/>
                <w:spacing w:val="-7"/>
                <w:sz w:val="28"/>
                <w:szCs w:val="28"/>
              </w:rPr>
              <w:t xml:space="preserve"> </w:t>
            </w:r>
            <w:r w:rsidR="002461B2" w:rsidRPr="002461B2">
              <w:rPr>
                <w:rFonts w:ascii="Times New Roman" w:hAnsi="Times New Roman" w:cs="Times New Roman"/>
                <w:b/>
                <w:sz w:val="28"/>
                <w:szCs w:val="28"/>
              </w:rPr>
              <w:t>та</w:t>
            </w:r>
            <w:r w:rsidR="002461B2" w:rsidRPr="002461B2">
              <w:rPr>
                <w:rFonts w:ascii="Times New Roman" w:hAnsi="Times New Roman" w:cs="Times New Roman"/>
                <w:b/>
                <w:spacing w:val="-5"/>
                <w:sz w:val="28"/>
                <w:szCs w:val="28"/>
              </w:rPr>
              <w:t xml:space="preserve"> </w:t>
            </w:r>
            <w:r w:rsidR="002461B2" w:rsidRPr="002461B2">
              <w:rPr>
                <w:rFonts w:ascii="Times New Roman" w:hAnsi="Times New Roman" w:cs="Times New Roman"/>
                <w:b/>
                <w:sz w:val="28"/>
                <w:szCs w:val="28"/>
              </w:rPr>
              <w:t>підвищення</w:t>
            </w:r>
            <w:r w:rsidR="002461B2" w:rsidRPr="002461B2">
              <w:rPr>
                <w:rFonts w:ascii="Times New Roman" w:hAnsi="Times New Roman" w:cs="Times New Roman"/>
                <w:b/>
                <w:spacing w:val="-8"/>
                <w:sz w:val="28"/>
                <w:szCs w:val="28"/>
              </w:rPr>
              <w:t xml:space="preserve"> </w:t>
            </w:r>
            <w:r w:rsidR="002461B2" w:rsidRPr="002461B2">
              <w:rPr>
                <w:rFonts w:ascii="Times New Roman" w:hAnsi="Times New Roman" w:cs="Times New Roman"/>
                <w:b/>
                <w:sz w:val="28"/>
                <w:szCs w:val="28"/>
              </w:rPr>
              <w:t>якості публічних послуг задля збереження та розвитку людського капіталу</w:t>
            </w:r>
          </w:p>
        </w:tc>
      </w:tr>
      <w:tr w:rsidR="00F33F64" w:rsidRPr="00366495" w14:paraId="2D65D7DB" w14:textId="77777777" w:rsidTr="00AF0C54">
        <w:trPr>
          <w:trHeight w:val="374"/>
        </w:trPr>
        <w:tc>
          <w:tcPr>
            <w:tcW w:w="4274" w:type="dxa"/>
            <w:vMerge w:val="restart"/>
          </w:tcPr>
          <w:p w14:paraId="574A4220" w14:textId="2A6CEF04" w:rsidR="00F33F64" w:rsidRPr="00366495" w:rsidRDefault="00F33F64" w:rsidP="00277E44">
            <w:pPr>
              <w:pStyle w:val="TableParagraph"/>
              <w:spacing w:line="242" w:lineRule="auto"/>
              <w:ind w:left="105" w:right="100"/>
              <w:jc w:val="both"/>
              <w:rPr>
                <w:rFonts w:ascii="Arial" w:hAnsi="Arial" w:cs="Arial"/>
                <w:sz w:val="24"/>
                <w:szCs w:val="24"/>
              </w:rPr>
            </w:pPr>
            <w:r>
              <w:rPr>
                <w:rFonts w:ascii="Times New Roman" w:hAnsi="Times New Roman" w:cs="Times New Roman"/>
                <w:bCs/>
                <w:sz w:val="28"/>
                <w:szCs w:val="28"/>
                <w:lang w:eastAsia="uk-UA"/>
              </w:rPr>
              <w:t>2.1.</w:t>
            </w:r>
            <w:r w:rsidRPr="00E74C34">
              <w:rPr>
                <w:rFonts w:ascii="Times New Roman" w:hAnsi="Times New Roman" w:cs="Times New Roman"/>
                <w:sz w:val="28"/>
              </w:rPr>
              <w:t xml:space="preserve"> Відновлення та </w:t>
            </w:r>
            <w:r w:rsidRPr="00E74C34">
              <w:rPr>
                <w:rFonts w:ascii="Times New Roman" w:hAnsi="Times New Roman" w:cs="Times New Roman"/>
                <w:spacing w:val="-2"/>
                <w:sz w:val="28"/>
              </w:rPr>
              <w:t xml:space="preserve">соціально-економічний </w:t>
            </w:r>
            <w:r w:rsidRPr="00E74C34">
              <w:rPr>
                <w:rFonts w:ascii="Times New Roman" w:hAnsi="Times New Roman" w:cs="Times New Roman"/>
                <w:sz w:val="28"/>
              </w:rPr>
              <w:t xml:space="preserve">розвиток територій (активних бойових дій, прилеглих до них територій, сільських </w:t>
            </w:r>
            <w:r w:rsidRPr="00E74C34">
              <w:rPr>
                <w:rFonts w:ascii="Times New Roman" w:hAnsi="Times New Roman" w:cs="Times New Roman"/>
                <w:spacing w:val="-2"/>
                <w:sz w:val="28"/>
              </w:rPr>
              <w:t>територій, монопрофільних)</w:t>
            </w:r>
          </w:p>
        </w:tc>
        <w:tc>
          <w:tcPr>
            <w:tcW w:w="5223" w:type="dxa"/>
          </w:tcPr>
          <w:p w14:paraId="56D7BC76" w14:textId="550D2285" w:rsidR="00F33F64" w:rsidRPr="00A74035" w:rsidRDefault="00F33F64" w:rsidP="00741F0F">
            <w:pPr>
              <w:pStyle w:val="TableParagraph"/>
              <w:spacing w:before="61"/>
              <w:ind w:left="105" w:right="152"/>
              <w:jc w:val="both"/>
              <w:rPr>
                <w:rFonts w:ascii="Times New Roman" w:hAnsi="Times New Roman" w:cs="Times New Roman"/>
                <w:sz w:val="24"/>
                <w:szCs w:val="24"/>
              </w:rPr>
            </w:pPr>
            <w:r w:rsidRPr="00A74035">
              <w:rPr>
                <w:rFonts w:ascii="Times New Roman" w:hAnsi="Times New Roman" w:cs="Times New Roman"/>
                <w:sz w:val="28"/>
              </w:rPr>
              <w:t>2.1.1.Здійснення</w:t>
            </w:r>
            <w:r w:rsidRPr="00A74035">
              <w:rPr>
                <w:rFonts w:ascii="Times New Roman" w:hAnsi="Times New Roman" w:cs="Times New Roman"/>
                <w:spacing w:val="-10"/>
                <w:sz w:val="28"/>
              </w:rPr>
              <w:t xml:space="preserve"> </w:t>
            </w:r>
            <w:r w:rsidRPr="00A74035">
              <w:rPr>
                <w:rFonts w:ascii="Times New Roman" w:hAnsi="Times New Roman" w:cs="Times New Roman"/>
                <w:sz w:val="28"/>
              </w:rPr>
              <w:t>першочергових</w:t>
            </w:r>
            <w:r w:rsidRPr="00A74035">
              <w:rPr>
                <w:rFonts w:ascii="Times New Roman" w:hAnsi="Times New Roman" w:cs="Times New Roman"/>
                <w:spacing w:val="-9"/>
                <w:sz w:val="28"/>
              </w:rPr>
              <w:t xml:space="preserve"> </w:t>
            </w:r>
            <w:r w:rsidRPr="00A74035">
              <w:rPr>
                <w:rFonts w:ascii="Times New Roman" w:hAnsi="Times New Roman" w:cs="Times New Roman"/>
                <w:sz w:val="28"/>
              </w:rPr>
              <w:t>заходів</w:t>
            </w:r>
            <w:r w:rsidRPr="00A74035">
              <w:rPr>
                <w:rFonts w:ascii="Times New Roman" w:hAnsi="Times New Roman" w:cs="Times New Roman"/>
                <w:spacing w:val="-11"/>
                <w:sz w:val="28"/>
              </w:rPr>
              <w:t xml:space="preserve"> </w:t>
            </w:r>
            <w:r w:rsidRPr="00A74035">
              <w:rPr>
                <w:rFonts w:ascii="Times New Roman" w:hAnsi="Times New Roman" w:cs="Times New Roman"/>
                <w:sz w:val="28"/>
              </w:rPr>
              <w:t>щодо безпеки життєдіяльності, відновлення та стимулювання економічної активності в територіальних</w:t>
            </w:r>
            <w:r w:rsidRPr="00A74035">
              <w:rPr>
                <w:rFonts w:ascii="Times New Roman" w:hAnsi="Times New Roman" w:cs="Times New Roman"/>
                <w:spacing w:val="-12"/>
                <w:sz w:val="28"/>
              </w:rPr>
              <w:t xml:space="preserve"> </w:t>
            </w:r>
            <w:r w:rsidRPr="00A74035">
              <w:rPr>
                <w:rFonts w:ascii="Times New Roman" w:hAnsi="Times New Roman" w:cs="Times New Roman"/>
                <w:spacing w:val="-2"/>
                <w:sz w:val="28"/>
              </w:rPr>
              <w:t>громадах</w:t>
            </w:r>
          </w:p>
        </w:tc>
      </w:tr>
      <w:tr w:rsidR="00F33F64" w:rsidRPr="00366495" w14:paraId="3A51C6F2" w14:textId="77777777" w:rsidTr="00BA23FB">
        <w:trPr>
          <w:trHeight w:val="374"/>
        </w:trPr>
        <w:tc>
          <w:tcPr>
            <w:tcW w:w="4274" w:type="dxa"/>
            <w:vMerge/>
            <w:tcBorders>
              <w:bottom w:val="single" w:sz="4" w:space="0" w:color="auto"/>
            </w:tcBorders>
          </w:tcPr>
          <w:p w14:paraId="0D8C3D36" w14:textId="77777777" w:rsidR="00F33F64" w:rsidRDefault="00F33F64" w:rsidP="00277E44">
            <w:pPr>
              <w:pStyle w:val="TableParagraph"/>
              <w:spacing w:line="242" w:lineRule="auto"/>
              <w:ind w:left="105" w:right="100"/>
              <w:jc w:val="both"/>
              <w:rPr>
                <w:rFonts w:ascii="Times New Roman" w:hAnsi="Times New Roman" w:cs="Times New Roman"/>
                <w:bCs/>
                <w:sz w:val="28"/>
                <w:szCs w:val="28"/>
                <w:lang w:eastAsia="uk-UA"/>
              </w:rPr>
            </w:pPr>
          </w:p>
        </w:tc>
        <w:tc>
          <w:tcPr>
            <w:tcW w:w="5223" w:type="dxa"/>
          </w:tcPr>
          <w:p w14:paraId="58150AF2" w14:textId="1D133F0F" w:rsidR="00F33F64" w:rsidRPr="00A74035" w:rsidRDefault="00F33F64" w:rsidP="00741F0F">
            <w:pPr>
              <w:pStyle w:val="TableParagraph"/>
              <w:ind w:left="120" w:right="152"/>
              <w:jc w:val="both"/>
              <w:rPr>
                <w:rFonts w:ascii="Times New Roman" w:hAnsi="Times New Roman" w:cs="Times New Roman"/>
                <w:sz w:val="28"/>
              </w:rPr>
            </w:pPr>
            <w:r w:rsidRPr="00741F0F">
              <w:rPr>
                <w:rFonts w:ascii="Times New Roman" w:hAnsi="Times New Roman" w:cs="Times New Roman"/>
                <w:spacing w:val="-2"/>
                <w:sz w:val="28"/>
              </w:rPr>
              <w:t>2.1.2.</w:t>
            </w:r>
            <w:r w:rsidRPr="00741F0F">
              <w:rPr>
                <w:rFonts w:ascii="Times New Roman" w:hAnsi="Times New Roman" w:cs="Times New Roman"/>
                <w:sz w:val="28"/>
              </w:rPr>
              <w:t>Сприяння залученню інвестиційних ресурсів,</w:t>
            </w:r>
            <w:r w:rsidRPr="00741F0F">
              <w:rPr>
                <w:rFonts w:ascii="Times New Roman" w:hAnsi="Times New Roman" w:cs="Times New Roman"/>
                <w:spacing w:val="-11"/>
                <w:sz w:val="28"/>
              </w:rPr>
              <w:t xml:space="preserve"> </w:t>
            </w:r>
            <w:r w:rsidRPr="00741F0F">
              <w:rPr>
                <w:rFonts w:ascii="Times New Roman" w:hAnsi="Times New Roman" w:cs="Times New Roman"/>
                <w:sz w:val="28"/>
              </w:rPr>
              <w:t>коштів</w:t>
            </w:r>
            <w:r w:rsidRPr="00741F0F">
              <w:rPr>
                <w:rFonts w:ascii="Times New Roman" w:hAnsi="Times New Roman" w:cs="Times New Roman"/>
                <w:spacing w:val="-11"/>
                <w:sz w:val="28"/>
              </w:rPr>
              <w:t xml:space="preserve"> </w:t>
            </w:r>
            <w:r w:rsidRPr="00741F0F">
              <w:rPr>
                <w:rFonts w:ascii="Times New Roman" w:hAnsi="Times New Roman" w:cs="Times New Roman"/>
                <w:sz w:val="28"/>
              </w:rPr>
              <w:t>міжнародної</w:t>
            </w:r>
            <w:r w:rsidRPr="00741F0F">
              <w:rPr>
                <w:rFonts w:ascii="Times New Roman" w:hAnsi="Times New Roman" w:cs="Times New Roman"/>
                <w:spacing w:val="-9"/>
                <w:sz w:val="28"/>
              </w:rPr>
              <w:t xml:space="preserve"> </w:t>
            </w:r>
            <w:r w:rsidRPr="00741F0F">
              <w:rPr>
                <w:rFonts w:ascii="Times New Roman" w:hAnsi="Times New Roman" w:cs="Times New Roman"/>
                <w:sz w:val="28"/>
              </w:rPr>
              <w:t>технічної</w:t>
            </w:r>
            <w:r w:rsidRPr="00741F0F">
              <w:rPr>
                <w:rFonts w:ascii="Times New Roman" w:hAnsi="Times New Roman" w:cs="Times New Roman"/>
                <w:spacing w:val="-11"/>
                <w:sz w:val="28"/>
              </w:rPr>
              <w:t xml:space="preserve"> </w:t>
            </w:r>
            <w:r w:rsidRPr="00741F0F">
              <w:rPr>
                <w:rFonts w:ascii="Times New Roman" w:hAnsi="Times New Roman" w:cs="Times New Roman"/>
                <w:sz w:val="28"/>
              </w:rPr>
              <w:t>допомоги та міжнародних фінансових організацій для розвитку</w:t>
            </w:r>
            <w:r w:rsidRPr="00741F0F">
              <w:rPr>
                <w:rFonts w:ascii="Times New Roman" w:hAnsi="Times New Roman" w:cs="Times New Roman"/>
                <w:spacing w:val="-9"/>
                <w:sz w:val="28"/>
              </w:rPr>
              <w:t xml:space="preserve"> </w:t>
            </w:r>
            <w:r w:rsidRPr="00741F0F">
              <w:rPr>
                <w:rFonts w:ascii="Times New Roman" w:hAnsi="Times New Roman" w:cs="Times New Roman"/>
                <w:spacing w:val="-2"/>
                <w:sz w:val="28"/>
              </w:rPr>
              <w:t>територій</w:t>
            </w:r>
          </w:p>
        </w:tc>
      </w:tr>
      <w:tr w:rsidR="00F33F64" w:rsidRPr="00366495" w14:paraId="4EA9B797" w14:textId="77777777" w:rsidTr="00AF0C54">
        <w:trPr>
          <w:trHeight w:val="374"/>
        </w:trPr>
        <w:tc>
          <w:tcPr>
            <w:tcW w:w="4274" w:type="dxa"/>
            <w:vMerge w:val="restart"/>
          </w:tcPr>
          <w:p w14:paraId="2C45D5E9" w14:textId="77777777" w:rsidR="00F33F64" w:rsidRDefault="00F33F64" w:rsidP="00277E44">
            <w:pPr>
              <w:pStyle w:val="TableParagraph"/>
              <w:spacing w:line="242" w:lineRule="auto"/>
              <w:ind w:left="105" w:right="100"/>
              <w:jc w:val="both"/>
              <w:rPr>
                <w:rFonts w:ascii="Times New Roman" w:hAnsi="Times New Roman" w:cs="Times New Roman"/>
                <w:bCs/>
                <w:sz w:val="28"/>
                <w:szCs w:val="28"/>
                <w:lang w:eastAsia="uk-UA"/>
              </w:rPr>
            </w:pPr>
          </w:p>
        </w:tc>
        <w:tc>
          <w:tcPr>
            <w:tcW w:w="5223" w:type="dxa"/>
          </w:tcPr>
          <w:p w14:paraId="0E2C2590" w14:textId="5E88EEBC" w:rsidR="00F33F64" w:rsidRPr="00F73F08" w:rsidRDefault="00F33F64" w:rsidP="00F73F08">
            <w:pPr>
              <w:pStyle w:val="TableParagraph"/>
              <w:spacing w:before="61"/>
              <w:ind w:left="105"/>
              <w:rPr>
                <w:rFonts w:ascii="Times New Roman" w:hAnsi="Times New Roman" w:cs="Times New Roman"/>
                <w:sz w:val="28"/>
              </w:rPr>
            </w:pPr>
            <w:r w:rsidRPr="00F73F08">
              <w:rPr>
                <w:rFonts w:ascii="Times New Roman" w:hAnsi="Times New Roman" w:cs="Times New Roman"/>
                <w:sz w:val="28"/>
              </w:rPr>
              <w:t>2.1.3.Відновлення</w:t>
            </w:r>
            <w:r w:rsidRPr="00F73F08">
              <w:rPr>
                <w:rFonts w:ascii="Times New Roman" w:hAnsi="Times New Roman" w:cs="Times New Roman"/>
                <w:spacing w:val="-13"/>
                <w:sz w:val="28"/>
              </w:rPr>
              <w:t xml:space="preserve"> </w:t>
            </w:r>
            <w:r w:rsidRPr="00F73F08">
              <w:rPr>
                <w:rFonts w:ascii="Times New Roman" w:hAnsi="Times New Roman" w:cs="Times New Roman"/>
                <w:sz w:val="28"/>
              </w:rPr>
              <w:t>найбільш</w:t>
            </w:r>
            <w:r w:rsidRPr="00F73F08">
              <w:rPr>
                <w:rFonts w:ascii="Times New Roman" w:hAnsi="Times New Roman" w:cs="Times New Roman"/>
                <w:spacing w:val="-10"/>
                <w:sz w:val="28"/>
              </w:rPr>
              <w:t xml:space="preserve"> </w:t>
            </w:r>
            <w:r w:rsidRPr="00F73F08">
              <w:rPr>
                <w:rFonts w:ascii="Times New Roman" w:hAnsi="Times New Roman" w:cs="Times New Roman"/>
                <w:sz w:val="28"/>
              </w:rPr>
              <w:t>постраждалих</w:t>
            </w:r>
            <w:r w:rsidRPr="00F73F08">
              <w:rPr>
                <w:rFonts w:ascii="Times New Roman" w:hAnsi="Times New Roman" w:cs="Times New Roman"/>
                <w:spacing w:val="-9"/>
                <w:sz w:val="28"/>
              </w:rPr>
              <w:t xml:space="preserve"> </w:t>
            </w:r>
            <w:r w:rsidRPr="00F73F08">
              <w:rPr>
                <w:rFonts w:ascii="Times New Roman" w:hAnsi="Times New Roman" w:cs="Times New Roman"/>
                <w:sz w:val="28"/>
              </w:rPr>
              <w:t>від агресії РФ територій</w:t>
            </w:r>
          </w:p>
        </w:tc>
      </w:tr>
      <w:tr w:rsidR="00F33F64" w:rsidRPr="00366495" w14:paraId="31183183" w14:textId="77777777" w:rsidTr="00AF0C54">
        <w:trPr>
          <w:trHeight w:val="374"/>
        </w:trPr>
        <w:tc>
          <w:tcPr>
            <w:tcW w:w="4274" w:type="dxa"/>
            <w:vMerge/>
          </w:tcPr>
          <w:p w14:paraId="0994A44E" w14:textId="77777777" w:rsidR="00F33F64" w:rsidRDefault="00F33F64" w:rsidP="00277E44">
            <w:pPr>
              <w:pStyle w:val="TableParagraph"/>
              <w:spacing w:line="242" w:lineRule="auto"/>
              <w:ind w:left="105" w:right="100"/>
              <w:jc w:val="both"/>
              <w:rPr>
                <w:rFonts w:ascii="Times New Roman" w:hAnsi="Times New Roman" w:cs="Times New Roman"/>
                <w:bCs/>
                <w:sz w:val="28"/>
                <w:szCs w:val="28"/>
                <w:lang w:eastAsia="uk-UA"/>
              </w:rPr>
            </w:pPr>
          </w:p>
        </w:tc>
        <w:tc>
          <w:tcPr>
            <w:tcW w:w="5223" w:type="dxa"/>
          </w:tcPr>
          <w:p w14:paraId="27C42C9A" w14:textId="77777777" w:rsidR="00F33F64" w:rsidRPr="0021558F" w:rsidRDefault="00F33F64" w:rsidP="0021558F">
            <w:pPr>
              <w:pStyle w:val="TableParagraph"/>
              <w:ind w:left="120" w:right="294"/>
              <w:jc w:val="both"/>
              <w:rPr>
                <w:rFonts w:ascii="Times New Roman" w:hAnsi="Times New Roman" w:cs="Times New Roman"/>
                <w:sz w:val="28"/>
              </w:rPr>
            </w:pPr>
            <w:r w:rsidRPr="00CE1D08">
              <w:rPr>
                <w:rFonts w:ascii="Times New Roman" w:hAnsi="Times New Roman" w:cs="Times New Roman"/>
                <w:sz w:val="28"/>
              </w:rPr>
              <w:t>2.1.4.Заохочення</w:t>
            </w:r>
            <w:r w:rsidRPr="00CE1D08">
              <w:rPr>
                <w:rFonts w:ascii="Times New Roman" w:hAnsi="Times New Roman" w:cs="Times New Roman"/>
                <w:spacing w:val="-8"/>
                <w:sz w:val="28"/>
              </w:rPr>
              <w:t xml:space="preserve"> </w:t>
            </w:r>
            <w:r w:rsidRPr="00CE1D08">
              <w:rPr>
                <w:rFonts w:ascii="Times New Roman" w:hAnsi="Times New Roman" w:cs="Times New Roman"/>
                <w:sz w:val="28"/>
              </w:rPr>
              <w:t>створення</w:t>
            </w:r>
            <w:r w:rsidRPr="00CE1D08">
              <w:rPr>
                <w:rFonts w:ascii="Times New Roman" w:hAnsi="Times New Roman" w:cs="Times New Roman"/>
                <w:spacing w:val="-8"/>
                <w:sz w:val="28"/>
              </w:rPr>
              <w:t xml:space="preserve"> </w:t>
            </w:r>
            <w:r w:rsidRPr="00CE1D08">
              <w:rPr>
                <w:rFonts w:ascii="Times New Roman" w:hAnsi="Times New Roman" w:cs="Times New Roman"/>
                <w:sz w:val="28"/>
              </w:rPr>
              <w:t>нових</w:t>
            </w:r>
            <w:r w:rsidRPr="00CE1D08">
              <w:rPr>
                <w:rFonts w:ascii="Times New Roman" w:hAnsi="Times New Roman" w:cs="Times New Roman"/>
                <w:spacing w:val="-7"/>
                <w:sz w:val="28"/>
              </w:rPr>
              <w:t xml:space="preserve"> </w:t>
            </w:r>
            <w:r w:rsidRPr="00CE1D08">
              <w:rPr>
                <w:rFonts w:ascii="Times New Roman" w:hAnsi="Times New Roman" w:cs="Times New Roman"/>
                <w:sz w:val="28"/>
              </w:rPr>
              <w:t>виробництв</w:t>
            </w:r>
            <w:r w:rsidRPr="0021558F">
              <w:rPr>
                <w:rFonts w:ascii="Times New Roman" w:hAnsi="Times New Roman" w:cs="Times New Roman"/>
                <w:spacing w:val="-9"/>
                <w:sz w:val="28"/>
              </w:rPr>
              <w:t xml:space="preserve"> </w:t>
            </w:r>
            <w:r w:rsidRPr="0021558F">
              <w:rPr>
                <w:rFonts w:ascii="Times New Roman" w:hAnsi="Times New Roman" w:cs="Times New Roman"/>
                <w:sz w:val="28"/>
              </w:rPr>
              <w:t>з урахуванням потреби у реалізації трудового</w:t>
            </w:r>
          </w:p>
          <w:p w14:paraId="266FFBB6" w14:textId="2BEFE4C4" w:rsidR="00F33F64" w:rsidRPr="00A74035" w:rsidRDefault="00F33F64" w:rsidP="0021558F">
            <w:pPr>
              <w:pStyle w:val="TableParagraph"/>
              <w:spacing w:before="61"/>
              <w:ind w:left="120" w:right="294"/>
              <w:jc w:val="both"/>
              <w:rPr>
                <w:rFonts w:ascii="Times New Roman" w:hAnsi="Times New Roman" w:cs="Times New Roman"/>
                <w:sz w:val="28"/>
              </w:rPr>
            </w:pPr>
            <w:r w:rsidRPr="0021558F">
              <w:rPr>
                <w:rFonts w:ascii="Times New Roman" w:hAnsi="Times New Roman" w:cs="Times New Roman"/>
                <w:spacing w:val="-2"/>
                <w:sz w:val="28"/>
              </w:rPr>
              <w:t>потенціалу</w:t>
            </w:r>
          </w:p>
        </w:tc>
      </w:tr>
      <w:tr w:rsidR="00F33F64" w:rsidRPr="00366495" w14:paraId="65624396" w14:textId="77777777" w:rsidTr="00BA23FB">
        <w:trPr>
          <w:trHeight w:val="374"/>
        </w:trPr>
        <w:tc>
          <w:tcPr>
            <w:tcW w:w="4274" w:type="dxa"/>
            <w:vMerge/>
            <w:tcBorders>
              <w:bottom w:val="single" w:sz="4" w:space="0" w:color="auto"/>
            </w:tcBorders>
          </w:tcPr>
          <w:p w14:paraId="491E0EB3" w14:textId="77777777" w:rsidR="00F33F64" w:rsidRPr="00CE1D08" w:rsidRDefault="00F33F64" w:rsidP="00CE1D08">
            <w:pPr>
              <w:pStyle w:val="TableParagraph"/>
              <w:spacing w:line="242" w:lineRule="auto"/>
              <w:ind w:left="105" w:right="21"/>
              <w:jc w:val="both"/>
              <w:rPr>
                <w:rFonts w:ascii="Times New Roman" w:hAnsi="Times New Roman" w:cs="Times New Roman"/>
                <w:bCs/>
                <w:sz w:val="28"/>
                <w:szCs w:val="28"/>
                <w:lang w:eastAsia="uk-UA"/>
              </w:rPr>
            </w:pPr>
          </w:p>
        </w:tc>
        <w:tc>
          <w:tcPr>
            <w:tcW w:w="5223" w:type="dxa"/>
          </w:tcPr>
          <w:p w14:paraId="2126B7B4" w14:textId="09462B24" w:rsidR="00F33F64" w:rsidRPr="00CE1D08" w:rsidRDefault="00A55604" w:rsidP="00CE1D08">
            <w:pPr>
              <w:pStyle w:val="TableParagraph"/>
              <w:ind w:left="120" w:right="152"/>
              <w:jc w:val="both"/>
              <w:rPr>
                <w:rFonts w:ascii="Times New Roman" w:hAnsi="Times New Roman" w:cs="Times New Roman"/>
                <w:spacing w:val="-2"/>
                <w:sz w:val="28"/>
              </w:rPr>
            </w:pPr>
            <w:r>
              <w:rPr>
                <w:rFonts w:ascii="Times New Roman" w:hAnsi="Times New Roman" w:cs="Times New Roman"/>
                <w:spacing w:val="-2"/>
                <w:sz w:val="28"/>
              </w:rPr>
              <w:t>2.1.5.</w:t>
            </w:r>
            <w:r w:rsidR="00F33F64" w:rsidRPr="00CE1D08">
              <w:rPr>
                <w:rFonts w:ascii="Times New Roman" w:hAnsi="Times New Roman" w:cs="Times New Roman"/>
                <w:spacing w:val="-2"/>
                <w:sz w:val="28"/>
              </w:rPr>
              <w:t>Розвиток міжмуніципального співробітництва та реалізація спільних проектів у сфері різних сфер життєдіяльності громади</w:t>
            </w:r>
          </w:p>
        </w:tc>
      </w:tr>
      <w:tr w:rsidR="000318CB" w:rsidRPr="00366495" w14:paraId="693298E9" w14:textId="77777777" w:rsidTr="00BA23FB">
        <w:trPr>
          <w:trHeight w:val="374"/>
        </w:trPr>
        <w:tc>
          <w:tcPr>
            <w:tcW w:w="4274" w:type="dxa"/>
            <w:vMerge w:val="restart"/>
          </w:tcPr>
          <w:p w14:paraId="258C364F" w14:textId="77777777" w:rsidR="000318CB" w:rsidRDefault="000318CB" w:rsidP="00D120F1">
            <w:pPr>
              <w:rPr>
                <w:rFonts w:ascii="Times New Roman" w:hAnsi="Times New Roman" w:cs="Times New Roman"/>
                <w:sz w:val="28"/>
              </w:rPr>
            </w:pPr>
            <w:r>
              <w:rPr>
                <w:rFonts w:ascii="Times New Roman" w:hAnsi="Times New Roman" w:cs="Times New Roman"/>
                <w:sz w:val="28"/>
              </w:rPr>
              <w:t>2.2.</w:t>
            </w:r>
            <w:r w:rsidRPr="00A97204">
              <w:rPr>
                <w:rFonts w:ascii="Times New Roman" w:hAnsi="Times New Roman" w:cs="Times New Roman"/>
                <w:sz w:val="28"/>
              </w:rPr>
              <w:t>Підвищення якості надання</w:t>
            </w:r>
            <w:r w:rsidRPr="00A97204">
              <w:rPr>
                <w:rFonts w:ascii="Times New Roman" w:hAnsi="Times New Roman" w:cs="Times New Roman"/>
                <w:spacing w:val="-18"/>
                <w:sz w:val="28"/>
              </w:rPr>
              <w:t xml:space="preserve"> </w:t>
            </w:r>
            <w:r w:rsidRPr="00A97204">
              <w:rPr>
                <w:rFonts w:ascii="Times New Roman" w:hAnsi="Times New Roman" w:cs="Times New Roman"/>
                <w:sz w:val="28"/>
              </w:rPr>
              <w:t>освітніх</w:t>
            </w:r>
            <w:r w:rsidRPr="00A97204">
              <w:rPr>
                <w:rFonts w:ascii="Times New Roman" w:hAnsi="Times New Roman" w:cs="Times New Roman"/>
                <w:spacing w:val="-17"/>
                <w:sz w:val="28"/>
              </w:rPr>
              <w:t xml:space="preserve"> </w:t>
            </w:r>
            <w:r w:rsidRPr="00A97204">
              <w:rPr>
                <w:rFonts w:ascii="Times New Roman" w:hAnsi="Times New Roman" w:cs="Times New Roman"/>
                <w:sz w:val="28"/>
              </w:rPr>
              <w:t>послуг</w:t>
            </w:r>
          </w:p>
          <w:p w14:paraId="08835DF7" w14:textId="77777777" w:rsidR="000318CB" w:rsidRDefault="000318CB" w:rsidP="00277E44">
            <w:pPr>
              <w:pStyle w:val="TableParagraph"/>
              <w:spacing w:line="242" w:lineRule="auto"/>
              <w:ind w:left="105" w:right="100"/>
              <w:jc w:val="both"/>
              <w:rPr>
                <w:rFonts w:ascii="Times New Roman" w:hAnsi="Times New Roman" w:cs="Times New Roman"/>
                <w:bCs/>
                <w:sz w:val="28"/>
                <w:szCs w:val="28"/>
                <w:lang w:eastAsia="uk-UA"/>
              </w:rPr>
            </w:pPr>
          </w:p>
        </w:tc>
        <w:tc>
          <w:tcPr>
            <w:tcW w:w="5223" w:type="dxa"/>
          </w:tcPr>
          <w:p w14:paraId="32B87378" w14:textId="283E49C1" w:rsidR="000318CB" w:rsidRPr="00FF01ED" w:rsidRDefault="000318CB" w:rsidP="00217E96">
            <w:pPr>
              <w:pStyle w:val="TableParagraph"/>
              <w:ind w:left="120" w:right="152"/>
              <w:jc w:val="both"/>
              <w:rPr>
                <w:rFonts w:ascii="Times New Roman" w:hAnsi="Times New Roman" w:cs="Times New Roman"/>
                <w:sz w:val="28"/>
              </w:rPr>
            </w:pPr>
            <w:r w:rsidRPr="00FF01ED">
              <w:rPr>
                <w:rFonts w:ascii="Times New Roman" w:hAnsi="Times New Roman" w:cs="Times New Roman"/>
                <w:sz w:val="28"/>
              </w:rPr>
              <w:t>2.2.1.Покращення матеріально-технічної бази закладів освіти, зокрема через реконструкцію пошкоджених</w:t>
            </w:r>
            <w:r w:rsidRPr="00FF01ED">
              <w:rPr>
                <w:rFonts w:ascii="Times New Roman" w:hAnsi="Times New Roman" w:cs="Times New Roman"/>
                <w:spacing w:val="-11"/>
                <w:sz w:val="28"/>
              </w:rPr>
              <w:t xml:space="preserve"> </w:t>
            </w:r>
            <w:r w:rsidRPr="00FF01ED">
              <w:rPr>
                <w:rFonts w:ascii="Times New Roman" w:hAnsi="Times New Roman" w:cs="Times New Roman"/>
                <w:sz w:val="28"/>
              </w:rPr>
              <w:t>обстрілами та застарілих</w:t>
            </w:r>
            <w:r w:rsidRPr="00FF01ED">
              <w:rPr>
                <w:rFonts w:ascii="Times New Roman" w:hAnsi="Times New Roman" w:cs="Times New Roman"/>
                <w:spacing w:val="-8"/>
                <w:sz w:val="28"/>
              </w:rPr>
              <w:t xml:space="preserve"> </w:t>
            </w:r>
            <w:r w:rsidRPr="00FF01ED">
              <w:rPr>
                <w:rFonts w:ascii="Times New Roman" w:hAnsi="Times New Roman" w:cs="Times New Roman"/>
                <w:sz w:val="28"/>
              </w:rPr>
              <w:t>закладів</w:t>
            </w:r>
            <w:r w:rsidRPr="00FF01ED">
              <w:rPr>
                <w:rFonts w:ascii="Times New Roman" w:hAnsi="Times New Roman" w:cs="Times New Roman"/>
                <w:spacing w:val="-9"/>
                <w:sz w:val="28"/>
              </w:rPr>
              <w:t xml:space="preserve"> </w:t>
            </w:r>
            <w:r w:rsidRPr="00FF01ED">
              <w:rPr>
                <w:rFonts w:ascii="Times New Roman" w:hAnsi="Times New Roman" w:cs="Times New Roman"/>
                <w:sz w:val="28"/>
              </w:rPr>
              <w:t>з</w:t>
            </w:r>
            <w:r w:rsidRPr="00FF01ED">
              <w:rPr>
                <w:rFonts w:ascii="Times New Roman" w:hAnsi="Times New Roman" w:cs="Times New Roman"/>
                <w:spacing w:val="-9"/>
                <w:sz w:val="28"/>
              </w:rPr>
              <w:t xml:space="preserve"> </w:t>
            </w:r>
            <w:r w:rsidRPr="00FF01ED">
              <w:rPr>
                <w:rFonts w:ascii="Times New Roman" w:hAnsi="Times New Roman" w:cs="Times New Roman"/>
                <w:sz w:val="28"/>
              </w:rPr>
              <w:t>урахуванням термомодернізації,</w:t>
            </w:r>
            <w:r>
              <w:rPr>
                <w:rFonts w:ascii="Times New Roman" w:hAnsi="Times New Roman" w:cs="Times New Roman"/>
                <w:sz w:val="28"/>
              </w:rPr>
              <w:t xml:space="preserve"> </w:t>
            </w:r>
            <w:r w:rsidRPr="00FF01ED">
              <w:rPr>
                <w:rFonts w:ascii="Times New Roman" w:hAnsi="Times New Roman" w:cs="Times New Roman"/>
                <w:sz w:val="28"/>
              </w:rPr>
              <w:t>енергоефективності та облаштуванням</w:t>
            </w:r>
            <w:r w:rsidRPr="00FF01ED">
              <w:rPr>
                <w:rFonts w:ascii="Times New Roman" w:hAnsi="Times New Roman" w:cs="Times New Roman"/>
                <w:spacing w:val="-9"/>
                <w:sz w:val="28"/>
              </w:rPr>
              <w:t xml:space="preserve"> </w:t>
            </w:r>
            <w:r w:rsidRPr="00FF01ED">
              <w:rPr>
                <w:rFonts w:ascii="Times New Roman" w:hAnsi="Times New Roman" w:cs="Times New Roman"/>
                <w:spacing w:val="-2"/>
                <w:sz w:val="28"/>
              </w:rPr>
              <w:t>укриттів</w:t>
            </w:r>
          </w:p>
        </w:tc>
      </w:tr>
      <w:tr w:rsidR="000318CB" w:rsidRPr="00366495" w14:paraId="23C6E31C" w14:textId="77777777" w:rsidTr="00BA23FB">
        <w:trPr>
          <w:trHeight w:val="374"/>
        </w:trPr>
        <w:tc>
          <w:tcPr>
            <w:tcW w:w="4274" w:type="dxa"/>
            <w:vMerge/>
          </w:tcPr>
          <w:p w14:paraId="76DB483C" w14:textId="77777777" w:rsidR="000318CB" w:rsidRDefault="000318CB" w:rsidP="00277E44">
            <w:pPr>
              <w:pStyle w:val="TableParagraph"/>
              <w:spacing w:line="242" w:lineRule="auto"/>
              <w:ind w:left="105" w:right="100"/>
              <w:jc w:val="both"/>
              <w:rPr>
                <w:rFonts w:ascii="Times New Roman" w:hAnsi="Times New Roman" w:cs="Times New Roman"/>
                <w:bCs/>
                <w:sz w:val="28"/>
                <w:szCs w:val="28"/>
                <w:lang w:eastAsia="uk-UA"/>
              </w:rPr>
            </w:pPr>
          </w:p>
        </w:tc>
        <w:tc>
          <w:tcPr>
            <w:tcW w:w="5223" w:type="dxa"/>
          </w:tcPr>
          <w:p w14:paraId="556F240D" w14:textId="1223B37A" w:rsidR="000318CB" w:rsidRPr="00B059B4" w:rsidRDefault="000318CB" w:rsidP="00217E96">
            <w:pPr>
              <w:pStyle w:val="TableParagraph"/>
              <w:spacing w:before="61"/>
              <w:ind w:left="105" w:right="152"/>
              <w:jc w:val="both"/>
              <w:rPr>
                <w:rFonts w:ascii="Times New Roman" w:hAnsi="Times New Roman" w:cs="Times New Roman"/>
                <w:sz w:val="28"/>
              </w:rPr>
            </w:pPr>
            <w:r w:rsidRPr="00B059B4">
              <w:rPr>
                <w:rFonts w:ascii="Times New Roman" w:hAnsi="Times New Roman" w:cs="Times New Roman"/>
                <w:sz w:val="28"/>
              </w:rPr>
              <w:t>2.2.2.Забезпечення закладів</w:t>
            </w:r>
            <w:r w:rsidRPr="00B059B4">
              <w:rPr>
                <w:rFonts w:ascii="Times New Roman" w:hAnsi="Times New Roman" w:cs="Times New Roman"/>
                <w:spacing w:val="-7"/>
                <w:sz w:val="28"/>
              </w:rPr>
              <w:t xml:space="preserve"> </w:t>
            </w:r>
            <w:r w:rsidRPr="00B059B4">
              <w:rPr>
                <w:rFonts w:ascii="Times New Roman" w:hAnsi="Times New Roman" w:cs="Times New Roman"/>
                <w:sz w:val="28"/>
              </w:rPr>
              <w:t>освіти шкільними автобусами для забезпечення</w:t>
            </w:r>
            <w:r w:rsidRPr="00B059B4">
              <w:rPr>
                <w:rFonts w:ascii="Times New Roman" w:hAnsi="Times New Roman" w:cs="Times New Roman"/>
                <w:spacing w:val="-6"/>
                <w:sz w:val="28"/>
              </w:rPr>
              <w:t xml:space="preserve"> </w:t>
            </w:r>
            <w:r w:rsidRPr="00B059B4">
              <w:rPr>
                <w:rFonts w:ascii="Times New Roman" w:hAnsi="Times New Roman" w:cs="Times New Roman"/>
                <w:sz w:val="28"/>
              </w:rPr>
              <w:t>доступу</w:t>
            </w:r>
            <w:r w:rsidRPr="00B059B4">
              <w:rPr>
                <w:rFonts w:ascii="Times New Roman" w:hAnsi="Times New Roman" w:cs="Times New Roman"/>
                <w:spacing w:val="-9"/>
                <w:sz w:val="28"/>
              </w:rPr>
              <w:t xml:space="preserve"> </w:t>
            </w:r>
            <w:r w:rsidRPr="00B059B4">
              <w:rPr>
                <w:rFonts w:ascii="Times New Roman" w:hAnsi="Times New Roman" w:cs="Times New Roman"/>
                <w:sz w:val="28"/>
              </w:rPr>
              <w:t>до</w:t>
            </w:r>
            <w:r w:rsidRPr="00B059B4">
              <w:rPr>
                <w:rFonts w:ascii="Times New Roman" w:hAnsi="Times New Roman" w:cs="Times New Roman"/>
                <w:spacing w:val="-5"/>
                <w:sz w:val="28"/>
              </w:rPr>
              <w:t xml:space="preserve"> </w:t>
            </w:r>
            <w:r w:rsidRPr="00B059B4">
              <w:rPr>
                <w:rFonts w:ascii="Times New Roman" w:hAnsi="Times New Roman" w:cs="Times New Roman"/>
                <w:sz w:val="28"/>
              </w:rPr>
              <w:t>якісної</w:t>
            </w:r>
            <w:r w:rsidRPr="00B059B4">
              <w:rPr>
                <w:rFonts w:ascii="Times New Roman" w:hAnsi="Times New Roman" w:cs="Times New Roman"/>
                <w:spacing w:val="-8"/>
                <w:sz w:val="28"/>
              </w:rPr>
              <w:t xml:space="preserve"> </w:t>
            </w:r>
            <w:r w:rsidRPr="00B059B4">
              <w:rPr>
                <w:rFonts w:ascii="Times New Roman" w:hAnsi="Times New Roman" w:cs="Times New Roman"/>
                <w:sz w:val="28"/>
              </w:rPr>
              <w:t>освіти</w:t>
            </w:r>
            <w:r w:rsidRPr="00B059B4">
              <w:rPr>
                <w:rFonts w:ascii="Times New Roman" w:hAnsi="Times New Roman" w:cs="Times New Roman"/>
                <w:spacing w:val="-9"/>
                <w:sz w:val="28"/>
              </w:rPr>
              <w:t xml:space="preserve"> </w:t>
            </w:r>
            <w:r w:rsidRPr="00B059B4">
              <w:rPr>
                <w:rFonts w:ascii="Times New Roman" w:hAnsi="Times New Roman" w:cs="Times New Roman"/>
                <w:sz w:val="28"/>
              </w:rPr>
              <w:t>для</w:t>
            </w:r>
            <w:r w:rsidRPr="00B059B4">
              <w:rPr>
                <w:rFonts w:ascii="Times New Roman" w:hAnsi="Times New Roman" w:cs="Times New Roman"/>
                <w:spacing w:val="-6"/>
                <w:sz w:val="28"/>
              </w:rPr>
              <w:t xml:space="preserve"> </w:t>
            </w:r>
            <w:r w:rsidRPr="00B059B4">
              <w:rPr>
                <w:rFonts w:ascii="Times New Roman" w:hAnsi="Times New Roman" w:cs="Times New Roman"/>
                <w:sz w:val="28"/>
              </w:rPr>
              <w:t>учнів у віддалених населених пунктах</w:t>
            </w:r>
          </w:p>
        </w:tc>
      </w:tr>
      <w:tr w:rsidR="000318CB" w:rsidRPr="00366495" w14:paraId="58D87D23" w14:textId="77777777" w:rsidTr="00BA23FB">
        <w:trPr>
          <w:trHeight w:val="374"/>
        </w:trPr>
        <w:tc>
          <w:tcPr>
            <w:tcW w:w="4274" w:type="dxa"/>
            <w:vMerge/>
          </w:tcPr>
          <w:p w14:paraId="2F52C54F" w14:textId="77777777" w:rsidR="000318CB" w:rsidRDefault="000318CB" w:rsidP="00277E44">
            <w:pPr>
              <w:pStyle w:val="TableParagraph"/>
              <w:spacing w:line="242" w:lineRule="auto"/>
              <w:ind w:left="105" w:right="100"/>
              <w:jc w:val="both"/>
              <w:rPr>
                <w:rFonts w:ascii="Times New Roman" w:hAnsi="Times New Roman" w:cs="Times New Roman"/>
                <w:bCs/>
                <w:sz w:val="28"/>
                <w:szCs w:val="28"/>
                <w:lang w:eastAsia="uk-UA"/>
              </w:rPr>
            </w:pPr>
          </w:p>
        </w:tc>
        <w:tc>
          <w:tcPr>
            <w:tcW w:w="5223" w:type="dxa"/>
          </w:tcPr>
          <w:p w14:paraId="15682ECF" w14:textId="19111B31" w:rsidR="000318CB" w:rsidRPr="00217E96" w:rsidRDefault="000318CB" w:rsidP="00217E96">
            <w:pPr>
              <w:pStyle w:val="TableParagraph"/>
              <w:spacing w:line="317" w:lineRule="exact"/>
              <w:ind w:left="120" w:right="294"/>
              <w:jc w:val="both"/>
              <w:rPr>
                <w:rFonts w:ascii="Times New Roman" w:hAnsi="Times New Roman" w:cs="Times New Roman"/>
                <w:sz w:val="28"/>
              </w:rPr>
            </w:pPr>
            <w:r w:rsidRPr="00217E96">
              <w:rPr>
                <w:rFonts w:ascii="Times New Roman" w:hAnsi="Times New Roman" w:cs="Times New Roman"/>
                <w:sz w:val="28"/>
              </w:rPr>
              <w:t>2.2.3.Забезпечення</w:t>
            </w:r>
            <w:r w:rsidRPr="00217E96">
              <w:rPr>
                <w:rFonts w:ascii="Times New Roman" w:hAnsi="Times New Roman" w:cs="Times New Roman"/>
                <w:spacing w:val="-7"/>
                <w:sz w:val="28"/>
              </w:rPr>
              <w:t xml:space="preserve"> </w:t>
            </w:r>
            <w:r w:rsidRPr="00217E96">
              <w:rPr>
                <w:rFonts w:ascii="Times New Roman" w:hAnsi="Times New Roman" w:cs="Times New Roman"/>
                <w:sz w:val="28"/>
              </w:rPr>
              <w:t>цифровізації</w:t>
            </w:r>
            <w:r w:rsidRPr="00217E96">
              <w:rPr>
                <w:rFonts w:ascii="Times New Roman" w:hAnsi="Times New Roman" w:cs="Times New Roman"/>
                <w:spacing w:val="-7"/>
                <w:sz w:val="28"/>
              </w:rPr>
              <w:t xml:space="preserve"> </w:t>
            </w:r>
            <w:r w:rsidRPr="00217E96">
              <w:rPr>
                <w:rFonts w:ascii="Times New Roman" w:hAnsi="Times New Roman" w:cs="Times New Roman"/>
                <w:spacing w:val="-2"/>
                <w:sz w:val="28"/>
              </w:rPr>
              <w:t>освітнього</w:t>
            </w:r>
            <w:r w:rsidRPr="00217E96">
              <w:rPr>
                <w:rFonts w:ascii="Times New Roman" w:hAnsi="Times New Roman" w:cs="Times New Roman"/>
                <w:sz w:val="28"/>
              </w:rPr>
              <w:t xml:space="preserve"> </w:t>
            </w:r>
            <w:r w:rsidRPr="00217E96">
              <w:rPr>
                <w:rFonts w:ascii="Times New Roman" w:hAnsi="Times New Roman" w:cs="Times New Roman"/>
                <w:spacing w:val="-2"/>
                <w:sz w:val="28"/>
              </w:rPr>
              <w:t>процесу</w:t>
            </w:r>
          </w:p>
        </w:tc>
      </w:tr>
      <w:tr w:rsidR="000318CB" w:rsidRPr="00366495" w14:paraId="1F0BF3A7" w14:textId="77777777" w:rsidTr="00BA23FB">
        <w:trPr>
          <w:trHeight w:val="877"/>
        </w:trPr>
        <w:tc>
          <w:tcPr>
            <w:tcW w:w="4274" w:type="dxa"/>
            <w:vMerge/>
          </w:tcPr>
          <w:p w14:paraId="3716AFFF" w14:textId="3A59F944" w:rsidR="000318CB" w:rsidRPr="00135692" w:rsidRDefault="000318CB" w:rsidP="00277E44">
            <w:pPr>
              <w:ind w:left="105"/>
              <w:rPr>
                <w:rFonts w:ascii="Arial" w:hAnsi="Arial" w:cs="Arial"/>
                <w:sz w:val="24"/>
                <w:szCs w:val="24"/>
              </w:rPr>
            </w:pPr>
          </w:p>
        </w:tc>
        <w:tc>
          <w:tcPr>
            <w:tcW w:w="5223" w:type="dxa"/>
          </w:tcPr>
          <w:p w14:paraId="7C6A8F64" w14:textId="3F2E4DC5" w:rsidR="000318CB" w:rsidRPr="002A1201" w:rsidRDefault="000318CB" w:rsidP="002A1201">
            <w:pPr>
              <w:ind w:left="120"/>
              <w:jc w:val="both"/>
              <w:rPr>
                <w:rFonts w:ascii="Times New Roman" w:hAnsi="Times New Roman" w:cs="Times New Roman"/>
                <w:bCs/>
                <w:sz w:val="24"/>
                <w:szCs w:val="24"/>
                <w:lang w:eastAsia="uk-UA"/>
              </w:rPr>
            </w:pPr>
            <w:r w:rsidRPr="002A1201">
              <w:rPr>
                <w:rFonts w:ascii="Times New Roman" w:hAnsi="Times New Roman" w:cs="Times New Roman"/>
                <w:sz w:val="28"/>
              </w:rPr>
              <w:t>2.2.4.Забезпечення рівного доступу до якісної освіти та створення комфортних,</w:t>
            </w:r>
            <w:r w:rsidRPr="002A1201">
              <w:rPr>
                <w:rFonts w:ascii="Times New Roman" w:hAnsi="Times New Roman" w:cs="Times New Roman"/>
                <w:spacing w:val="-11"/>
                <w:sz w:val="28"/>
              </w:rPr>
              <w:t xml:space="preserve"> </w:t>
            </w:r>
            <w:r w:rsidRPr="002A1201">
              <w:rPr>
                <w:rFonts w:ascii="Times New Roman" w:hAnsi="Times New Roman" w:cs="Times New Roman"/>
                <w:sz w:val="28"/>
              </w:rPr>
              <w:t>безпечних,</w:t>
            </w:r>
            <w:r w:rsidRPr="002A1201">
              <w:rPr>
                <w:rFonts w:ascii="Times New Roman" w:hAnsi="Times New Roman" w:cs="Times New Roman"/>
                <w:spacing w:val="-11"/>
                <w:sz w:val="28"/>
              </w:rPr>
              <w:t xml:space="preserve"> </w:t>
            </w:r>
            <w:r w:rsidRPr="002A1201">
              <w:rPr>
                <w:rFonts w:ascii="Times New Roman" w:hAnsi="Times New Roman" w:cs="Times New Roman"/>
                <w:sz w:val="28"/>
              </w:rPr>
              <w:t>безбар’єрних</w:t>
            </w:r>
            <w:r w:rsidRPr="002A1201">
              <w:rPr>
                <w:rFonts w:ascii="Times New Roman" w:hAnsi="Times New Roman" w:cs="Times New Roman"/>
                <w:spacing w:val="-9"/>
                <w:sz w:val="28"/>
              </w:rPr>
              <w:t xml:space="preserve"> </w:t>
            </w:r>
            <w:r w:rsidRPr="002A1201">
              <w:rPr>
                <w:rFonts w:ascii="Times New Roman" w:hAnsi="Times New Roman" w:cs="Times New Roman"/>
                <w:sz w:val="28"/>
              </w:rPr>
              <w:t>умов</w:t>
            </w:r>
            <w:r w:rsidRPr="002A1201">
              <w:rPr>
                <w:rFonts w:ascii="Times New Roman" w:hAnsi="Times New Roman" w:cs="Times New Roman"/>
                <w:spacing w:val="-11"/>
                <w:sz w:val="28"/>
              </w:rPr>
              <w:t xml:space="preserve"> </w:t>
            </w:r>
            <w:r w:rsidRPr="002A1201">
              <w:rPr>
                <w:rFonts w:ascii="Times New Roman" w:hAnsi="Times New Roman" w:cs="Times New Roman"/>
                <w:sz w:val="28"/>
              </w:rPr>
              <w:t>для всіх учасників освітнього процесу</w:t>
            </w:r>
          </w:p>
        </w:tc>
      </w:tr>
      <w:tr w:rsidR="000318CB" w:rsidRPr="00366495" w14:paraId="23953831" w14:textId="77777777" w:rsidTr="00BA23FB">
        <w:trPr>
          <w:trHeight w:val="698"/>
        </w:trPr>
        <w:tc>
          <w:tcPr>
            <w:tcW w:w="4274" w:type="dxa"/>
            <w:vMerge/>
          </w:tcPr>
          <w:p w14:paraId="288F1F1E" w14:textId="77777777" w:rsidR="000318CB" w:rsidRPr="00135692" w:rsidRDefault="000318CB" w:rsidP="00277E44">
            <w:pPr>
              <w:ind w:left="105"/>
              <w:rPr>
                <w:rFonts w:ascii="Arial" w:hAnsi="Arial" w:cs="Arial"/>
                <w:sz w:val="24"/>
                <w:szCs w:val="24"/>
              </w:rPr>
            </w:pPr>
          </w:p>
        </w:tc>
        <w:tc>
          <w:tcPr>
            <w:tcW w:w="5223" w:type="dxa"/>
          </w:tcPr>
          <w:p w14:paraId="41EE3F1C" w14:textId="77777777" w:rsidR="000318CB" w:rsidRPr="002571F4" w:rsidRDefault="000318CB" w:rsidP="002571F4">
            <w:pPr>
              <w:pStyle w:val="TableParagraph"/>
              <w:spacing w:line="315" w:lineRule="exact"/>
              <w:ind w:left="120"/>
              <w:rPr>
                <w:rFonts w:ascii="Times New Roman" w:hAnsi="Times New Roman" w:cs="Times New Roman"/>
                <w:sz w:val="28"/>
              </w:rPr>
            </w:pPr>
            <w:r w:rsidRPr="002571F4">
              <w:rPr>
                <w:rFonts w:ascii="Times New Roman" w:hAnsi="Times New Roman" w:cs="Times New Roman"/>
                <w:sz w:val="28"/>
              </w:rPr>
              <w:t>2.2.5.Сприяння</w:t>
            </w:r>
            <w:r w:rsidRPr="002571F4">
              <w:rPr>
                <w:rFonts w:ascii="Times New Roman" w:hAnsi="Times New Roman" w:cs="Times New Roman"/>
                <w:spacing w:val="-7"/>
                <w:sz w:val="28"/>
              </w:rPr>
              <w:t xml:space="preserve"> </w:t>
            </w:r>
            <w:r w:rsidRPr="002571F4">
              <w:rPr>
                <w:rFonts w:ascii="Times New Roman" w:hAnsi="Times New Roman" w:cs="Times New Roman"/>
                <w:sz w:val="28"/>
              </w:rPr>
              <w:t>подальшому</w:t>
            </w:r>
            <w:r w:rsidRPr="002571F4">
              <w:rPr>
                <w:rFonts w:ascii="Times New Roman" w:hAnsi="Times New Roman" w:cs="Times New Roman"/>
                <w:spacing w:val="-10"/>
                <w:sz w:val="28"/>
              </w:rPr>
              <w:t xml:space="preserve"> </w:t>
            </w:r>
            <w:r w:rsidRPr="002571F4">
              <w:rPr>
                <w:rFonts w:ascii="Times New Roman" w:hAnsi="Times New Roman" w:cs="Times New Roman"/>
                <w:spacing w:val="-2"/>
                <w:sz w:val="28"/>
              </w:rPr>
              <w:t>розвитку</w:t>
            </w:r>
          </w:p>
          <w:p w14:paraId="15A98663" w14:textId="6BF7E784" w:rsidR="000318CB" w:rsidRPr="00135692" w:rsidRDefault="000318CB" w:rsidP="002571F4">
            <w:pPr>
              <w:spacing w:line="235" w:lineRule="auto"/>
              <w:ind w:left="120"/>
              <w:jc w:val="both"/>
              <w:rPr>
                <w:rFonts w:ascii="Arial" w:hAnsi="Arial" w:cs="Arial"/>
                <w:bCs/>
                <w:sz w:val="24"/>
                <w:szCs w:val="24"/>
                <w:lang w:eastAsia="uk-UA"/>
              </w:rPr>
            </w:pPr>
            <w:r w:rsidRPr="002571F4">
              <w:rPr>
                <w:rFonts w:ascii="Times New Roman" w:hAnsi="Times New Roman" w:cs="Times New Roman"/>
                <w:sz w:val="28"/>
              </w:rPr>
              <w:t>інклюзивної</w:t>
            </w:r>
            <w:r w:rsidRPr="002571F4">
              <w:rPr>
                <w:rFonts w:ascii="Times New Roman" w:hAnsi="Times New Roman" w:cs="Times New Roman"/>
                <w:spacing w:val="-12"/>
                <w:sz w:val="28"/>
              </w:rPr>
              <w:t xml:space="preserve"> </w:t>
            </w:r>
            <w:r w:rsidRPr="002571F4">
              <w:rPr>
                <w:rFonts w:ascii="Times New Roman" w:hAnsi="Times New Roman" w:cs="Times New Roman"/>
                <w:spacing w:val="-2"/>
                <w:sz w:val="28"/>
              </w:rPr>
              <w:t>освіти</w:t>
            </w:r>
          </w:p>
        </w:tc>
      </w:tr>
      <w:tr w:rsidR="000318CB" w:rsidRPr="00366495" w14:paraId="375D72A4" w14:textId="77777777" w:rsidTr="00BA23FB">
        <w:trPr>
          <w:trHeight w:val="628"/>
        </w:trPr>
        <w:tc>
          <w:tcPr>
            <w:tcW w:w="4274" w:type="dxa"/>
            <w:vMerge/>
          </w:tcPr>
          <w:p w14:paraId="50FAA481" w14:textId="77777777" w:rsidR="000318CB" w:rsidRPr="00135692" w:rsidRDefault="000318CB" w:rsidP="00BA23FB">
            <w:pPr>
              <w:ind w:left="105"/>
              <w:rPr>
                <w:rFonts w:ascii="Arial" w:hAnsi="Arial" w:cs="Arial"/>
                <w:sz w:val="24"/>
                <w:szCs w:val="24"/>
              </w:rPr>
            </w:pPr>
          </w:p>
        </w:tc>
        <w:tc>
          <w:tcPr>
            <w:tcW w:w="5223" w:type="dxa"/>
          </w:tcPr>
          <w:p w14:paraId="5D246583" w14:textId="77777777" w:rsidR="000318CB" w:rsidRPr="00BA23FB" w:rsidRDefault="000318CB" w:rsidP="00BA23FB">
            <w:pPr>
              <w:pStyle w:val="TableParagraph"/>
              <w:ind w:left="120" w:right="283"/>
              <w:jc w:val="both"/>
              <w:rPr>
                <w:rFonts w:ascii="Times New Roman" w:hAnsi="Times New Roman" w:cs="Times New Roman"/>
                <w:sz w:val="28"/>
              </w:rPr>
            </w:pPr>
            <w:r w:rsidRPr="00BA23FB">
              <w:rPr>
                <w:rFonts w:ascii="Times New Roman" w:hAnsi="Times New Roman" w:cs="Times New Roman"/>
                <w:sz w:val="28"/>
              </w:rPr>
              <w:t>2.2.6.Забезпечення функціонування освітніх</w:t>
            </w:r>
            <w:r w:rsidRPr="00BA23FB">
              <w:rPr>
                <w:rFonts w:ascii="Times New Roman" w:hAnsi="Times New Roman" w:cs="Times New Roman"/>
                <w:spacing w:val="-6"/>
                <w:sz w:val="28"/>
              </w:rPr>
              <w:t xml:space="preserve"> </w:t>
            </w:r>
            <w:r w:rsidRPr="00BA23FB">
              <w:rPr>
                <w:rFonts w:ascii="Times New Roman" w:hAnsi="Times New Roman" w:cs="Times New Roman"/>
                <w:sz w:val="28"/>
              </w:rPr>
              <w:t>послуг</w:t>
            </w:r>
            <w:r w:rsidRPr="00BA23FB">
              <w:rPr>
                <w:rFonts w:ascii="Times New Roman" w:hAnsi="Times New Roman" w:cs="Times New Roman"/>
                <w:spacing w:val="-7"/>
                <w:sz w:val="28"/>
              </w:rPr>
              <w:t xml:space="preserve"> </w:t>
            </w:r>
            <w:r w:rsidRPr="00BA23FB">
              <w:rPr>
                <w:rFonts w:ascii="Times New Roman" w:hAnsi="Times New Roman" w:cs="Times New Roman"/>
                <w:sz w:val="28"/>
              </w:rPr>
              <w:t>для дітей раннього і дошкільного віку у безпечних</w:t>
            </w:r>
          </w:p>
          <w:p w14:paraId="3A85BAD6" w14:textId="58573E30" w:rsidR="000318CB" w:rsidRPr="00135692" w:rsidRDefault="000318CB" w:rsidP="00BA23FB">
            <w:pPr>
              <w:shd w:val="clear" w:color="auto" w:fill="FFFFFF" w:themeFill="background1"/>
              <w:ind w:left="120" w:right="283"/>
              <w:jc w:val="both"/>
              <w:rPr>
                <w:rFonts w:ascii="Arial" w:hAnsi="Arial" w:cs="Arial"/>
                <w:bCs/>
                <w:sz w:val="24"/>
                <w:szCs w:val="24"/>
                <w:lang w:eastAsia="uk-UA"/>
              </w:rPr>
            </w:pPr>
            <w:r w:rsidRPr="00BA23FB">
              <w:rPr>
                <w:rFonts w:ascii="Times New Roman" w:hAnsi="Times New Roman" w:cs="Times New Roman"/>
                <w:spacing w:val="-2"/>
                <w:sz w:val="28"/>
              </w:rPr>
              <w:t>умовах</w:t>
            </w:r>
          </w:p>
        </w:tc>
      </w:tr>
      <w:tr w:rsidR="000318CB" w:rsidRPr="00366495" w14:paraId="116659E9" w14:textId="77777777" w:rsidTr="00AF0C54">
        <w:trPr>
          <w:trHeight w:val="624"/>
        </w:trPr>
        <w:tc>
          <w:tcPr>
            <w:tcW w:w="4274" w:type="dxa"/>
            <w:vMerge/>
          </w:tcPr>
          <w:p w14:paraId="1703E1AF" w14:textId="77777777" w:rsidR="000318CB" w:rsidRPr="00135692" w:rsidRDefault="000318CB" w:rsidP="00277E44">
            <w:pPr>
              <w:rPr>
                <w:rFonts w:ascii="Arial" w:hAnsi="Arial" w:cs="Arial"/>
                <w:sz w:val="24"/>
                <w:szCs w:val="24"/>
              </w:rPr>
            </w:pPr>
          </w:p>
        </w:tc>
        <w:tc>
          <w:tcPr>
            <w:tcW w:w="5223" w:type="dxa"/>
          </w:tcPr>
          <w:p w14:paraId="0AF5C3D4" w14:textId="501F9BAA" w:rsidR="000318CB" w:rsidRPr="00C340A4" w:rsidRDefault="000318CB" w:rsidP="00C340A4">
            <w:pPr>
              <w:pStyle w:val="TableParagraph"/>
              <w:spacing w:line="315" w:lineRule="exact"/>
              <w:ind w:left="120" w:right="141"/>
              <w:jc w:val="both"/>
              <w:rPr>
                <w:rFonts w:ascii="Times New Roman" w:hAnsi="Times New Roman" w:cs="Times New Roman"/>
                <w:sz w:val="28"/>
              </w:rPr>
            </w:pPr>
            <w:r w:rsidRPr="00C340A4">
              <w:rPr>
                <w:rFonts w:ascii="Times New Roman" w:hAnsi="Times New Roman" w:cs="Times New Roman"/>
                <w:sz w:val="28"/>
              </w:rPr>
              <w:t>2.2.7.Сприяння</w:t>
            </w:r>
            <w:r w:rsidRPr="00C340A4">
              <w:rPr>
                <w:rFonts w:ascii="Times New Roman" w:hAnsi="Times New Roman" w:cs="Times New Roman"/>
                <w:spacing w:val="-5"/>
                <w:sz w:val="28"/>
              </w:rPr>
              <w:t xml:space="preserve"> </w:t>
            </w:r>
            <w:r w:rsidRPr="00C340A4">
              <w:rPr>
                <w:rFonts w:ascii="Times New Roman" w:hAnsi="Times New Roman" w:cs="Times New Roman"/>
                <w:sz w:val="28"/>
              </w:rPr>
              <w:t>збереженню</w:t>
            </w:r>
            <w:r w:rsidRPr="00C340A4">
              <w:rPr>
                <w:rFonts w:ascii="Times New Roman" w:hAnsi="Times New Roman" w:cs="Times New Roman"/>
                <w:spacing w:val="-6"/>
                <w:sz w:val="28"/>
              </w:rPr>
              <w:t xml:space="preserve"> </w:t>
            </w:r>
            <w:r w:rsidRPr="00C340A4">
              <w:rPr>
                <w:rFonts w:ascii="Times New Roman" w:hAnsi="Times New Roman" w:cs="Times New Roman"/>
                <w:sz w:val="28"/>
              </w:rPr>
              <w:t>та</w:t>
            </w:r>
            <w:r w:rsidRPr="00C340A4">
              <w:rPr>
                <w:rFonts w:ascii="Times New Roman" w:hAnsi="Times New Roman" w:cs="Times New Roman"/>
                <w:spacing w:val="-4"/>
                <w:sz w:val="28"/>
              </w:rPr>
              <w:t xml:space="preserve"> </w:t>
            </w:r>
            <w:r w:rsidRPr="00C340A4">
              <w:rPr>
                <w:rFonts w:ascii="Times New Roman" w:hAnsi="Times New Roman" w:cs="Times New Roman"/>
                <w:spacing w:val="-2"/>
                <w:sz w:val="28"/>
              </w:rPr>
              <w:t xml:space="preserve">подальшому </w:t>
            </w:r>
            <w:r w:rsidRPr="00C340A4">
              <w:rPr>
                <w:rFonts w:ascii="Times New Roman" w:hAnsi="Times New Roman" w:cs="Times New Roman"/>
                <w:sz w:val="28"/>
              </w:rPr>
              <w:t>розвитку</w:t>
            </w:r>
            <w:r w:rsidRPr="00C340A4">
              <w:rPr>
                <w:rFonts w:ascii="Times New Roman" w:hAnsi="Times New Roman" w:cs="Times New Roman"/>
                <w:spacing w:val="-10"/>
                <w:sz w:val="28"/>
              </w:rPr>
              <w:t xml:space="preserve"> </w:t>
            </w:r>
            <w:r w:rsidRPr="00C340A4">
              <w:rPr>
                <w:rFonts w:ascii="Times New Roman" w:hAnsi="Times New Roman" w:cs="Times New Roman"/>
                <w:sz w:val="28"/>
              </w:rPr>
              <w:t>мережі</w:t>
            </w:r>
            <w:r w:rsidRPr="00C340A4">
              <w:rPr>
                <w:rFonts w:ascii="Times New Roman" w:hAnsi="Times New Roman" w:cs="Times New Roman"/>
                <w:spacing w:val="-4"/>
                <w:sz w:val="28"/>
              </w:rPr>
              <w:t xml:space="preserve"> </w:t>
            </w:r>
            <w:r w:rsidRPr="00C340A4">
              <w:rPr>
                <w:rFonts w:ascii="Times New Roman" w:hAnsi="Times New Roman" w:cs="Times New Roman"/>
                <w:sz w:val="28"/>
              </w:rPr>
              <w:t>закладів</w:t>
            </w:r>
            <w:r w:rsidRPr="00C340A4">
              <w:rPr>
                <w:rFonts w:ascii="Times New Roman" w:hAnsi="Times New Roman" w:cs="Times New Roman"/>
                <w:spacing w:val="-9"/>
                <w:sz w:val="28"/>
              </w:rPr>
              <w:t xml:space="preserve"> </w:t>
            </w:r>
            <w:r w:rsidRPr="00C340A4">
              <w:rPr>
                <w:rFonts w:ascii="Times New Roman" w:hAnsi="Times New Roman" w:cs="Times New Roman"/>
                <w:sz w:val="28"/>
              </w:rPr>
              <w:t>позашкільної</w:t>
            </w:r>
            <w:r w:rsidRPr="00C340A4">
              <w:rPr>
                <w:rFonts w:ascii="Times New Roman" w:hAnsi="Times New Roman" w:cs="Times New Roman"/>
                <w:spacing w:val="-7"/>
                <w:sz w:val="28"/>
              </w:rPr>
              <w:t xml:space="preserve"> </w:t>
            </w:r>
            <w:r w:rsidRPr="00C340A4">
              <w:rPr>
                <w:rFonts w:ascii="Times New Roman" w:hAnsi="Times New Roman" w:cs="Times New Roman"/>
                <w:spacing w:val="-2"/>
                <w:sz w:val="28"/>
              </w:rPr>
              <w:t>освіти</w:t>
            </w:r>
          </w:p>
        </w:tc>
      </w:tr>
      <w:tr w:rsidR="000318CB" w:rsidRPr="00366495" w14:paraId="5290C53F" w14:textId="77777777" w:rsidTr="000318CB">
        <w:trPr>
          <w:trHeight w:val="996"/>
        </w:trPr>
        <w:tc>
          <w:tcPr>
            <w:tcW w:w="4274" w:type="dxa"/>
            <w:vMerge/>
          </w:tcPr>
          <w:p w14:paraId="1E93F479" w14:textId="06A4620B" w:rsidR="000318CB" w:rsidRPr="00135692" w:rsidRDefault="000318CB" w:rsidP="00277E44">
            <w:pPr>
              <w:pStyle w:val="TableParagraph"/>
              <w:spacing w:line="242" w:lineRule="auto"/>
              <w:ind w:left="105" w:right="99"/>
              <w:jc w:val="both"/>
              <w:rPr>
                <w:rFonts w:ascii="Arial" w:hAnsi="Arial" w:cs="Arial"/>
                <w:sz w:val="24"/>
                <w:szCs w:val="24"/>
              </w:rPr>
            </w:pPr>
          </w:p>
        </w:tc>
        <w:tc>
          <w:tcPr>
            <w:tcW w:w="5223" w:type="dxa"/>
          </w:tcPr>
          <w:p w14:paraId="2D167B9B" w14:textId="0BABF44D" w:rsidR="000318CB" w:rsidRPr="000318CB" w:rsidRDefault="000318CB" w:rsidP="0028104F">
            <w:pPr>
              <w:spacing w:after="120"/>
              <w:ind w:left="130"/>
              <w:rPr>
                <w:rFonts w:ascii="Times New Roman" w:hAnsi="Times New Roman" w:cs="Times New Roman"/>
                <w:bCs/>
                <w:sz w:val="24"/>
                <w:szCs w:val="24"/>
                <w:lang w:eastAsia="uk-UA"/>
              </w:rPr>
            </w:pPr>
            <w:r w:rsidRPr="000318CB">
              <w:rPr>
                <w:rFonts w:ascii="Times New Roman" w:hAnsi="Times New Roman" w:cs="Times New Roman"/>
                <w:sz w:val="28"/>
              </w:rPr>
              <w:t>2.2.8. Забезпечення якісного та ефективного впровадження концепції «Нова українська школа»</w:t>
            </w:r>
          </w:p>
        </w:tc>
      </w:tr>
      <w:tr w:rsidR="004F2330" w:rsidRPr="00366495" w14:paraId="1C1CB1AA" w14:textId="77777777" w:rsidTr="00BA23FB">
        <w:trPr>
          <w:trHeight w:val="467"/>
        </w:trPr>
        <w:tc>
          <w:tcPr>
            <w:tcW w:w="4274" w:type="dxa"/>
            <w:vMerge w:val="restart"/>
            <w:tcBorders>
              <w:top w:val="single" w:sz="4" w:space="0" w:color="auto"/>
            </w:tcBorders>
          </w:tcPr>
          <w:p w14:paraId="7B87FB47" w14:textId="247FB000" w:rsidR="004F2330" w:rsidRPr="00366495" w:rsidRDefault="00F33F64" w:rsidP="004F2330">
            <w:pPr>
              <w:ind w:left="154"/>
              <w:rPr>
                <w:rFonts w:ascii="Arial" w:hAnsi="Arial" w:cs="Arial"/>
                <w:sz w:val="24"/>
                <w:szCs w:val="24"/>
              </w:rPr>
            </w:pPr>
            <w:r>
              <w:rPr>
                <w:rFonts w:ascii="Times New Roman" w:hAnsi="Times New Roman" w:cs="Times New Roman"/>
                <w:sz w:val="28"/>
              </w:rPr>
              <w:t xml:space="preserve">2.3. </w:t>
            </w:r>
            <w:r w:rsidRPr="00B3218F">
              <w:rPr>
                <w:rFonts w:ascii="Times New Roman" w:hAnsi="Times New Roman" w:cs="Times New Roman"/>
                <w:sz w:val="28"/>
              </w:rPr>
              <w:t>Підвищення якості надання</w:t>
            </w:r>
            <w:r w:rsidRPr="00B3218F">
              <w:rPr>
                <w:rFonts w:ascii="Times New Roman" w:hAnsi="Times New Roman" w:cs="Times New Roman"/>
                <w:spacing w:val="-18"/>
                <w:sz w:val="28"/>
              </w:rPr>
              <w:t xml:space="preserve"> </w:t>
            </w:r>
            <w:r w:rsidRPr="00B3218F">
              <w:rPr>
                <w:rFonts w:ascii="Times New Roman" w:hAnsi="Times New Roman" w:cs="Times New Roman"/>
                <w:sz w:val="28"/>
              </w:rPr>
              <w:t>медичних</w:t>
            </w:r>
            <w:r w:rsidRPr="00B3218F">
              <w:rPr>
                <w:rFonts w:ascii="Times New Roman" w:hAnsi="Times New Roman" w:cs="Times New Roman"/>
                <w:spacing w:val="-17"/>
                <w:sz w:val="28"/>
              </w:rPr>
              <w:t xml:space="preserve"> </w:t>
            </w:r>
            <w:r w:rsidRPr="00B3218F">
              <w:rPr>
                <w:rFonts w:ascii="Times New Roman" w:hAnsi="Times New Roman" w:cs="Times New Roman"/>
                <w:sz w:val="28"/>
              </w:rPr>
              <w:t>послуг</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ABFD35F" w14:textId="3CAE69CA" w:rsidR="004F2330" w:rsidRPr="00172E5F" w:rsidRDefault="00172E5F" w:rsidP="00172E5F">
            <w:pPr>
              <w:pStyle w:val="TableParagraph"/>
              <w:ind w:left="120" w:right="141"/>
              <w:jc w:val="both"/>
              <w:rPr>
                <w:rFonts w:ascii="Times New Roman" w:hAnsi="Times New Roman" w:cs="Times New Roman"/>
                <w:sz w:val="28"/>
              </w:rPr>
            </w:pPr>
            <w:r w:rsidRPr="00172E5F">
              <w:rPr>
                <w:rFonts w:ascii="Times New Roman" w:hAnsi="Times New Roman" w:cs="Times New Roman"/>
                <w:sz w:val="28"/>
              </w:rPr>
              <w:t>2.3.1.Будівництво,</w:t>
            </w:r>
            <w:r w:rsidRPr="00172E5F">
              <w:rPr>
                <w:rFonts w:ascii="Times New Roman" w:hAnsi="Times New Roman" w:cs="Times New Roman"/>
                <w:spacing w:val="-9"/>
                <w:sz w:val="28"/>
              </w:rPr>
              <w:t xml:space="preserve"> </w:t>
            </w:r>
            <w:r w:rsidRPr="00172E5F">
              <w:rPr>
                <w:rFonts w:ascii="Times New Roman" w:hAnsi="Times New Roman" w:cs="Times New Roman"/>
                <w:sz w:val="28"/>
              </w:rPr>
              <w:t>реконструкція</w:t>
            </w:r>
            <w:r w:rsidRPr="00172E5F">
              <w:rPr>
                <w:rFonts w:ascii="Times New Roman" w:hAnsi="Times New Roman" w:cs="Times New Roman"/>
                <w:spacing w:val="-5"/>
                <w:sz w:val="28"/>
              </w:rPr>
              <w:t xml:space="preserve"> </w:t>
            </w:r>
            <w:r w:rsidRPr="00172E5F">
              <w:rPr>
                <w:rFonts w:ascii="Times New Roman" w:hAnsi="Times New Roman" w:cs="Times New Roman"/>
                <w:sz w:val="28"/>
              </w:rPr>
              <w:t>та</w:t>
            </w:r>
            <w:r w:rsidRPr="00172E5F">
              <w:rPr>
                <w:rFonts w:ascii="Times New Roman" w:hAnsi="Times New Roman" w:cs="Times New Roman"/>
                <w:spacing w:val="-6"/>
                <w:sz w:val="28"/>
              </w:rPr>
              <w:t xml:space="preserve"> </w:t>
            </w:r>
            <w:r w:rsidRPr="00172E5F">
              <w:rPr>
                <w:rFonts w:ascii="Times New Roman" w:hAnsi="Times New Roman" w:cs="Times New Roman"/>
                <w:sz w:val="28"/>
              </w:rPr>
              <w:t>капітальний ремонт</w:t>
            </w:r>
            <w:r w:rsidRPr="00172E5F">
              <w:rPr>
                <w:rFonts w:ascii="Times New Roman" w:hAnsi="Times New Roman" w:cs="Times New Roman"/>
                <w:spacing w:val="-5"/>
                <w:sz w:val="28"/>
              </w:rPr>
              <w:t xml:space="preserve"> </w:t>
            </w:r>
            <w:r w:rsidRPr="00172E5F">
              <w:rPr>
                <w:rFonts w:ascii="Times New Roman" w:hAnsi="Times New Roman" w:cs="Times New Roman"/>
                <w:sz w:val="28"/>
              </w:rPr>
              <w:t>закладів</w:t>
            </w:r>
            <w:r w:rsidRPr="00172E5F">
              <w:rPr>
                <w:rFonts w:ascii="Times New Roman" w:hAnsi="Times New Roman" w:cs="Times New Roman"/>
                <w:spacing w:val="-2"/>
                <w:sz w:val="28"/>
              </w:rPr>
              <w:t xml:space="preserve"> </w:t>
            </w:r>
            <w:r w:rsidRPr="00172E5F">
              <w:rPr>
                <w:rFonts w:ascii="Times New Roman" w:hAnsi="Times New Roman" w:cs="Times New Roman"/>
                <w:sz w:val="28"/>
              </w:rPr>
              <w:t>охорони здоров'я, термомодернізація будівель.</w:t>
            </w:r>
            <w:r w:rsidRPr="00172E5F">
              <w:rPr>
                <w:rFonts w:ascii="Times New Roman" w:hAnsi="Times New Roman" w:cs="Times New Roman"/>
                <w:spacing w:val="-4"/>
                <w:sz w:val="28"/>
              </w:rPr>
              <w:t xml:space="preserve"> </w:t>
            </w:r>
            <w:r w:rsidRPr="00172E5F">
              <w:rPr>
                <w:rFonts w:ascii="Times New Roman" w:hAnsi="Times New Roman" w:cs="Times New Roman"/>
                <w:spacing w:val="-2"/>
                <w:sz w:val="28"/>
              </w:rPr>
              <w:t>Будівництво</w:t>
            </w:r>
            <w:r>
              <w:rPr>
                <w:rFonts w:ascii="Times New Roman" w:hAnsi="Times New Roman" w:cs="Times New Roman"/>
                <w:spacing w:val="-2"/>
                <w:sz w:val="28"/>
              </w:rPr>
              <w:t xml:space="preserve"> </w:t>
            </w:r>
            <w:r w:rsidRPr="00172E5F">
              <w:rPr>
                <w:rFonts w:ascii="Times New Roman" w:hAnsi="Times New Roman" w:cs="Times New Roman"/>
                <w:sz w:val="28"/>
              </w:rPr>
              <w:t>та</w:t>
            </w:r>
            <w:r w:rsidRPr="00172E5F">
              <w:rPr>
                <w:rFonts w:ascii="Times New Roman" w:hAnsi="Times New Roman" w:cs="Times New Roman"/>
                <w:spacing w:val="-5"/>
                <w:sz w:val="28"/>
              </w:rPr>
              <w:t xml:space="preserve"> </w:t>
            </w:r>
            <w:r w:rsidRPr="00172E5F">
              <w:rPr>
                <w:rFonts w:ascii="Times New Roman" w:hAnsi="Times New Roman" w:cs="Times New Roman"/>
                <w:sz w:val="28"/>
              </w:rPr>
              <w:t>ремонтні</w:t>
            </w:r>
            <w:r w:rsidRPr="00172E5F">
              <w:rPr>
                <w:rFonts w:ascii="Times New Roman" w:hAnsi="Times New Roman" w:cs="Times New Roman"/>
                <w:spacing w:val="-5"/>
                <w:sz w:val="28"/>
              </w:rPr>
              <w:t xml:space="preserve"> </w:t>
            </w:r>
            <w:r w:rsidRPr="00172E5F">
              <w:rPr>
                <w:rFonts w:ascii="Times New Roman" w:hAnsi="Times New Roman" w:cs="Times New Roman"/>
                <w:sz w:val="28"/>
              </w:rPr>
              <w:t xml:space="preserve">роботи для </w:t>
            </w:r>
            <w:r w:rsidRPr="00172E5F">
              <w:rPr>
                <w:rFonts w:ascii="Times New Roman" w:hAnsi="Times New Roman" w:cs="Times New Roman"/>
                <w:spacing w:val="-4"/>
                <w:sz w:val="28"/>
              </w:rPr>
              <w:t xml:space="preserve"> </w:t>
            </w:r>
            <w:r w:rsidRPr="00172E5F">
              <w:rPr>
                <w:rFonts w:ascii="Times New Roman" w:hAnsi="Times New Roman" w:cs="Times New Roman"/>
                <w:spacing w:val="-2"/>
                <w:sz w:val="28"/>
              </w:rPr>
              <w:t>укриттів</w:t>
            </w:r>
          </w:p>
        </w:tc>
      </w:tr>
      <w:tr w:rsidR="004F2330" w:rsidRPr="00366495" w14:paraId="1D585EBB" w14:textId="77777777" w:rsidTr="00BA23FB">
        <w:trPr>
          <w:trHeight w:val="623"/>
        </w:trPr>
        <w:tc>
          <w:tcPr>
            <w:tcW w:w="4274" w:type="dxa"/>
            <w:vMerge/>
          </w:tcPr>
          <w:p w14:paraId="13D88B8C" w14:textId="77777777" w:rsidR="004F2330" w:rsidRPr="00366495" w:rsidRDefault="004F2330" w:rsidP="004F2330">
            <w:pPr>
              <w:rPr>
                <w:rFonts w:ascii="Arial" w:hAnsi="Arial" w:cs="Arial"/>
                <w:bCs/>
                <w:iCs/>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56E2397" w14:textId="28F26C00" w:rsidR="004F2330" w:rsidRPr="004E3069" w:rsidRDefault="004E3069" w:rsidP="004E3069">
            <w:pPr>
              <w:pStyle w:val="TableParagraph"/>
              <w:spacing w:line="315" w:lineRule="exact"/>
              <w:ind w:left="120"/>
              <w:rPr>
                <w:rFonts w:ascii="Times New Roman" w:hAnsi="Times New Roman" w:cs="Times New Roman"/>
                <w:sz w:val="28"/>
              </w:rPr>
            </w:pPr>
            <w:r w:rsidRPr="004E3069">
              <w:rPr>
                <w:rFonts w:ascii="Times New Roman" w:hAnsi="Times New Roman" w:cs="Times New Roman"/>
                <w:sz w:val="28"/>
              </w:rPr>
              <w:t>2.3.2.Забезпечення</w:t>
            </w:r>
            <w:r w:rsidRPr="004E3069">
              <w:rPr>
                <w:rFonts w:ascii="Times New Roman" w:hAnsi="Times New Roman" w:cs="Times New Roman"/>
                <w:spacing w:val="-8"/>
                <w:sz w:val="28"/>
              </w:rPr>
              <w:t xml:space="preserve"> </w:t>
            </w:r>
            <w:r w:rsidRPr="004E3069">
              <w:rPr>
                <w:rFonts w:ascii="Times New Roman" w:hAnsi="Times New Roman" w:cs="Times New Roman"/>
                <w:sz w:val="28"/>
              </w:rPr>
              <w:t>доступності</w:t>
            </w:r>
            <w:r w:rsidRPr="004E3069">
              <w:rPr>
                <w:rFonts w:ascii="Times New Roman" w:hAnsi="Times New Roman" w:cs="Times New Roman"/>
                <w:spacing w:val="-7"/>
                <w:sz w:val="28"/>
              </w:rPr>
              <w:t xml:space="preserve"> </w:t>
            </w:r>
            <w:r w:rsidRPr="004E3069">
              <w:rPr>
                <w:rFonts w:ascii="Times New Roman" w:hAnsi="Times New Roman" w:cs="Times New Roman"/>
                <w:spacing w:val="-2"/>
                <w:sz w:val="28"/>
              </w:rPr>
              <w:t>приміщень,</w:t>
            </w:r>
            <w:r>
              <w:rPr>
                <w:rFonts w:ascii="Times New Roman" w:hAnsi="Times New Roman" w:cs="Times New Roman"/>
                <w:spacing w:val="-2"/>
                <w:sz w:val="28"/>
              </w:rPr>
              <w:t xml:space="preserve"> </w:t>
            </w:r>
            <w:r w:rsidRPr="004E3069">
              <w:rPr>
                <w:rFonts w:ascii="Times New Roman" w:hAnsi="Times New Roman" w:cs="Times New Roman"/>
                <w:sz w:val="28"/>
              </w:rPr>
              <w:t>обладнання</w:t>
            </w:r>
            <w:r w:rsidRPr="004E3069">
              <w:rPr>
                <w:rFonts w:ascii="Times New Roman" w:hAnsi="Times New Roman" w:cs="Times New Roman"/>
                <w:spacing w:val="-8"/>
                <w:sz w:val="28"/>
              </w:rPr>
              <w:t xml:space="preserve"> </w:t>
            </w:r>
            <w:r w:rsidRPr="004E3069">
              <w:rPr>
                <w:rFonts w:ascii="Times New Roman" w:hAnsi="Times New Roman" w:cs="Times New Roman"/>
                <w:sz w:val="28"/>
              </w:rPr>
              <w:t>закладів</w:t>
            </w:r>
            <w:r w:rsidRPr="004E3069">
              <w:rPr>
                <w:rFonts w:ascii="Times New Roman" w:hAnsi="Times New Roman" w:cs="Times New Roman"/>
                <w:spacing w:val="-10"/>
                <w:sz w:val="28"/>
              </w:rPr>
              <w:t xml:space="preserve"> </w:t>
            </w:r>
            <w:r w:rsidRPr="004E3069">
              <w:rPr>
                <w:rFonts w:ascii="Times New Roman" w:hAnsi="Times New Roman" w:cs="Times New Roman"/>
                <w:sz w:val="28"/>
              </w:rPr>
              <w:t>охорони</w:t>
            </w:r>
            <w:r w:rsidRPr="004E3069">
              <w:rPr>
                <w:rFonts w:ascii="Times New Roman" w:hAnsi="Times New Roman" w:cs="Times New Roman"/>
                <w:spacing w:val="-7"/>
                <w:sz w:val="28"/>
              </w:rPr>
              <w:t xml:space="preserve"> </w:t>
            </w:r>
            <w:r w:rsidRPr="004E3069">
              <w:rPr>
                <w:rFonts w:ascii="Times New Roman" w:hAnsi="Times New Roman" w:cs="Times New Roman"/>
                <w:sz w:val="28"/>
              </w:rPr>
              <w:t>здоров’я</w:t>
            </w:r>
            <w:r w:rsidRPr="004E3069">
              <w:rPr>
                <w:rFonts w:ascii="Times New Roman" w:hAnsi="Times New Roman" w:cs="Times New Roman"/>
                <w:spacing w:val="-4"/>
                <w:sz w:val="28"/>
              </w:rPr>
              <w:t xml:space="preserve"> </w:t>
            </w:r>
            <w:r w:rsidRPr="004E3069">
              <w:rPr>
                <w:rFonts w:ascii="Times New Roman" w:hAnsi="Times New Roman" w:cs="Times New Roman"/>
                <w:spacing w:val="-2"/>
                <w:sz w:val="28"/>
              </w:rPr>
              <w:t xml:space="preserve">відповідно </w:t>
            </w:r>
            <w:r w:rsidRPr="004E3069">
              <w:rPr>
                <w:rFonts w:ascii="Times New Roman" w:hAnsi="Times New Roman" w:cs="Times New Roman"/>
                <w:sz w:val="28"/>
              </w:rPr>
              <w:t>до</w:t>
            </w:r>
            <w:r w:rsidRPr="004E3069">
              <w:rPr>
                <w:rFonts w:ascii="Times New Roman" w:hAnsi="Times New Roman" w:cs="Times New Roman"/>
                <w:spacing w:val="-2"/>
                <w:sz w:val="28"/>
              </w:rPr>
              <w:t xml:space="preserve"> </w:t>
            </w:r>
            <w:r w:rsidRPr="004E3069">
              <w:rPr>
                <w:rFonts w:ascii="Times New Roman" w:hAnsi="Times New Roman" w:cs="Times New Roman"/>
                <w:sz w:val="28"/>
              </w:rPr>
              <w:t>вимог</w:t>
            </w:r>
            <w:r>
              <w:rPr>
                <w:rFonts w:ascii="Times New Roman" w:hAnsi="Times New Roman" w:cs="Times New Roman"/>
                <w:spacing w:val="-2"/>
                <w:sz w:val="28"/>
              </w:rPr>
              <w:t xml:space="preserve"> </w:t>
            </w:r>
            <w:r w:rsidRPr="004E3069">
              <w:rPr>
                <w:rFonts w:ascii="Times New Roman" w:hAnsi="Times New Roman" w:cs="Times New Roman"/>
                <w:spacing w:val="-2"/>
                <w:sz w:val="28"/>
              </w:rPr>
              <w:t>інклюзивності</w:t>
            </w:r>
          </w:p>
        </w:tc>
      </w:tr>
      <w:tr w:rsidR="004F2330" w:rsidRPr="00366495" w14:paraId="5B978DF0" w14:textId="77777777" w:rsidTr="00BA23FB">
        <w:trPr>
          <w:trHeight w:val="623"/>
        </w:trPr>
        <w:tc>
          <w:tcPr>
            <w:tcW w:w="4274" w:type="dxa"/>
            <w:vMerge/>
            <w:tcBorders>
              <w:bottom w:val="single" w:sz="4" w:space="0" w:color="auto"/>
            </w:tcBorders>
          </w:tcPr>
          <w:p w14:paraId="6236DD9C" w14:textId="77777777" w:rsidR="004F2330" w:rsidRPr="00366495" w:rsidRDefault="004F2330" w:rsidP="004F2330">
            <w:pPr>
              <w:ind w:left="154"/>
              <w:rPr>
                <w:rFonts w:ascii="Arial" w:hAnsi="Arial" w:cs="Arial"/>
                <w:bCs/>
                <w:iCs/>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0D979747" w14:textId="77777777" w:rsidR="00C56F1C" w:rsidRPr="00C56F1C" w:rsidRDefault="00C56F1C" w:rsidP="00C56F1C">
            <w:pPr>
              <w:pStyle w:val="TableParagraph"/>
              <w:ind w:left="120" w:right="283"/>
              <w:jc w:val="both"/>
              <w:rPr>
                <w:rFonts w:ascii="Times New Roman" w:hAnsi="Times New Roman" w:cs="Times New Roman"/>
                <w:sz w:val="28"/>
              </w:rPr>
            </w:pPr>
            <w:r w:rsidRPr="00C56F1C">
              <w:rPr>
                <w:rFonts w:ascii="Times New Roman" w:hAnsi="Times New Roman" w:cs="Times New Roman"/>
                <w:sz w:val="28"/>
              </w:rPr>
              <w:t>2.3.3.Забезпечення</w:t>
            </w:r>
            <w:r w:rsidRPr="00C56F1C">
              <w:rPr>
                <w:rFonts w:ascii="Times New Roman" w:hAnsi="Times New Roman" w:cs="Times New Roman"/>
                <w:spacing w:val="-7"/>
                <w:sz w:val="28"/>
              </w:rPr>
              <w:t xml:space="preserve"> </w:t>
            </w:r>
            <w:r w:rsidRPr="00C56F1C">
              <w:rPr>
                <w:rFonts w:ascii="Times New Roman" w:hAnsi="Times New Roman" w:cs="Times New Roman"/>
                <w:sz w:val="28"/>
              </w:rPr>
              <w:t>кадрового</w:t>
            </w:r>
            <w:r w:rsidRPr="00C56F1C">
              <w:rPr>
                <w:rFonts w:ascii="Times New Roman" w:hAnsi="Times New Roman" w:cs="Times New Roman"/>
                <w:spacing w:val="-6"/>
                <w:sz w:val="28"/>
              </w:rPr>
              <w:t xml:space="preserve"> </w:t>
            </w:r>
            <w:r w:rsidRPr="00C56F1C">
              <w:rPr>
                <w:rFonts w:ascii="Times New Roman" w:hAnsi="Times New Roman" w:cs="Times New Roman"/>
                <w:sz w:val="28"/>
              </w:rPr>
              <w:t>потенціалу</w:t>
            </w:r>
            <w:r w:rsidRPr="00C56F1C">
              <w:rPr>
                <w:rFonts w:ascii="Times New Roman" w:hAnsi="Times New Roman" w:cs="Times New Roman"/>
                <w:spacing w:val="-10"/>
                <w:sz w:val="28"/>
              </w:rPr>
              <w:t xml:space="preserve"> </w:t>
            </w:r>
            <w:r w:rsidRPr="00C56F1C">
              <w:rPr>
                <w:rFonts w:ascii="Times New Roman" w:hAnsi="Times New Roman" w:cs="Times New Roman"/>
                <w:sz w:val="28"/>
              </w:rPr>
              <w:t>у</w:t>
            </w:r>
            <w:r w:rsidRPr="00C56F1C">
              <w:rPr>
                <w:rFonts w:ascii="Times New Roman" w:hAnsi="Times New Roman" w:cs="Times New Roman"/>
                <w:spacing w:val="-11"/>
                <w:sz w:val="28"/>
              </w:rPr>
              <w:t xml:space="preserve"> </w:t>
            </w:r>
            <w:r w:rsidRPr="00C56F1C">
              <w:rPr>
                <w:rFonts w:ascii="Times New Roman" w:hAnsi="Times New Roman" w:cs="Times New Roman"/>
                <w:sz w:val="28"/>
              </w:rPr>
              <w:t>сфері охорони здоров’я, створення механізму стимулювання</w:t>
            </w:r>
            <w:r w:rsidRPr="00C56F1C">
              <w:rPr>
                <w:rFonts w:ascii="Times New Roman" w:hAnsi="Times New Roman" w:cs="Times New Roman"/>
                <w:spacing w:val="-12"/>
                <w:sz w:val="28"/>
              </w:rPr>
              <w:t xml:space="preserve"> </w:t>
            </w:r>
            <w:r w:rsidRPr="00C56F1C">
              <w:rPr>
                <w:rFonts w:ascii="Times New Roman" w:hAnsi="Times New Roman" w:cs="Times New Roman"/>
                <w:sz w:val="28"/>
              </w:rPr>
              <w:t>молодих</w:t>
            </w:r>
            <w:r w:rsidRPr="00C56F1C">
              <w:rPr>
                <w:rFonts w:ascii="Times New Roman" w:hAnsi="Times New Roman" w:cs="Times New Roman"/>
                <w:spacing w:val="-12"/>
                <w:sz w:val="28"/>
              </w:rPr>
              <w:t xml:space="preserve"> </w:t>
            </w:r>
            <w:r w:rsidRPr="00C56F1C">
              <w:rPr>
                <w:rFonts w:ascii="Times New Roman" w:hAnsi="Times New Roman" w:cs="Times New Roman"/>
                <w:sz w:val="28"/>
              </w:rPr>
              <w:t>спеціалістів,</w:t>
            </w:r>
            <w:r w:rsidRPr="00C56F1C">
              <w:rPr>
                <w:rFonts w:ascii="Times New Roman" w:hAnsi="Times New Roman" w:cs="Times New Roman"/>
                <w:spacing w:val="-13"/>
                <w:sz w:val="28"/>
              </w:rPr>
              <w:t xml:space="preserve"> </w:t>
            </w:r>
            <w:r w:rsidRPr="00C56F1C">
              <w:rPr>
                <w:rFonts w:ascii="Times New Roman" w:hAnsi="Times New Roman" w:cs="Times New Roman"/>
                <w:sz w:val="28"/>
              </w:rPr>
              <w:t>підвищення кваліфікації наявного медичного</w:t>
            </w:r>
            <w:r w:rsidRPr="00C56F1C">
              <w:rPr>
                <w:rFonts w:ascii="Times New Roman" w:hAnsi="Times New Roman" w:cs="Times New Roman"/>
                <w:spacing w:val="40"/>
                <w:sz w:val="28"/>
              </w:rPr>
              <w:t xml:space="preserve"> </w:t>
            </w:r>
            <w:r w:rsidRPr="00C56F1C">
              <w:rPr>
                <w:rFonts w:ascii="Times New Roman" w:hAnsi="Times New Roman" w:cs="Times New Roman"/>
                <w:sz w:val="28"/>
              </w:rPr>
              <w:t>персоналу, створення сприятливих умов праці, модернізація</w:t>
            </w:r>
          </w:p>
          <w:p w14:paraId="6DE093EB" w14:textId="0B9344B4" w:rsidR="004F2330" w:rsidRPr="00366495" w:rsidRDefault="00C56F1C" w:rsidP="00C56F1C">
            <w:pPr>
              <w:ind w:left="120" w:right="283"/>
              <w:jc w:val="both"/>
              <w:rPr>
                <w:rFonts w:ascii="Arial" w:hAnsi="Arial" w:cs="Arial"/>
                <w:bCs/>
                <w:color w:val="000000"/>
                <w:sz w:val="24"/>
                <w:szCs w:val="24"/>
                <w:lang w:eastAsia="uk-UA"/>
              </w:rPr>
            </w:pPr>
            <w:r w:rsidRPr="00C56F1C">
              <w:rPr>
                <w:rFonts w:ascii="Times New Roman" w:hAnsi="Times New Roman" w:cs="Times New Roman"/>
                <w:sz w:val="28"/>
              </w:rPr>
              <w:t>робочих</w:t>
            </w:r>
            <w:r w:rsidRPr="00C56F1C">
              <w:rPr>
                <w:rFonts w:ascii="Times New Roman" w:hAnsi="Times New Roman" w:cs="Times New Roman"/>
                <w:spacing w:val="-5"/>
                <w:sz w:val="28"/>
              </w:rPr>
              <w:t xml:space="preserve"> </w:t>
            </w:r>
            <w:r w:rsidRPr="00C56F1C">
              <w:rPr>
                <w:rFonts w:ascii="Times New Roman" w:hAnsi="Times New Roman" w:cs="Times New Roman"/>
                <w:spacing w:val="-2"/>
                <w:sz w:val="28"/>
              </w:rPr>
              <w:t>місць</w:t>
            </w:r>
          </w:p>
        </w:tc>
      </w:tr>
      <w:tr w:rsidR="00146721" w:rsidRPr="00366495" w14:paraId="3D480959" w14:textId="77777777" w:rsidTr="00BA23FB">
        <w:trPr>
          <w:trHeight w:val="623"/>
        </w:trPr>
        <w:tc>
          <w:tcPr>
            <w:tcW w:w="4274" w:type="dxa"/>
            <w:vMerge w:val="restart"/>
            <w:tcBorders>
              <w:top w:val="single" w:sz="4" w:space="0" w:color="auto"/>
            </w:tcBorders>
          </w:tcPr>
          <w:p w14:paraId="602D1BDC" w14:textId="4BB0C7B7" w:rsidR="00146721" w:rsidRPr="00366495" w:rsidRDefault="006D0611" w:rsidP="00146721">
            <w:pPr>
              <w:ind w:left="154"/>
              <w:rPr>
                <w:rFonts w:ascii="Arial" w:hAnsi="Arial" w:cs="Arial"/>
                <w:sz w:val="24"/>
                <w:szCs w:val="24"/>
              </w:rPr>
            </w:pPr>
            <w:r>
              <w:rPr>
                <w:rFonts w:ascii="Times New Roman" w:hAnsi="Times New Roman" w:cs="Times New Roman"/>
                <w:sz w:val="28"/>
              </w:rPr>
              <w:t>2.4.</w:t>
            </w:r>
            <w:r w:rsidRPr="00E54232">
              <w:rPr>
                <w:rFonts w:ascii="Times New Roman" w:hAnsi="Times New Roman" w:cs="Times New Roman"/>
                <w:sz w:val="28"/>
              </w:rPr>
              <w:t>Створення умов для занять фізичною культурою та спортом, залучення</w:t>
            </w:r>
            <w:r w:rsidRPr="00E54232">
              <w:rPr>
                <w:rFonts w:ascii="Times New Roman" w:hAnsi="Times New Roman" w:cs="Times New Roman"/>
                <w:spacing w:val="-11"/>
                <w:sz w:val="28"/>
              </w:rPr>
              <w:t xml:space="preserve"> </w:t>
            </w:r>
            <w:r w:rsidRPr="00E54232">
              <w:rPr>
                <w:rFonts w:ascii="Times New Roman" w:hAnsi="Times New Roman" w:cs="Times New Roman"/>
                <w:sz w:val="28"/>
              </w:rPr>
              <w:t>мешканців</w:t>
            </w:r>
            <w:r w:rsidRPr="00E54232">
              <w:rPr>
                <w:rFonts w:ascii="Times New Roman" w:hAnsi="Times New Roman" w:cs="Times New Roman"/>
                <w:spacing w:val="-10"/>
                <w:sz w:val="28"/>
              </w:rPr>
              <w:t xml:space="preserve"> </w:t>
            </w:r>
            <w:r w:rsidRPr="00E54232">
              <w:rPr>
                <w:rFonts w:ascii="Times New Roman" w:hAnsi="Times New Roman" w:cs="Times New Roman"/>
                <w:sz w:val="28"/>
              </w:rPr>
              <w:t>до здорового</w:t>
            </w:r>
            <w:r w:rsidRPr="00E54232">
              <w:rPr>
                <w:rFonts w:ascii="Times New Roman" w:hAnsi="Times New Roman" w:cs="Times New Roman"/>
                <w:spacing w:val="-8"/>
                <w:sz w:val="28"/>
              </w:rPr>
              <w:t xml:space="preserve"> </w:t>
            </w:r>
            <w:r w:rsidRPr="00E54232">
              <w:rPr>
                <w:rFonts w:ascii="Times New Roman" w:hAnsi="Times New Roman" w:cs="Times New Roman"/>
                <w:sz w:val="28"/>
              </w:rPr>
              <w:t>способу</w:t>
            </w:r>
            <w:r w:rsidRPr="00E54232">
              <w:rPr>
                <w:rFonts w:ascii="Times New Roman" w:hAnsi="Times New Roman" w:cs="Times New Roman"/>
                <w:spacing w:val="-8"/>
                <w:sz w:val="28"/>
              </w:rPr>
              <w:t xml:space="preserve"> </w:t>
            </w:r>
            <w:r w:rsidRPr="00E54232">
              <w:rPr>
                <w:rFonts w:ascii="Times New Roman" w:hAnsi="Times New Roman" w:cs="Times New Roman"/>
                <w:spacing w:val="-4"/>
                <w:sz w:val="28"/>
              </w:rPr>
              <w:t>життя</w:t>
            </w:r>
          </w:p>
        </w:tc>
        <w:tc>
          <w:tcPr>
            <w:tcW w:w="5223" w:type="dxa"/>
          </w:tcPr>
          <w:p w14:paraId="3D92A170" w14:textId="0FC4EFD4" w:rsidR="00146721" w:rsidRPr="00DC1BDE" w:rsidRDefault="00DC1BDE" w:rsidP="00DC1BDE">
            <w:pPr>
              <w:pStyle w:val="TableParagraph"/>
              <w:ind w:left="120" w:right="141"/>
              <w:jc w:val="both"/>
              <w:rPr>
                <w:rFonts w:ascii="Times New Roman" w:hAnsi="Times New Roman" w:cs="Times New Roman"/>
                <w:sz w:val="28"/>
              </w:rPr>
            </w:pPr>
            <w:r w:rsidRPr="00DC1BDE">
              <w:rPr>
                <w:rFonts w:ascii="Times New Roman" w:hAnsi="Times New Roman" w:cs="Times New Roman"/>
                <w:sz w:val="28"/>
              </w:rPr>
              <w:t>2.4.1.Проведення</w:t>
            </w:r>
            <w:r w:rsidRPr="00DC1BDE">
              <w:rPr>
                <w:rFonts w:ascii="Times New Roman" w:hAnsi="Times New Roman" w:cs="Times New Roman"/>
                <w:spacing w:val="-12"/>
                <w:sz w:val="28"/>
              </w:rPr>
              <w:t xml:space="preserve"> </w:t>
            </w:r>
            <w:r w:rsidRPr="00DC1BDE">
              <w:rPr>
                <w:rFonts w:ascii="Times New Roman" w:hAnsi="Times New Roman" w:cs="Times New Roman"/>
                <w:sz w:val="28"/>
              </w:rPr>
              <w:t>капітальних/поточних</w:t>
            </w:r>
            <w:r w:rsidRPr="00DC1BDE">
              <w:rPr>
                <w:rFonts w:ascii="Times New Roman" w:hAnsi="Times New Roman" w:cs="Times New Roman"/>
                <w:spacing w:val="-11"/>
                <w:sz w:val="28"/>
              </w:rPr>
              <w:t xml:space="preserve"> </w:t>
            </w:r>
            <w:r w:rsidRPr="00DC1BDE">
              <w:rPr>
                <w:rFonts w:ascii="Times New Roman" w:hAnsi="Times New Roman" w:cs="Times New Roman"/>
                <w:sz w:val="28"/>
              </w:rPr>
              <w:t>ремонтів будівель, призначених для занять фізичною культурою та спортом, створення безбар’єрних</w:t>
            </w:r>
            <w:r>
              <w:rPr>
                <w:rFonts w:ascii="Times New Roman" w:hAnsi="Times New Roman" w:cs="Times New Roman"/>
                <w:sz w:val="28"/>
              </w:rPr>
              <w:t xml:space="preserve"> </w:t>
            </w:r>
            <w:r w:rsidRPr="00DC1BDE">
              <w:rPr>
                <w:rFonts w:ascii="Times New Roman" w:hAnsi="Times New Roman" w:cs="Times New Roman"/>
                <w:sz w:val="28"/>
              </w:rPr>
              <w:t>умов</w:t>
            </w:r>
            <w:r w:rsidRPr="00DC1BDE">
              <w:rPr>
                <w:rFonts w:ascii="Times New Roman" w:hAnsi="Times New Roman" w:cs="Times New Roman"/>
                <w:spacing w:val="-4"/>
                <w:sz w:val="28"/>
              </w:rPr>
              <w:t xml:space="preserve"> </w:t>
            </w:r>
            <w:r w:rsidRPr="00DC1BDE">
              <w:rPr>
                <w:rFonts w:ascii="Times New Roman" w:hAnsi="Times New Roman" w:cs="Times New Roman"/>
                <w:sz w:val="28"/>
              </w:rPr>
              <w:t>для</w:t>
            </w:r>
            <w:r w:rsidRPr="00DC1BDE">
              <w:rPr>
                <w:rFonts w:ascii="Times New Roman" w:hAnsi="Times New Roman" w:cs="Times New Roman"/>
                <w:spacing w:val="-2"/>
                <w:sz w:val="28"/>
              </w:rPr>
              <w:t xml:space="preserve"> відвідувачів</w:t>
            </w:r>
          </w:p>
        </w:tc>
      </w:tr>
      <w:tr w:rsidR="00146721" w:rsidRPr="00366495" w14:paraId="613F9537" w14:textId="77777777" w:rsidTr="00BA23FB">
        <w:trPr>
          <w:trHeight w:val="623"/>
        </w:trPr>
        <w:tc>
          <w:tcPr>
            <w:tcW w:w="4274" w:type="dxa"/>
            <w:vMerge/>
          </w:tcPr>
          <w:p w14:paraId="0F9B7600" w14:textId="77777777" w:rsidR="00146721" w:rsidRPr="00366495" w:rsidRDefault="00146721" w:rsidP="00146721">
            <w:pPr>
              <w:ind w:left="154"/>
              <w:rPr>
                <w:rFonts w:ascii="Arial" w:hAnsi="Arial" w:cs="Arial"/>
                <w:bCs/>
                <w:iCs/>
                <w:sz w:val="24"/>
                <w:szCs w:val="24"/>
              </w:rPr>
            </w:pPr>
          </w:p>
        </w:tc>
        <w:tc>
          <w:tcPr>
            <w:tcW w:w="5223" w:type="dxa"/>
          </w:tcPr>
          <w:p w14:paraId="5A0A893B" w14:textId="69077898" w:rsidR="00146721" w:rsidRPr="005B270C" w:rsidRDefault="005B270C" w:rsidP="005B270C">
            <w:pPr>
              <w:pStyle w:val="TableParagraph"/>
              <w:ind w:left="120" w:right="141"/>
              <w:jc w:val="both"/>
              <w:rPr>
                <w:rFonts w:ascii="Times New Roman" w:hAnsi="Times New Roman" w:cs="Times New Roman"/>
                <w:sz w:val="28"/>
              </w:rPr>
            </w:pPr>
            <w:r w:rsidRPr="005B270C">
              <w:rPr>
                <w:rFonts w:ascii="Times New Roman" w:hAnsi="Times New Roman" w:cs="Times New Roman"/>
                <w:sz w:val="28"/>
              </w:rPr>
              <w:t>2.4.2.Розвиток розгалуженої мережі мультифункціональних спортмайданчиків, велодоріжок,</w:t>
            </w:r>
            <w:r w:rsidRPr="005B270C">
              <w:rPr>
                <w:rFonts w:ascii="Times New Roman" w:hAnsi="Times New Roman" w:cs="Times New Roman"/>
                <w:spacing w:val="-9"/>
                <w:sz w:val="28"/>
              </w:rPr>
              <w:t xml:space="preserve"> </w:t>
            </w:r>
            <w:r w:rsidRPr="005B270C">
              <w:rPr>
                <w:rFonts w:ascii="Times New Roman" w:hAnsi="Times New Roman" w:cs="Times New Roman"/>
                <w:sz w:val="28"/>
              </w:rPr>
              <w:t>закладів</w:t>
            </w:r>
            <w:r w:rsidRPr="005B270C">
              <w:rPr>
                <w:rFonts w:ascii="Times New Roman" w:hAnsi="Times New Roman" w:cs="Times New Roman"/>
                <w:spacing w:val="-8"/>
                <w:sz w:val="28"/>
              </w:rPr>
              <w:t xml:space="preserve"> </w:t>
            </w:r>
            <w:r w:rsidRPr="005B270C">
              <w:rPr>
                <w:rFonts w:ascii="Times New Roman" w:hAnsi="Times New Roman" w:cs="Times New Roman"/>
                <w:sz w:val="28"/>
              </w:rPr>
              <w:t>фізичної</w:t>
            </w:r>
            <w:r w:rsidRPr="005B270C">
              <w:rPr>
                <w:rFonts w:ascii="Times New Roman" w:hAnsi="Times New Roman" w:cs="Times New Roman"/>
                <w:spacing w:val="-7"/>
                <w:sz w:val="28"/>
              </w:rPr>
              <w:t xml:space="preserve"> </w:t>
            </w:r>
            <w:r w:rsidRPr="005B270C">
              <w:rPr>
                <w:rFonts w:ascii="Times New Roman" w:hAnsi="Times New Roman" w:cs="Times New Roman"/>
                <w:sz w:val="28"/>
              </w:rPr>
              <w:t>культури</w:t>
            </w:r>
            <w:r w:rsidRPr="005B270C">
              <w:rPr>
                <w:rFonts w:ascii="Times New Roman" w:hAnsi="Times New Roman" w:cs="Times New Roman"/>
                <w:spacing w:val="-7"/>
                <w:sz w:val="28"/>
              </w:rPr>
              <w:t xml:space="preserve"> </w:t>
            </w:r>
            <w:r w:rsidRPr="005B270C">
              <w:rPr>
                <w:rFonts w:ascii="Times New Roman" w:hAnsi="Times New Roman" w:cs="Times New Roman"/>
                <w:sz w:val="28"/>
              </w:rPr>
              <w:t>і</w:t>
            </w:r>
            <w:r w:rsidRPr="005B270C">
              <w:rPr>
                <w:rFonts w:ascii="Times New Roman" w:hAnsi="Times New Roman" w:cs="Times New Roman"/>
                <w:spacing w:val="-7"/>
                <w:sz w:val="28"/>
              </w:rPr>
              <w:t xml:space="preserve"> </w:t>
            </w:r>
            <w:r w:rsidRPr="005B270C">
              <w:rPr>
                <w:rFonts w:ascii="Times New Roman" w:hAnsi="Times New Roman" w:cs="Times New Roman"/>
                <w:sz w:val="28"/>
              </w:rPr>
              <w:t>спорту, спортивних споруд європейського зразка на території</w:t>
            </w:r>
            <w:r w:rsidRPr="005B270C">
              <w:rPr>
                <w:rFonts w:ascii="Times New Roman" w:hAnsi="Times New Roman" w:cs="Times New Roman"/>
                <w:spacing w:val="-8"/>
                <w:sz w:val="28"/>
              </w:rPr>
              <w:t xml:space="preserve"> </w:t>
            </w:r>
            <w:r w:rsidRPr="005B270C">
              <w:rPr>
                <w:rFonts w:ascii="Times New Roman" w:hAnsi="Times New Roman" w:cs="Times New Roman"/>
                <w:spacing w:val="-2"/>
                <w:sz w:val="28"/>
              </w:rPr>
              <w:t>громад</w:t>
            </w:r>
          </w:p>
        </w:tc>
      </w:tr>
      <w:tr w:rsidR="00146721" w:rsidRPr="00366495" w14:paraId="66A09EB5" w14:textId="77777777" w:rsidTr="00BA23FB">
        <w:trPr>
          <w:trHeight w:val="459"/>
        </w:trPr>
        <w:tc>
          <w:tcPr>
            <w:tcW w:w="4274" w:type="dxa"/>
            <w:vMerge/>
            <w:tcBorders>
              <w:bottom w:val="single" w:sz="4" w:space="0" w:color="auto"/>
            </w:tcBorders>
          </w:tcPr>
          <w:p w14:paraId="5F4C57B0" w14:textId="77777777" w:rsidR="00146721" w:rsidRPr="00366495" w:rsidRDefault="00146721" w:rsidP="00146721">
            <w:pPr>
              <w:ind w:left="154"/>
              <w:rPr>
                <w:rFonts w:ascii="Arial" w:hAnsi="Arial" w:cs="Arial"/>
                <w:bCs/>
                <w:iCs/>
                <w:sz w:val="24"/>
                <w:szCs w:val="24"/>
              </w:rPr>
            </w:pPr>
          </w:p>
        </w:tc>
        <w:tc>
          <w:tcPr>
            <w:tcW w:w="5223" w:type="dxa"/>
          </w:tcPr>
          <w:p w14:paraId="0ECCECAF" w14:textId="2C10EF8C" w:rsidR="00146721" w:rsidRPr="000D1B2E" w:rsidRDefault="000D1B2E" w:rsidP="000D1B2E">
            <w:pPr>
              <w:pStyle w:val="TableParagraph"/>
              <w:ind w:left="120" w:right="141"/>
              <w:jc w:val="both"/>
              <w:rPr>
                <w:rFonts w:ascii="Times New Roman" w:hAnsi="Times New Roman" w:cs="Times New Roman"/>
                <w:sz w:val="28"/>
              </w:rPr>
            </w:pPr>
            <w:r w:rsidRPr="000D1B2E">
              <w:rPr>
                <w:rFonts w:ascii="Times New Roman" w:hAnsi="Times New Roman" w:cs="Times New Roman"/>
                <w:sz w:val="28"/>
              </w:rPr>
              <w:t>2.4.3.Проведення заходів щодо популяризації здорового</w:t>
            </w:r>
            <w:r w:rsidRPr="000D1B2E">
              <w:rPr>
                <w:rFonts w:ascii="Times New Roman" w:hAnsi="Times New Roman" w:cs="Times New Roman"/>
                <w:spacing w:val="-7"/>
                <w:sz w:val="28"/>
              </w:rPr>
              <w:t xml:space="preserve"> </w:t>
            </w:r>
            <w:r w:rsidRPr="000D1B2E">
              <w:rPr>
                <w:rFonts w:ascii="Times New Roman" w:hAnsi="Times New Roman" w:cs="Times New Roman"/>
                <w:sz w:val="28"/>
              </w:rPr>
              <w:t>способу</w:t>
            </w:r>
            <w:r w:rsidRPr="000D1B2E">
              <w:rPr>
                <w:rFonts w:ascii="Times New Roman" w:hAnsi="Times New Roman" w:cs="Times New Roman"/>
                <w:spacing w:val="-10"/>
                <w:sz w:val="28"/>
              </w:rPr>
              <w:t xml:space="preserve"> </w:t>
            </w:r>
            <w:r w:rsidRPr="000D1B2E">
              <w:rPr>
                <w:rFonts w:ascii="Times New Roman" w:hAnsi="Times New Roman" w:cs="Times New Roman"/>
                <w:sz w:val="28"/>
              </w:rPr>
              <w:t>життя</w:t>
            </w:r>
            <w:r w:rsidRPr="000D1B2E">
              <w:rPr>
                <w:rFonts w:ascii="Times New Roman" w:hAnsi="Times New Roman" w:cs="Times New Roman"/>
                <w:spacing w:val="-8"/>
                <w:sz w:val="28"/>
              </w:rPr>
              <w:t xml:space="preserve"> </w:t>
            </w:r>
            <w:r w:rsidRPr="000D1B2E">
              <w:rPr>
                <w:rFonts w:ascii="Times New Roman" w:hAnsi="Times New Roman" w:cs="Times New Roman"/>
                <w:sz w:val="28"/>
              </w:rPr>
              <w:t>і</w:t>
            </w:r>
            <w:r w:rsidRPr="000D1B2E">
              <w:rPr>
                <w:rFonts w:ascii="Times New Roman" w:hAnsi="Times New Roman" w:cs="Times New Roman"/>
                <w:spacing w:val="-7"/>
                <w:sz w:val="28"/>
              </w:rPr>
              <w:t xml:space="preserve"> </w:t>
            </w:r>
            <w:r w:rsidRPr="000D1B2E">
              <w:rPr>
                <w:rFonts w:ascii="Times New Roman" w:hAnsi="Times New Roman" w:cs="Times New Roman"/>
                <w:sz w:val="28"/>
              </w:rPr>
              <w:t>професійного</w:t>
            </w:r>
            <w:r w:rsidRPr="000D1B2E">
              <w:rPr>
                <w:rFonts w:ascii="Times New Roman" w:hAnsi="Times New Roman" w:cs="Times New Roman"/>
                <w:spacing w:val="-7"/>
                <w:sz w:val="28"/>
              </w:rPr>
              <w:t xml:space="preserve"> </w:t>
            </w:r>
            <w:r w:rsidRPr="000D1B2E">
              <w:rPr>
                <w:rFonts w:ascii="Times New Roman" w:hAnsi="Times New Roman" w:cs="Times New Roman"/>
                <w:sz w:val="28"/>
              </w:rPr>
              <w:t>спорту</w:t>
            </w:r>
            <w:r>
              <w:rPr>
                <w:rFonts w:ascii="Times New Roman" w:hAnsi="Times New Roman" w:cs="Times New Roman"/>
                <w:sz w:val="28"/>
              </w:rPr>
              <w:t xml:space="preserve"> </w:t>
            </w:r>
            <w:r w:rsidRPr="000D1B2E">
              <w:rPr>
                <w:rFonts w:ascii="Times New Roman" w:hAnsi="Times New Roman" w:cs="Times New Roman"/>
                <w:sz w:val="28"/>
              </w:rPr>
              <w:t>серед</w:t>
            </w:r>
            <w:r w:rsidRPr="000D1B2E">
              <w:rPr>
                <w:rFonts w:ascii="Times New Roman" w:hAnsi="Times New Roman" w:cs="Times New Roman"/>
                <w:spacing w:val="-1"/>
                <w:sz w:val="28"/>
              </w:rPr>
              <w:t xml:space="preserve"> </w:t>
            </w:r>
            <w:r w:rsidRPr="000D1B2E">
              <w:rPr>
                <w:rFonts w:ascii="Times New Roman" w:hAnsi="Times New Roman" w:cs="Times New Roman"/>
                <w:spacing w:val="-2"/>
                <w:sz w:val="28"/>
              </w:rPr>
              <w:t>мешканців</w:t>
            </w:r>
          </w:p>
        </w:tc>
      </w:tr>
      <w:tr w:rsidR="00146721" w:rsidRPr="00366495" w14:paraId="05F674E0" w14:textId="77777777" w:rsidTr="00BA23FB">
        <w:trPr>
          <w:trHeight w:val="623"/>
        </w:trPr>
        <w:tc>
          <w:tcPr>
            <w:tcW w:w="4274" w:type="dxa"/>
            <w:vMerge w:val="restart"/>
            <w:tcBorders>
              <w:top w:val="single" w:sz="4" w:space="0" w:color="auto"/>
            </w:tcBorders>
          </w:tcPr>
          <w:p w14:paraId="3AF57B3E" w14:textId="61FBFF2D" w:rsidR="00146721" w:rsidRPr="00366495" w:rsidRDefault="00C80E47" w:rsidP="00146721">
            <w:pPr>
              <w:ind w:left="154"/>
              <w:rPr>
                <w:rFonts w:ascii="Arial" w:hAnsi="Arial" w:cs="Arial"/>
                <w:sz w:val="24"/>
                <w:szCs w:val="24"/>
              </w:rPr>
            </w:pPr>
            <w:r w:rsidRPr="00B83E42">
              <w:rPr>
                <w:rFonts w:ascii="Times New Roman" w:hAnsi="Times New Roman" w:cs="Times New Roman"/>
                <w:sz w:val="28"/>
              </w:rPr>
              <w:t>2.5. Створення умов для розвитку та популяризації</w:t>
            </w:r>
            <w:r w:rsidRPr="00B83E42">
              <w:rPr>
                <w:rFonts w:ascii="Times New Roman" w:hAnsi="Times New Roman" w:cs="Times New Roman"/>
                <w:spacing w:val="-18"/>
                <w:sz w:val="28"/>
              </w:rPr>
              <w:t xml:space="preserve"> </w:t>
            </w:r>
            <w:r w:rsidRPr="00B83E42">
              <w:rPr>
                <w:rFonts w:ascii="Times New Roman" w:hAnsi="Times New Roman" w:cs="Times New Roman"/>
                <w:sz w:val="28"/>
              </w:rPr>
              <w:t>культури</w:t>
            </w:r>
            <w:r w:rsidRPr="00B83E42">
              <w:rPr>
                <w:rFonts w:ascii="Times New Roman" w:hAnsi="Times New Roman" w:cs="Times New Roman"/>
                <w:spacing w:val="-17"/>
                <w:sz w:val="28"/>
              </w:rPr>
              <w:t xml:space="preserve"> </w:t>
            </w:r>
            <w:r w:rsidRPr="00B83E42">
              <w:rPr>
                <w:rFonts w:ascii="Times New Roman" w:hAnsi="Times New Roman" w:cs="Times New Roman"/>
                <w:sz w:val="28"/>
              </w:rPr>
              <w:t xml:space="preserve">в </w:t>
            </w:r>
            <w:r>
              <w:rPr>
                <w:rFonts w:ascii="Times New Roman" w:hAnsi="Times New Roman" w:cs="Times New Roman"/>
                <w:spacing w:val="-2"/>
                <w:sz w:val="28"/>
              </w:rPr>
              <w:t>громаді</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685CC2B" w14:textId="25695510" w:rsidR="00146721" w:rsidRPr="00EF4988" w:rsidRDefault="00EF4988" w:rsidP="00EF4988">
            <w:pPr>
              <w:pStyle w:val="TableParagraph"/>
              <w:ind w:left="120" w:right="141"/>
              <w:jc w:val="both"/>
              <w:rPr>
                <w:rFonts w:ascii="Times New Roman" w:hAnsi="Times New Roman" w:cs="Times New Roman"/>
                <w:sz w:val="28"/>
              </w:rPr>
            </w:pPr>
            <w:r w:rsidRPr="00EF4988">
              <w:rPr>
                <w:rFonts w:ascii="Times New Roman" w:hAnsi="Times New Roman" w:cs="Times New Roman"/>
                <w:sz w:val="28"/>
              </w:rPr>
              <w:t>2.5.1.Формування</w:t>
            </w:r>
            <w:r w:rsidRPr="00EF4988">
              <w:rPr>
                <w:rFonts w:ascii="Times New Roman" w:hAnsi="Times New Roman" w:cs="Times New Roman"/>
                <w:spacing w:val="-10"/>
                <w:sz w:val="28"/>
              </w:rPr>
              <w:t xml:space="preserve"> </w:t>
            </w:r>
            <w:r w:rsidRPr="00EF4988">
              <w:rPr>
                <w:rFonts w:ascii="Times New Roman" w:hAnsi="Times New Roman" w:cs="Times New Roman"/>
                <w:sz w:val="28"/>
              </w:rPr>
              <w:t>оптимальної</w:t>
            </w:r>
            <w:r w:rsidRPr="00EF4988">
              <w:rPr>
                <w:rFonts w:ascii="Times New Roman" w:hAnsi="Times New Roman" w:cs="Times New Roman"/>
                <w:spacing w:val="-9"/>
                <w:sz w:val="28"/>
              </w:rPr>
              <w:t xml:space="preserve"> </w:t>
            </w:r>
            <w:r w:rsidRPr="00EF4988">
              <w:rPr>
                <w:rFonts w:ascii="Times New Roman" w:hAnsi="Times New Roman" w:cs="Times New Roman"/>
                <w:sz w:val="28"/>
              </w:rPr>
              <w:t>та</w:t>
            </w:r>
            <w:r w:rsidRPr="00EF4988">
              <w:rPr>
                <w:rFonts w:ascii="Times New Roman" w:hAnsi="Times New Roman" w:cs="Times New Roman"/>
                <w:spacing w:val="-10"/>
                <w:sz w:val="28"/>
              </w:rPr>
              <w:t xml:space="preserve"> </w:t>
            </w:r>
            <w:r w:rsidRPr="00EF4988">
              <w:rPr>
                <w:rFonts w:ascii="Times New Roman" w:hAnsi="Times New Roman" w:cs="Times New Roman"/>
                <w:sz w:val="28"/>
              </w:rPr>
              <w:t>інклюзивної мережі закладів культури, яка задовольнятиме</w:t>
            </w:r>
            <w:r>
              <w:rPr>
                <w:rFonts w:ascii="Times New Roman" w:hAnsi="Times New Roman" w:cs="Times New Roman"/>
                <w:sz w:val="28"/>
              </w:rPr>
              <w:t xml:space="preserve"> </w:t>
            </w:r>
            <w:r w:rsidRPr="00EF4988">
              <w:rPr>
                <w:rFonts w:ascii="Times New Roman" w:hAnsi="Times New Roman" w:cs="Times New Roman"/>
                <w:sz w:val="28"/>
              </w:rPr>
              <w:t>потреби</w:t>
            </w:r>
            <w:r w:rsidRPr="00EF4988">
              <w:rPr>
                <w:rFonts w:ascii="Times New Roman" w:hAnsi="Times New Roman" w:cs="Times New Roman"/>
                <w:spacing w:val="-9"/>
                <w:sz w:val="28"/>
              </w:rPr>
              <w:t xml:space="preserve"> </w:t>
            </w:r>
            <w:r w:rsidRPr="00EF4988">
              <w:rPr>
                <w:rFonts w:ascii="Times New Roman" w:hAnsi="Times New Roman" w:cs="Times New Roman"/>
                <w:sz w:val="28"/>
              </w:rPr>
              <w:t>різних</w:t>
            </w:r>
            <w:r w:rsidRPr="00EF4988">
              <w:rPr>
                <w:rFonts w:ascii="Times New Roman" w:hAnsi="Times New Roman" w:cs="Times New Roman"/>
                <w:spacing w:val="-5"/>
                <w:sz w:val="28"/>
              </w:rPr>
              <w:t xml:space="preserve"> </w:t>
            </w:r>
            <w:r w:rsidRPr="00EF4988">
              <w:rPr>
                <w:rFonts w:ascii="Times New Roman" w:hAnsi="Times New Roman" w:cs="Times New Roman"/>
                <w:sz w:val="28"/>
              </w:rPr>
              <w:t>груп</w:t>
            </w:r>
            <w:r w:rsidRPr="00EF4988">
              <w:rPr>
                <w:rFonts w:ascii="Times New Roman" w:hAnsi="Times New Roman" w:cs="Times New Roman"/>
                <w:spacing w:val="-6"/>
                <w:sz w:val="28"/>
              </w:rPr>
              <w:t xml:space="preserve"> </w:t>
            </w:r>
            <w:r w:rsidRPr="00EF4988">
              <w:rPr>
                <w:rFonts w:ascii="Times New Roman" w:hAnsi="Times New Roman" w:cs="Times New Roman"/>
                <w:spacing w:val="-2"/>
                <w:sz w:val="28"/>
              </w:rPr>
              <w:t>населення</w:t>
            </w:r>
          </w:p>
        </w:tc>
      </w:tr>
      <w:tr w:rsidR="00146721" w:rsidRPr="00366495" w14:paraId="6DFC58FB" w14:textId="77777777" w:rsidTr="00BA23FB">
        <w:trPr>
          <w:trHeight w:val="347"/>
        </w:trPr>
        <w:tc>
          <w:tcPr>
            <w:tcW w:w="4274" w:type="dxa"/>
            <w:vMerge/>
          </w:tcPr>
          <w:p w14:paraId="5AEE748A" w14:textId="77777777" w:rsidR="00146721" w:rsidRPr="00366495" w:rsidRDefault="00146721" w:rsidP="00146721">
            <w:pPr>
              <w:ind w:left="154"/>
              <w:rPr>
                <w:rFonts w:ascii="Arial" w:hAnsi="Arial" w:cs="Arial"/>
                <w:bCs/>
                <w:iCs/>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F952BFD" w14:textId="77777777" w:rsidR="00843BF1" w:rsidRPr="000332CB" w:rsidRDefault="00843BF1" w:rsidP="00843BF1">
            <w:pPr>
              <w:pStyle w:val="TableParagraph"/>
              <w:spacing w:line="317" w:lineRule="exact"/>
              <w:ind w:left="120" w:right="141"/>
              <w:jc w:val="both"/>
              <w:rPr>
                <w:rFonts w:ascii="Times New Roman" w:hAnsi="Times New Roman" w:cs="Times New Roman"/>
                <w:sz w:val="28"/>
              </w:rPr>
            </w:pPr>
            <w:r w:rsidRPr="000332CB">
              <w:rPr>
                <w:rFonts w:ascii="Times New Roman" w:hAnsi="Times New Roman" w:cs="Times New Roman"/>
                <w:sz w:val="28"/>
              </w:rPr>
              <w:t>2.5.2.Забезпечення</w:t>
            </w:r>
            <w:r w:rsidRPr="000332CB">
              <w:rPr>
                <w:rFonts w:ascii="Times New Roman" w:hAnsi="Times New Roman" w:cs="Times New Roman"/>
                <w:spacing w:val="-7"/>
                <w:sz w:val="28"/>
              </w:rPr>
              <w:t xml:space="preserve"> </w:t>
            </w:r>
            <w:r w:rsidRPr="000332CB">
              <w:rPr>
                <w:rFonts w:ascii="Times New Roman" w:hAnsi="Times New Roman" w:cs="Times New Roman"/>
                <w:sz w:val="28"/>
              </w:rPr>
              <w:t>населення</w:t>
            </w:r>
            <w:r w:rsidRPr="000332CB">
              <w:rPr>
                <w:rFonts w:ascii="Times New Roman" w:hAnsi="Times New Roman" w:cs="Times New Roman"/>
                <w:spacing w:val="-7"/>
                <w:sz w:val="28"/>
              </w:rPr>
              <w:t xml:space="preserve"> </w:t>
            </w:r>
            <w:r w:rsidRPr="000332CB">
              <w:rPr>
                <w:rFonts w:ascii="Times New Roman" w:hAnsi="Times New Roman" w:cs="Times New Roman"/>
                <w:sz w:val="28"/>
              </w:rPr>
              <w:t>якісними</w:t>
            </w:r>
            <w:r w:rsidRPr="000332CB">
              <w:rPr>
                <w:rFonts w:ascii="Times New Roman" w:hAnsi="Times New Roman" w:cs="Times New Roman"/>
                <w:spacing w:val="-9"/>
                <w:sz w:val="28"/>
              </w:rPr>
              <w:t xml:space="preserve"> </w:t>
            </w:r>
            <w:r w:rsidRPr="000332CB">
              <w:rPr>
                <w:rFonts w:ascii="Times New Roman" w:hAnsi="Times New Roman" w:cs="Times New Roman"/>
                <w:spacing w:val="-10"/>
                <w:sz w:val="28"/>
              </w:rPr>
              <w:t>і</w:t>
            </w:r>
          </w:p>
          <w:p w14:paraId="08F9B0B2" w14:textId="28C566CC" w:rsidR="00146721" w:rsidRPr="00366495" w:rsidRDefault="00843BF1" w:rsidP="00843BF1">
            <w:pPr>
              <w:ind w:left="120" w:right="141"/>
              <w:jc w:val="both"/>
              <w:rPr>
                <w:rFonts w:ascii="Arial" w:hAnsi="Arial" w:cs="Arial"/>
                <w:bCs/>
                <w:sz w:val="24"/>
                <w:szCs w:val="24"/>
                <w:lang w:eastAsia="uk-UA"/>
              </w:rPr>
            </w:pPr>
            <w:r w:rsidRPr="000332CB">
              <w:rPr>
                <w:rFonts w:ascii="Times New Roman" w:hAnsi="Times New Roman" w:cs="Times New Roman"/>
                <w:sz w:val="28"/>
              </w:rPr>
              <w:t>доступними</w:t>
            </w:r>
            <w:r w:rsidRPr="000332CB">
              <w:rPr>
                <w:rFonts w:ascii="Times New Roman" w:hAnsi="Times New Roman" w:cs="Times New Roman"/>
                <w:spacing w:val="-9"/>
                <w:sz w:val="28"/>
              </w:rPr>
              <w:t xml:space="preserve"> </w:t>
            </w:r>
            <w:r w:rsidRPr="000332CB">
              <w:rPr>
                <w:rFonts w:ascii="Times New Roman" w:hAnsi="Times New Roman" w:cs="Times New Roman"/>
                <w:sz w:val="28"/>
              </w:rPr>
              <w:t>культурними</w:t>
            </w:r>
            <w:r w:rsidRPr="000332CB">
              <w:rPr>
                <w:rFonts w:ascii="Times New Roman" w:hAnsi="Times New Roman" w:cs="Times New Roman"/>
                <w:spacing w:val="-10"/>
                <w:sz w:val="28"/>
              </w:rPr>
              <w:t xml:space="preserve"> </w:t>
            </w:r>
            <w:r w:rsidRPr="000332CB">
              <w:rPr>
                <w:rFonts w:ascii="Times New Roman" w:hAnsi="Times New Roman" w:cs="Times New Roman"/>
                <w:spacing w:val="-2"/>
                <w:sz w:val="28"/>
              </w:rPr>
              <w:t>послугами</w:t>
            </w:r>
          </w:p>
        </w:tc>
      </w:tr>
      <w:tr w:rsidR="00146721" w:rsidRPr="00366495" w14:paraId="5D8FE43A" w14:textId="77777777" w:rsidTr="00BA23FB">
        <w:trPr>
          <w:trHeight w:val="623"/>
        </w:trPr>
        <w:tc>
          <w:tcPr>
            <w:tcW w:w="4274" w:type="dxa"/>
            <w:vMerge/>
          </w:tcPr>
          <w:p w14:paraId="04EE777E" w14:textId="77777777" w:rsidR="00146721" w:rsidRPr="00366495" w:rsidRDefault="00146721" w:rsidP="00146721">
            <w:pPr>
              <w:ind w:left="154"/>
              <w:rPr>
                <w:rFonts w:ascii="Arial" w:hAnsi="Arial" w:cs="Arial"/>
                <w:bCs/>
                <w:iCs/>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B6ADC3D" w14:textId="1E7C9E46" w:rsidR="00146721" w:rsidRPr="00233347" w:rsidRDefault="00233347" w:rsidP="00146721">
            <w:pPr>
              <w:ind w:left="132"/>
              <w:rPr>
                <w:rFonts w:ascii="Times New Roman" w:hAnsi="Times New Roman" w:cs="Times New Roman"/>
                <w:bCs/>
                <w:sz w:val="24"/>
                <w:szCs w:val="24"/>
                <w:lang w:eastAsia="uk-UA"/>
              </w:rPr>
            </w:pPr>
            <w:r w:rsidRPr="00233347">
              <w:rPr>
                <w:rFonts w:ascii="Times New Roman" w:hAnsi="Times New Roman" w:cs="Times New Roman"/>
                <w:sz w:val="28"/>
              </w:rPr>
              <w:t>2.5.3.Цифровізація</w:t>
            </w:r>
            <w:r w:rsidRPr="00233347">
              <w:rPr>
                <w:rFonts w:ascii="Times New Roman" w:hAnsi="Times New Roman" w:cs="Times New Roman"/>
                <w:spacing w:val="-3"/>
                <w:sz w:val="28"/>
              </w:rPr>
              <w:t xml:space="preserve"> </w:t>
            </w:r>
            <w:r w:rsidRPr="00233347">
              <w:rPr>
                <w:rFonts w:ascii="Times New Roman" w:hAnsi="Times New Roman" w:cs="Times New Roman"/>
                <w:sz w:val="28"/>
              </w:rPr>
              <w:t>музейних</w:t>
            </w:r>
            <w:r w:rsidRPr="00233347">
              <w:rPr>
                <w:rFonts w:ascii="Times New Roman" w:hAnsi="Times New Roman" w:cs="Times New Roman"/>
                <w:spacing w:val="-3"/>
                <w:sz w:val="28"/>
              </w:rPr>
              <w:t xml:space="preserve"> </w:t>
            </w:r>
            <w:r w:rsidRPr="00233347">
              <w:rPr>
                <w:rFonts w:ascii="Times New Roman" w:hAnsi="Times New Roman" w:cs="Times New Roman"/>
                <w:sz w:val="28"/>
              </w:rPr>
              <w:t>і бібліотечних фондів</w:t>
            </w:r>
            <w:r w:rsidRPr="00233347">
              <w:rPr>
                <w:rFonts w:ascii="Times New Roman" w:hAnsi="Times New Roman" w:cs="Times New Roman"/>
                <w:spacing w:val="-8"/>
                <w:sz w:val="28"/>
              </w:rPr>
              <w:t xml:space="preserve"> </w:t>
            </w:r>
            <w:r w:rsidRPr="00233347">
              <w:rPr>
                <w:rFonts w:ascii="Times New Roman" w:hAnsi="Times New Roman" w:cs="Times New Roman"/>
                <w:sz w:val="28"/>
              </w:rPr>
              <w:t>з</w:t>
            </w:r>
            <w:r w:rsidRPr="00233347">
              <w:rPr>
                <w:rFonts w:ascii="Times New Roman" w:hAnsi="Times New Roman" w:cs="Times New Roman"/>
                <w:spacing w:val="-8"/>
                <w:sz w:val="28"/>
              </w:rPr>
              <w:t xml:space="preserve"> </w:t>
            </w:r>
            <w:r w:rsidRPr="00233347">
              <w:rPr>
                <w:rFonts w:ascii="Times New Roman" w:hAnsi="Times New Roman" w:cs="Times New Roman"/>
                <w:sz w:val="28"/>
              </w:rPr>
              <w:t>розміщенням</w:t>
            </w:r>
            <w:r w:rsidRPr="00233347">
              <w:rPr>
                <w:rFonts w:ascii="Times New Roman" w:hAnsi="Times New Roman" w:cs="Times New Roman"/>
                <w:spacing w:val="-7"/>
                <w:sz w:val="28"/>
              </w:rPr>
              <w:t xml:space="preserve"> </w:t>
            </w:r>
            <w:r w:rsidRPr="00233347">
              <w:rPr>
                <w:rFonts w:ascii="Times New Roman" w:hAnsi="Times New Roman" w:cs="Times New Roman"/>
                <w:sz w:val="28"/>
              </w:rPr>
              <w:t>оцифрованих</w:t>
            </w:r>
            <w:r w:rsidRPr="00233347">
              <w:rPr>
                <w:rFonts w:ascii="Times New Roman" w:hAnsi="Times New Roman" w:cs="Times New Roman"/>
                <w:spacing w:val="-6"/>
                <w:sz w:val="28"/>
              </w:rPr>
              <w:t xml:space="preserve"> </w:t>
            </w:r>
            <w:r w:rsidRPr="00233347">
              <w:rPr>
                <w:rFonts w:ascii="Times New Roman" w:hAnsi="Times New Roman" w:cs="Times New Roman"/>
                <w:sz w:val="28"/>
              </w:rPr>
              <w:t>даних</w:t>
            </w:r>
            <w:r w:rsidRPr="00233347">
              <w:rPr>
                <w:rFonts w:ascii="Times New Roman" w:hAnsi="Times New Roman" w:cs="Times New Roman"/>
                <w:spacing w:val="-6"/>
                <w:sz w:val="28"/>
              </w:rPr>
              <w:t xml:space="preserve"> </w:t>
            </w:r>
            <w:r w:rsidRPr="00233347">
              <w:rPr>
                <w:rFonts w:ascii="Times New Roman" w:hAnsi="Times New Roman" w:cs="Times New Roman"/>
                <w:sz w:val="28"/>
              </w:rPr>
              <w:t>у відкритому</w:t>
            </w:r>
            <w:r w:rsidRPr="00233347">
              <w:rPr>
                <w:rFonts w:ascii="Times New Roman" w:hAnsi="Times New Roman" w:cs="Times New Roman"/>
                <w:spacing w:val="-8"/>
                <w:sz w:val="28"/>
              </w:rPr>
              <w:t xml:space="preserve"> </w:t>
            </w:r>
            <w:r w:rsidRPr="00233347">
              <w:rPr>
                <w:rFonts w:ascii="Times New Roman" w:hAnsi="Times New Roman" w:cs="Times New Roman"/>
                <w:sz w:val="28"/>
              </w:rPr>
              <w:t>доступі,</w:t>
            </w:r>
            <w:r w:rsidRPr="00233347">
              <w:rPr>
                <w:rFonts w:ascii="Times New Roman" w:hAnsi="Times New Roman" w:cs="Times New Roman"/>
                <w:spacing w:val="-4"/>
                <w:sz w:val="28"/>
              </w:rPr>
              <w:t xml:space="preserve"> </w:t>
            </w:r>
            <w:r w:rsidRPr="00233347">
              <w:rPr>
                <w:rFonts w:ascii="Times New Roman" w:hAnsi="Times New Roman" w:cs="Times New Roman"/>
                <w:sz w:val="28"/>
              </w:rPr>
              <w:t>зокрема</w:t>
            </w:r>
            <w:r w:rsidRPr="00233347">
              <w:rPr>
                <w:rFonts w:ascii="Times New Roman" w:hAnsi="Times New Roman" w:cs="Times New Roman"/>
                <w:spacing w:val="-3"/>
                <w:sz w:val="28"/>
              </w:rPr>
              <w:t xml:space="preserve"> </w:t>
            </w:r>
            <w:r w:rsidRPr="00233347">
              <w:rPr>
                <w:rFonts w:ascii="Times New Roman" w:hAnsi="Times New Roman" w:cs="Times New Roman"/>
                <w:sz w:val="28"/>
              </w:rPr>
              <w:t>через</w:t>
            </w:r>
            <w:r w:rsidRPr="00233347">
              <w:rPr>
                <w:rFonts w:ascii="Times New Roman" w:hAnsi="Times New Roman" w:cs="Times New Roman"/>
                <w:spacing w:val="-4"/>
                <w:sz w:val="28"/>
              </w:rPr>
              <w:t xml:space="preserve"> </w:t>
            </w:r>
            <w:r w:rsidRPr="00233347">
              <w:rPr>
                <w:rFonts w:ascii="Times New Roman" w:hAnsi="Times New Roman" w:cs="Times New Roman"/>
                <w:sz w:val="28"/>
              </w:rPr>
              <w:t>QR-</w:t>
            </w:r>
            <w:r w:rsidRPr="00233347">
              <w:rPr>
                <w:rFonts w:ascii="Times New Roman" w:hAnsi="Times New Roman" w:cs="Times New Roman"/>
                <w:spacing w:val="-5"/>
                <w:sz w:val="28"/>
              </w:rPr>
              <w:t>код</w:t>
            </w:r>
          </w:p>
        </w:tc>
      </w:tr>
      <w:tr w:rsidR="00146721" w:rsidRPr="00366495" w14:paraId="78D8ADFC" w14:textId="77777777" w:rsidTr="00C05B0B">
        <w:trPr>
          <w:trHeight w:val="331"/>
        </w:trPr>
        <w:tc>
          <w:tcPr>
            <w:tcW w:w="4274" w:type="dxa"/>
            <w:vMerge/>
            <w:tcBorders>
              <w:bottom w:val="single" w:sz="4" w:space="0" w:color="auto"/>
            </w:tcBorders>
          </w:tcPr>
          <w:p w14:paraId="74337DA1" w14:textId="77777777" w:rsidR="00146721" w:rsidRPr="00366495" w:rsidRDefault="00146721" w:rsidP="00146721">
            <w:pPr>
              <w:ind w:left="154"/>
              <w:rPr>
                <w:rFonts w:ascii="Arial" w:hAnsi="Arial" w:cs="Arial"/>
                <w:bCs/>
                <w:iCs/>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6676D4A" w14:textId="0B7A7314" w:rsidR="00146721" w:rsidRPr="00427D6A" w:rsidRDefault="00C05B0B" w:rsidP="00427D6A">
            <w:pPr>
              <w:pStyle w:val="TableParagraph"/>
              <w:spacing w:line="315" w:lineRule="exact"/>
              <w:ind w:left="120" w:right="141"/>
              <w:jc w:val="both"/>
              <w:rPr>
                <w:rFonts w:ascii="Times New Roman" w:hAnsi="Times New Roman" w:cs="Times New Roman"/>
                <w:sz w:val="28"/>
              </w:rPr>
            </w:pPr>
            <w:r w:rsidRPr="00C05B0B">
              <w:rPr>
                <w:rFonts w:ascii="Times New Roman" w:hAnsi="Times New Roman" w:cs="Times New Roman"/>
                <w:sz w:val="28"/>
              </w:rPr>
              <w:t>2.5.4.Здійснення</w:t>
            </w:r>
            <w:r w:rsidRPr="00C05B0B">
              <w:rPr>
                <w:rFonts w:ascii="Times New Roman" w:hAnsi="Times New Roman" w:cs="Times New Roman"/>
                <w:spacing w:val="-5"/>
                <w:sz w:val="28"/>
              </w:rPr>
              <w:t xml:space="preserve"> </w:t>
            </w:r>
            <w:r w:rsidRPr="00C05B0B">
              <w:rPr>
                <w:rFonts w:ascii="Times New Roman" w:hAnsi="Times New Roman" w:cs="Times New Roman"/>
                <w:sz w:val="28"/>
              </w:rPr>
              <w:t>заходів</w:t>
            </w:r>
            <w:r w:rsidRPr="00C05B0B">
              <w:rPr>
                <w:rFonts w:ascii="Times New Roman" w:hAnsi="Times New Roman" w:cs="Times New Roman"/>
                <w:spacing w:val="-6"/>
                <w:sz w:val="28"/>
              </w:rPr>
              <w:t xml:space="preserve"> </w:t>
            </w:r>
            <w:r w:rsidRPr="00C05B0B">
              <w:rPr>
                <w:rFonts w:ascii="Times New Roman" w:hAnsi="Times New Roman" w:cs="Times New Roman"/>
                <w:sz w:val="28"/>
              </w:rPr>
              <w:t>з</w:t>
            </w:r>
            <w:r w:rsidRPr="00C05B0B">
              <w:rPr>
                <w:rFonts w:ascii="Times New Roman" w:hAnsi="Times New Roman" w:cs="Times New Roman"/>
                <w:spacing w:val="-6"/>
                <w:sz w:val="28"/>
              </w:rPr>
              <w:t xml:space="preserve"> </w:t>
            </w:r>
            <w:r w:rsidRPr="00C05B0B">
              <w:rPr>
                <w:rFonts w:ascii="Times New Roman" w:hAnsi="Times New Roman" w:cs="Times New Roman"/>
                <w:sz w:val="28"/>
              </w:rPr>
              <w:t>охорони</w:t>
            </w:r>
            <w:r w:rsidRPr="00C05B0B">
              <w:rPr>
                <w:rFonts w:ascii="Times New Roman" w:hAnsi="Times New Roman" w:cs="Times New Roman"/>
                <w:spacing w:val="-5"/>
                <w:sz w:val="28"/>
              </w:rPr>
              <w:t xml:space="preserve"> </w:t>
            </w:r>
            <w:r w:rsidRPr="00C05B0B">
              <w:rPr>
                <w:rFonts w:ascii="Times New Roman" w:hAnsi="Times New Roman" w:cs="Times New Roman"/>
                <w:sz w:val="28"/>
              </w:rPr>
              <w:t>та</w:t>
            </w:r>
            <w:r w:rsidRPr="00C05B0B">
              <w:rPr>
                <w:rFonts w:ascii="Times New Roman" w:hAnsi="Times New Roman" w:cs="Times New Roman"/>
                <w:spacing w:val="-5"/>
                <w:sz w:val="28"/>
              </w:rPr>
              <w:t xml:space="preserve"> </w:t>
            </w:r>
            <w:r w:rsidRPr="00C05B0B">
              <w:rPr>
                <w:rFonts w:ascii="Times New Roman" w:hAnsi="Times New Roman" w:cs="Times New Roman"/>
                <w:spacing w:val="-2"/>
                <w:sz w:val="28"/>
              </w:rPr>
              <w:t>збереження</w:t>
            </w:r>
            <w:r w:rsidR="00427D6A">
              <w:rPr>
                <w:rFonts w:ascii="Times New Roman" w:hAnsi="Times New Roman" w:cs="Times New Roman"/>
                <w:spacing w:val="-2"/>
                <w:sz w:val="28"/>
              </w:rPr>
              <w:t xml:space="preserve"> </w:t>
            </w:r>
            <w:r w:rsidRPr="00C05B0B">
              <w:rPr>
                <w:rFonts w:ascii="Times New Roman" w:hAnsi="Times New Roman" w:cs="Times New Roman"/>
                <w:sz w:val="28"/>
              </w:rPr>
              <w:t>культурної</w:t>
            </w:r>
            <w:r w:rsidRPr="00C05B0B">
              <w:rPr>
                <w:rFonts w:ascii="Times New Roman" w:hAnsi="Times New Roman" w:cs="Times New Roman"/>
                <w:spacing w:val="-8"/>
                <w:sz w:val="28"/>
              </w:rPr>
              <w:t xml:space="preserve"> </w:t>
            </w:r>
            <w:r w:rsidRPr="00C05B0B">
              <w:rPr>
                <w:rFonts w:ascii="Times New Roman" w:hAnsi="Times New Roman" w:cs="Times New Roman"/>
                <w:spacing w:val="-2"/>
                <w:sz w:val="28"/>
              </w:rPr>
              <w:t>спадщини</w:t>
            </w:r>
          </w:p>
        </w:tc>
      </w:tr>
      <w:tr w:rsidR="009D4610" w:rsidRPr="00366495" w14:paraId="4DD01692" w14:textId="77777777" w:rsidTr="009D4610">
        <w:trPr>
          <w:trHeight w:val="1412"/>
        </w:trPr>
        <w:tc>
          <w:tcPr>
            <w:tcW w:w="4274" w:type="dxa"/>
            <w:tcBorders>
              <w:top w:val="single" w:sz="4" w:space="0" w:color="auto"/>
            </w:tcBorders>
          </w:tcPr>
          <w:p w14:paraId="2B97915D" w14:textId="31F9368C" w:rsidR="009D4610" w:rsidRPr="00366495" w:rsidRDefault="009D4610" w:rsidP="00146721">
            <w:pPr>
              <w:ind w:left="154"/>
              <w:rPr>
                <w:rFonts w:ascii="Arial" w:hAnsi="Arial" w:cs="Arial"/>
                <w:sz w:val="24"/>
                <w:szCs w:val="24"/>
              </w:rPr>
            </w:pPr>
          </w:p>
        </w:tc>
        <w:tc>
          <w:tcPr>
            <w:tcW w:w="5223" w:type="dxa"/>
            <w:tcBorders>
              <w:top w:val="single" w:sz="4" w:space="0" w:color="auto"/>
              <w:left w:val="single" w:sz="4" w:space="0" w:color="auto"/>
              <w:right w:val="single" w:sz="4" w:space="0" w:color="auto"/>
            </w:tcBorders>
            <w:shd w:val="clear" w:color="auto" w:fill="auto"/>
          </w:tcPr>
          <w:p w14:paraId="380C601D" w14:textId="10F2A79F" w:rsidR="009D4610" w:rsidRPr="00E94962" w:rsidRDefault="009D4610" w:rsidP="00E94962">
            <w:pPr>
              <w:pStyle w:val="TableParagraph"/>
              <w:ind w:left="120" w:right="141"/>
              <w:jc w:val="both"/>
              <w:rPr>
                <w:rFonts w:ascii="Times New Roman" w:hAnsi="Times New Roman" w:cs="Times New Roman"/>
                <w:sz w:val="28"/>
              </w:rPr>
            </w:pPr>
            <w:r w:rsidRPr="00E94962">
              <w:rPr>
                <w:rFonts w:ascii="Times New Roman" w:hAnsi="Times New Roman" w:cs="Times New Roman"/>
                <w:sz w:val="28"/>
              </w:rPr>
              <w:t>2.5.5.Проведення</w:t>
            </w:r>
            <w:r w:rsidRPr="00E94962">
              <w:rPr>
                <w:rFonts w:ascii="Times New Roman" w:hAnsi="Times New Roman" w:cs="Times New Roman"/>
                <w:spacing w:val="-13"/>
                <w:sz w:val="28"/>
              </w:rPr>
              <w:t xml:space="preserve"> </w:t>
            </w:r>
            <w:r w:rsidRPr="00E94962">
              <w:rPr>
                <w:rFonts w:ascii="Times New Roman" w:hAnsi="Times New Roman" w:cs="Times New Roman"/>
                <w:sz w:val="28"/>
              </w:rPr>
              <w:t>капітальних/поточних</w:t>
            </w:r>
            <w:r w:rsidRPr="00E94962">
              <w:rPr>
                <w:rFonts w:ascii="Times New Roman" w:hAnsi="Times New Roman" w:cs="Times New Roman"/>
                <w:spacing w:val="-13"/>
                <w:sz w:val="28"/>
              </w:rPr>
              <w:t xml:space="preserve"> </w:t>
            </w:r>
            <w:r w:rsidRPr="00E94962">
              <w:rPr>
                <w:rFonts w:ascii="Times New Roman" w:hAnsi="Times New Roman" w:cs="Times New Roman"/>
                <w:sz w:val="28"/>
              </w:rPr>
              <w:t>ремонтів, реконструкцій</w:t>
            </w:r>
            <w:r w:rsidRPr="00E94962">
              <w:rPr>
                <w:rFonts w:ascii="Times New Roman" w:hAnsi="Times New Roman" w:cs="Times New Roman"/>
                <w:spacing w:val="-1"/>
                <w:sz w:val="28"/>
              </w:rPr>
              <w:t xml:space="preserve"> </w:t>
            </w:r>
            <w:r w:rsidRPr="00E94962">
              <w:rPr>
                <w:rFonts w:ascii="Times New Roman" w:hAnsi="Times New Roman" w:cs="Times New Roman"/>
                <w:sz w:val="28"/>
              </w:rPr>
              <w:t>будівель</w:t>
            </w:r>
            <w:r w:rsidRPr="00E94962">
              <w:rPr>
                <w:rFonts w:ascii="Times New Roman" w:hAnsi="Times New Roman" w:cs="Times New Roman"/>
                <w:spacing w:val="-3"/>
                <w:sz w:val="28"/>
              </w:rPr>
              <w:t xml:space="preserve"> </w:t>
            </w:r>
            <w:r w:rsidRPr="00E94962">
              <w:rPr>
                <w:rFonts w:ascii="Times New Roman" w:hAnsi="Times New Roman" w:cs="Times New Roman"/>
                <w:sz w:val="28"/>
              </w:rPr>
              <w:t>мережі закладів</w:t>
            </w:r>
            <w:r w:rsidRPr="00E94962">
              <w:rPr>
                <w:rFonts w:ascii="Times New Roman" w:hAnsi="Times New Roman" w:cs="Times New Roman"/>
                <w:spacing w:val="-5"/>
                <w:sz w:val="28"/>
              </w:rPr>
              <w:t xml:space="preserve"> </w:t>
            </w:r>
            <w:r w:rsidRPr="00E94962">
              <w:rPr>
                <w:rFonts w:ascii="Times New Roman" w:hAnsi="Times New Roman" w:cs="Times New Roman"/>
                <w:sz w:val="28"/>
              </w:rPr>
              <w:t>культури, створення безпечних, безбар’єрних умов для</w:t>
            </w:r>
            <w:r>
              <w:rPr>
                <w:rFonts w:ascii="Times New Roman" w:hAnsi="Times New Roman" w:cs="Times New Roman"/>
                <w:sz w:val="28"/>
              </w:rPr>
              <w:t xml:space="preserve"> </w:t>
            </w:r>
            <w:r w:rsidRPr="00E94962">
              <w:rPr>
                <w:rFonts w:ascii="Times New Roman" w:hAnsi="Times New Roman" w:cs="Times New Roman"/>
                <w:spacing w:val="-2"/>
                <w:sz w:val="28"/>
              </w:rPr>
              <w:t>відвідувачів</w:t>
            </w:r>
          </w:p>
        </w:tc>
      </w:tr>
      <w:tr w:rsidR="0064708C" w:rsidRPr="00366495" w14:paraId="01D50841" w14:textId="77777777" w:rsidTr="00BA23FB">
        <w:trPr>
          <w:trHeight w:val="623"/>
        </w:trPr>
        <w:tc>
          <w:tcPr>
            <w:tcW w:w="4274" w:type="dxa"/>
            <w:vMerge w:val="restart"/>
          </w:tcPr>
          <w:p w14:paraId="6D1B22F9" w14:textId="2ECC3F2B" w:rsidR="0064708C" w:rsidRPr="00366495" w:rsidRDefault="0064708C" w:rsidP="009D4610">
            <w:pPr>
              <w:ind w:left="142"/>
              <w:rPr>
                <w:rFonts w:ascii="Arial" w:hAnsi="Arial" w:cs="Arial"/>
                <w:sz w:val="24"/>
                <w:szCs w:val="24"/>
              </w:rPr>
            </w:pPr>
            <w:r>
              <w:rPr>
                <w:rFonts w:ascii="Times New Roman" w:hAnsi="Times New Roman" w:cs="Times New Roman"/>
                <w:sz w:val="28"/>
              </w:rPr>
              <w:lastRenderedPageBreak/>
              <w:t>2.6.</w:t>
            </w:r>
            <w:r w:rsidRPr="00AD6292">
              <w:rPr>
                <w:rFonts w:ascii="Times New Roman" w:hAnsi="Times New Roman" w:cs="Times New Roman"/>
                <w:sz w:val="28"/>
              </w:rPr>
              <w:t>Забезпечення доступу населення громад до якісних</w:t>
            </w:r>
            <w:r w:rsidRPr="00AD6292">
              <w:rPr>
                <w:rFonts w:ascii="Times New Roman" w:hAnsi="Times New Roman" w:cs="Times New Roman"/>
                <w:spacing w:val="-18"/>
                <w:sz w:val="28"/>
              </w:rPr>
              <w:t xml:space="preserve"> </w:t>
            </w:r>
            <w:r w:rsidRPr="00AD6292">
              <w:rPr>
                <w:rFonts w:ascii="Times New Roman" w:hAnsi="Times New Roman" w:cs="Times New Roman"/>
                <w:sz w:val="28"/>
              </w:rPr>
              <w:t>адміністративних та соціальних послуг</w:t>
            </w:r>
            <w:r w:rsidRPr="00366495">
              <w:rPr>
                <w:rFonts w:ascii="Arial" w:hAnsi="Arial" w:cs="Arial"/>
                <w:sz w:val="24"/>
                <w:szCs w:val="24"/>
              </w:rPr>
              <w:t xml:space="preserve"> </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519977A" w14:textId="1D4A6DC4" w:rsidR="0064708C" w:rsidRPr="00AD7031" w:rsidRDefault="0064708C" w:rsidP="00146721">
            <w:pPr>
              <w:ind w:left="132"/>
              <w:rPr>
                <w:rStyle w:val="ac"/>
                <w:rFonts w:ascii="Times New Roman" w:hAnsi="Times New Roman" w:cs="Times New Roman"/>
                <w:b w:val="0"/>
                <w:color w:val="000000"/>
                <w:sz w:val="24"/>
                <w:szCs w:val="24"/>
                <w:bdr w:val="none" w:sz="0" w:space="0" w:color="auto" w:frame="1"/>
                <w:shd w:val="clear" w:color="auto" w:fill="FFFFFF"/>
              </w:rPr>
            </w:pPr>
            <w:r w:rsidRPr="00AD7031">
              <w:rPr>
                <w:rFonts w:ascii="Times New Roman" w:hAnsi="Times New Roman" w:cs="Times New Roman"/>
                <w:sz w:val="28"/>
              </w:rPr>
              <w:t>2.6.1.Сприяння підвищенню спроможності мережі</w:t>
            </w:r>
            <w:r w:rsidRPr="00AD7031">
              <w:rPr>
                <w:rFonts w:ascii="Times New Roman" w:hAnsi="Times New Roman" w:cs="Times New Roman"/>
                <w:spacing w:val="-12"/>
                <w:sz w:val="28"/>
              </w:rPr>
              <w:t xml:space="preserve"> </w:t>
            </w:r>
            <w:r w:rsidRPr="00AD7031">
              <w:rPr>
                <w:rFonts w:ascii="Times New Roman" w:hAnsi="Times New Roman" w:cs="Times New Roman"/>
                <w:sz w:val="28"/>
              </w:rPr>
              <w:t>центрів</w:t>
            </w:r>
            <w:r w:rsidRPr="00AD7031">
              <w:rPr>
                <w:rFonts w:ascii="Times New Roman" w:hAnsi="Times New Roman" w:cs="Times New Roman"/>
                <w:spacing w:val="-11"/>
                <w:sz w:val="28"/>
              </w:rPr>
              <w:t xml:space="preserve"> </w:t>
            </w:r>
            <w:r w:rsidRPr="00AD7031">
              <w:rPr>
                <w:rFonts w:ascii="Times New Roman" w:hAnsi="Times New Roman" w:cs="Times New Roman"/>
                <w:sz w:val="28"/>
              </w:rPr>
              <w:t>надання</w:t>
            </w:r>
            <w:r w:rsidRPr="00AD7031">
              <w:rPr>
                <w:rFonts w:ascii="Times New Roman" w:hAnsi="Times New Roman" w:cs="Times New Roman"/>
                <w:spacing w:val="-10"/>
                <w:sz w:val="28"/>
              </w:rPr>
              <w:t xml:space="preserve"> </w:t>
            </w:r>
            <w:r w:rsidRPr="00AD7031">
              <w:rPr>
                <w:rFonts w:ascii="Times New Roman" w:hAnsi="Times New Roman" w:cs="Times New Roman"/>
                <w:sz w:val="28"/>
              </w:rPr>
              <w:t>адміністративних</w:t>
            </w:r>
            <w:r w:rsidRPr="00AD7031">
              <w:rPr>
                <w:rFonts w:ascii="Times New Roman" w:hAnsi="Times New Roman" w:cs="Times New Roman"/>
                <w:spacing w:val="-13"/>
                <w:sz w:val="28"/>
              </w:rPr>
              <w:t xml:space="preserve"> </w:t>
            </w:r>
            <w:r w:rsidRPr="00AD7031">
              <w:rPr>
                <w:rFonts w:ascii="Times New Roman" w:hAnsi="Times New Roman" w:cs="Times New Roman"/>
                <w:sz w:val="28"/>
              </w:rPr>
              <w:t>послуг та забезпечення якісного надання послуг суб’єктам</w:t>
            </w:r>
            <w:r w:rsidRPr="00AD7031">
              <w:rPr>
                <w:rFonts w:ascii="Times New Roman" w:hAnsi="Times New Roman" w:cs="Times New Roman"/>
                <w:spacing w:val="-8"/>
                <w:sz w:val="28"/>
              </w:rPr>
              <w:t xml:space="preserve"> </w:t>
            </w:r>
            <w:r w:rsidRPr="00AD7031">
              <w:rPr>
                <w:rFonts w:ascii="Times New Roman" w:hAnsi="Times New Roman" w:cs="Times New Roman"/>
                <w:spacing w:val="-2"/>
                <w:sz w:val="28"/>
              </w:rPr>
              <w:t>звернення</w:t>
            </w:r>
          </w:p>
        </w:tc>
      </w:tr>
      <w:tr w:rsidR="0064708C" w:rsidRPr="00366495" w14:paraId="4207AA6A" w14:textId="77777777" w:rsidTr="00BA23FB">
        <w:trPr>
          <w:trHeight w:val="623"/>
        </w:trPr>
        <w:tc>
          <w:tcPr>
            <w:tcW w:w="4274" w:type="dxa"/>
            <w:vMerge/>
          </w:tcPr>
          <w:p w14:paraId="64AA4C6D" w14:textId="728EC231" w:rsidR="0064708C" w:rsidRPr="00366495" w:rsidRDefault="0064708C"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442CEE2" w14:textId="3B8B858A" w:rsidR="0064708C" w:rsidRPr="00AC4085" w:rsidRDefault="0064708C" w:rsidP="00AC4085">
            <w:pPr>
              <w:pStyle w:val="TableParagraph"/>
              <w:spacing w:line="315" w:lineRule="exact"/>
              <w:ind w:left="120" w:right="141"/>
              <w:jc w:val="both"/>
              <w:rPr>
                <w:rStyle w:val="ac"/>
                <w:rFonts w:ascii="Times New Roman" w:hAnsi="Times New Roman" w:cs="Times New Roman"/>
                <w:b w:val="0"/>
                <w:bCs w:val="0"/>
                <w:sz w:val="28"/>
              </w:rPr>
            </w:pPr>
            <w:r w:rsidRPr="00AC4085">
              <w:rPr>
                <w:rFonts w:ascii="Times New Roman" w:hAnsi="Times New Roman" w:cs="Times New Roman"/>
                <w:sz w:val="28"/>
              </w:rPr>
              <w:t>2.6.2.Забезпечення</w:t>
            </w:r>
            <w:r w:rsidRPr="00AC4085">
              <w:rPr>
                <w:rFonts w:ascii="Times New Roman" w:hAnsi="Times New Roman" w:cs="Times New Roman"/>
                <w:spacing w:val="-5"/>
                <w:sz w:val="28"/>
              </w:rPr>
              <w:t xml:space="preserve"> </w:t>
            </w:r>
            <w:r w:rsidRPr="00AC4085">
              <w:rPr>
                <w:rFonts w:ascii="Times New Roman" w:hAnsi="Times New Roman" w:cs="Times New Roman"/>
                <w:sz w:val="28"/>
              </w:rPr>
              <w:t>фізичної</w:t>
            </w:r>
            <w:r w:rsidRPr="00AC4085">
              <w:rPr>
                <w:rFonts w:ascii="Times New Roman" w:hAnsi="Times New Roman" w:cs="Times New Roman"/>
                <w:spacing w:val="-5"/>
                <w:sz w:val="28"/>
              </w:rPr>
              <w:t xml:space="preserve"> </w:t>
            </w:r>
            <w:r w:rsidRPr="00AC4085">
              <w:rPr>
                <w:rFonts w:ascii="Times New Roman" w:hAnsi="Times New Roman" w:cs="Times New Roman"/>
                <w:sz w:val="28"/>
              </w:rPr>
              <w:t>та</w:t>
            </w:r>
            <w:r w:rsidRPr="00AC4085">
              <w:rPr>
                <w:rFonts w:ascii="Times New Roman" w:hAnsi="Times New Roman" w:cs="Times New Roman"/>
                <w:spacing w:val="-5"/>
                <w:sz w:val="28"/>
              </w:rPr>
              <w:t xml:space="preserve"> </w:t>
            </w:r>
            <w:r w:rsidRPr="00AC4085">
              <w:rPr>
                <w:rFonts w:ascii="Times New Roman" w:hAnsi="Times New Roman" w:cs="Times New Roman"/>
                <w:spacing w:val="-2"/>
                <w:sz w:val="28"/>
              </w:rPr>
              <w:t>інформаційної</w:t>
            </w:r>
            <w:r>
              <w:rPr>
                <w:rFonts w:ascii="Times New Roman" w:hAnsi="Times New Roman" w:cs="Times New Roman"/>
                <w:spacing w:val="-2"/>
                <w:sz w:val="28"/>
              </w:rPr>
              <w:t xml:space="preserve"> </w:t>
            </w:r>
            <w:r w:rsidRPr="00AC4085">
              <w:rPr>
                <w:rFonts w:ascii="Times New Roman" w:hAnsi="Times New Roman" w:cs="Times New Roman"/>
                <w:sz w:val="28"/>
              </w:rPr>
              <w:t>безбар’єрності</w:t>
            </w:r>
            <w:r w:rsidRPr="00AC4085">
              <w:rPr>
                <w:rFonts w:ascii="Times New Roman" w:hAnsi="Times New Roman" w:cs="Times New Roman"/>
                <w:spacing w:val="-4"/>
                <w:sz w:val="28"/>
              </w:rPr>
              <w:t xml:space="preserve"> </w:t>
            </w:r>
            <w:r w:rsidRPr="00AC4085">
              <w:rPr>
                <w:rFonts w:ascii="Times New Roman" w:hAnsi="Times New Roman" w:cs="Times New Roman"/>
                <w:sz w:val="28"/>
              </w:rPr>
              <w:t>у</w:t>
            </w:r>
            <w:r w:rsidRPr="00AC4085">
              <w:rPr>
                <w:rFonts w:ascii="Times New Roman" w:hAnsi="Times New Roman" w:cs="Times New Roman"/>
                <w:spacing w:val="-8"/>
                <w:sz w:val="28"/>
              </w:rPr>
              <w:t xml:space="preserve"> </w:t>
            </w:r>
            <w:r w:rsidRPr="00AC4085">
              <w:rPr>
                <w:rFonts w:ascii="Times New Roman" w:hAnsi="Times New Roman" w:cs="Times New Roman"/>
                <w:spacing w:val="-4"/>
                <w:sz w:val="28"/>
              </w:rPr>
              <w:t>ЦНАП</w:t>
            </w:r>
          </w:p>
        </w:tc>
      </w:tr>
      <w:tr w:rsidR="0064708C" w:rsidRPr="00366495" w14:paraId="74DE1989" w14:textId="77777777" w:rsidTr="00BA23FB">
        <w:trPr>
          <w:trHeight w:val="623"/>
        </w:trPr>
        <w:tc>
          <w:tcPr>
            <w:tcW w:w="4274" w:type="dxa"/>
            <w:vMerge/>
          </w:tcPr>
          <w:p w14:paraId="331E4D07" w14:textId="77777777" w:rsidR="0064708C" w:rsidRPr="00366495" w:rsidRDefault="0064708C"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C7DE59A" w14:textId="65EE72A8" w:rsidR="0064708C" w:rsidRPr="00AD2219" w:rsidRDefault="0064708C" w:rsidP="00AC4085">
            <w:pPr>
              <w:pStyle w:val="TableParagraph"/>
              <w:spacing w:line="315" w:lineRule="exact"/>
              <w:ind w:left="120" w:right="141"/>
              <w:jc w:val="both"/>
              <w:rPr>
                <w:rFonts w:ascii="Times New Roman" w:hAnsi="Times New Roman" w:cs="Times New Roman"/>
                <w:sz w:val="28"/>
              </w:rPr>
            </w:pPr>
            <w:r w:rsidRPr="00AD2219">
              <w:rPr>
                <w:rFonts w:ascii="Times New Roman" w:hAnsi="Times New Roman" w:cs="Times New Roman"/>
                <w:sz w:val="28"/>
              </w:rPr>
              <w:t>2</w:t>
            </w:r>
            <w:r>
              <w:rPr>
                <w:rFonts w:ascii="Times New Roman" w:hAnsi="Times New Roman" w:cs="Times New Roman"/>
                <w:sz w:val="28"/>
              </w:rPr>
              <w:t>.6.3.</w:t>
            </w:r>
            <w:r w:rsidRPr="00AD2219">
              <w:rPr>
                <w:rFonts w:ascii="Times New Roman" w:hAnsi="Times New Roman" w:cs="Times New Roman"/>
                <w:sz w:val="28"/>
              </w:rPr>
              <w:t>Придбання модульної будівлі ЦНАП</w:t>
            </w:r>
          </w:p>
        </w:tc>
      </w:tr>
      <w:tr w:rsidR="0064708C" w:rsidRPr="00366495" w14:paraId="5741C5A2" w14:textId="77777777" w:rsidTr="00BA23FB">
        <w:trPr>
          <w:trHeight w:val="623"/>
        </w:trPr>
        <w:tc>
          <w:tcPr>
            <w:tcW w:w="4274" w:type="dxa"/>
            <w:vMerge/>
          </w:tcPr>
          <w:p w14:paraId="0B5DEF56" w14:textId="77777777" w:rsidR="0064708C" w:rsidRPr="00366495" w:rsidRDefault="0064708C"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57CDEDD" w14:textId="77777777" w:rsidR="0064708C" w:rsidRPr="001B05DB" w:rsidRDefault="0064708C" w:rsidP="001B05DB">
            <w:pPr>
              <w:pStyle w:val="TableParagraph"/>
              <w:ind w:left="120" w:right="141"/>
              <w:jc w:val="both"/>
              <w:rPr>
                <w:rFonts w:ascii="Times New Roman" w:hAnsi="Times New Roman" w:cs="Times New Roman"/>
                <w:sz w:val="28"/>
              </w:rPr>
            </w:pPr>
            <w:r w:rsidRPr="001B05DB">
              <w:rPr>
                <w:rFonts w:ascii="Times New Roman" w:hAnsi="Times New Roman" w:cs="Times New Roman"/>
                <w:sz w:val="28"/>
              </w:rPr>
              <w:t>2.6.4.Формування системи надання соціальних послуг відповідно до потреб населення шляхом модернізації</w:t>
            </w:r>
            <w:r w:rsidRPr="001B05DB">
              <w:rPr>
                <w:rFonts w:ascii="Times New Roman" w:hAnsi="Times New Roman" w:cs="Times New Roman"/>
                <w:spacing w:val="-10"/>
                <w:sz w:val="28"/>
              </w:rPr>
              <w:t xml:space="preserve"> </w:t>
            </w:r>
            <w:r w:rsidRPr="001B05DB">
              <w:rPr>
                <w:rFonts w:ascii="Times New Roman" w:hAnsi="Times New Roman" w:cs="Times New Roman"/>
                <w:sz w:val="28"/>
              </w:rPr>
              <w:t>наявних</w:t>
            </w:r>
            <w:r w:rsidRPr="001B05DB">
              <w:rPr>
                <w:rFonts w:ascii="Times New Roman" w:hAnsi="Times New Roman" w:cs="Times New Roman"/>
                <w:spacing w:val="-7"/>
                <w:sz w:val="28"/>
              </w:rPr>
              <w:t xml:space="preserve"> </w:t>
            </w:r>
            <w:r w:rsidRPr="001B05DB">
              <w:rPr>
                <w:rFonts w:ascii="Times New Roman" w:hAnsi="Times New Roman" w:cs="Times New Roman"/>
                <w:sz w:val="28"/>
              </w:rPr>
              <w:t>і</w:t>
            </w:r>
            <w:r w:rsidRPr="001B05DB">
              <w:rPr>
                <w:rFonts w:ascii="Times New Roman" w:hAnsi="Times New Roman" w:cs="Times New Roman"/>
                <w:spacing w:val="-8"/>
                <w:sz w:val="28"/>
              </w:rPr>
              <w:t xml:space="preserve"> </w:t>
            </w:r>
            <w:r w:rsidRPr="001B05DB">
              <w:rPr>
                <w:rFonts w:ascii="Times New Roman" w:hAnsi="Times New Roman" w:cs="Times New Roman"/>
                <w:sz w:val="28"/>
              </w:rPr>
              <w:t>запровадження</w:t>
            </w:r>
            <w:r w:rsidRPr="001B05DB">
              <w:rPr>
                <w:rFonts w:ascii="Times New Roman" w:hAnsi="Times New Roman" w:cs="Times New Roman"/>
                <w:spacing w:val="-8"/>
                <w:sz w:val="28"/>
              </w:rPr>
              <w:t xml:space="preserve"> </w:t>
            </w:r>
            <w:r w:rsidRPr="001B05DB">
              <w:rPr>
                <w:rFonts w:ascii="Times New Roman" w:hAnsi="Times New Roman" w:cs="Times New Roman"/>
                <w:sz w:val="28"/>
              </w:rPr>
              <w:t>нових</w:t>
            </w:r>
            <w:r w:rsidRPr="001B05DB">
              <w:rPr>
                <w:rFonts w:ascii="Times New Roman" w:hAnsi="Times New Roman" w:cs="Times New Roman"/>
                <w:spacing w:val="-7"/>
                <w:sz w:val="28"/>
              </w:rPr>
              <w:t xml:space="preserve"> </w:t>
            </w:r>
            <w:r w:rsidRPr="001B05DB">
              <w:rPr>
                <w:rFonts w:ascii="Times New Roman" w:hAnsi="Times New Roman" w:cs="Times New Roman"/>
                <w:sz w:val="28"/>
              </w:rPr>
              <w:t>видів соціальних послуг з урахуванням ґендерних</w:t>
            </w:r>
          </w:p>
          <w:p w14:paraId="2DB36BF8" w14:textId="327EB3B4" w:rsidR="0064708C" w:rsidRPr="00AC4085" w:rsidRDefault="0064708C" w:rsidP="001B05DB">
            <w:pPr>
              <w:pStyle w:val="TableParagraph"/>
              <w:spacing w:line="315" w:lineRule="exact"/>
              <w:ind w:left="120" w:right="141"/>
              <w:jc w:val="both"/>
              <w:rPr>
                <w:rFonts w:ascii="Times New Roman" w:hAnsi="Times New Roman" w:cs="Times New Roman"/>
                <w:sz w:val="28"/>
              </w:rPr>
            </w:pPr>
            <w:r w:rsidRPr="001B05DB">
              <w:rPr>
                <w:rFonts w:ascii="Times New Roman" w:hAnsi="Times New Roman" w:cs="Times New Roman"/>
                <w:spacing w:val="-2"/>
                <w:sz w:val="28"/>
              </w:rPr>
              <w:t>особливостей</w:t>
            </w:r>
          </w:p>
        </w:tc>
      </w:tr>
      <w:tr w:rsidR="0064708C" w:rsidRPr="00366495" w14:paraId="61445FD9" w14:textId="77777777" w:rsidTr="00BA23FB">
        <w:trPr>
          <w:trHeight w:val="623"/>
        </w:trPr>
        <w:tc>
          <w:tcPr>
            <w:tcW w:w="4274" w:type="dxa"/>
            <w:vMerge/>
          </w:tcPr>
          <w:p w14:paraId="392FE2FD" w14:textId="77777777" w:rsidR="0064708C" w:rsidRPr="00366495" w:rsidRDefault="0064708C"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D23CB8A" w14:textId="26BAD464" w:rsidR="0064708C" w:rsidRPr="00AC4085" w:rsidRDefault="0064708C" w:rsidP="00B02192">
            <w:pPr>
              <w:pStyle w:val="TableParagraph"/>
              <w:ind w:left="120" w:right="141"/>
              <w:jc w:val="both"/>
              <w:rPr>
                <w:rFonts w:ascii="Times New Roman" w:hAnsi="Times New Roman" w:cs="Times New Roman"/>
                <w:sz w:val="28"/>
              </w:rPr>
            </w:pPr>
            <w:r w:rsidRPr="00B02192">
              <w:rPr>
                <w:rFonts w:ascii="Times New Roman" w:hAnsi="Times New Roman" w:cs="Times New Roman"/>
                <w:sz w:val="28"/>
              </w:rPr>
              <w:t>2.6.5.Впровадження „соціального кейс - менеджменту”</w:t>
            </w:r>
            <w:r w:rsidRPr="00B02192">
              <w:rPr>
                <w:rFonts w:ascii="Times New Roman" w:hAnsi="Times New Roman" w:cs="Times New Roman"/>
                <w:spacing w:val="-10"/>
                <w:sz w:val="28"/>
              </w:rPr>
              <w:t xml:space="preserve"> </w:t>
            </w:r>
            <w:r w:rsidRPr="00B02192">
              <w:rPr>
                <w:rFonts w:ascii="Times New Roman" w:hAnsi="Times New Roman" w:cs="Times New Roman"/>
                <w:sz w:val="28"/>
              </w:rPr>
              <w:t>для</w:t>
            </w:r>
            <w:r w:rsidRPr="00B02192">
              <w:rPr>
                <w:rFonts w:ascii="Times New Roman" w:hAnsi="Times New Roman" w:cs="Times New Roman"/>
                <w:spacing w:val="-9"/>
                <w:sz w:val="28"/>
              </w:rPr>
              <w:t xml:space="preserve"> </w:t>
            </w:r>
            <w:r w:rsidRPr="00B02192">
              <w:rPr>
                <w:rFonts w:ascii="Times New Roman" w:hAnsi="Times New Roman" w:cs="Times New Roman"/>
                <w:sz w:val="28"/>
              </w:rPr>
              <w:t>індивідуального</w:t>
            </w:r>
            <w:r w:rsidRPr="00B02192">
              <w:rPr>
                <w:rFonts w:ascii="Times New Roman" w:hAnsi="Times New Roman" w:cs="Times New Roman"/>
                <w:spacing w:val="-11"/>
                <w:sz w:val="28"/>
              </w:rPr>
              <w:t xml:space="preserve"> </w:t>
            </w:r>
            <w:r w:rsidRPr="00B02192">
              <w:rPr>
                <w:rFonts w:ascii="Times New Roman" w:hAnsi="Times New Roman" w:cs="Times New Roman"/>
                <w:sz w:val="28"/>
              </w:rPr>
              <w:t>підходу</w:t>
            </w:r>
            <w:r w:rsidRPr="00B02192">
              <w:rPr>
                <w:rFonts w:ascii="Times New Roman" w:hAnsi="Times New Roman" w:cs="Times New Roman"/>
                <w:spacing w:val="-12"/>
                <w:sz w:val="28"/>
              </w:rPr>
              <w:t xml:space="preserve"> </w:t>
            </w:r>
            <w:r w:rsidRPr="00B02192">
              <w:rPr>
                <w:rFonts w:ascii="Times New Roman" w:hAnsi="Times New Roman" w:cs="Times New Roman"/>
                <w:sz w:val="28"/>
              </w:rPr>
              <w:t>до</w:t>
            </w:r>
            <w:r>
              <w:rPr>
                <w:rFonts w:ascii="Times New Roman" w:hAnsi="Times New Roman" w:cs="Times New Roman"/>
                <w:sz w:val="28"/>
              </w:rPr>
              <w:t xml:space="preserve"> </w:t>
            </w:r>
            <w:r w:rsidRPr="00B02192">
              <w:rPr>
                <w:rFonts w:ascii="Times New Roman" w:hAnsi="Times New Roman" w:cs="Times New Roman"/>
                <w:sz w:val="28"/>
              </w:rPr>
              <w:t>вирішення</w:t>
            </w:r>
            <w:r w:rsidRPr="00B02192">
              <w:rPr>
                <w:rFonts w:ascii="Times New Roman" w:hAnsi="Times New Roman" w:cs="Times New Roman"/>
                <w:spacing w:val="-6"/>
                <w:sz w:val="28"/>
              </w:rPr>
              <w:t xml:space="preserve"> </w:t>
            </w:r>
            <w:r w:rsidRPr="00B02192">
              <w:rPr>
                <w:rFonts w:ascii="Times New Roman" w:hAnsi="Times New Roman" w:cs="Times New Roman"/>
                <w:sz w:val="28"/>
              </w:rPr>
              <w:t>проблем</w:t>
            </w:r>
            <w:r w:rsidRPr="00B02192">
              <w:rPr>
                <w:rFonts w:ascii="Times New Roman" w:hAnsi="Times New Roman" w:cs="Times New Roman"/>
                <w:spacing w:val="-7"/>
                <w:sz w:val="28"/>
              </w:rPr>
              <w:t xml:space="preserve"> </w:t>
            </w:r>
            <w:r w:rsidRPr="00B02192">
              <w:rPr>
                <w:rFonts w:ascii="Times New Roman" w:hAnsi="Times New Roman" w:cs="Times New Roman"/>
                <w:spacing w:val="-2"/>
                <w:sz w:val="28"/>
              </w:rPr>
              <w:t>громадян</w:t>
            </w:r>
          </w:p>
        </w:tc>
      </w:tr>
      <w:tr w:rsidR="0017139D" w:rsidRPr="00366495" w14:paraId="6F3101C6" w14:textId="77777777" w:rsidTr="00BA23FB">
        <w:trPr>
          <w:trHeight w:val="623"/>
        </w:trPr>
        <w:tc>
          <w:tcPr>
            <w:tcW w:w="4274" w:type="dxa"/>
            <w:vMerge w:val="restart"/>
          </w:tcPr>
          <w:p w14:paraId="746E93AB" w14:textId="58107118" w:rsidR="0017139D" w:rsidRPr="00366495" w:rsidRDefault="0017139D" w:rsidP="00F85968">
            <w:pPr>
              <w:ind w:left="142"/>
              <w:rPr>
                <w:rFonts w:ascii="Arial" w:hAnsi="Arial" w:cs="Arial"/>
                <w:sz w:val="24"/>
                <w:szCs w:val="24"/>
              </w:rPr>
            </w:pPr>
            <w:r>
              <w:rPr>
                <w:rFonts w:ascii="Times New Roman" w:hAnsi="Times New Roman" w:cs="Times New Roman"/>
                <w:bCs/>
                <w:sz w:val="28"/>
                <w:szCs w:val="28"/>
                <w:lang w:eastAsia="uk-UA"/>
              </w:rPr>
              <w:t>2.7.</w:t>
            </w:r>
            <w:r>
              <w:rPr>
                <w:b/>
                <w:sz w:val="28"/>
              </w:rPr>
              <w:t xml:space="preserve">  </w:t>
            </w:r>
            <w:r w:rsidRPr="002410FF">
              <w:rPr>
                <w:rFonts w:ascii="Times New Roman" w:hAnsi="Times New Roman" w:cs="Times New Roman"/>
                <w:sz w:val="28"/>
              </w:rPr>
              <w:t>Розвиток</w:t>
            </w:r>
            <w:r>
              <w:rPr>
                <w:rFonts w:ascii="Times New Roman" w:hAnsi="Times New Roman" w:cs="Times New Roman"/>
                <w:sz w:val="28"/>
              </w:rPr>
              <w:t xml:space="preserve"> цифрової інфраструктури громади</w:t>
            </w:r>
            <w:r w:rsidRPr="002410FF">
              <w:rPr>
                <w:rFonts w:ascii="Times New Roman" w:hAnsi="Times New Roman" w:cs="Times New Roman"/>
                <w:sz w:val="28"/>
              </w:rPr>
              <w:t xml:space="preserve"> та</w:t>
            </w:r>
            <w:r w:rsidRPr="002410FF">
              <w:rPr>
                <w:rFonts w:ascii="Times New Roman" w:hAnsi="Times New Roman" w:cs="Times New Roman"/>
                <w:spacing w:val="-18"/>
                <w:sz w:val="28"/>
              </w:rPr>
              <w:t xml:space="preserve"> </w:t>
            </w:r>
            <w:r w:rsidRPr="002410FF">
              <w:rPr>
                <w:rFonts w:ascii="Times New Roman" w:hAnsi="Times New Roman" w:cs="Times New Roman"/>
                <w:sz w:val="28"/>
              </w:rPr>
              <w:t>електронних</w:t>
            </w:r>
            <w:r w:rsidRPr="002410FF">
              <w:rPr>
                <w:rFonts w:ascii="Times New Roman" w:hAnsi="Times New Roman" w:cs="Times New Roman"/>
                <w:spacing w:val="-17"/>
                <w:sz w:val="28"/>
              </w:rPr>
              <w:t xml:space="preserve"> </w:t>
            </w:r>
            <w:r w:rsidRPr="002410FF">
              <w:rPr>
                <w:rFonts w:ascii="Times New Roman" w:hAnsi="Times New Roman" w:cs="Times New Roman"/>
                <w:sz w:val="28"/>
              </w:rPr>
              <w:t xml:space="preserve">публічних </w:t>
            </w:r>
            <w:r w:rsidRPr="002410FF">
              <w:rPr>
                <w:rFonts w:ascii="Times New Roman" w:hAnsi="Times New Roman" w:cs="Times New Roman"/>
                <w:spacing w:val="-2"/>
                <w:sz w:val="28"/>
              </w:rPr>
              <w:t>послуг</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1240DC4" w14:textId="4C93A547" w:rsidR="0017139D" w:rsidRPr="00AC4085" w:rsidRDefault="0017139D" w:rsidP="006B4DBC">
            <w:pPr>
              <w:pStyle w:val="TableParagraph"/>
              <w:ind w:left="120" w:right="141"/>
              <w:jc w:val="both"/>
              <w:rPr>
                <w:rFonts w:ascii="Times New Roman" w:hAnsi="Times New Roman" w:cs="Times New Roman"/>
                <w:sz w:val="28"/>
              </w:rPr>
            </w:pPr>
            <w:r w:rsidRPr="00F85968">
              <w:rPr>
                <w:rFonts w:ascii="Times New Roman" w:hAnsi="Times New Roman" w:cs="Times New Roman"/>
                <w:sz w:val="28"/>
              </w:rPr>
              <w:t>2.7.1.Сприяння модернізації інфраструктури електронних комунікацій з метою мінімізації безпекових ризиків та забезпечення роботи електронних</w:t>
            </w:r>
            <w:r w:rsidRPr="00F85968">
              <w:rPr>
                <w:rFonts w:ascii="Times New Roman" w:hAnsi="Times New Roman" w:cs="Times New Roman"/>
                <w:spacing w:val="-10"/>
                <w:sz w:val="28"/>
              </w:rPr>
              <w:t xml:space="preserve"> </w:t>
            </w:r>
            <w:r w:rsidRPr="00F85968">
              <w:rPr>
                <w:rFonts w:ascii="Times New Roman" w:hAnsi="Times New Roman" w:cs="Times New Roman"/>
                <w:sz w:val="28"/>
              </w:rPr>
              <w:t>комунікаційних</w:t>
            </w:r>
            <w:r w:rsidRPr="00F85968">
              <w:rPr>
                <w:rFonts w:ascii="Times New Roman" w:hAnsi="Times New Roman" w:cs="Times New Roman"/>
                <w:spacing w:val="-10"/>
                <w:sz w:val="28"/>
              </w:rPr>
              <w:t xml:space="preserve"> </w:t>
            </w:r>
            <w:r w:rsidRPr="00F85968">
              <w:rPr>
                <w:rFonts w:ascii="Times New Roman" w:hAnsi="Times New Roman" w:cs="Times New Roman"/>
                <w:sz w:val="28"/>
              </w:rPr>
              <w:t>мереж</w:t>
            </w:r>
            <w:r w:rsidRPr="00F85968">
              <w:rPr>
                <w:rFonts w:ascii="Times New Roman" w:hAnsi="Times New Roman" w:cs="Times New Roman"/>
                <w:spacing w:val="-13"/>
                <w:sz w:val="28"/>
              </w:rPr>
              <w:t xml:space="preserve"> </w:t>
            </w:r>
            <w:r w:rsidRPr="00F85968">
              <w:rPr>
                <w:rFonts w:ascii="Times New Roman" w:hAnsi="Times New Roman" w:cs="Times New Roman"/>
                <w:sz w:val="28"/>
              </w:rPr>
              <w:t>незалежно</w:t>
            </w:r>
            <w:r w:rsidRPr="00F85968">
              <w:rPr>
                <w:rFonts w:ascii="Times New Roman" w:hAnsi="Times New Roman" w:cs="Times New Roman"/>
                <w:spacing w:val="-10"/>
                <w:sz w:val="28"/>
              </w:rPr>
              <w:t xml:space="preserve"> </w:t>
            </w:r>
            <w:r w:rsidRPr="00F85968">
              <w:rPr>
                <w:rFonts w:ascii="Times New Roman" w:hAnsi="Times New Roman" w:cs="Times New Roman"/>
                <w:sz w:val="28"/>
              </w:rPr>
              <w:t>від</w:t>
            </w:r>
            <w:r>
              <w:rPr>
                <w:rFonts w:ascii="Times New Roman" w:hAnsi="Times New Roman" w:cs="Times New Roman"/>
                <w:sz w:val="28"/>
              </w:rPr>
              <w:t xml:space="preserve"> </w:t>
            </w:r>
            <w:r w:rsidRPr="00F85968">
              <w:rPr>
                <w:rFonts w:ascii="Times New Roman" w:hAnsi="Times New Roman" w:cs="Times New Roman"/>
                <w:sz w:val="28"/>
              </w:rPr>
              <w:t>централізованого</w:t>
            </w:r>
            <w:r w:rsidRPr="00F85968">
              <w:rPr>
                <w:rFonts w:ascii="Times New Roman" w:hAnsi="Times New Roman" w:cs="Times New Roman"/>
                <w:spacing w:val="-11"/>
                <w:sz w:val="28"/>
              </w:rPr>
              <w:t xml:space="preserve"> </w:t>
            </w:r>
            <w:r w:rsidRPr="00F85968">
              <w:rPr>
                <w:rFonts w:ascii="Times New Roman" w:hAnsi="Times New Roman" w:cs="Times New Roman"/>
                <w:sz w:val="28"/>
              </w:rPr>
              <w:t>постачання</w:t>
            </w:r>
            <w:r w:rsidRPr="00F85968">
              <w:rPr>
                <w:rFonts w:ascii="Times New Roman" w:hAnsi="Times New Roman" w:cs="Times New Roman"/>
                <w:spacing w:val="-8"/>
                <w:sz w:val="28"/>
              </w:rPr>
              <w:t xml:space="preserve"> </w:t>
            </w:r>
            <w:r w:rsidRPr="00F85968">
              <w:rPr>
                <w:rFonts w:ascii="Times New Roman" w:hAnsi="Times New Roman" w:cs="Times New Roman"/>
                <w:spacing w:val="-2"/>
                <w:sz w:val="28"/>
              </w:rPr>
              <w:t>електроенергії</w:t>
            </w:r>
          </w:p>
        </w:tc>
      </w:tr>
      <w:tr w:rsidR="0017139D" w:rsidRPr="00366495" w14:paraId="71C8FF9D" w14:textId="77777777" w:rsidTr="00BA23FB">
        <w:trPr>
          <w:trHeight w:val="623"/>
        </w:trPr>
        <w:tc>
          <w:tcPr>
            <w:tcW w:w="4274" w:type="dxa"/>
            <w:vMerge/>
          </w:tcPr>
          <w:p w14:paraId="76E55865" w14:textId="77777777" w:rsidR="0017139D" w:rsidRPr="00366495" w:rsidRDefault="0017139D"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77D022B" w14:textId="7B2B3166" w:rsidR="0017139D" w:rsidRPr="00E33AB2" w:rsidRDefault="0017139D" w:rsidP="00AC4085">
            <w:pPr>
              <w:pStyle w:val="TableParagraph"/>
              <w:spacing w:line="315" w:lineRule="exact"/>
              <w:ind w:left="120" w:right="141"/>
              <w:jc w:val="both"/>
              <w:rPr>
                <w:rFonts w:ascii="Times New Roman" w:hAnsi="Times New Roman" w:cs="Times New Roman"/>
                <w:sz w:val="28"/>
              </w:rPr>
            </w:pPr>
            <w:r w:rsidRPr="00E33AB2">
              <w:rPr>
                <w:rFonts w:ascii="Times New Roman" w:hAnsi="Times New Roman" w:cs="Times New Roman"/>
                <w:sz w:val="28"/>
              </w:rPr>
              <w:t>2.7.2.Масштабування</w:t>
            </w:r>
            <w:r w:rsidRPr="00E33AB2">
              <w:rPr>
                <w:rFonts w:ascii="Times New Roman" w:hAnsi="Times New Roman" w:cs="Times New Roman"/>
                <w:spacing w:val="-12"/>
                <w:sz w:val="28"/>
              </w:rPr>
              <w:t xml:space="preserve"> </w:t>
            </w:r>
            <w:r w:rsidRPr="00E33AB2">
              <w:rPr>
                <w:rFonts w:ascii="Times New Roman" w:hAnsi="Times New Roman" w:cs="Times New Roman"/>
                <w:sz w:val="28"/>
              </w:rPr>
              <w:t>впровадження</w:t>
            </w:r>
            <w:r w:rsidRPr="00E33AB2">
              <w:rPr>
                <w:rFonts w:ascii="Times New Roman" w:hAnsi="Times New Roman" w:cs="Times New Roman"/>
                <w:spacing w:val="-12"/>
                <w:sz w:val="28"/>
              </w:rPr>
              <w:t xml:space="preserve"> </w:t>
            </w:r>
            <w:r w:rsidRPr="00E33AB2">
              <w:rPr>
                <w:rFonts w:ascii="Times New Roman" w:hAnsi="Times New Roman" w:cs="Times New Roman"/>
                <w:sz w:val="28"/>
              </w:rPr>
              <w:t>системи електронного документообігу в установах та організаціях комунальної</w:t>
            </w:r>
            <w:r w:rsidRPr="00E33AB2">
              <w:rPr>
                <w:rFonts w:ascii="Times New Roman" w:hAnsi="Times New Roman" w:cs="Times New Roman"/>
                <w:spacing w:val="-7"/>
                <w:sz w:val="28"/>
              </w:rPr>
              <w:t xml:space="preserve"> </w:t>
            </w:r>
            <w:r w:rsidRPr="00E33AB2">
              <w:rPr>
                <w:rFonts w:ascii="Times New Roman" w:hAnsi="Times New Roman" w:cs="Times New Roman"/>
                <w:sz w:val="28"/>
              </w:rPr>
              <w:t>форми</w:t>
            </w:r>
            <w:r w:rsidRPr="00E33AB2">
              <w:rPr>
                <w:rFonts w:ascii="Times New Roman" w:hAnsi="Times New Roman" w:cs="Times New Roman"/>
                <w:spacing w:val="-10"/>
                <w:sz w:val="28"/>
              </w:rPr>
              <w:t xml:space="preserve"> </w:t>
            </w:r>
            <w:r w:rsidRPr="00E33AB2">
              <w:rPr>
                <w:rFonts w:ascii="Times New Roman" w:hAnsi="Times New Roman" w:cs="Times New Roman"/>
                <w:spacing w:val="-2"/>
                <w:sz w:val="28"/>
              </w:rPr>
              <w:t>власності</w:t>
            </w:r>
          </w:p>
        </w:tc>
      </w:tr>
      <w:tr w:rsidR="0017139D" w:rsidRPr="00366495" w14:paraId="7184488B" w14:textId="77777777" w:rsidTr="00BA23FB">
        <w:trPr>
          <w:trHeight w:val="623"/>
        </w:trPr>
        <w:tc>
          <w:tcPr>
            <w:tcW w:w="4274" w:type="dxa"/>
            <w:vMerge/>
          </w:tcPr>
          <w:p w14:paraId="22601717" w14:textId="77777777" w:rsidR="0017139D" w:rsidRPr="00366495" w:rsidRDefault="0017139D"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B629F40" w14:textId="49260153" w:rsidR="0017139D" w:rsidRPr="004737EA" w:rsidRDefault="0017139D" w:rsidP="00AC4085">
            <w:pPr>
              <w:pStyle w:val="TableParagraph"/>
              <w:spacing w:line="315" w:lineRule="exact"/>
              <w:ind w:left="120" w:right="141"/>
              <w:jc w:val="both"/>
              <w:rPr>
                <w:rFonts w:ascii="Times New Roman" w:hAnsi="Times New Roman" w:cs="Times New Roman"/>
                <w:sz w:val="28"/>
              </w:rPr>
            </w:pPr>
            <w:r w:rsidRPr="004737EA">
              <w:rPr>
                <w:rFonts w:ascii="Times New Roman" w:hAnsi="Times New Roman" w:cs="Times New Roman"/>
                <w:sz w:val="28"/>
              </w:rPr>
              <w:t>2.7.3.Забезпечення оприлюднення сільською радою публічної інформації</w:t>
            </w:r>
            <w:r w:rsidRPr="004737EA">
              <w:rPr>
                <w:rFonts w:ascii="Times New Roman" w:hAnsi="Times New Roman" w:cs="Times New Roman"/>
                <w:spacing w:val="-4"/>
                <w:sz w:val="28"/>
              </w:rPr>
              <w:t xml:space="preserve"> </w:t>
            </w:r>
            <w:r w:rsidRPr="004737EA">
              <w:rPr>
                <w:rFonts w:ascii="Times New Roman" w:hAnsi="Times New Roman" w:cs="Times New Roman"/>
                <w:sz w:val="28"/>
              </w:rPr>
              <w:t>у</w:t>
            </w:r>
            <w:r w:rsidRPr="004737EA">
              <w:rPr>
                <w:rFonts w:ascii="Times New Roman" w:hAnsi="Times New Roman" w:cs="Times New Roman"/>
                <w:spacing w:val="-9"/>
                <w:sz w:val="28"/>
              </w:rPr>
              <w:t xml:space="preserve"> </w:t>
            </w:r>
            <w:r w:rsidRPr="004737EA">
              <w:rPr>
                <w:rFonts w:ascii="Times New Roman" w:hAnsi="Times New Roman" w:cs="Times New Roman"/>
                <w:sz w:val="28"/>
              </w:rPr>
              <w:t>формі</w:t>
            </w:r>
            <w:r w:rsidRPr="004737EA">
              <w:rPr>
                <w:rFonts w:ascii="Times New Roman" w:hAnsi="Times New Roman" w:cs="Times New Roman"/>
                <w:spacing w:val="-7"/>
                <w:sz w:val="28"/>
              </w:rPr>
              <w:t xml:space="preserve"> </w:t>
            </w:r>
            <w:r w:rsidRPr="004737EA">
              <w:rPr>
                <w:rFonts w:ascii="Times New Roman" w:hAnsi="Times New Roman" w:cs="Times New Roman"/>
                <w:sz w:val="28"/>
              </w:rPr>
              <w:t>відкритих</w:t>
            </w:r>
            <w:r w:rsidRPr="004737EA">
              <w:rPr>
                <w:rFonts w:ascii="Times New Roman" w:hAnsi="Times New Roman" w:cs="Times New Roman"/>
                <w:spacing w:val="-4"/>
                <w:sz w:val="28"/>
              </w:rPr>
              <w:t xml:space="preserve"> </w:t>
            </w:r>
            <w:r w:rsidRPr="004737EA">
              <w:rPr>
                <w:rFonts w:ascii="Times New Roman" w:hAnsi="Times New Roman" w:cs="Times New Roman"/>
                <w:sz w:val="28"/>
              </w:rPr>
              <w:t>даних</w:t>
            </w:r>
            <w:r w:rsidRPr="004737EA">
              <w:rPr>
                <w:rFonts w:ascii="Times New Roman" w:hAnsi="Times New Roman" w:cs="Times New Roman"/>
                <w:spacing w:val="-8"/>
                <w:sz w:val="28"/>
              </w:rPr>
              <w:t xml:space="preserve"> </w:t>
            </w:r>
            <w:r w:rsidRPr="004737EA">
              <w:rPr>
                <w:rFonts w:ascii="Times New Roman" w:hAnsi="Times New Roman" w:cs="Times New Roman"/>
                <w:sz w:val="28"/>
              </w:rPr>
              <w:t>на</w:t>
            </w:r>
            <w:r w:rsidRPr="004737EA">
              <w:rPr>
                <w:rFonts w:ascii="Times New Roman" w:hAnsi="Times New Roman" w:cs="Times New Roman"/>
                <w:spacing w:val="-8"/>
                <w:sz w:val="28"/>
              </w:rPr>
              <w:t xml:space="preserve"> </w:t>
            </w:r>
            <w:r w:rsidRPr="004737EA">
              <w:rPr>
                <w:rFonts w:ascii="Times New Roman" w:hAnsi="Times New Roman" w:cs="Times New Roman"/>
                <w:sz w:val="28"/>
              </w:rPr>
              <w:t xml:space="preserve">Єдиному державному веб-порталі відкритих даних </w:t>
            </w:r>
            <w:r w:rsidRPr="004737EA">
              <w:rPr>
                <w:rFonts w:ascii="Times New Roman" w:hAnsi="Times New Roman" w:cs="Times New Roman"/>
                <w:spacing w:val="-2"/>
                <w:sz w:val="28"/>
              </w:rPr>
              <w:t>(data.gov.ua)</w:t>
            </w:r>
          </w:p>
        </w:tc>
      </w:tr>
      <w:tr w:rsidR="0017139D" w:rsidRPr="00366495" w14:paraId="704605B8" w14:textId="77777777" w:rsidTr="00BA23FB">
        <w:trPr>
          <w:trHeight w:val="623"/>
        </w:trPr>
        <w:tc>
          <w:tcPr>
            <w:tcW w:w="4274" w:type="dxa"/>
            <w:vMerge/>
          </w:tcPr>
          <w:p w14:paraId="5DCD9F59" w14:textId="77777777" w:rsidR="0017139D" w:rsidRPr="00366495" w:rsidRDefault="0017139D"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34670C0C" w14:textId="3B9AE244" w:rsidR="0017139D" w:rsidRPr="00AC4085" w:rsidRDefault="0017139D" w:rsidP="004737EA">
            <w:pPr>
              <w:pStyle w:val="TableParagraph"/>
              <w:ind w:left="120" w:right="141"/>
              <w:jc w:val="both"/>
              <w:rPr>
                <w:rFonts w:ascii="Times New Roman" w:hAnsi="Times New Roman" w:cs="Times New Roman"/>
                <w:sz w:val="28"/>
              </w:rPr>
            </w:pPr>
            <w:r w:rsidRPr="004737EA">
              <w:rPr>
                <w:rFonts w:ascii="Times New Roman" w:hAnsi="Times New Roman" w:cs="Times New Roman"/>
                <w:sz w:val="28"/>
              </w:rPr>
              <w:t>2.7.4.Розвиток мереж доступу до високошвидкісного</w:t>
            </w:r>
            <w:r w:rsidRPr="004737EA">
              <w:rPr>
                <w:rFonts w:ascii="Times New Roman" w:hAnsi="Times New Roman" w:cs="Times New Roman"/>
                <w:spacing w:val="-11"/>
                <w:sz w:val="28"/>
              </w:rPr>
              <w:t xml:space="preserve"> </w:t>
            </w:r>
            <w:r w:rsidRPr="004737EA">
              <w:rPr>
                <w:rFonts w:ascii="Times New Roman" w:hAnsi="Times New Roman" w:cs="Times New Roman"/>
                <w:sz w:val="28"/>
              </w:rPr>
              <w:t>інтернету</w:t>
            </w:r>
            <w:r w:rsidRPr="004737EA">
              <w:rPr>
                <w:rFonts w:ascii="Times New Roman" w:hAnsi="Times New Roman" w:cs="Times New Roman"/>
                <w:spacing w:val="-12"/>
                <w:sz w:val="28"/>
              </w:rPr>
              <w:t xml:space="preserve"> </w:t>
            </w:r>
            <w:r w:rsidRPr="004737EA">
              <w:rPr>
                <w:rFonts w:ascii="Times New Roman" w:hAnsi="Times New Roman" w:cs="Times New Roman"/>
                <w:sz w:val="28"/>
              </w:rPr>
              <w:t>в</w:t>
            </w:r>
            <w:r w:rsidRPr="004737EA">
              <w:rPr>
                <w:rFonts w:ascii="Times New Roman" w:hAnsi="Times New Roman" w:cs="Times New Roman"/>
                <w:spacing w:val="-9"/>
                <w:sz w:val="28"/>
              </w:rPr>
              <w:t xml:space="preserve"> </w:t>
            </w:r>
            <w:r w:rsidRPr="004737EA">
              <w:rPr>
                <w:rFonts w:ascii="Times New Roman" w:hAnsi="Times New Roman" w:cs="Times New Roman"/>
                <w:sz w:val="28"/>
              </w:rPr>
              <w:t>усіх</w:t>
            </w:r>
            <w:r w:rsidRPr="004737EA">
              <w:rPr>
                <w:rFonts w:ascii="Times New Roman" w:hAnsi="Times New Roman" w:cs="Times New Roman"/>
                <w:spacing w:val="-8"/>
                <w:sz w:val="28"/>
              </w:rPr>
              <w:t xml:space="preserve"> </w:t>
            </w:r>
            <w:r w:rsidRPr="004737EA">
              <w:rPr>
                <w:rFonts w:ascii="Times New Roman" w:hAnsi="Times New Roman" w:cs="Times New Roman"/>
                <w:sz w:val="28"/>
              </w:rPr>
              <w:t>населених</w:t>
            </w:r>
            <w:r>
              <w:rPr>
                <w:rFonts w:ascii="Times New Roman" w:hAnsi="Times New Roman" w:cs="Times New Roman"/>
                <w:sz w:val="28"/>
              </w:rPr>
              <w:t xml:space="preserve"> </w:t>
            </w:r>
            <w:r w:rsidRPr="004737EA">
              <w:rPr>
                <w:rFonts w:ascii="Times New Roman" w:hAnsi="Times New Roman" w:cs="Times New Roman"/>
                <w:spacing w:val="-2"/>
                <w:sz w:val="28"/>
              </w:rPr>
              <w:t>пунктах громади</w:t>
            </w:r>
          </w:p>
        </w:tc>
      </w:tr>
      <w:tr w:rsidR="0017139D" w:rsidRPr="00366495" w14:paraId="34C053E7" w14:textId="77777777" w:rsidTr="00BA23FB">
        <w:trPr>
          <w:trHeight w:val="623"/>
        </w:trPr>
        <w:tc>
          <w:tcPr>
            <w:tcW w:w="4274" w:type="dxa"/>
            <w:vMerge/>
          </w:tcPr>
          <w:p w14:paraId="2FAFD0B0" w14:textId="77777777" w:rsidR="0017139D" w:rsidRPr="00366495" w:rsidRDefault="0017139D"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06E5B0E7" w14:textId="4B92DA80" w:rsidR="0017139D" w:rsidRPr="00AC4085" w:rsidRDefault="0017139D" w:rsidP="00005232">
            <w:pPr>
              <w:pStyle w:val="TableParagraph"/>
              <w:spacing w:line="315" w:lineRule="exact"/>
              <w:ind w:left="120" w:right="141"/>
              <w:jc w:val="both"/>
              <w:rPr>
                <w:rFonts w:ascii="Times New Roman" w:hAnsi="Times New Roman" w:cs="Times New Roman"/>
                <w:sz w:val="28"/>
              </w:rPr>
            </w:pPr>
            <w:r w:rsidRPr="00005232">
              <w:rPr>
                <w:rFonts w:ascii="Times New Roman" w:hAnsi="Times New Roman" w:cs="Times New Roman"/>
                <w:sz w:val="28"/>
              </w:rPr>
              <w:t>2.7.5.Підвищення</w:t>
            </w:r>
            <w:r w:rsidRPr="00005232">
              <w:rPr>
                <w:rFonts w:ascii="Times New Roman" w:hAnsi="Times New Roman" w:cs="Times New Roman"/>
                <w:spacing w:val="-6"/>
                <w:sz w:val="28"/>
              </w:rPr>
              <w:t xml:space="preserve"> </w:t>
            </w:r>
            <w:r w:rsidRPr="00005232">
              <w:rPr>
                <w:rFonts w:ascii="Times New Roman" w:hAnsi="Times New Roman" w:cs="Times New Roman"/>
                <w:sz w:val="28"/>
              </w:rPr>
              <w:t>рівня</w:t>
            </w:r>
            <w:r w:rsidRPr="00005232">
              <w:rPr>
                <w:rFonts w:ascii="Times New Roman" w:hAnsi="Times New Roman" w:cs="Times New Roman"/>
                <w:spacing w:val="-9"/>
                <w:sz w:val="28"/>
              </w:rPr>
              <w:t xml:space="preserve"> </w:t>
            </w:r>
            <w:r w:rsidRPr="00005232">
              <w:rPr>
                <w:rFonts w:ascii="Times New Roman" w:hAnsi="Times New Roman" w:cs="Times New Roman"/>
                <w:sz w:val="28"/>
              </w:rPr>
              <w:t>цифрової</w:t>
            </w:r>
            <w:r w:rsidRPr="00005232">
              <w:rPr>
                <w:rFonts w:ascii="Times New Roman" w:hAnsi="Times New Roman" w:cs="Times New Roman"/>
                <w:spacing w:val="-4"/>
                <w:sz w:val="28"/>
              </w:rPr>
              <w:t xml:space="preserve"> </w:t>
            </w:r>
            <w:r w:rsidRPr="00005232">
              <w:rPr>
                <w:rFonts w:ascii="Times New Roman" w:hAnsi="Times New Roman" w:cs="Times New Roman"/>
                <w:spacing w:val="-2"/>
                <w:sz w:val="28"/>
              </w:rPr>
              <w:t>грамотності</w:t>
            </w:r>
            <w:r>
              <w:rPr>
                <w:rFonts w:ascii="Times New Roman" w:hAnsi="Times New Roman" w:cs="Times New Roman"/>
                <w:sz w:val="28"/>
              </w:rPr>
              <w:t xml:space="preserve"> </w:t>
            </w:r>
            <w:r w:rsidRPr="00005232">
              <w:rPr>
                <w:rFonts w:ascii="Times New Roman" w:hAnsi="Times New Roman" w:cs="Times New Roman"/>
                <w:spacing w:val="-2"/>
                <w:sz w:val="28"/>
              </w:rPr>
              <w:t>населення</w:t>
            </w:r>
          </w:p>
        </w:tc>
      </w:tr>
      <w:tr w:rsidR="0017139D" w:rsidRPr="00366495" w14:paraId="61E5CCA8" w14:textId="77777777" w:rsidTr="00BA23FB">
        <w:trPr>
          <w:trHeight w:val="623"/>
        </w:trPr>
        <w:tc>
          <w:tcPr>
            <w:tcW w:w="4274" w:type="dxa"/>
            <w:vMerge/>
          </w:tcPr>
          <w:p w14:paraId="515F916B" w14:textId="77777777" w:rsidR="0017139D" w:rsidRPr="00366495" w:rsidRDefault="0017139D"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A5AA12B" w14:textId="224416CF" w:rsidR="0017139D" w:rsidRPr="00AC4085" w:rsidRDefault="0017139D" w:rsidP="001E19CB">
            <w:pPr>
              <w:pStyle w:val="TableParagraph"/>
              <w:spacing w:line="315" w:lineRule="exact"/>
              <w:ind w:left="120" w:right="141" w:firstLine="24"/>
              <w:jc w:val="both"/>
              <w:rPr>
                <w:rFonts w:ascii="Times New Roman" w:hAnsi="Times New Roman" w:cs="Times New Roman"/>
                <w:sz w:val="28"/>
              </w:rPr>
            </w:pPr>
            <w:r w:rsidRPr="001E19CB">
              <w:rPr>
                <w:rFonts w:ascii="Times New Roman" w:hAnsi="Times New Roman" w:cs="Times New Roman"/>
                <w:sz w:val="28"/>
              </w:rPr>
              <w:t>2.7.6.Підвищення</w:t>
            </w:r>
            <w:r w:rsidRPr="001E19CB">
              <w:rPr>
                <w:rFonts w:ascii="Times New Roman" w:hAnsi="Times New Roman" w:cs="Times New Roman"/>
                <w:spacing w:val="-5"/>
                <w:sz w:val="28"/>
              </w:rPr>
              <w:t xml:space="preserve"> </w:t>
            </w:r>
            <w:r w:rsidRPr="001E19CB">
              <w:rPr>
                <w:rFonts w:ascii="Times New Roman" w:hAnsi="Times New Roman" w:cs="Times New Roman"/>
                <w:sz w:val="28"/>
              </w:rPr>
              <w:t>рівня</w:t>
            </w:r>
            <w:r w:rsidRPr="001E19CB">
              <w:rPr>
                <w:rFonts w:ascii="Times New Roman" w:hAnsi="Times New Roman" w:cs="Times New Roman"/>
                <w:spacing w:val="-8"/>
                <w:sz w:val="28"/>
              </w:rPr>
              <w:t xml:space="preserve"> </w:t>
            </w:r>
            <w:r w:rsidRPr="001E19CB">
              <w:rPr>
                <w:rFonts w:ascii="Times New Roman" w:hAnsi="Times New Roman" w:cs="Times New Roman"/>
                <w:sz w:val="28"/>
              </w:rPr>
              <w:t>кіберзахисту</w:t>
            </w:r>
            <w:r w:rsidRPr="001E19CB">
              <w:rPr>
                <w:rFonts w:ascii="Times New Roman" w:hAnsi="Times New Roman" w:cs="Times New Roman"/>
                <w:spacing w:val="-9"/>
                <w:sz w:val="28"/>
              </w:rPr>
              <w:t xml:space="preserve"> </w:t>
            </w:r>
            <w:r w:rsidRPr="001E19CB">
              <w:rPr>
                <w:rFonts w:ascii="Times New Roman" w:hAnsi="Times New Roman" w:cs="Times New Roman"/>
                <w:spacing w:val="-2"/>
                <w:sz w:val="28"/>
              </w:rPr>
              <w:t>існуючих</w:t>
            </w:r>
            <w:r>
              <w:rPr>
                <w:rFonts w:ascii="Times New Roman" w:hAnsi="Times New Roman" w:cs="Times New Roman"/>
                <w:sz w:val="28"/>
              </w:rPr>
              <w:t xml:space="preserve"> </w:t>
            </w:r>
            <w:r w:rsidRPr="001E19CB">
              <w:rPr>
                <w:rFonts w:ascii="Times New Roman" w:hAnsi="Times New Roman" w:cs="Times New Roman"/>
                <w:sz w:val="28"/>
              </w:rPr>
              <w:t>регіональних</w:t>
            </w:r>
            <w:r w:rsidRPr="001E19CB">
              <w:rPr>
                <w:rFonts w:ascii="Times New Roman" w:hAnsi="Times New Roman" w:cs="Times New Roman"/>
                <w:spacing w:val="-8"/>
                <w:sz w:val="28"/>
              </w:rPr>
              <w:t xml:space="preserve"> </w:t>
            </w:r>
            <w:r w:rsidRPr="001E19CB">
              <w:rPr>
                <w:rFonts w:ascii="Times New Roman" w:hAnsi="Times New Roman" w:cs="Times New Roman"/>
                <w:sz w:val="28"/>
              </w:rPr>
              <w:t>систем</w:t>
            </w:r>
            <w:r w:rsidRPr="001E19CB">
              <w:rPr>
                <w:rFonts w:ascii="Times New Roman" w:hAnsi="Times New Roman" w:cs="Times New Roman"/>
                <w:spacing w:val="-7"/>
                <w:sz w:val="28"/>
              </w:rPr>
              <w:t xml:space="preserve"> </w:t>
            </w:r>
            <w:r w:rsidRPr="001E19CB">
              <w:rPr>
                <w:rFonts w:ascii="Times New Roman" w:hAnsi="Times New Roman" w:cs="Times New Roman"/>
                <w:sz w:val="28"/>
              </w:rPr>
              <w:t>та</w:t>
            </w:r>
            <w:r w:rsidRPr="001E19CB">
              <w:rPr>
                <w:rFonts w:ascii="Times New Roman" w:hAnsi="Times New Roman" w:cs="Times New Roman"/>
                <w:spacing w:val="-6"/>
                <w:sz w:val="28"/>
              </w:rPr>
              <w:t xml:space="preserve"> </w:t>
            </w:r>
            <w:r w:rsidRPr="001E19CB">
              <w:rPr>
                <w:rFonts w:ascii="Times New Roman" w:hAnsi="Times New Roman" w:cs="Times New Roman"/>
                <w:spacing w:val="-2"/>
                <w:sz w:val="28"/>
              </w:rPr>
              <w:t>сервісів</w:t>
            </w:r>
          </w:p>
        </w:tc>
      </w:tr>
      <w:tr w:rsidR="0017139D" w:rsidRPr="00366495" w14:paraId="4ADFD502" w14:textId="77777777" w:rsidTr="00BA23FB">
        <w:trPr>
          <w:trHeight w:val="623"/>
        </w:trPr>
        <w:tc>
          <w:tcPr>
            <w:tcW w:w="4274" w:type="dxa"/>
            <w:vMerge/>
          </w:tcPr>
          <w:p w14:paraId="3E39E143" w14:textId="77777777" w:rsidR="0017139D" w:rsidRPr="00366495" w:rsidRDefault="0017139D"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D838DB2" w14:textId="41FA5C04" w:rsidR="0017139D" w:rsidRPr="0017139D" w:rsidRDefault="0017139D" w:rsidP="00AC4085">
            <w:pPr>
              <w:pStyle w:val="TableParagraph"/>
              <w:spacing w:line="315" w:lineRule="exact"/>
              <w:ind w:left="120" w:right="141"/>
              <w:jc w:val="both"/>
              <w:rPr>
                <w:rFonts w:ascii="Times New Roman" w:hAnsi="Times New Roman" w:cs="Times New Roman"/>
                <w:sz w:val="28"/>
              </w:rPr>
            </w:pPr>
            <w:r w:rsidRPr="0017139D">
              <w:rPr>
                <w:rFonts w:ascii="Times New Roman" w:hAnsi="Times New Roman" w:cs="Times New Roman"/>
                <w:sz w:val="28"/>
              </w:rPr>
              <w:t>2.7.7.Сприяння у проходженні навчання посадовими особами місцевого</w:t>
            </w:r>
            <w:r w:rsidRPr="0017139D">
              <w:rPr>
                <w:rFonts w:ascii="Times New Roman" w:hAnsi="Times New Roman" w:cs="Times New Roman"/>
                <w:spacing w:val="-9"/>
                <w:sz w:val="28"/>
              </w:rPr>
              <w:t xml:space="preserve"> </w:t>
            </w:r>
            <w:r w:rsidRPr="0017139D">
              <w:rPr>
                <w:rFonts w:ascii="Times New Roman" w:hAnsi="Times New Roman" w:cs="Times New Roman"/>
                <w:sz w:val="28"/>
              </w:rPr>
              <w:lastRenderedPageBreak/>
              <w:t>самоврядування</w:t>
            </w:r>
            <w:r w:rsidRPr="0017139D">
              <w:rPr>
                <w:rFonts w:ascii="Times New Roman" w:hAnsi="Times New Roman" w:cs="Times New Roman"/>
                <w:spacing w:val="-10"/>
                <w:sz w:val="28"/>
              </w:rPr>
              <w:t xml:space="preserve"> </w:t>
            </w:r>
            <w:r w:rsidRPr="0017139D">
              <w:rPr>
                <w:rFonts w:ascii="Times New Roman" w:hAnsi="Times New Roman" w:cs="Times New Roman"/>
                <w:sz w:val="28"/>
              </w:rPr>
              <w:t>та</w:t>
            </w:r>
            <w:r w:rsidRPr="0017139D">
              <w:rPr>
                <w:rFonts w:ascii="Times New Roman" w:hAnsi="Times New Roman" w:cs="Times New Roman"/>
                <w:spacing w:val="-11"/>
                <w:sz w:val="28"/>
              </w:rPr>
              <w:t xml:space="preserve"> </w:t>
            </w:r>
            <w:r w:rsidRPr="0017139D">
              <w:rPr>
                <w:rFonts w:ascii="Times New Roman" w:hAnsi="Times New Roman" w:cs="Times New Roman"/>
                <w:sz w:val="28"/>
              </w:rPr>
              <w:t>мешканцями</w:t>
            </w:r>
            <w:r w:rsidRPr="0017139D">
              <w:rPr>
                <w:rFonts w:ascii="Times New Roman" w:hAnsi="Times New Roman" w:cs="Times New Roman"/>
                <w:spacing w:val="-10"/>
                <w:sz w:val="28"/>
              </w:rPr>
              <w:t xml:space="preserve"> </w:t>
            </w:r>
            <w:r w:rsidRPr="0017139D">
              <w:rPr>
                <w:rFonts w:ascii="Times New Roman" w:hAnsi="Times New Roman" w:cs="Times New Roman"/>
                <w:sz w:val="28"/>
              </w:rPr>
              <w:t>громади навчання</w:t>
            </w:r>
            <w:r w:rsidRPr="0017139D">
              <w:rPr>
                <w:rFonts w:ascii="Times New Roman" w:hAnsi="Times New Roman" w:cs="Times New Roman"/>
                <w:spacing w:val="-4"/>
                <w:sz w:val="28"/>
              </w:rPr>
              <w:t xml:space="preserve"> </w:t>
            </w:r>
            <w:r w:rsidRPr="0017139D">
              <w:rPr>
                <w:rFonts w:ascii="Times New Roman" w:hAnsi="Times New Roman" w:cs="Times New Roman"/>
                <w:sz w:val="28"/>
              </w:rPr>
              <w:t>з</w:t>
            </w:r>
            <w:r w:rsidRPr="0017139D">
              <w:rPr>
                <w:rFonts w:ascii="Times New Roman" w:hAnsi="Times New Roman" w:cs="Times New Roman"/>
                <w:spacing w:val="-5"/>
                <w:sz w:val="28"/>
              </w:rPr>
              <w:t xml:space="preserve"> </w:t>
            </w:r>
            <w:r w:rsidRPr="0017139D">
              <w:rPr>
                <w:rFonts w:ascii="Times New Roman" w:hAnsi="Times New Roman" w:cs="Times New Roman"/>
                <w:sz w:val="28"/>
              </w:rPr>
              <w:t>кібербезпеки</w:t>
            </w:r>
            <w:r w:rsidRPr="0017139D">
              <w:rPr>
                <w:rFonts w:ascii="Times New Roman" w:hAnsi="Times New Roman" w:cs="Times New Roman"/>
                <w:spacing w:val="-4"/>
                <w:sz w:val="28"/>
              </w:rPr>
              <w:t xml:space="preserve"> </w:t>
            </w:r>
            <w:r w:rsidRPr="0017139D">
              <w:rPr>
                <w:rFonts w:ascii="Times New Roman" w:hAnsi="Times New Roman" w:cs="Times New Roman"/>
                <w:sz w:val="28"/>
              </w:rPr>
              <w:t>та</w:t>
            </w:r>
            <w:r w:rsidRPr="0017139D">
              <w:rPr>
                <w:rFonts w:ascii="Times New Roman" w:hAnsi="Times New Roman" w:cs="Times New Roman"/>
                <w:spacing w:val="-3"/>
                <w:sz w:val="28"/>
              </w:rPr>
              <w:t xml:space="preserve"> </w:t>
            </w:r>
            <w:r w:rsidRPr="0017139D">
              <w:rPr>
                <w:rFonts w:ascii="Times New Roman" w:hAnsi="Times New Roman" w:cs="Times New Roman"/>
                <w:spacing w:val="-2"/>
                <w:sz w:val="28"/>
              </w:rPr>
              <w:t>кібергігієни</w:t>
            </w:r>
          </w:p>
        </w:tc>
      </w:tr>
      <w:tr w:rsidR="0017139D" w:rsidRPr="00366495" w14:paraId="3009AB51" w14:textId="77777777" w:rsidTr="00BA23FB">
        <w:trPr>
          <w:trHeight w:val="623"/>
        </w:trPr>
        <w:tc>
          <w:tcPr>
            <w:tcW w:w="4274" w:type="dxa"/>
            <w:vMerge/>
          </w:tcPr>
          <w:p w14:paraId="07FB846C" w14:textId="77777777" w:rsidR="0017139D" w:rsidRPr="00366495" w:rsidRDefault="0017139D"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713DCC7" w14:textId="4F2C65F8" w:rsidR="0017139D" w:rsidRPr="0017139D" w:rsidRDefault="0017139D" w:rsidP="00AC4085">
            <w:pPr>
              <w:pStyle w:val="TableParagraph"/>
              <w:spacing w:line="315" w:lineRule="exact"/>
              <w:ind w:left="120" w:right="141"/>
              <w:jc w:val="both"/>
              <w:rPr>
                <w:rFonts w:ascii="Times New Roman" w:hAnsi="Times New Roman" w:cs="Times New Roman"/>
                <w:sz w:val="28"/>
              </w:rPr>
            </w:pPr>
            <w:r w:rsidRPr="0017139D">
              <w:rPr>
                <w:rFonts w:ascii="Times New Roman" w:hAnsi="Times New Roman" w:cs="Times New Roman"/>
                <w:sz w:val="28"/>
              </w:rPr>
              <w:t>2.7.8.Підвищення</w:t>
            </w:r>
            <w:r w:rsidRPr="0017139D">
              <w:rPr>
                <w:rFonts w:ascii="Times New Roman" w:hAnsi="Times New Roman" w:cs="Times New Roman"/>
                <w:spacing w:val="-9"/>
                <w:sz w:val="28"/>
              </w:rPr>
              <w:t xml:space="preserve"> </w:t>
            </w:r>
            <w:r w:rsidRPr="0017139D">
              <w:rPr>
                <w:rFonts w:ascii="Times New Roman" w:hAnsi="Times New Roman" w:cs="Times New Roman"/>
                <w:sz w:val="28"/>
              </w:rPr>
              <w:t>рівня</w:t>
            </w:r>
            <w:r w:rsidRPr="0017139D">
              <w:rPr>
                <w:rFonts w:ascii="Times New Roman" w:hAnsi="Times New Roman" w:cs="Times New Roman"/>
                <w:spacing w:val="-8"/>
                <w:sz w:val="28"/>
              </w:rPr>
              <w:t xml:space="preserve"> </w:t>
            </w:r>
            <w:r w:rsidRPr="0017139D">
              <w:rPr>
                <w:rFonts w:ascii="Times New Roman" w:hAnsi="Times New Roman" w:cs="Times New Roman"/>
                <w:sz w:val="28"/>
              </w:rPr>
              <w:t>практичних</w:t>
            </w:r>
            <w:r w:rsidRPr="0017139D">
              <w:rPr>
                <w:rFonts w:ascii="Times New Roman" w:hAnsi="Times New Roman" w:cs="Times New Roman"/>
                <w:spacing w:val="-5"/>
                <w:sz w:val="28"/>
              </w:rPr>
              <w:t xml:space="preserve"> </w:t>
            </w:r>
            <w:r w:rsidRPr="0017139D">
              <w:rPr>
                <w:rFonts w:ascii="Times New Roman" w:hAnsi="Times New Roman" w:cs="Times New Roman"/>
                <w:sz w:val="28"/>
              </w:rPr>
              <w:t>навчань</w:t>
            </w:r>
            <w:r w:rsidRPr="0017139D">
              <w:rPr>
                <w:rFonts w:ascii="Times New Roman" w:hAnsi="Times New Roman" w:cs="Times New Roman"/>
                <w:spacing w:val="-9"/>
                <w:sz w:val="28"/>
              </w:rPr>
              <w:t xml:space="preserve"> </w:t>
            </w:r>
            <w:r w:rsidRPr="0017139D">
              <w:rPr>
                <w:rFonts w:ascii="Times New Roman" w:hAnsi="Times New Roman" w:cs="Times New Roman"/>
                <w:sz w:val="28"/>
              </w:rPr>
              <w:t>у</w:t>
            </w:r>
            <w:r w:rsidRPr="0017139D">
              <w:rPr>
                <w:rFonts w:ascii="Times New Roman" w:hAnsi="Times New Roman" w:cs="Times New Roman"/>
                <w:spacing w:val="-6"/>
                <w:sz w:val="28"/>
              </w:rPr>
              <w:t xml:space="preserve"> </w:t>
            </w:r>
            <w:r w:rsidRPr="0017139D">
              <w:rPr>
                <w:rFonts w:ascii="Times New Roman" w:hAnsi="Times New Roman" w:cs="Times New Roman"/>
                <w:spacing w:val="-2"/>
                <w:sz w:val="28"/>
              </w:rPr>
              <w:t>сфері</w:t>
            </w:r>
            <w:r w:rsidRPr="0017139D">
              <w:rPr>
                <w:rFonts w:ascii="Times New Roman" w:hAnsi="Times New Roman" w:cs="Times New Roman"/>
                <w:sz w:val="28"/>
              </w:rPr>
              <w:t xml:space="preserve"> </w:t>
            </w:r>
            <w:r w:rsidRPr="0017139D">
              <w:rPr>
                <w:rFonts w:ascii="Times New Roman" w:hAnsi="Times New Roman" w:cs="Times New Roman"/>
                <w:spacing w:val="-2"/>
                <w:sz w:val="28"/>
              </w:rPr>
              <w:t>кібербезпеки</w:t>
            </w:r>
          </w:p>
        </w:tc>
      </w:tr>
      <w:tr w:rsidR="00176AF7" w:rsidRPr="00366495" w14:paraId="3F9C166C" w14:textId="77777777" w:rsidTr="00BA23FB">
        <w:trPr>
          <w:trHeight w:val="623"/>
        </w:trPr>
        <w:tc>
          <w:tcPr>
            <w:tcW w:w="4274" w:type="dxa"/>
            <w:vMerge w:val="restart"/>
          </w:tcPr>
          <w:p w14:paraId="0D8DF840" w14:textId="2ADD603A" w:rsidR="00176AF7" w:rsidRPr="00366495" w:rsidRDefault="00176AF7" w:rsidP="00CD2802">
            <w:pPr>
              <w:ind w:left="142"/>
              <w:rPr>
                <w:rFonts w:ascii="Arial" w:hAnsi="Arial" w:cs="Arial"/>
                <w:sz w:val="24"/>
                <w:szCs w:val="24"/>
              </w:rPr>
            </w:pPr>
            <w:r>
              <w:rPr>
                <w:rFonts w:ascii="Times New Roman" w:hAnsi="Times New Roman" w:cs="Times New Roman"/>
                <w:sz w:val="28"/>
              </w:rPr>
              <w:t>2.8.</w:t>
            </w:r>
            <w:r w:rsidRPr="0040763A">
              <w:rPr>
                <w:rFonts w:ascii="Times New Roman" w:hAnsi="Times New Roman" w:cs="Times New Roman"/>
                <w:sz w:val="28"/>
              </w:rPr>
              <w:t>Забезпечення соціального захисту, підтримки та інтеграції ветеранів</w:t>
            </w:r>
            <w:r w:rsidRPr="0040763A">
              <w:rPr>
                <w:rFonts w:ascii="Times New Roman" w:hAnsi="Times New Roman" w:cs="Times New Roman"/>
                <w:spacing w:val="-18"/>
                <w:sz w:val="28"/>
              </w:rPr>
              <w:t xml:space="preserve"> </w:t>
            </w:r>
            <w:r w:rsidRPr="0040763A">
              <w:rPr>
                <w:rFonts w:ascii="Times New Roman" w:hAnsi="Times New Roman" w:cs="Times New Roman"/>
                <w:sz w:val="28"/>
              </w:rPr>
              <w:t>і</w:t>
            </w:r>
            <w:r w:rsidRPr="0040763A">
              <w:rPr>
                <w:rFonts w:ascii="Times New Roman" w:hAnsi="Times New Roman" w:cs="Times New Roman"/>
                <w:spacing w:val="-17"/>
                <w:sz w:val="28"/>
              </w:rPr>
              <w:t xml:space="preserve"> </w:t>
            </w:r>
            <w:r w:rsidRPr="0040763A">
              <w:rPr>
                <w:rFonts w:ascii="Times New Roman" w:hAnsi="Times New Roman" w:cs="Times New Roman"/>
                <w:sz w:val="28"/>
              </w:rPr>
              <w:t>представників інших вразливих груп</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1A796ECB" w14:textId="4B9A4842" w:rsidR="00176AF7" w:rsidRPr="002551F4" w:rsidRDefault="00176AF7" w:rsidP="00AC4085">
            <w:pPr>
              <w:pStyle w:val="TableParagraph"/>
              <w:spacing w:line="315" w:lineRule="exact"/>
              <w:ind w:left="120" w:right="141"/>
              <w:jc w:val="both"/>
              <w:rPr>
                <w:rFonts w:ascii="Times New Roman" w:hAnsi="Times New Roman" w:cs="Times New Roman"/>
                <w:sz w:val="28"/>
              </w:rPr>
            </w:pPr>
            <w:r w:rsidRPr="002551F4">
              <w:rPr>
                <w:rFonts w:ascii="Times New Roman" w:hAnsi="Times New Roman" w:cs="Times New Roman"/>
                <w:sz w:val="28"/>
              </w:rPr>
              <w:t>2.8.1.Створення</w:t>
            </w:r>
            <w:r w:rsidRPr="002551F4">
              <w:rPr>
                <w:rFonts w:ascii="Times New Roman" w:hAnsi="Times New Roman" w:cs="Times New Roman"/>
                <w:spacing w:val="-9"/>
                <w:sz w:val="28"/>
              </w:rPr>
              <w:t xml:space="preserve"> </w:t>
            </w:r>
            <w:r w:rsidRPr="002551F4">
              <w:rPr>
                <w:rFonts w:ascii="Times New Roman" w:hAnsi="Times New Roman" w:cs="Times New Roman"/>
                <w:sz w:val="28"/>
              </w:rPr>
              <w:t>на</w:t>
            </w:r>
            <w:r w:rsidRPr="002551F4">
              <w:rPr>
                <w:rFonts w:ascii="Times New Roman" w:hAnsi="Times New Roman" w:cs="Times New Roman"/>
                <w:spacing w:val="-9"/>
                <w:sz w:val="28"/>
              </w:rPr>
              <w:t xml:space="preserve"> </w:t>
            </w:r>
            <w:r w:rsidRPr="002551F4">
              <w:rPr>
                <w:rFonts w:ascii="Times New Roman" w:hAnsi="Times New Roman" w:cs="Times New Roman"/>
                <w:sz w:val="28"/>
              </w:rPr>
              <w:t>місцевому</w:t>
            </w:r>
            <w:r w:rsidRPr="002551F4">
              <w:rPr>
                <w:rFonts w:ascii="Times New Roman" w:hAnsi="Times New Roman" w:cs="Times New Roman"/>
                <w:spacing w:val="-9"/>
                <w:sz w:val="28"/>
              </w:rPr>
              <w:t xml:space="preserve"> </w:t>
            </w:r>
            <w:r w:rsidRPr="002551F4">
              <w:rPr>
                <w:rFonts w:ascii="Times New Roman" w:hAnsi="Times New Roman" w:cs="Times New Roman"/>
                <w:sz w:val="28"/>
              </w:rPr>
              <w:t>та</w:t>
            </w:r>
            <w:r w:rsidRPr="002551F4">
              <w:rPr>
                <w:rFonts w:ascii="Times New Roman" w:hAnsi="Times New Roman" w:cs="Times New Roman"/>
                <w:spacing w:val="-6"/>
                <w:sz w:val="28"/>
              </w:rPr>
              <w:t xml:space="preserve"> </w:t>
            </w:r>
            <w:r w:rsidRPr="002551F4">
              <w:rPr>
                <w:rFonts w:ascii="Times New Roman" w:hAnsi="Times New Roman" w:cs="Times New Roman"/>
                <w:sz w:val="28"/>
              </w:rPr>
              <w:t xml:space="preserve">регіональному рівні умов для ефективної реадаптації та соціально-економічної реінтеграції ветеранів </w:t>
            </w:r>
            <w:r w:rsidRPr="002551F4">
              <w:rPr>
                <w:rFonts w:ascii="Times New Roman" w:hAnsi="Times New Roman" w:cs="Times New Roman"/>
                <w:spacing w:val="-2"/>
                <w:sz w:val="28"/>
              </w:rPr>
              <w:t>війни</w:t>
            </w:r>
          </w:p>
        </w:tc>
      </w:tr>
      <w:tr w:rsidR="00176AF7" w:rsidRPr="00366495" w14:paraId="638E30F5" w14:textId="77777777" w:rsidTr="00BA23FB">
        <w:trPr>
          <w:trHeight w:val="623"/>
        </w:trPr>
        <w:tc>
          <w:tcPr>
            <w:tcW w:w="4274" w:type="dxa"/>
            <w:vMerge/>
          </w:tcPr>
          <w:p w14:paraId="6214FB4F" w14:textId="77777777" w:rsidR="00176AF7" w:rsidRPr="00366495" w:rsidRDefault="00176AF7"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9F9E9E1" w14:textId="76EB470E" w:rsidR="00176AF7" w:rsidRPr="00AC4085" w:rsidRDefault="00176AF7" w:rsidP="005B50DD">
            <w:pPr>
              <w:pStyle w:val="TableParagraph"/>
              <w:spacing w:line="315" w:lineRule="exact"/>
              <w:ind w:left="120" w:right="283"/>
              <w:jc w:val="both"/>
              <w:rPr>
                <w:rFonts w:ascii="Times New Roman" w:hAnsi="Times New Roman" w:cs="Times New Roman"/>
                <w:sz w:val="28"/>
              </w:rPr>
            </w:pPr>
            <w:r w:rsidRPr="005B50DD">
              <w:rPr>
                <w:rFonts w:ascii="Times New Roman" w:hAnsi="Times New Roman" w:cs="Times New Roman"/>
                <w:sz w:val="28"/>
              </w:rPr>
              <w:t>2.8.2.Забезпечення</w:t>
            </w:r>
            <w:r w:rsidRPr="005B50DD">
              <w:rPr>
                <w:rFonts w:ascii="Times New Roman" w:hAnsi="Times New Roman" w:cs="Times New Roman"/>
                <w:spacing w:val="-8"/>
                <w:sz w:val="28"/>
              </w:rPr>
              <w:t xml:space="preserve"> </w:t>
            </w:r>
            <w:r w:rsidRPr="005B50DD">
              <w:rPr>
                <w:rFonts w:ascii="Times New Roman" w:hAnsi="Times New Roman" w:cs="Times New Roman"/>
                <w:sz w:val="28"/>
              </w:rPr>
              <w:t>доступності</w:t>
            </w:r>
            <w:r w:rsidRPr="005B50DD">
              <w:rPr>
                <w:rFonts w:ascii="Times New Roman" w:hAnsi="Times New Roman" w:cs="Times New Roman"/>
                <w:spacing w:val="-6"/>
                <w:sz w:val="28"/>
              </w:rPr>
              <w:t xml:space="preserve"> </w:t>
            </w:r>
            <w:r w:rsidRPr="005B50DD">
              <w:rPr>
                <w:rFonts w:ascii="Times New Roman" w:hAnsi="Times New Roman" w:cs="Times New Roman"/>
                <w:spacing w:val="-2"/>
                <w:sz w:val="28"/>
              </w:rPr>
              <w:t>психологічної</w:t>
            </w:r>
            <w:r>
              <w:rPr>
                <w:rFonts w:ascii="Times New Roman" w:hAnsi="Times New Roman" w:cs="Times New Roman"/>
                <w:sz w:val="28"/>
              </w:rPr>
              <w:t xml:space="preserve"> </w:t>
            </w:r>
            <w:r w:rsidRPr="005B50DD">
              <w:rPr>
                <w:rFonts w:ascii="Times New Roman" w:hAnsi="Times New Roman" w:cs="Times New Roman"/>
                <w:sz w:val="28"/>
              </w:rPr>
              <w:t>допомоги</w:t>
            </w:r>
            <w:r w:rsidRPr="005B50DD">
              <w:rPr>
                <w:rFonts w:ascii="Times New Roman" w:hAnsi="Times New Roman" w:cs="Times New Roman"/>
                <w:spacing w:val="-9"/>
                <w:sz w:val="28"/>
              </w:rPr>
              <w:t xml:space="preserve"> </w:t>
            </w:r>
            <w:r w:rsidRPr="005B50DD">
              <w:rPr>
                <w:rFonts w:ascii="Times New Roman" w:hAnsi="Times New Roman" w:cs="Times New Roman"/>
                <w:sz w:val="28"/>
              </w:rPr>
              <w:t>та</w:t>
            </w:r>
            <w:r w:rsidRPr="005B50DD">
              <w:rPr>
                <w:rFonts w:ascii="Times New Roman" w:hAnsi="Times New Roman" w:cs="Times New Roman"/>
                <w:spacing w:val="-10"/>
                <w:sz w:val="28"/>
              </w:rPr>
              <w:t xml:space="preserve"> </w:t>
            </w:r>
            <w:r w:rsidRPr="005B50DD">
              <w:rPr>
                <w:rFonts w:ascii="Times New Roman" w:hAnsi="Times New Roman" w:cs="Times New Roman"/>
                <w:sz w:val="28"/>
              </w:rPr>
              <w:t>підтримки</w:t>
            </w:r>
            <w:r w:rsidRPr="005B50DD">
              <w:rPr>
                <w:rFonts w:ascii="Times New Roman" w:hAnsi="Times New Roman" w:cs="Times New Roman"/>
                <w:spacing w:val="-5"/>
                <w:sz w:val="28"/>
              </w:rPr>
              <w:t xml:space="preserve"> </w:t>
            </w:r>
            <w:r w:rsidRPr="005B50DD">
              <w:rPr>
                <w:rFonts w:ascii="Times New Roman" w:hAnsi="Times New Roman" w:cs="Times New Roman"/>
                <w:sz w:val="28"/>
              </w:rPr>
              <w:t>ментального</w:t>
            </w:r>
            <w:r w:rsidRPr="005B50DD">
              <w:rPr>
                <w:rFonts w:ascii="Times New Roman" w:hAnsi="Times New Roman" w:cs="Times New Roman"/>
                <w:spacing w:val="-5"/>
                <w:sz w:val="28"/>
              </w:rPr>
              <w:t xml:space="preserve"> </w:t>
            </w:r>
            <w:r w:rsidRPr="005B50DD">
              <w:rPr>
                <w:rFonts w:ascii="Times New Roman" w:hAnsi="Times New Roman" w:cs="Times New Roman"/>
                <w:spacing w:val="-2"/>
                <w:sz w:val="28"/>
              </w:rPr>
              <w:t>здоров’я</w:t>
            </w:r>
          </w:p>
        </w:tc>
      </w:tr>
      <w:tr w:rsidR="00176AF7" w:rsidRPr="00366495" w14:paraId="68D80B04" w14:textId="77777777" w:rsidTr="00BA23FB">
        <w:trPr>
          <w:trHeight w:val="623"/>
        </w:trPr>
        <w:tc>
          <w:tcPr>
            <w:tcW w:w="4274" w:type="dxa"/>
            <w:vMerge/>
          </w:tcPr>
          <w:p w14:paraId="78CF0BCE" w14:textId="77777777" w:rsidR="00176AF7" w:rsidRPr="00366495" w:rsidRDefault="00176AF7"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3A04E528" w14:textId="578BFA59" w:rsidR="00176AF7" w:rsidRPr="00AC4085" w:rsidRDefault="00176AF7" w:rsidP="00AE45CA">
            <w:pPr>
              <w:pStyle w:val="TableParagraph"/>
              <w:spacing w:line="317" w:lineRule="exact"/>
              <w:ind w:left="120" w:right="141"/>
              <w:jc w:val="both"/>
              <w:rPr>
                <w:rFonts w:ascii="Times New Roman" w:hAnsi="Times New Roman" w:cs="Times New Roman"/>
                <w:sz w:val="28"/>
              </w:rPr>
            </w:pPr>
            <w:r w:rsidRPr="00AE45CA">
              <w:rPr>
                <w:rFonts w:ascii="Times New Roman" w:hAnsi="Times New Roman" w:cs="Times New Roman"/>
                <w:sz w:val="28"/>
              </w:rPr>
              <w:t>2.8.3.Створення</w:t>
            </w:r>
            <w:r w:rsidRPr="00AE45CA">
              <w:rPr>
                <w:rFonts w:ascii="Times New Roman" w:hAnsi="Times New Roman" w:cs="Times New Roman"/>
                <w:spacing w:val="-8"/>
                <w:sz w:val="28"/>
              </w:rPr>
              <w:t xml:space="preserve"> </w:t>
            </w:r>
            <w:r w:rsidRPr="00AE45CA">
              <w:rPr>
                <w:rFonts w:ascii="Times New Roman" w:hAnsi="Times New Roman" w:cs="Times New Roman"/>
                <w:sz w:val="28"/>
              </w:rPr>
              <w:t>інклюзивного</w:t>
            </w:r>
            <w:r w:rsidRPr="00AE45CA">
              <w:rPr>
                <w:rFonts w:ascii="Times New Roman" w:hAnsi="Times New Roman" w:cs="Times New Roman"/>
                <w:spacing w:val="-6"/>
                <w:sz w:val="28"/>
              </w:rPr>
              <w:t xml:space="preserve"> </w:t>
            </w:r>
            <w:r w:rsidRPr="00AE45CA">
              <w:rPr>
                <w:rFonts w:ascii="Times New Roman" w:hAnsi="Times New Roman" w:cs="Times New Roman"/>
                <w:sz w:val="28"/>
              </w:rPr>
              <w:t>та</w:t>
            </w:r>
            <w:r w:rsidRPr="00AE45CA">
              <w:rPr>
                <w:rFonts w:ascii="Times New Roman" w:hAnsi="Times New Roman" w:cs="Times New Roman"/>
                <w:spacing w:val="-8"/>
                <w:sz w:val="28"/>
              </w:rPr>
              <w:t xml:space="preserve"> </w:t>
            </w:r>
            <w:r w:rsidRPr="00AE45CA">
              <w:rPr>
                <w:rFonts w:ascii="Times New Roman" w:hAnsi="Times New Roman" w:cs="Times New Roman"/>
                <w:spacing w:val="-2"/>
                <w:sz w:val="28"/>
              </w:rPr>
              <w:t>безбар’єрного</w:t>
            </w:r>
            <w:r>
              <w:rPr>
                <w:rFonts w:ascii="Times New Roman" w:hAnsi="Times New Roman" w:cs="Times New Roman"/>
                <w:sz w:val="28"/>
              </w:rPr>
              <w:t xml:space="preserve"> </w:t>
            </w:r>
            <w:r w:rsidRPr="00AE45CA">
              <w:rPr>
                <w:rFonts w:ascii="Times New Roman" w:hAnsi="Times New Roman" w:cs="Times New Roman"/>
                <w:sz w:val="28"/>
              </w:rPr>
              <w:t>середовища</w:t>
            </w:r>
            <w:r w:rsidRPr="00AE45CA">
              <w:rPr>
                <w:rFonts w:ascii="Times New Roman" w:hAnsi="Times New Roman" w:cs="Times New Roman"/>
                <w:spacing w:val="-7"/>
                <w:sz w:val="28"/>
              </w:rPr>
              <w:t xml:space="preserve"> </w:t>
            </w:r>
            <w:r w:rsidRPr="00AE45CA">
              <w:rPr>
                <w:rFonts w:ascii="Times New Roman" w:hAnsi="Times New Roman" w:cs="Times New Roman"/>
                <w:sz w:val="28"/>
              </w:rPr>
              <w:t>в</w:t>
            </w:r>
            <w:r w:rsidRPr="00AE45CA">
              <w:rPr>
                <w:rFonts w:ascii="Times New Roman" w:hAnsi="Times New Roman" w:cs="Times New Roman"/>
                <w:spacing w:val="-7"/>
                <w:sz w:val="28"/>
              </w:rPr>
              <w:t xml:space="preserve"> </w:t>
            </w:r>
            <w:r w:rsidRPr="00AE45CA">
              <w:rPr>
                <w:rFonts w:ascii="Times New Roman" w:hAnsi="Times New Roman" w:cs="Times New Roman"/>
                <w:sz w:val="28"/>
              </w:rPr>
              <w:t>територіальній громаді</w:t>
            </w:r>
          </w:p>
        </w:tc>
      </w:tr>
      <w:tr w:rsidR="00176AF7" w:rsidRPr="00366495" w14:paraId="4A9A25E5" w14:textId="77777777" w:rsidTr="00BA23FB">
        <w:trPr>
          <w:trHeight w:val="623"/>
        </w:trPr>
        <w:tc>
          <w:tcPr>
            <w:tcW w:w="4274" w:type="dxa"/>
            <w:vMerge/>
          </w:tcPr>
          <w:p w14:paraId="1F9386EB" w14:textId="77777777" w:rsidR="00176AF7" w:rsidRPr="00366495" w:rsidRDefault="00176AF7"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018CBC6D" w14:textId="77777777" w:rsidR="00176AF7" w:rsidRPr="00523785" w:rsidRDefault="00176AF7" w:rsidP="00523785">
            <w:pPr>
              <w:pStyle w:val="TableParagraph"/>
              <w:ind w:left="120" w:right="141"/>
              <w:jc w:val="both"/>
              <w:rPr>
                <w:rFonts w:ascii="Times New Roman" w:hAnsi="Times New Roman" w:cs="Times New Roman"/>
                <w:sz w:val="28"/>
              </w:rPr>
            </w:pPr>
            <w:r w:rsidRPr="00523785">
              <w:rPr>
                <w:rFonts w:ascii="Times New Roman" w:hAnsi="Times New Roman" w:cs="Times New Roman"/>
                <w:sz w:val="28"/>
              </w:rPr>
              <w:t>2.8.4.Забезпечення навчання для можливості інтеграції</w:t>
            </w:r>
            <w:r w:rsidRPr="00523785">
              <w:rPr>
                <w:rFonts w:ascii="Times New Roman" w:hAnsi="Times New Roman" w:cs="Times New Roman"/>
                <w:spacing w:val="-6"/>
                <w:sz w:val="28"/>
              </w:rPr>
              <w:t xml:space="preserve"> </w:t>
            </w:r>
            <w:r w:rsidRPr="00523785">
              <w:rPr>
                <w:rFonts w:ascii="Times New Roman" w:hAnsi="Times New Roman" w:cs="Times New Roman"/>
                <w:sz w:val="28"/>
              </w:rPr>
              <w:t>людей</w:t>
            </w:r>
            <w:r w:rsidRPr="00523785">
              <w:rPr>
                <w:rFonts w:ascii="Times New Roman" w:hAnsi="Times New Roman" w:cs="Times New Roman"/>
                <w:spacing w:val="-7"/>
                <w:sz w:val="28"/>
              </w:rPr>
              <w:t xml:space="preserve"> </w:t>
            </w:r>
            <w:r w:rsidRPr="00523785">
              <w:rPr>
                <w:rFonts w:ascii="Times New Roman" w:hAnsi="Times New Roman" w:cs="Times New Roman"/>
                <w:sz w:val="28"/>
              </w:rPr>
              <w:t>з</w:t>
            </w:r>
            <w:r w:rsidRPr="00523785">
              <w:rPr>
                <w:rFonts w:ascii="Times New Roman" w:hAnsi="Times New Roman" w:cs="Times New Roman"/>
                <w:spacing w:val="-7"/>
                <w:sz w:val="28"/>
              </w:rPr>
              <w:t xml:space="preserve"> </w:t>
            </w:r>
            <w:r w:rsidRPr="00523785">
              <w:rPr>
                <w:rFonts w:ascii="Times New Roman" w:hAnsi="Times New Roman" w:cs="Times New Roman"/>
                <w:sz w:val="28"/>
              </w:rPr>
              <w:t>інвалідністю</w:t>
            </w:r>
            <w:r w:rsidRPr="00523785">
              <w:rPr>
                <w:rFonts w:ascii="Times New Roman" w:hAnsi="Times New Roman" w:cs="Times New Roman"/>
                <w:spacing w:val="-7"/>
                <w:sz w:val="28"/>
              </w:rPr>
              <w:t xml:space="preserve"> </w:t>
            </w:r>
            <w:r w:rsidRPr="00523785">
              <w:rPr>
                <w:rFonts w:ascii="Times New Roman" w:hAnsi="Times New Roman" w:cs="Times New Roman"/>
                <w:sz w:val="28"/>
              </w:rPr>
              <w:t>до</w:t>
            </w:r>
            <w:r w:rsidRPr="00523785">
              <w:rPr>
                <w:rFonts w:ascii="Times New Roman" w:hAnsi="Times New Roman" w:cs="Times New Roman"/>
                <w:spacing w:val="-9"/>
                <w:sz w:val="28"/>
              </w:rPr>
              <w:t xml:space="preserve"> </w:t>
            </w:r>
            <w:r w:rsidRPr="00523785">
              <w:rPr>
                <w:rFonts w:ascii="Times New Roman" w:hAnsi="Times New Roman" w:cs="Times New Roman"/>
                <w:sz w:val="28"/>
              </w:rPr>
              <w:t>робочої</w:t>
            </w:r>
            <w:r w:rsidRPr="00523785">
              <w:rPr>
                <w:rFonts w:ascii="Times New Roman" w:hAnsi="Times New Roman" w:cs="Times New Roman"/>
                <w:spacing w:val="-6"/>
                <w:sz w:val="28"/>
              </w:rPr>
              <w:t xml:space="preserve"> </w:t>
            </w:r>
            <w:r w:rsidRPr="00523785">
              <w:rPr>
                <w:rFonts w:ascii="Times New Roman" w:hAnsi="Times New Roman" w:cs="Times New Roman"/>
                <w:sz w:val="28"/>
              </w:rPr>
              <w:t>сили громади, а також заохочення роботодавців для</w:t>
            </w:r>
          </w:p>
          <w:p w14:paraId="79ABB05F" w14:textId="0F254112" w:rsidR="00176AF7" w:rsidRPr="00AC4085" w:rsidRDefault="00176AF7" w:rsidP="00523785">
            <w:pPr>
              <w:pStyle w:val="TableParagraph"/>
              <w:spacing w:line="315" w:lineRule="exact"/>
              <w:ind w:left="120" w:right="141"/>
              <w:jc w:val="both"/>
              <w:rPr>
                <w:rFonts w:ascii="Times New Roman" w:hAnsi="Times New Roman" w:cs="Times New Roman"/>
                <w:sz w:val="28"/>
              </w:rPr>
            </w:pPr>
            <w:r w:rsidRPr="00523785">
              <w:rPr>
                <w:rFonts w:ascii="Times New Roman" w:hAnsi="Times New Roman" w:cs="Times New Roman"/>
                <w:sz w:val="28"/>
              </w:rPr>
              <w:t>організації</w:t>
            </w:r>
            <w:r w:rsidRPr="00523785">
              <w:rPr>
                <w:rFonts w:ascii="Times New Roman" w:hAnsi="Times New Roman" w:cs="Times New Roman"/>
                <w:spacing w:val="-9"/>
                <w:sz w:val="28"/>
              </w:rPr>
              <w:t xml:space="preserve"> </w:t>
            </w:r>
            <w:r w:rsidRPr="00523785">
              <w:rPr>
                <w:rFonts w:ascii="Times New Roman" w:hAnsi="Times New Roman" w:cs="Times New Roman"/>
                <w:sz w:val="28"/>
              </w:rPr>
              <w:t>робочих</w:t>
            </w:r>
            <w:r w:rsidRPr="00523785">
              <w:rPr>
                <w:rFonts w:ascii="Times New Roman" w:hAnsi="Times New Roman" w:cs="Times New Roman"/>
                <w:spacing w:val="-11"/>
                <w:sz w:val="28"/>
              </w:rPr>
              <w:t xml:space="preserve"> </w:t>
            </w:r>
            <w:r w:rsidRPr="00523785">
              <w:rPr>
                <w:rFonts w:ascii="Times New Roman" w:hAnsi="Times New Roman" w:cs="Times New Roman"/>
                <w:spacing w:val="-4"/>
                <w:sz w:val="28"/>
              </w:rPr>
              <w:t>місць</w:t>
            </w:r>
          </w:p>
        </w:tc>
      </w:tr>
      <w:tr w:rsidR="00176AF7" w:rsidRPr="00366495" w14:paraId="45F8D5CF" w14:textId="77777777" w:rsidTr="00BA23FB">
        <w:trPr>
          <w:trHeight w:val="623"/>
        </w:trPr>
        <w:tc>
          <w:tcPr>
            <w:tcW w:w="4274" w:type="dxa"/>
            <w:vMerge/>
          </w:tcPr>
          <w:p w14:paraId="00D390BA" w14:textId="77777777" w:rsidR="00176AF7" w:rsidRPr="00366495" w:rsidRDefault="00176AF7"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32C9DBA" w14:textId="77777777" w:rsidR="00176AF7" w:rsidRPr="002F2B2B" w:rsidRDefault="00176AF7" w:rsidP="002F2B2B">
            <w:pPr>
              <w:pStyle w:val="TableParagraph"/>
              <w:spacing w:line="317" w:lineRule="exact"/>
              <w:ind w:left="120"/>
              <w:jc w:val="both"/>
              <w:rPr>
                <w:rFonts w:ascii="Times New Roman" w:hAnsi="Times New Roman" w:cs="Times New Roman"/>
                <w:sz w:val="28"/>
              </w:rPr>
            </w:pPr>
            <w:r w:rsidRPr="002F2B2B">
              <w:rPr>
                <w:rFonts w:ascii="Times New Roman" w:hAnsi="Times New Roman" w:cs="Times New Roman"/>
                <w:sz w:val="28"/>
              </w:rPr>
              <w:t>2.8.5.Забезпечення</w:t>
            </w:r>
            <w:r w:rsidRPr="002F2B2B">
              <w:rPr>
                <w:rFonts w:ascii="Times New Roman" w:hAnsi="Times New Roman" w:cs="Times New Roman"/>
                <w:spacing w:val="-5"/>
                <w:sz w:val="28"/>
              </w:rPr>
              <w:t xml:space="preserve"> </w:t>
            </w:r>
            <w:r w:rsidRPr="002F2B2B">
              <w:rPr>
                <w:rFonts w:ascii="Times New Roman" w:hAnsi="Times New Roman" w:cs="Times New Roman"/>
                <w:sz w:val="28"/>
              </w:rPr>
              <w:t>умов</w:t>
            </w:r>
            <w:r w:rsidRPr="002F2B2B">
              <w:rPr>
                <w:rFonts w:ascii="Times New Roman" w:hAnsi="Times New Roman" w:cs="Times New Roman"/>
                <w:spacing w:val="-6"/>
                <w:sz w:val="28"/>
              </w:rPr>
              <w:t xml:space="preserve"> </w:t>
            </w:r>
            <w:r w:rsidRPr="002F2B2B">
              <w:rPr>
                <w:rFonts w:ascii="Times New Roman" w:hAnsi="Times New Roman" w:cs="Times New Roman"/>
                <w:sz w:val="28"/>
              </w:rPr>
              <w:t>для</w:t>
            </w:r>
            <w:r w:rsidRPr="002F2B2B">
              <w:rPr>
                <w:rFonts w:ascii="Times New Roman" w:hAnsi="Times New Roman" w:cs="Times New Roman"/>
                <w:spacing w:val="-4"/>
                <w:sz w:val="28"/>
              </w:rPr>
              <w:t xml:space="preserve"> </w:t>
            </w:r>
            <w:r w:rsidRPr="002F2B2B">
              <w:rPr>
                <w:rFonts w:ascii="Times New Roman" w:hAnsi="Times New Roman" w:cs="Times New Roman"/>
                <w:spacing w:val="-2"/>
                <w:sz w:val="28"/>
              </w:rPr>
              <w:t>інтеграції</w:t>
            </w:r>
          </w:p>
          <w:p w14:paraId="4F63E299" w14:textId="21ABB633" w:rsidR="00176AF7" w:rsidRPr="00AC4085" w:rsidRDefault="00176AF7" w:rsidP="002F2B2B">
            <w:pPr>
              <w:pStyle w:val="TableParagraph"/>
              <w:spacing w:line="315" w:lineRule="exact"/>
              <w:ind w:left="120" w:right="141"/>
              <w:jc w:val="both"/>
              <w:rPr>
                <w:rFonts w:ascii="Times New Roman" w:hAnsi="Times New Roman" w:cs="Times New Roman"/>
                <w:sz w:val="28"/>
              </w:rPr>
            </w:pPr>
            <w:r w:rsidRPr="002F2B2B">
              <w:rPr>
                <w:rFonts w:ascii="Times New Roman" w:hAnsi="Times New Roman" w:cs="Times New Roman"/>
                <w:sz w:val="28"/>
              </w:rPr>
              <w:t>внутрішньо</w:t>
            </w:r>
            <w:r w:rsidRPr="002F2B2B">
              <w:rPr>
                <w:rFonts w:ascii="Times New Roman" w:hAnsi="Times New Roman" w:cs="Times New Roman"/>
                <w:spacing w:val="-5"/>
                <w:sz w:val="28"/>
              </w:rPr>
              <w:t xml:space="preserve"> </w:t>
            </w:r>
            <w:r w:rsidRPr="002F2B2B">
              <w:rPr>
                <w:rFonts w:ascii="Times New Roman" w:hAnsi="Times New Roman" w:cs="Times New Roman"/>
                <w:sz w:val="28"/>
              </w:rPr>
              <w:t>переміщених</w:t>
            </w:r>
            <w:r w:rsidRPr="002F2B2B">
              <w:rPr>
                <w:rFonts w:ascii="Times New Roman" w:hAnsi="Times New Roman" w:cs="Times New Roman"/>
                <w:spacing w:val="-8"/>
                <w:sz w:val="28"/>
              </w:rPr>
              <w:t xml:space="preserve"> </w:t>
            </w:r>
            <w:r w:rsidRPr="002F2B2B">
              <w:rPr>
                <w:rFonts w:ascii="Times New Roman" w:hAnsi="Times New Roman" w:cs="Times New Roman"/>
                <w:sz w:val="28"/>
              </w:rPr>
              <w:t>осіб</w:t>
            </w:r>
            <w:r w:rsidRPr="002F2B2B">
              <w:rPr>
                <w:rFonts w:ascii="Times New Roman" w:hAnsi="Times New Roman" w:cs="Times New Roman"/>
                <w:spacing w:val="-5"/>
                <w:sz w:val="28"/>
              </w:rPr>
              <w:t xml:space="preserve"> </w:t>
            </w:r>
            <w:r w:rsidRPr="002F2B2B">
              <w:rPr>
                <w:rFonts w:ascii="Times New Roman" w:hAnsi="Times New Roman" w:cs="Times New Roman"/>
                <w:sz w:val="28"/>
              </w:rPr>
              <w:t>в</w:t>
            </w:r>
            <w:r w:rsidRPr="002F2B2B">
              <w:rPr>
                <w:rFonts w:ascii="Times New Roman" w:hAnsi="Times New Roman" w:cs="Times New Roman"/>
                <w:spacing w:val="-6"/>
                <w:sz w:val="28"/>
              </w:rPr>
              <w:t xml:space="preserve"> </w:t>
            </w:r>
            <w:r w:rsidRPr="002F2B2B">
              <w:rPr>
                <w:rFonts w:ascii="Times New Roman" w:hAnsi="Times New Roman" w:cs="Times New Roman"/>
                <w:spacing w:val="-2"/>
                <w:sz w:val="28"/>
              </w:rPr>
              <w:t>громаду</w:t>
            </w:r>
          </w:p>
        </w:tc>
      </w:tr>
      <w:tr w:rsidR="00176AF7" w:rsidRPr="00366495" w14:paraId="1C3494D7" w14:textId="77777777" w:rsidTr="00BA23FB">
        <w:trPr>
          <w:trHeight w:val="623"/>
        </w:trPr>
        <w:tc>
          <w:tcPr>
            <w:tcW w:w="4274" w:type="dxa"/>
            <w:vMerge/>
          </w:tcPr>
          <w:p w14:paraId="690ABCA0" w14:textId="77777777" w:rsidR="00176AF7" w:rsidRPr="00366495" w:rsidRDefault="00176AF7"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BF33491" w14:textId="59DE5549" w:rsidR="00176AF7" w:rsidRPr="00176AF7" w:rsidRDefault="00176AF7" w:rsidP="00AC4085">
            <w:pPr>
              <w:pStyle w:val="TableParagraph"/>
              <w:spacing w:line="315" w:lineRule="exact"/>
              <w:ind w:left="120" w:right="141"/>
              <w:jc w:val="both"/>
              <w:rPr>
                <w:rFonts w:ascii="Times New Roman" w:hAnsi="Times New Roman" w:cs="Times New Roman"/>
                <w:sz w:val="28"/>
              </w:rPr>
            </w:pPr>
            <w:r w:rsidRPr="00176AF7">
              <w:rPr>
                <w:rFonts w:ascii="Times New Roman" w:hAnsi="Times New Roman" w:cs="Times New Roman"/>
                <w:sz w:val="28"/>
              </w:rPr>
              <w:t>2.8.6.Реалізація одного із пунктів Плану внутрішньої</w:t>
            </w:r>
            <w:r w:rsidRPr="00176AF7">
              <w:rPr>
                <w:rFonts w:ascii="Times New Roman" w:hAnsi="Times New Roman" w:cs="Times New Roman"/>
                <w:spacing w:val="-11"/>
                <w:sz w:val="28"/>
              </w:rPr>
              <w:t xml:space="preserve"> </w:t>
            </w:r>
            <w:r w:rsidRPr="00176AF7">
              <w:rPr>
                <w:rFonts w:ascii="Times New Roman" w:hAnsi="Times New Roman" w:cs="Times New Roman"/>
                <w:sz w:val="28"/>
              </w:rPr>
              <w:t>стабільності</w:t>
            </w:r>
            <w:r w:rsidRPr="00176AF7">
              <w:rPr>
                <w:rFonts w:ascii="Times New Roman" w:hAnsi="Times New Roman" w:cs="Times New Roman"/>
                <w:spacing w:val="-11"/>
                <w:sz w:val="28"/>
              </w:rPr>
              <w:t xml:space="preserve"> </w:t>
            </w:r>
            <w:r w:rsidRPr="00176AF7">
              <w:rPr>
                <w:rFonts w:ascii="Times New Roman" w:hAnsi="Times New Roman" w:cs="Times New Roman"/>
                <w:sz w:val="28"/>
              </w:rPr>
              <w:t>України,</w:t>
            </w:r>
            <w:r w:rsidRPr="00176AF7">
              <w:rPr>
                <w:rFonts w:ascii="Times New Roman" w:hAnsi="Times New Roman" w:cs="Times New Roman"/>
                <w:spacing w:val="-13"/>
                <w:sz w:val="28"/>
              </w:rPr>
              <w:t xml:space="preserve"> </w:t>
            </w:r>
            <w:r w:rsidRPr="00176AF7">
              <w:rPr>
                <w:rFonts w:ascii="Times New Roman" w:hAnsi="Times New Roman" w:cs="Times New Roman"/>
                <w:sz w:val="28"/>
              </w:rPr>
              <w:t>представленого Президентом України В.О. Зеленським –„Політика</w:t>
            </w:r>
            <w:r w:rsidRPr="00176AF7">
              <w:rPr>
                <w:rFonts w:ascii="Times New Roman" w:hAnsi="Times New Roman" w:cs="Times New Roman"/>
                <w:spacing w:val="-7"/>
                <w:sz w:val="28"/>
              </w:rPr>
              <w:t xml:space="preserve"> </w:t>
            </w:r>
            <w:r w:rsidRPr="00176AF7">
              <w:rPr>
                <w:rFonts w:ascii="Times New Roman" w:hAnsi="Times New Roman" w:cs="Times New Roman"/>
                <w:sz w:val="28"/>
              </w:rPr>
              <w:t>Героїв”,</w:t>
            </w:r>
            <w:r w:rsidRPr="00176AF7">
              <w:rPr>
                <w:rFonts w:ascii="Times New Roman" w:hAnsi="Times New Roman" w:cs="Times New Roman"/>
                <w:spacing w:val="-6"/>
                <w:sz w:val="28"/>
              </w:rPr>
              <w:t xml:space="preserve"> </w:t>
            </w:r>
            <w:r w:rsidRPr="00176AF7">
              <w:rPr>
                <w:rFonts w:ascii="Times New Roman" w:hAnsi="Times New Roman" w:cs="Times New Roman"/>
                <w:sz w:val="28"/>
              </w:rPr>
              <w:t>та</w:t>
            </w:r>
            <w:r w:rsidRPr="00176AF7">
              <w:rPr>
                <w:rFonts w:ascii="Times New Roman" w:hAnsi="Times New Roman" w:cs="Times New Roman"/>
                <w:spacing w:val="-6"/>
                <w:sz w:val="28"/>
              </w:rPr>
              <w:t xml:space="preserve"> </w:t>
            </w:r>
            <w:r w:rsidRPr="00176AF7">
              <w:rPr>
                <w:rFonts w:ascii="Times New Roman" w:hAnsi="Times New Roman" w:cs="Times New Roman"/>
                <w:sz w:val="28"/>
              </w:rPr>
              <w:t>меморіалізація</w:t>
            </w:r>
            <w:r w:rsidRPr="00176AF7">
              <w:rPr>
                <w:rFonts w:ascii="Times New Roman" w:hAnsi="Times New Roman" w:cs="Times New Roman"/>
                <w:spacing w:val="-5"/>
                <w:sz w:val="28"/>
              </w:rPr>
              <w:t xml:space="preserve"> </w:t>
            </w:r>
            <w:r w:rsidRPr="00176AF7">
              <w:rPr>
                <w:rFonts w:ascii="Times New Roman" w:hAnsi="Times New Roman" w:cs="Times New Roman"/>
                <w:spacing w:val="-4"/>
                <w:sz w:val="28"/>
              </w:rPr>
              <w:t>війни</w:t>
            </w:r>
          </w:p>
        </w:tc>
      </w:tr>
      <w:tr w:rsidR="00840EF4" w:rsidRPr="00366495" w14:paraId="572741D7" w14:textId="77777777" w:rsidTr="00BA23FB">
        <w:trPr>
          <w:trHeight w:val="623"/>
        </w:trPr>
        <w:tc>
          <w:tcPr>
            <w:tcW w:w="4274" w:type="dxa"/>
            <w:vMerge w:val="restart"/>
          </w:tcPr>
          <w:p w14:paraId="156E9C0B" w14:textId="77777777" w:rsidR="00840EF4" w:rsidRPr="00F1360F" w:rsidRDefault="00840EF4" w:rsidP="00F1360F">
            <w:pPr>
              <w:pStyle w:val="TableParagraph"/>
              <w:spacing w:line="320" w:lineRule="exact"/>
              <w:ind w:left="142"/>
              <w:rPr>
                <w:rFonts w:ascii="Times New Roman" w:hAnsi="Times New Roman" w:cs="Times New Roman"/>
                <w:sz w:val="28"/>
                <w:szCs w:val="28"/>
              </w:rPr>
            </w:pPr>
            <w:r w:rsidRPr="00F1360F">
              <w:rPr>
                <w:rFonts w:ascii="Times New Roman" w:hAnsi="Times New Roman" w:cs="Times New Roman"/>
                <w:spacing w:val="-2"/>
                <w:sz w:val="28"/>
                <w:szCs w:val="28"/>
              </w:rPr>
              <w:t>2.9.Забезпечення</w:t>
            </w:r>
          </w:p>
          <w:p w14:paraId="44D522D3" w14:textId="4F6516EE" w:rsidR="00840EF4" w:rsidRPr="00366495" w:rsidRDefault="00840EF4" w:rsidP="00F1360F">
            <w:pPr>
              <w:ind w:left="142"/>
              <w:rPr>
                <w:rFonts w:ascii="Arial" w:hAnsi="Arial" w:cs="Arial"/>
                <w:sz w:val="24"/>
                <w:szCs w:val="24"/>
              </w:rPr>
            </w:pPr>
            <w:r w:rsidRPr="00F1360F">
              <w:rPr>
                <w:rFonts w:ascii="Times New Roman" w:hAnsi="Times New Roman" w:cs="Times New Roman"/>
                <w:sz w:val="28"/>
                <w:szCs w:val="28"/>
              </w:rPr>
              <w:t>розвитку</w:t>
            </w:r>
            <w:r w:rsidRPr="00F1360F">
              <w:rPr>
                <w:rFonts w:ascii="Times New Roman" w:hAnsi="Times New Roman" w:cs="Times New Roman"/>
                <w:spacing w:val="-18"/>
                <w:sz w:val="28"/>
                <w:szCs w:val="28"/>
              </w:rPr>
              <w:t xml:space="preserve"> </w:t>
            </w:r>
            <w:r w:rsidRPr="00F1360F">
              <w:rPr>
                <w:rFonts w:ascii="Times New Roman" w:hAnsi="Times New Roman" w:cs="Times New Roman"/>
                <w:sz w:val="28"/>
                <w:szCs w:val="28"/>
              </w:rPr>
              <w:t>інфраструктури та</w:t>
            </w:r>
            <w:r w:rsidRPr="00F1360F">
              <w:rPr>
                <w:rFonts w:ascii="Times New Roman" w:hAnsi="Times New Roman" w:cs="Times New Roman"/>
                <w:spacing w:val="-8"/>
                <w:sz w:val="28"/>
                <w:szCs w:val="28"/>
              </w:rPr>
              <w:t xml:space="preserve"> </w:t>
            </w:r>
            <w:r w:rsidRPr="00F1360F">
              <w:rPr>
                <w:rFonts w:ascii="Times New Roman" w:hAnsi="Times New Roman" w:cs="Times New Roman"/>
                <w:sz w:val="28"/>
                <w:szCs w:val="28"/>
              </w:rPr>
              <w:t>благоустрою</w:t>
            </w:r>
            <w:r w:rsidRPr="00F1360F">
              <w:rPr>
                <w:rFonts w:ascii="Times New Roman" w:hAnsi="Times New Roman" w:cs="Times New Roman"/>
                <w:spacing w:val="-5"/>
                <w:sz w:val="28"/>
                <w:szCs w:val="28"/>
              </w:rPr>
              <w:t xml:space="preserve"> </w:t>
            </w:r>
            <w:r w:rsidRPr="00F1360F">
              <w:rPr>
                <w:rFonts w:ascii="Times New Roman" w:hAnsi="Times New Roman" w:cs="Times New Roman"/>
                <w:spacing w:val="-2"/>
                <w:sz w:val="28"/>
                <w:szCs w:val="28"/>
              </w:rPr>
              <w:t>територій</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CA7ED1C" w14:textId="77777777" w:rsidR="00840EF4" w:rsidRPr="00377852" w:rsidRDefault="00840EF4" w:rsidP="00377852">
            <w:pPr>
              <w:pStyle w:val="TableParagraph"/>
              <w:spacing w:line="315" w:lineRule="exact"/>
              <w:ind w:left="120"/>
              <w:jc w:val="both"/>
              <w:rPr>
                <w:rFonts w:ascii="Times New Roman" w:hAnsi="Times New Roman" w:cs="Times New Roman"/>
                <w:sz w:val="28"/>
              </w:rPr>
            </w:pPr>
            <w:r w:rsidRPr="00377852">
              <w:rPr>
                <w:rFonts w:ascii="Times New Roman" w:hAnsi="Times New Roman" w:cs="Times New Roman"/>
                <w:sz w:val="28"/>
              </w:rPr>
              <w:t>2.9.1.Відновлення</w:t>
            </w:r>
            <w:r w:rsidRPr="00377852">
              <w:rPr>
                <w:rFonts w:ascii="Times New Roman" w:hAnsi="Times New Roman" w:cs="Times New Roman"/>
                <w:spacing w:val="-5"/>
                <w:sz w:val="28"/>
              </w:rPr>
              <w:t xml:space="preserve"> </w:t>
            </w:r>
            <w:r w:rsidRPr="00377852">
              <w:rPr>
                <w:rFonts w:ascii="Times New Roman" w:hAnsi="Times New Roman" w:cs="Times New Roman"/>
                <w:sz w:val="28"/>
              </w:rPr>
              <w:t>та</w:t>
            </w:r>
            <w:r w:rsidRPr="00377852">
              <w:rPr>
                <w:rFonts w:ascii="Times New Roman" w:hAnsi="Times New Roman" w:cs="Times New Roman"/>
                <w:spacing w:val="-5"/>
                <w:sz w:val="28"/>
              </w:rPr>
              <w:t xml:space="preserve"> </w:t>
            </w:r>
            <w:r w:rsidRPr="00377852">
              <w:rPr>
                <w:rFonts w:ascii="Times New Roman" w:hAnsi="Times New Roman" w:cs="Times New Roman"/>
                <w:sz w:val="28"/>
              </w:rPr>
              <w:t>розбудова</w:t>
            </w:r>
            <w:r w:rsidRPr="00377852">
              <w:rPr>
                <w:rFonts w:ascii="Times New Roman" w:hAnsi="Times New Roman" w:cs="Times New Roman"/>
                <w:spacing w:val="-6"/>
                <w:sz w:val="28"/>
              </w:rPr>
              <w:t xml:space="preserve"> </w:t>
            </w:r>
            <w:r w:rsidRPr="00377852">
              <w:rPr>
                <w:rFonts w:ascii="Times New Roman" w:hAnsi="Times New Roman" w:cs="Times New Roman"/>
                <w:spacing w:val="-2"/>
                <w:sz w:val="28"/>
              </w:rPr>
              <w:t>якісних</w:t>
            </w:r>
          </w:p>
          <w:p w14:paraId="3FA5CFF2" w14:textId="414014FA" w:rsidR="00840EF4" w:rsidRPr="00AC4085" w:rsidRDefault="00840EF4" w:rsidP="00377852">
            <w:pPr>
              <w:pStyle w:val="TableParagraph"/>
              <w:spacing w:line="315" w:lineRule="exact"/>
              <w:ind w:left="120" w:right="141"/>
              <w:jc w:val="both"/>
              <w:rPr>
                <w:rFonts w:ascii="Times New Roman" w:hAnsi="Times New Roman" w:cs="Times New Roman"/>
                <w:sz w:val="28"/>
              </w:rPr>
            </w:pPr>
            <w:r w:rsidRPr="00377852">
              <w:rPr>
                <w:rFonts w:ascii="Times New Roman" w:hAnsi="Times New Roman" w:cs="Times New Roman"/>
                <w:sz w:val="28"/>
              </w:rPr>
              <w:t>автомобільних</w:t>
            </w:r>
            <w:r w:rsidRPr="00377852">
              <w:rPr>
                <w:rFonts w:ascii="Times New Roman" w:hAnsi="Times New Roman" w:cs="Times New Roman"/>
                <w:spacing w:val="-15"/>
                <w:sz w:val="28"/>
              </w:rPr>
              <w:t xml:space="preserve"> </w:t>
            </w:r>
            <w:r w:rsidRPr="00377852">
              <w:rPr>
                <w:rFonts w:ascii="Times New Roman" w:hAnsi="Times New Roman" w:cs="Times New Roman"/>
                <w:sz w:val="28"/>
              </w:rPr>
              <w:t>доріг</w:t>
            </w:r>
            <w:r w:rsidRPr="00377852">
              <w:rPr>
                <w:rFonts w:ascii="Times New Roman" w:hAnsi="Times New Roman" w:cs="Times New Roman"/>
                <w:spacing w:val="-15"/>
                <w:sz w:val="28"/>
              </w:rPr>
              <w:t xml:space="preserve"> </w:t>
            </w:r>
            <w:r w:rsidRPr="00377852">
              <w:rPr>
                <w:rFonts w:ascii="Times New Roman" w:hAnsi="Times New Roman" w:cs="Times New Roman"/>
                <w:sz w:val="28"/>
              </w:rPr>
              <w:t>загального</w:t>
            </w:r>
            <w:r w:rsidRPr="00377852">
              <w:rPr>
                <w:rFonts w:ascii="Times New Roman" w:hAnsi="Times New Roman" w:cs="Times New Roman"/>
                <w:spacing w:val="-12"/>
                <w:sz w:val="28"/>
              </w:rPr>
              <w:t xml:space="preserve"> </w:t>
            </w:r>
            <w:r w:rsidRPr="00377852">
              <w:rPr>
                <w:rFonts w:ascii="Times New Roman" w:hAnsi="Times New Roman" w:cs="Times New Roman"/>
                <w:sz w:val="28"/>
              </w:rPr>
              <w:t>користування державного значення, оновлення мостів</w:t>
            </w:r>
          </w:p>
        </w:tc>
      </w:tr>
      <w:tr w:rsidR="00840EF4" w:rsidRPr="00366495" w14:paraId="08BF714D" w14:textId="77777777" w:rsidTr="00BA23FB">
        <w:trPr>
          <w:trHeight w:val="623"/>
        </w:trPr>
        <w:tc>
          <w:tcPr>
            <w:tcW w:w="4274" w:type="dxa"/>
            <w:vMerge/>
          </w:tcPr>
          <w:p w14:paraId="4BC93F05" w14:textId="77777777" w:rsidR="00840EF4" w:rsidRPr="00366495" w:rsidRDefault="00840EF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12A8A049" w14:textId="77777777" w:rsidR="00840EF4" w:rsidRPr="003D2CCE" w:rsidRDefault="00840EF4" w:rsidP="003D2CCE">
            <w:pPr>
              <w:pStyle w:val="TableParagraph"/>
              <w:spacing w:line="313" w:lineRule="exact"/>
              <w:ind w:left="120"/>
              <w:jc w:val="both"/>
              <w:rPr>
                <w:rFonts w:ascii="Times New Roman" w:hAnsi="Times New Roman" w:cs="Times New Roman"/>
                <w:sz w:val="28"/>
              </w:rPr>
            </w:pPr>
            <w:r w:rsidRPr="003D2CCE">
              <w:rPr>
                <w:rFonts w:ascii="Times New Roman" w:hAnsi="Times New Roman" w:cs="Times New Roman"/>
                <w:sz w:val="28"/>
              </w:rPr>
              <w:t>2.9.2.Модернізація</w:t>
            </w:r>
            <w:r w:rsidRPr="003D2CCE">
              <w:rPr>
                <w:rFonts w:ascii="Times New Roman" w:hAnsi="Times New Roman" w:cs="Times New Roman"/>
                <w:spacing w:val="-7"/>
                <w:sz w:val="28"/>
              </w:rPr>
              <w:t xml:space="preserve"> </w:t>
            </w:r>
            <w:r w:rsidRPr="003D2CCE">
              <w:rPr>
                <w:rFonts w:ascii="Times New Roman" w:hAnsi="Times New Roman" w:cs="Times New Roman"/>
                <w:sz w:val="28"/>
              </w:rPr>
              <w:t>та</w:t>
            </w:r>
            <w:r w:rsidRPr="003D2CCE">
              <w:rPr>
                <w:rFonts w:ascii="Times New Roman" w:hAnsi="Times New Roman" w:cs="Times New Roman"/>
                <w:spacing w:val="-5"/>
                <w:sz w:val="28"/>
              </w:rPr>
              <w:t xml:space="preserve"> </w:t>
            </w:r>
            <w:r w:rsidRPr="003D2CCE">
              <w:rPr>
                <w:rFonts w:ascii="Times New Roman" w:hAnsi="Times New Roman" w:cs="Times New Roman"/>
                <w:sz w:val="28"/>
              </w:rPr>
              <w:t>розвиток</w:t>
            </w:r>
            <w:r w:rsidRPr="003D2CCE">
              <w:rPr>
                <w:rFonts w:ascii="Times New Roman" w:hAnsi="Times New Roman" w:cs="Times New Roman"/>
                <w:spacing w:val="-4"/>
                <w:sz w:val="28"/>
              </w:rPr>
              <w:t xml:space="preserve"> </w:t>
            </w:r>
            <w:r w:rsidRPr="003D2CCE">
              <w:rPr>
                <w:rFonts w:ascii="Times New Roman" w:hAnsi="Times New Roman" w:cs="Times New Roman"/>
                <w:spacing w:val="-2"/>
                <w:sz w:val="28"/>
              </w:rPr>
              <w:t>вуличної</w:t>
            </w:r>
          </w:p>
          <w:p w14:paraId="028378D7" w14:textId="6A19D3A7" w:rsidR="00840EF4" w:rsidRPr="00AC4085" w:rsidRDefault="00840EF4" w:rsidP="003D2CCE">
            <w:pPr>
              <w:pStyle w:val="TableParagraph"/>
              <w:spacing w:line="315" w:lineRule="exact"/>
              <w:ind w:left="120" w:right="141"/>
              <w:jc w:val="both"/>
              <w:rPr>
                <w:rFonts w:ascii="Times New Roman" w:hAnsi="Times New Roman" w:cs="Times New Roman"/>
                <w:sz w:val="28"/>
              </w:rPr>
            </w:pPr>
            <w:r w:rsidRPr="003D2CCE">
              <w:rPr>
                <w:rFonts w:ascii="Times New Roman" w:hAnsi="Times New Roman" w:cs="Times New Roman"/>
                <w:sz w:val="28"/>
              </w:rPr>
              <w:t>інфраструктури</w:t>
            </w:r>
            <w:r w:rsidRPr="003D2CCE">
              <w:rPr>
                <w:rFonts w:ascii="Times New Roman" w:hAnsi="Times New Roman" w:cs="Times New Roman"/>
                <w:spacing w:val="-14"/>
                <w:sz w:val="28"/>
              </w:rPr>
              <w:t xml:space="preserve"> </w:t>
            </w:r>
            <w:r w:rsidRPr="003D2CCE">
              <w:rPr>
                <w:rFonts w:ascii="Times New Roman" w:hAnsi="Times New Roman" w:cs="Times New Roman"/>
                <w:sz w:val="28"/>
              </w:rPr>
              <w:t>(освітлення,</w:t>
            </w:r>
            <w:r w:rsidRPr="003D2CCE">
              <w:rPr>
                <w:rFonts w:ascii="Times New Roman" w:hAnsi="Times New Roman" w:cs="Times New Roman"/>
                <w:spacing w:val="-12"/>
                <w:sz w:val="28"/>
              </w:rPr>
              <w:t xml:space="preserve"> </w:t>
            </w:r>
            <w:r w:rsidRPr="003D2CCE">
              <w:rPr>
                <w:rFonts w:ascii="Times New Roman" w:hAnsi="Times New Roman" w:cs="Times New Roman"/>
                <w:sz w:val="28"/>
              </w:rPr>
              <w:t>пішохідних</w:t>
            </w:r>
            <w:r w:rsidRPr="003D2CCE">
              <w:rPr>
                <w:rFonts w:ascii="Times New Roman" w:hAnsi="Times New Roman" w:cs="Times New Roman"/>
                <w:spacing w:val="-12"/>
                <w:sz w:val="28"/>
              </w:rPr>
              <w:t xml:space="preserve"> </w:t>
            </w:r>
            <w:r w:rsidRPr="003D2CCE">
              <w:rPr>
                <w:rFonts w:ascii="Times New Roman" w:hAnsi="Times New Roman" w:cs="Times New Roman"/>
                <w:spacing w:val="-4"/>
                <w:sz w:val="28"/>
              </w:rPr>
              <w:t>зон)</w:t>
            </w:r>
          </w:p>
        </w:tc>
      </w:tr>
      <w:tr w:rsidR="00840EF4" w:rsidRPr="00366495" w14:paraId="0FFBDE33" w14:textId="77777777" w:rsidTr="00BA23FB">
        <w:trPr>
          <w:trHeight w:val="623"/>
        </w:trPr>
        <w:tc>
          <w:tcPr>
            <w:tcW w:w="4274" w:type="dxa"/>
            <w:vMerge/>
          </w:tcPr>
          <w:p w14:paraId="6F3BE05B" w14:textId="77777777" w:rsidR="00840EF4" w:rsidRPr="00366495" w:rsidRDefault="00840EF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71AF37D" w14:textId="0B2EBA3C" w:rsidR="00840EF4" w:rsidRPr="00777F73" w:rsidRDefault="00840EF4" w:rsidP="00777F73">
            <w:pPr>
              <w:pStyle w:val="TableParagraph"/>
              <w:spacing w:line="315" w:lineRule="exact"/>
              <w:ind w:left="120" w:right="141"/>
              <w:jc w:val="both"/>
              <w:rPr>
                <w:rFonts w:ascii="Times New Roman" w:hAnsi="Times New Roman" w:cs="Times New Roman"/>
                <w:sz w:val="28"/>
              </w:rPr>
            </w:pPr>
            <w:r>
              <w:rPr>
                <w:sz w:val="28"/>
              </w:rPr>
              <w:t xml:space="preserve"> </w:t>
            </w:r>
            <w:r w:rsidRPr="00777F73">
              <w:rPr>
                <w:rFonts w:ascii="Times New Roman" w:hAnsi="Times New Roman" w:cs="Times New Roman"/>
                <w:sz w:val="28"/>
              </w:rPr>
              <w:t>2.9.3.Покращення</w:t>
            </w:r>
            <w:r w:rsidRPr="00777F73">
              <w:rPr>
                <w:rFonts w:ascii="Times New Roman" w:hAnsi="Times New Roman" w:cs="Times New Roman"/>
                <w:spacing w:val="-8"/>
                <w:sz w:val="28"/>
              </w:rPr>
              <w:t xml:space="preserve"> </w:t>
            </w:r>
            <w:r w:rsidRPr="00777F73">
              <w:rPr>
                <w:rFonts w:ascii="Times New Roman" w:hAnsi="Times New Roman" w:cs="Times New Roman"/>
                <w:sz w:val="28"/>
              </w:rPr>
              <w:t>житлових</w:t>
            </w:r>
            <w:r w:rsidRPr="00777F73">
              <w:rPr>
                <w:rFonts w:ascii="Times New Roman" w:hAnsi="Times New Roman" w:cs="Times New Roman"/>
                <w:spacing w:val="-5"/>
                <w:sz w:val="28"/>
              </w:rPr>
              <w:t xml:space="preserve"> </w:t>
            </w:r>
            <w:r w:rsidRPr="00777F73">
              <w:rPr>
                <w:rFonts w:ascii="Times New Roman" w:hAnsi="Times New Roman" w:cs="Times New Roman"/>
                <w:sz w:val="28"/>
              </w:rPr>
              <w:t>умов</w:t>
            </w:r>
            <w:r w:rsidRPr="00777F73">
              <w:rPr>
                <w:rFonts w:ascii="Times New Roman" w:hAnsi="Times New Roman" w:cs="Times New Roman"/>
                <w:spacing w:val="-6"/>
                <w:sz w:val="28"/>
              </w:rPr>
              <w:t xml:space="preserve"> </w:t>
            </w:r>
            <w:r w:rsidRPr="00777F73">
              <w:rPr>
                <w:rFonts w:ascii="Times New Roman" w:hAnsi="Times New Roman" w:cs="Times New Roman"/>
                <w:spacing w:val="-2"/>
                <w:sz w:val="28"/>
              </w:rPr>
              <w:t>жителів</w:t>
            </w:r>
            <w:r w:rsidRPr="00777F73">
              <w:rPr>
                <w:rFonts w:ascii="Times New Roman" w:hAnsi="Times New Roman" w:cs="Times New Roman"/>
                <w:sz w:val="28"/>
              </w:rPr>
              <w:t xml:space="preserve"> </w:t>
            </w:r>
            <w:r w:rsidRPr="00777F73">
              <w:rPr>
                <w:rFonts w:ascii="Times New Roman" w:hAnsi="Times New Roman" w:cs="Times New Roman"/>
                <w:spacing w:val="-2"/>
                <w:sz w:val="28"/>
              </w:rPr>
              <w:t>громади</w:t>
            </w:r>
          </w:p>
        </w:tc>
      </w:tr>
      <w:tr w:rsidR="00840EF4" w:rsidRPr="00366495" w14:paraId="6D28A7D2" w14:textId="77777777" w:rsidTr="00BA23FB">
        <w:trPr>
          <w:trHeight w:val="623"/>
        </w:trPr>
        <w:tc>
          <w:tcPr>
            <w:tcW w:w="4274" w:type="dxa"/>
            <w:vMerge/>
          </w:tcPr>
          <w:p w14:paraId="48AAAE1F" w14:textId="77777777" w:rsidR="00840EF4" w:rsidRPr="00366495" w:rsidRDefault="00840EF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6E6BE8A" w14:textId="56453472" w:rsidR="00840EF4" w:rsidRPr="0005023E" w:rsidRDefault="00840EF4" w:rsidP="0005023E">
            <w:pPr>
              <w:pStyle w:val="TableParagraph"/>
              <w:spacing w:line="315" w:lineRule="exact"/>
              <w:ind w:left="120" w:right="141"/>
              <w:jc w:val="both"/>
              <w:rPr>
                <w:rFonts w:ascii="Times New Roman" w:hAnsi="Times New Roman" w:cs="Times New Roman"/>
                <w:sz w:val="28"/>
              </w:rPr>
            </w:pPr>
            <w:r w:rsidRPr="0005023E">
              <w:rPr>
                <w:rFonts w:ascii="Times New Roman" w:hAnsi="Times New Roman" w:cs="Times New Roman"/>
                <w:sz w:val="28"/>
              </w:rPr>
              <w:t>2.9.4.Будівництво</w:t>
            </w:r>
            <w:r w:rsidRPr="0005023E">
              <w:rPr>
                <w:rFonts w:ascii="Times New Roman" w:hAnsi="Times New Roman" w:cs="Times New Roman"/>
                <w:spacing w:val="-8"/>
                <w:sz w:val="28"/>
              </w:rPr>
              <w:t xml:space="preserve"> </w:t>
            </w:r>
            <w:r w:rsidRPr="0005023E">
              <w:rPr>
                <w:rFonts w:ascii="Times New Roman" w:hAnsi="Times New Roman" w:cs="Times New Roman"/>
                <w:sz w:val="28"/>
              </w:rPr>
              <w:t>та</w:t>
            </w:r>
            <w:r w:rsidRPr="0005023E">
              <w:rPr>
                <w:rFonts w:ascii="Times New Roman" w:hAnsi="Times New Roman" w:cs="Times New Roman"/>
                <w:spacing w:val="-5"/>
                <w:sz w:val="28"/>
              </w:rPr>
              <w:t xml:space="preserve"> </w:t>
            </w:r>
            <w:r w:rsidRPr="0005023E">
              <w:rPr>
                <w:rFonts w:ascii="Times New Roman" w:hAnsi="Times New Roman" w:cs="Times New Roman"/>
                <w:sz w:val="28"/>
              </w:rPr>
              <w:t>поширення</w:t>
            </w:r>
            <w:r w:rsidRPr="0005023E">
              <w:rPr>
                <w:rFonts w:ascii="Times New Roman" w:hAnsi="Times New Roman" w:cs="Times New Roman"/>
                <w:spacing w:val="-5"/>
                <w:sz w:val="28"/>
              </w:rPr>
              <w:t xml:space="preserve"> </w:t>
            </w:r>
            <w:r w:rsidRPr="0005023E">
              <w:rPr>
                <w:rFonts w:ascii="Times New Roman" w:hAnsi="Times New Roman" w:cs="Times New Roman"/>
                <w:spacing w:val="-2"/>
                <w:sz w:val="28"/>
              </w:rPr>
              <w:t>соціального</w:t>
            </w:r>
            <w:r w:rsidRPr="0005023E">
              <w:rPr>
                <w:rFonts w:ascii="Times New Roman" w:hAnsi="Times New Roman" w:cs="Times New Roman"/>
                <w:sz w:val="28"/>
              </w:rPr>
              <w:t xml:space="preserve"> житла,</w:t>
            </w:r>
            <w:r w:rsidRPr="0005023E">
              <w:rPr>
                <w:rFonts w:ascii="Times New Roman" w:hAnsi="Times New Roman" w:cs="Times New Roman"/>
                <w:spacing w:val="-7"/>
                <w:sz w:val="28"/>
              </w:rPr>
              <w:t xml:space="preserve"> </w:t>
            </w:r>
            <w:r w:rsidRPr="0005023E">
              <w:rPr>
                <w:rFonts w:ascii="Times New Roman" w:hAnsi="Times New Roman" w:cs="Times New Roman"/>
                <w:sz w:val="28"/>
              </w:rPr>
              <w:t>зокрема</w:t>
            </w:r>
            <w:r w:rsidRPr="0005023E">
              <w:rPr>
                <w:rFonts w:ascii="Times New Roman" w:hAnsi="Times New Roman" w:cs="Times New Roman"/>
                <w:spacing w:val="-6"/>
                <w:sz w:val="28"/>
              </w:rPr>
              <w:t xml:space="preserve"> </w:t>
            </w:r>
            <w:r w:rsidRPr="0005023E">
              <w:rPr>
                <w:rFonts w:ascii="Times New Roman" w:hAnsi="Times New Roman" w:cs="Times New Roman"/>
                <w:sz w:val="28"/>
              </w:rPr>
              <w:t>вирішення</w:t>
            </w:r>
            <w:r w:rsidRPr="0005023E">
              <w:rPr>
                <w:rFonts w:ascii="Times New Roman" w:hAnsi="Times New Roman" w:cs="Times New Roman"/>
                <w:spacing w:val="-6"/>
                <w:sz w:val="28"/>
              </w:rPr>
              <w:t xml:space="preserve"> </w:t>
            </w:r>
            <w:r w:rsidRPr="0005023E">
              <w:rPr>
                <w:rFonts w:ascii="Times New Roman" w:hAnsi="Times New Roman" w:cs="Times New Roman"/>
                <w:sz w:val="28"/>
              </w:rPr>
              <w:t>проблем</w:t>
            </w:r>
            <w:r w:rsidRPr="0005023E">
              <w:rPr>
                <w:rFonts w:ascii="Times New Roman" w:hAnsi="Times New Roman" w:cs="Times New Roman"/>
                <w:spacing w:val="-6"/>
                <w:sz w:val="28"/>
              </w:rPr>
              <w:t xml:space="preserve"> </w:t>
            </w:r>
            <w:r w:rsidRPr="0005023E">
              <w:rPr>
                <w:rFonts w:ascii="Times New Roman" w:hAnsi="Times New Roman" w:cs="Times New Roman"/>
                <w:sz w:val="28"/>
              </w:rPr>
              <w:t>з</w:t>
            </w:r>
            <w:r w:rsidRPr="0005023E">
              <w:rPr>
                <w:rFonts w:ascii="Times New Roman" w:hAnsi="Times New Roman" w:cs="Times New Roman"/>
                <w:spacing w:val="-7"/>
                <w:sz w:val="28"/>
              </w:rPr>
              <w:t xml:space="preserve"> </w:t>
            </w:r>
            <w:r w:rsidRPr="0005023E">
              <w:rPr>
                <w:rFonts w:ascii="Times New Roman" w:hAnsi="Times New Roman" w:cs="Times New Roman"/>
                <w:sz w:val="28"/>
              </w:rPr>
              <w:t>житлом</w:t>
            </w:r>
            <w:r w:rsidRPr="0005023E">
              <w:rPr>
                <w:rFonts w:ascii="Times New Roman" w:hAnsi="Times New Roman" w:cs="Times New Roman"/>
                <w:spacing w:val="-6"/>
                <w:sz w:val="28"/>
              </w:rPr>
              <w:t xml:space="preserve"> </w:t>
            </w:r>
            <w:r w:rsidRPr="0005023E">
              <w:rPr>
                <w:rFonts w:ascii="Times New Roman" w:hAnsi="Times New Roman" w:cs="Times New Roman"/>
                <w:sz w:val="28"/>
              </w:rPr>
              <w:t xml:space="preserve">для </w:t>
            </w:r>
            <w:r w:rsidRPr="0005023E">
              <w:rPr>
                <w:rFonts w:ascii="Times New Roman" w:hAnsi="Times New Roman" w:cs="Times New Roman"/>
                <w:spacing w:val="-4"/>
                <w:sz w:val="28"/>
              </w:rPr>
              <w:t>ВПО</w:t>
            </w:r>
          </w:p>
        </w:tc>
      </w:tr>
      <w:tr w:rsidR="00840EF4" w:rsidRPr="00366495" w14:paraId="0184BB74" w14:textId="77777777" w:rsidTr="00BA23FB">
        <w:trPr>
          <w:trHeight w:val="623"/>
        </w:trPr>
        <w:tc>
          <w:tcPr>
            <w:tcW w:w="4274" w:type="dxa"/>
            <w:vMerge/>
          </w:tcPr>
          <w:p w14:paraId="48F87F4A" w14:textId="77777777" w:rsidR="00840EF4" w:rsidRPr="00366495" w:rsidRDefault="00840EF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00380E2E" w14:textId="00D329D1" w:rsidR="00840EF4" w:rsidRPr="00AC4085" w:rsidRDefault="00840EF4" w:rsidP="00E64D71">
            <w:pPr>
              <w:pStyle w:val="TableParagraph"/>
              <w:ind w:left="120" w:right="141"/>
              <w:jc w:val="both"/>
              <w:rPr>
                <w:rFonts w:ascii="Times New Roman" w:hAnsi="Times New Roman" w:cs="Times New Roman"/>
                <w:sz w:val="28"/>
              </w:rPr>
            </w:pPr>
            <w:r w:rsidRPr="00E64D71">
              <w:rPr>
                <w:rFonts w:ascii="Times New Roman" w:hAnsi="Times New Roman" w:cs="Times New Roman"/>
                <w:sz w:val="28"/>
              </w:rPr>
              <w:t>2.9.5.Розроблення</w:t>
            </w:r>
            <w:r w:rsidRPr="00E64D71">
              <w:rPr>
                <w:rFonts w:ascii="Times New Roman" w:hAnsi="Times New Roman" w:cs="Times New Roman"/>
                <w:spacing w:val="-12"/>
                <w:sz w:val="28"/>
              </w:rPr>
              <w:t xml:space="preserve"> </w:t>
            </w:r>
            <w:r w:rsidRPr="00E64D71">
              <w:rPr>
                <w:rFonts w:ascii="Times New Roman" w:hAnsi="Times New Roman" w:cs="Times New Roman"/>
                <w:sz w:val="28"/>
              </w:rPr>
              <w:t>містобудівної</w:t>
            </w:r>
            <w:r w:rsidRPr="00E64D71">
              <w:rPr>
                <w:rFonts w:ascii="Times New Roman" w:hAnsi="Times New Roman" w:cs="Times New Roman"/>
                <w:spacing w:val="-8"/>
                <w:sz w:val="28"/>
              </w:rPr>
              <w:t xml:space="preserve"> </w:t>
            </w:r>
            <w:r w:rsidRPr="00E64D71">
              <w:rPr>
                <w:rFonts w:ascii="Times New Roman" w:hAnsi="Times New Roman" w:cs="Times New Roman"/>
                <w:sz w:val="28"/>
              </w:rPr>
              <w:t>документації</w:t>
            </w:r>
            <w:r w:rsidRPr="00E64D71">
              <w:rPr>
                <w:rFonts w:ascii="Times New Roman" w:hAnsi="Times New Roman" w:cs="Times New Roman"/>
                <w:spacing w:val="-8"/>
                <w:sz w:val="28"/>
              </w:rPr>
              <w:t xml:space="preserve"> </w:t>
            </w:r>
            <w:r w:rsidRPr="00E64D71">
              <w:rPr>
                <w:rFonts w:ascii="Times New Roman" w:hAnsi="Times New Roman" w:cs="Times New Roman"/>
                <w:sz w:val="28"/>
              </w:rPr>
              <w:t>та впровадження</w:t>
            </w:r>
            <w:r w:rsidRPr="00E64D71">
              <w:rPr>
                <w:rFonts w:ascii="Times New Roman" w:hAnsi="Times New Roman" w:cs="Times New Roman"/>
                <w:spacing w:val="-7"/>
                <w:sz w:val="28"/>
              </w:rPr>
              <w:t xml:space="preserve"> </w:t>
            </w:r>
            <w:r w:rsidRPr="00E64D71">
              <w:rPr>
                <w:rFonts w:ascii="Times New Roman" w:hAnsi="Times New Roman" w:cs="Times New Roman"/>
                <w:sz w:val="28"/>
              </w:rPr>
              <w:t>сучасних</w:t>
            </w:r>
            <w:r w:rsidRPr="00E64D71">
              <w:rPr>
                <w:rFonts w:ascii="Times New Roman" w:hAnsi="Times New Roman" w:cs="Times New Roman"/>
                <w:spacing w:val="-6"/>
                <w:sz w:val="28"/>
              </w:rPr>
              <w:t xml:space="preserve"> </w:t>
            </w:r>
            <w:r w:rsidRPr="00E64D71">
              <w:rPr>
                <w:rFonts w:ascii="Times New Roman" w:hAnsi="Times New Roman" w:cs="Times New Roman"/>
                <w:sz w:val="28"/>
              </w:rPr>
              <w:t>практик</w:t>
            </w:r>
            <w:r w:rsidRPr="00E64D71">
              <w:rPr>
                <w:rFonts w:ascii="Times New Roman" w:hAnsi="Times New Roman" w:cs="Times New Roman"/>
                <w:spacing w:val="-6"/>
                <w:sz w:val="28"/>
              </w:rPr>
              <w:t xml:space="preserve"> </w:t>
            </w:r>
            <w:r w:rsidRPr="00E64D71">
              <w:rPr>
                <w:rFonts w:ascii="Times New Roman" w:hAnsi="Times New Roman" w:cs="Times New Roman"/>
                <w:spacing w:val="-2"/>
                <w:sz w:val="28"/>
              </w:rPr>
              <w:t>планування</w:t>
            </w:r>
            <w:r>
              <w:rPr>
                <w:rFonts w:ascii="Times New Roman" w:hAnsi="Times New Roman" w:cs="Times New Roman"/>
                <w:sz w:val="28"/>
              </w:rPr>
              <w:t xml:space="preserve"> </w:t>
            </w:r>
            <w:r w:rsidRPr="00E64D71">
              <w:rPr>
                <w:rFonts w:ascii="Times New Roman" w:hAnsi="Times New Roman" w:cs="Times New Roman"/>
                <w:sz w:val="28"/>
              </w:rPr>
              <w:t>з</w:t>
            </w:r>
            <w:r w:rsidRPr="00E64D71">
              <w:rPr>
                <w:rFonts w:ascii="Times New Roman" w:hAnsi="Times New Roman" w:cs="Times New Roman"/>
                <w:spacing w:val="-8"/>
                <w:sz w:val="28"/>
              </w:rPr>
              <w:t xml:space="preserve"> </w:t>
            </w:r>
            <w:r w:rsidRPr="00E64D71">
              <w:rPr>
                <w:rFonts w:ascii="Times New Roman" w:hAnsi="Times New Roman" w:cs="Times New Roman"/>
                <w:sz w:val="28"/>
              </w:rPr>
              <w:t>урахуванням</w:t>
            </w:r>
            <w:r w:rsidRPr="00E64D71">
              <w:rPr>
                <w:rFonts w:ascii="Times New Roman" w:hAnsi="Times New Roman" w:cs="Times New Roman"/>
                <w:spacing w:val="-12"/>
                <w:sz w:val="28"/>
              </w:rPr>
              <w:t xml:space="preserve"> </w:t>
            </w:r>
            <w:r w:rsidRPr="00E64D71">
              <w:rPr>
                <w:rFonts w:ascii="Times New Roman" w:hAnsi="Times New Roman" w:cs="Times New Roman"/>
                <w:sz w:val="28"/>
              </w:rPr>
              <w:t>принципів</w:t>
            </w:r>
            <w:r w:rsidRPr="00E64D71">
              <w:rPr>
                <w:rFonts w:ascii="Times New Roman" w:hAnsi="Times New Roman" w:cs="Times New Roman"/>
                <w:spacing w:val="-13"/>
                <w:sz w:val="28"/>
              </w:rPr>
              <w:t xml:space="preserve"> </w:t>
            </w:r>
            <w:r w:rsidRPr="00E64D71">
              <w:rPr>
                <w:rFonts w:ascii="Times New Roman" w:hAnsi="Times New Roman" w:cs="Times New Roman"/>
                <w:sz w:val="28"/>
              </w:rPr>
              <w:t>інклюзивності</w:t>
            </w:r>
            <w:r w:rsidRPr="00E64D71">
              <w:rPr>
                <w:rFonts w:ascii="Times New Roman" w:hAnsi="Times New Roman" w:cs="Times New Roman"/>
                <w:spacing w:val="-11"/>
                <w:sz w:val="28"/>
              </w:rPr>
              <w:t xml:space="preserve"> </w:t>
            </w:r>
            <w:r w:rsidRPr="00E64D71">
              <w:rPr>
                <w:rFonts w:ascii="Times New Roman" w:hAnsi="Times New Roman" w:cs="Times New Roman"/>
                <w:sz w:val="28"/>
              </w:rPr>
              <w:t xml:space="preserve">та </w:t>
            </w:r>
            <w:r w:rsidRPr="00E64D71">
              <w:rPr>
                <w:rFonts w:ascii="Times New Roman" w:hAnsi="Times New Roman" w:cs="Times New Roman"/>
                <w:spacing w:val="-2"/>
                <w:sz w:val="28"/>
              </w:rPr>
              <w:t>безбар’єрності</w:t>
            </w:r>
          </w:p>
        </w:tc>
      </w:tr>
      <w:tr w:rsidR="00840EF4" w:rsidRPr="00366495" w14:paraId="3162A960" w14:textId="77777777" w:rsidTr="00BA23FB">
        <w:trPr>
          <w:trHeight w:val="623"/>
        </w:trPr>
        <w:tc>
          <w:tcPr>
            <w:tcW w:w="4274" w:type="dxa"/>
            <w:vMerge/>
          </w:tcPr>
          <w:p w14:paraId="2154FF1F" w14:textId="77777777" w:rsidR="00840EF4" w:rsidRPr="00366495" w:rsidRDefault="00840EF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4CC0182" w14:textId="68871E09" w:rsidR="00840EF4" w:rsidRPr="00AC4085" w:rsidRDefault="00840EF4" w:rsidP="00E64D71">
            <w:pPr>
              <w:pStyle w:val="TableParagraph"/>
              <w:spacing w:line="315" w:lineRule="exact"/>
              <w:ind w:left="120" w:right="141"/>
              <w:rPr>
                <w:rFonts w:ascii="Times New Roman" w:hAnsi="Times New Roman" w:cs="Times New Roman"/>
                <w:sz w:val="28"/>
              </w:rPr>
            </w:pPr>
            <w:r w:rsidRPr="00E64D71">
              <w:rPr>
                <w:rFonts w:ascii="Times New Roman" w:hAnsi="Times New Roman" w:cs="Times New Roman"/>
                <w:sz w:val="28"/>
              </w:rPr>
              <w:t>2.9.6.Створення</w:t>
            </w:r>
            <w:r w:rsidRPr="00E64D71">
              <w:rPr>
                <w:rFonts w:ascii="Times New Roman" w:hAnsi="Times New Roman" w:cs="Times New Roman"/>
                <w:spacing w:val="-6"/>
                <w:sz w:val="28"/>
              </w:rPr>
              <w:t xml:space="preserve"> </w:t>
            </w:r>
            <w:r w:rsidRPr="00E64D71">
              <w:rPr>
                <w:rFonts w:ascii="Times New Roman" w:hAnsi="Times New Roman" w:cs="Times New Roman"/>
                <w:sz w:val="28"/>
              </w:rPr>
              <w:t>зон</w:t>
            </w:r>
            <w:r w:rsidRPr="00E64D71">
              <w:rPr>
                <w:rFonts w:ascii="Times New Roman" w:hAnsi="Times New Roman" w:cs="Times New Roman"/>
                <w:spacing w:val="-7"/>
                <w:sz w:val="28"/>
              </w:rPr>
              <w:t xml:space="preserve"> </w:t>
            </w:r>
            <w:r w:rsidRPr="00E64D71">
              <w:rPr>
                <w:rFonts w:ascii="Times New Roman" w:hAnsi="Times New Roman" w:cs="Times New Roman"/>
                <w:sz w:val="28"/>
              </w:rPr>
              <w:t>відпочинку,</w:t>
            </w:r>
            <w:r w:rsidRPr="00E64D71">
              <w:rPr>
                <w:rFonts w:ascii="Times New Roman" w:hAnsi="Times New Roman" w:cs="Times New Roman"/>
                <w:spacing w:val="-7"/>
                <w:sz w:val="28"/>
              </w:rPr>
              <w:t xml:space="preserve"> </w:t>
            </w:r>
            <w:r w:rsidRPr="00E64D71">
              <w:rPr>
                <w:rFonts w:ascii="Times New Roman" w:hAnsi="Times New Roman" w:cs="Times New Roman"/>
                <w:spacing w:val="-2"/>
                <w:sz w:val="28"/>
              </w:rPr>
              <w:t>реконструкція</w:t>
            </w:r>
            <w:r>
              <w:rPr>
                <w:rFonts w:ascii="Times New Roman" w:hAnsi="Times New Roman" w:cs="Times New Roman"/>
                <w:sz w:val="28"/>
              </w:rPr>
              <w:t xml:space="preserve"> </w:t>
            </w:r>
            <w:r w:rsidRPr="00E64D71">
              <w:rPr>
                <w:rFonts w:ascii="Times New Roman" w:hAnsi="Times New Roman" w:cs="Times New Roman"/>
                <w:sz w:val="28"/>
              </w:rPr>
              <w:t>парків,</w:t>
            </w:r>
            <w:r w:rsidRPr="00E64D71">
              <w:rPr>
                <w:rFonts w:ascii="Times New Roman" w:hAnsi="Times New Roman" w:cs="Times New Roman"/>
                <w:spacing w:val="-7"/>
                <w:sz w:val="28"/>
              </w:rPr>
              <w:t xml:space="preserve"> </w:t>
            </w:r>
            <w:r w:rsidRPr="00E64D71">
              <w:rPr>
                <w:rFonts w:ascii="Times New Roman" w:hAnsi="Times New Roman" w:cs="Times New Roman"/>
                <w:sz w:val="28"/>
              </w:rPr>
              <w:t>скверів,</w:t>
            </w:r>
            <w:r w:rsidRPr="00E64D71">
              <w:rPr>
                <w:rFonts w:ascii="Times New Roman" w:hAnsi="Times New Roman" w:cs="Times New Roman"/>
                <w:spacing w:val="-7"/>
                <w:sz w:val="28"/>
              </w:rPr>
              <w:t xml:space="preserve"> </w:t>
            </w:r>
            <w:r w:rsidRPr="00E64D71">
              <w:rPr>
                <w:rFonts w:ascii="Times New Roman" w:hAnsi="Times New Roman" w:cs="Times New Roman"/>
                <w:sz w:val="28"/>
              </w:rPr>
              <w:t>зелених</w:t>
            </w:r>
            <w:r w:rsidRPr="00E64D71">
              <w:rPr>
                <w:rFonts w:ascii="Times New Roman" w:hAnsi="Times New Roman" w:cs="Times New Roman"/>
                <w:spacing w:val="-4"/>
                <w:sz w:val="28"/>
              </w:rPr>
              <w:t xml:space="preserve"> </w:t>
            </w:r>
            <w:r w:rsidRPr="00E64D71">
              <w:rPr>
                <w:rFonts w:ascii="Times New Roman" w:hAnsi="Times New Roman" w:cs="Times New Roman"/>
                <w:spacing w:val="-5"/>
                <w:sz w:val="28"/>
              </w:rPr>
              <w:t>зон</w:t>
            </w:r>
          </w:p>
        </w:tc>
      </w:tr>
      <w:tr w:rsidR="00840EF4" w:rsidRPr="00366495" w14:paraId="396DEA5E" w14:textId="77777777" w:rsidTr="00BA23FB">
        <w:trPr>
          <w:trHeight w:val="623"/>
        </w:trPr>
        <w:tc>
          <w:tcPr>
            <w:tcW w:w="4274" w:type="dxa"/>
            <w:vMerge/>
          </w:tcPr>
          <w:p w14:paraId="09F9BF35" w14:textId="77777777" w:rsidR="00840EF4" w:rsidRPr="00366495" w:rsidRDefault="00840EF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D29033C" w14:textId="6F2259FE" w:rsidR="00840EF4" w:rsidRPr="00AC4085" w:rsidRDefault="00840EF4" w:rsidP="00E64D71">
            <w:pPr>
              <w:pStyle w:val="TableParagraph"/>
              <w:spacing w:line="315" w:lineRule="exact"/>
              <w:ind w:left="120" w:right="141"/>
              <w:jc w:val="both"/>
              <w:rPr>
                <w:rFonts w:ascii="Times New Roman" w:hAnsi="Times New Roman" w:cs="Times New Roman"/>
                <w:sz w:val="28"/>
              </w:rPr>
            </w:pPr>
            <w:r w:rsidRPr="00E64D71">
              <w:rPr>
                <w:rFonts w:ascii="Times New Roman" w:hAnsi="Times New Roman" w:cs="Times New Roman"/>
                <w:sz w:val="28"/>
              </w:rPr>
              <w:t>2.9.7.Будівництво,</w:t>
            </w:r>
            <w:r w:rsidRPr="00E64D71">
              <w:rPr>
                <w:rFonts w:ascii="Times New Roman" w:hAnsi="Times New Roman" w:cs="Times New Roman"/>
                <w:spacing w:val="-8"/>
                <w:sz w:val="28"/>
              </w:rPr>
              <w:t xml:space="preserve"> </w:t>
            </w:r>
            <w:r w:rsidRPr="00E64D71">
              <w:rPr>
                <w:rFonts w:ascii="Times New Roman" w:hAnsi="Times New Roman" w:cs="Times New Roman"/>
                <w:sz w:val="28"/>
              </w:rPr>
              <w:t>реконструкція</w:t>
            </w:r>
            <w:r w:rsidRPr="00E64D71">
              <w:rPr>
                <w:rFonts w:ascii="Times New Roman" w:hAnsi="Times New Roman" w:cs="Times New Roman"/>
                <w:spacing w:val="-6"/>
                <w:sz w:val="28"/>
              </w:rPr>
              <w:t xml:space="preserve"> </w:t>
            </w:r>
            <w:r w:rsidRPr="00E64D71">
              <w:rPr>
                <w:rFonts w:ascii="Times New Roman" w:hAnsi="Times New Roman" w:cs="Times New Roman"/>
                <w:sz w:val="28"/>
              </w:rPr>
              <w:t>та</w:t>
            </w:r>
            <w:r w:rsidRPr="00E64D71">
              <w:rPr>
                <w:rFonts w:ascii="Times New Roman" w:hAnsi="Times New Roman" w:cs="Times New Roman"/>
                <w:spacing w:val="-7"/>
                <w:sz w:val="28"/>
              </w:rPr>
              <w:t xml:space="preserve"> </w:t>
            </w:r>
            <w:r w:rsidRPr="00E64D71">
              <w:rPr>
                <w:rFonts w:ascii="Times New Roman" w:hAnsi="Times New Roman" w:cs="Times New Roman"/>
                <w:spacing w:val="-2"/>
                <w:sz w:val="28"/>
              </w:rPr>
              <w:t>ремонт</w:t>
            </w:r>
            <w:r>
              <w:rPr>
                <w:rFonts w:ascii="Times New Roman" w:hAnsi="Times New Roman" w:cs="Times New Roman"/>
                <w:sz w:val="28"/>
              </w:rPr>
              <w:t xml:space="preserve"> </w:t>
            </w:r>
            <w:r w:rsidRPr="00E64D71">
              <w:rPr>
                <w:rFonts w:ascii="Times New Roman" w:hAnsi="Times New Roman" w:cs="Times New Roman"/>
                <w:sz w:val="28"/>
              </w:rPr>
              <w:t>об’єктів</w:t>
            </w:r>
            <w:r w:rsidRPr="00E64D71">
              <w:rPr>
                <w:rFonts w:ascii="Times New Roman" w:hAnsi="Times New Roman" w:cs="Times New Roman"/>
                <w:spacing w:val="-12"/>
                <w:sz w:val="28"/>
              </w:rPr>
              <w:t xml:space="preserve"> </w:t>
            </w:r>
            <w:r w:rsidRPr="00E64D71">
              <w:rPr>
                <w:rFonts w:ascii="Times New Roman" w:hAnsi="Times New Roman" w:cs="Times New Roman"/>
                <w:sz w:val="28"/>
              </w:rPr>
              <w:t>житлово-комунального</w:t>
            </w:r>
            <w:r w:rsidRPr="00E64D71">
              <w:rPr>
                <w:rFonts w:ascii="Times New Roman" w:hAnsi="Times New Roman" w:cs="Times New Roman"/>
                <w:spacing w:val="-10"/>
                <w:sz w:val="28"/>
              </w:rPr>
              <w:t xml:space="preserve"> </w:t>
            </w:r>
            <w:r w:rsidRPr="00E64D71">
              <w:rPr>
                <w:rFonts w:ascii="Times New Roman" w:hAnsi="Times New Roman" w:cs="Times New Roman"/>
                <w:spacing w:val="-2"/>
                <w:sz w:val="28"/>
              </w:rPr>
              <w:t>господарства</w:t>
            </w:r>
          </w:p>
        </w:tc>
      </w:tr>
      <w:tr w:rsidR="00840EF4" w:rsidRPr="00366495" w14:paraId="701D6139" w14:textId="77777777" w:rsidTr="00BA23FB">
        <w:trPr>
          <w:trHeight w:val="623"/>
        </w:trPr>
        <w:tc>
          <w:tcPr>
            <w:tcW w:w="4274" w:type="dxa"/>
            <w:vMerge/>
          </w:tcPr>
          <w:p w14:paraId="48C4DC42" w14:textId="77777777" w:rsidR="00840EF4" w:rsidRPr="00366495" w:rsidRDefault="00840EF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342AE16" w14:textId="34356960" w:rsidR="00840EF4" w:rsidRPr="00E64D71" w:rsidRDefault="00840EF4" w:rsidP="00AC4085">
            <w:pPr>
              <w:pStyle w:val="TableParagraph"/>
              <w:spacing w:line="315" w:lineRule="exact"/>
              <w:ind w:left="120" w:right="141"/>
              <w:jc w:val="both"/>
              <w:rPr>
                <w:rFonts w:ascii="Times New Roman" w:hAnsi="Times New Roman" w:cs="Times New Roman"/>
                <w:sz w:val="28"/>
              </w:rPr>
            </w:pPr>
            <w:r w:rsidRPr="00E64D71">
              <w:rPr>
                <w:rFonts w:ascii="Times New Roman" w:hAnsi="Times New Roman" w:cs="Times New Roman"/>
                <w:sz w:val="28"/>
              </w:rPr>
              <w:t>2.9.8.Будівництво, модернізація та реконструкція</w:t>
            </w:r>
            <w:r w:rsidRPr="00E64D71">
              <w:rPr>
                <w:rFonts w:ascii="Times New Roman" w:hAnsi="Times New Roman" w:cs="Times New Roman"/>
                <w:spacing w:val="-14"/>
                <w:sz w:val="28"/>
              </w:rPr>
              <w:t xml:space="preserve"> </w:t>
            </w:r>
            <w:r w:rsidRPr="00E64D71">
              <w:rPr>
                <w:rFonts w:ascii="Times New Roman" w:hAnsi="Times New Roman" w:cs="Times New Roman"/>
                <w:sz w:val="28"/>
              </w:rPr>
              <w:t>мереж</w:t>
            </w:r>
            <w:r w:rsidRPr="00E64D71">
              <w:rPr>
                <w:rFonts w:ascii="Times New Roman" w:hAnsi="Times New Roman" w:cs="Times New Roman"/>
                <w:spacing w:val="-14"/>
                <w:sz w:val="28"/>
              </w:rPr>
              <w:t xml:space="preserve"> </w:t>
            </w:r>
            <w:r w:rsidRPr="00E64D71">
              <w:rPr>
                <w:rFonts w:ascii="Times New Roman" w:hAnsi="Times New Roman" w:cs="Times New Roman"/>
                <w:sz w:val="28"/>
              </w:rPr>
              <w:t>водопостачання</w:t>
            </w:r>
            <w:r w:rsidRPr="00E64D71">
              <w:rPr>
                <w:rFonts w:ascii="Times New Roman" w:hAnsi="Times New Roman" w:cs="Times New Roman"/>
                <w:spacing w:val="-14"/>
                <w:sz w:val="28"/>
              </w:rPr>
              <w:t xml:space="preserve"> </w:t>
            </w:r>
            <w:r w:rsidRPr="00E64D71">
              <w:rPr>
                <w:rFonts w:ascii="Times New Roman" w:hAnsi="Times New Roman" w:cs="Times New Roman"/>
                <w:sz w:val="28"/>
              </w:rPr>
              <w:t xml:space="preserve">та </w:t>
            </w:r>
            <w:r w:rsidRPr="00E64D71">
              <w:rPr>
                <w:rFonts w:ascii="Times New Roman" w:hAnsi="Times New Roman" w:cs="Times New Roman"/>
                <w:spacing w:val="-2"/>
                <w:sz w:val="28"/>
              </w:rPr>
              <w:t>водовідведення</w:t>
            </w:r>
          </w:p>
        </w:tc>
      </w:tr>
      <w:tr w:rsidR="00427D6A" w:rsidRPr="00366495" w14:paraId="108DE160" w14:textId="77777777" w:rsidTr="00BA23FB">
        <w:trPr>
          <w:trHeight w:val="623"/>
        </w:trPr>
        <w:tc>
          <w:tcPr>
            <w:tcW w:w="4274" w:type="dxa"/>
            <w:vMerge w:val="restart"/>
          </w:tcPr>
          <w:p w14:paraId="01F22C31" w14:textId="77777777" w:rsidR="00427D6A" w:rsidRPr="00366495" w:rsidRDefault="00427D6A"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29606C1" w14:textId="1E881466" w:rsidR="00427D6A" w:rsidRPr="00427D6A" w:rsidRDefault="00427D6A" w:rsidP="00AC4085">
            <w:pPr>
              <w:pStyle w:val="TableParagraph"/>
              <w:spacing w:line="315" w:lineRule="exact"/>
              <w:ind w:left="120" w:right="141"/>
              <w:jc w:val="both"/>
              <w:rPr>
                <w:rFonts w:ascii="Times New Roman" w:hAnsi="Times New Roman" w:cs="Times New Roman"/>
                <w:sz w:val="28"/>
              </w:rPr>
            </w:pPr>
            <w:r w:rsidRPr="00427D6A">
              <w:rPr>
                <w:rFonts w:ascii="Times New Roman" w:hAnsi="Times New Roman" w:cs="Times New Roman"/>
                <w:sz w:val="28"/>
              </w:rPr>
              <w:t>2.9.9.Проведення інвентаризації зелених насаджень;</w:t>
            </w:r>
          </w:p>
        </w:tc>
      </w:tr>
      <w:tr w:rsidR="00427D6A" w:rsidRPr="00366495" w14:paraId="03977362" w14:textId="77777777" w:rsidTr="00BA23FB">
        <w:trPr>
          <w:trHeight w:val="623"/>
        </w:trPr>
        <w:tc>
          <w:tcPr>
            <w:tcW w:w="4274" w:type="dxa"/>
            <w:vMerge/>
          </w:tcPr>
          <w:p w14:paraId="1E28E984" w14:textId="77777777" w:rsidR="00427D6A" w:rsidRPr="00366495" w:rsidRDefault="00427D6A"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2932FA4" w14:textId="0E484F4F" w:rsidR="00427D6A" w:rsidRPr="00427D6A" w:rsidRDefault="00427D6A" w:rsidP="00AC4085">
            <w:pPr>
              <w:pStyle w:val="TableParagraph"/>
              <w:spacing w:line="315" w:lineRule="exact"/>
              <w:ind w:left="120" w:right="141"/>
              <w:jc w:val="both"/>
              <w:rPr>
                <w:rFonts w:ascii="Times New Roman" w:hAnsi="Times New Roman" w:cs="Times New Roman"/>
                <w:sz w:val="28"/>
              </w:rPr>
            </w:pPr>
            <w:r w:rsidRPr="00427D6A">
              <w:rPr>
                <w:rFonts w:ascii="Times New Roman" w:hAnsi="Times New Roman" w:cs="Times New Roman"/>
                <w:sz w:val="28"/>
              </w:rPr>
              <w:t>2.9.10.Розробка заходів на запобігання забруднення навколишнього середовища та зменшення негативного впливу;</w:t>
            </w:r>
          </w:p>
        </w:tc>
      </w:tr>
      <w:tr w:rsidR="00427D6A" w:rsidRPr="00366495" w14:paraId="3124F258" w14:textId="77777777" w:rsidTr="00BA23FB">
        <w:trPr>
          <w:trHeight w:val="623"/>
        </w:trPr>
        <w:tc>
          <w:tcPr>
            <w:tcW w:w="4274" w:type="dxa"/>
            <w:vMerge/>
          </w:tcPr>
          <w:p w14:paraId="62C8D268" w14:textId="77777777" w:rsidR="00427D6A" w:rsidRPr="00366495" w:rsidRDefault="00427D6A"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D3CD0D9" w14:textId="47F78F5D" w:rsidR="00427D6A" w:rsidRPr="00427D6A" w:rsidRDefault="00427D6A" w:rsidP="00AC4085">
            <w:pPr>
              <w:pStyle w:val="TableParagraph"/>
              <w:spacing w:line="315" w:lineRule="exact"/>
              <w:ind w:left="120" w:right="141"/>
              <w:jc w:val="both"/>
              <w:rPr>
                <w:rFonts w:ascii="Times New Roman" w:hAnsi="Times New Roman" w:cs="Times New Roman"/>
                <w:sz w:val="28"/>
              </w:rPr>
            </w:pPr>
            <w:r w:rsidRPr="00427D6A">
              <w:rPr>
                <w:rFonts w:ascii="Times New Roman" w:hAnsi="Times New Roman" w:cs="Times New Roman"/>
                <w:sz w:val="28"/>
              </w:rPr>
              <w:t>2.9.11.Впровадження місцевих екологічних автоматизованих інформаційно-аналітичних систем (моніторингові дослідження поточного стану довкілля: атмосферного повітря, підземних вод, грунтів).</w:t>
            </w:r>
          </w:p>
        </w:tc>
      </w:tr>
      <w:tr w:rsidR="00022CB9" w:rsidRPr="00366495" w14:paraId="14833676" w14:textId="77777777" w:rsidTr="00BA23FB">
        <w:trPr>
          <w:trHeight w:val="623"/>
        </w:trPr>
        <w:tc>
          <w:tcPr>
            <w:tcW w:w="4274" w:type="dxa"/>
            <w:vMerge w:val="restart"/>
          </w:tcPr>
          <w:p w14:paraId="1083FD5D" w14:textId="53293B2A" w:rsidR="00022CB9" w:rsidRPr="00366495" w:rsidRDefault="00022CB9" w:rsidP="009C0BB7">
            <w:pPr>
              <w:ind w:left="142"/>
              <w:rPr>
                <w:rFonts w:ascii="Arial" w:hAnsi="Arial" w:cs="Arial"/>
                <w:sz w:val="24"/>
                <w:szCs w:val="24"/>
              </w:rPr>
            </w:pPr>
            <w:r w:rsidRPr="00F80F64">
              <w:rPr>
                <w:rFonts w:ascii="Times New Roman" w:hAnsi="Times New Roman" w:cs="Times New Roman"/>
                <w:sz w:val="28"/>
              </w:rPr>
              <w:t>2.10. Забезпечення згуртованості</w:t>
            </w:r>
            <w:r w:rsidRPr="00F80F64">
              <w:rPr>
                <w:rFonts w:ascii="Times New Roman" w:hAnsi="Times New Roman" w:cs="Times New Roman"/>
                <w:spacing w:val="-18"/>
                <w:sz w:val="28"/>
              </w:rPr>
              <w:t xml:space="preserve"> </w:t>
            </w:r>
            <w:r w:rsidRPr="00F80F64">
              <w:rPr>
                <w:rFonts w:ascii="Times New Roman" w:hAnsi="Times New Roman" w:cs="Times New Roman"/>
                <w:sz w:val="28"/>
              </w:rPr>
              <w:t>населення з</w:t>
            </w:r>
            <w:r w:rsidRPr="00F80F64">
              <w:rPr>
                <w:rFonts w:ascii="Times New Roman" w:hAnsi="Times New Roman" w:cs="Times New Roman"/>
                <w:spacing w:val="-13"/>
                <w:sz w:val="28"/>
              </w:rPr>
              <w:t xml:space="preserve"> </w:t>
            </w:r>
            <w:r w:rsidRPr="00F80F64">
              <w:rPr>
                <w:rFonts w:ascii="Times New Roman" w:hAnsi="Times New Roman" w:cs="Times New Roman"/>
                <w:sz w:val="28"/>
              </w:rPr>
              <w:t>урахуванням</w:t>
            </w:r>
            <w:r w:rsidRPr="00F80F64">
              <w:rPr>
                <w:rFonts w:ascii="Times New Roman" w:hAnsi="Times New Roman" w:cs="Times New Roman"/>
                <w:spacing w:val="-13"/>
                <w:sz w:val="28"/>
              </w:rPr>
              <w:t xml:space="preserve"> </w:t>
            </w:r>
            <w:r w:rsidRPr="00F80F64">
              <w:rPr>
                <w:rFonts w:ascii="Times New Roman" w:hAnsi="Times New Roman" w:cs="Times New Roman"/>
                <w:sz w:val="28"/>
              </w:rPr>
              <w:t>викликів від наслідків війни</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329B8D29" w14:textId="05324D62" w:rsidR="00022CB9" w:rsidRPr="009C0BB7" w:rsidRDefault="00022CB9" w:rsidP="009C0BB7">
            <w:pPr>
              <w:pStyle w:val="TableParagraph"/>
              <w:spacing w:line="315" w:lineRule="exact"/>
              <w:ind w:left="120" w:right="141"/>
              <w:jc w:val="both"/>
              <w:rPr>
                <w:rFonts w:ascii="Times New Roman" w:hAnsi="Times New Roman" w:cs="Times New Roman"/>
                <w:sz w:val="28"/>
              </w:rPr>
            </w:pPr>
            <w:r w:rsidRPr="009C0BB7">
              <w:rPr>
                <w:rFonts w:ascii="Times New Roman" w:hAnsi="Times New Roman" w:cs="Times New Roman"/>
                <w:sz w:val="28"/>
              </w:rPr>
              <w:t>2.10.1.Реалізація</w:t>
            </w:r>
            <w:r w:rsidRPr="009C0BB7">
              <w:rPr>
                <w:rFonts w:ascii="Times New Roman" w:hAnsi="Times New Roman" w:cs="Times New Roman"/>
                <w:spacing w:val="-7"/>
                <w:sz w:val="28"/>
              </w:rPr>
              <w:t xml:space="preserve"> </w:t>
            </w:r>
            <w:r w:rsidRPr="009C0BB7">
              <w:rPr>
                <w:rFonts w:ascii="Times New Roman" w:hAnsi="Times New Roman" w:cs="Times New Roman"/>
                <w:sz w:val="28"/>
              </w:rPr>
              <w:t>проєктів</w:t>
            </w:r>
            <w:r w:rsidRPr="009C0BB7">
              <w:rPr>
                <w:rFonts w:ascii="Times New Roman" w:hAnsi="Times New Roman" w:cs="Times New Roman"/>
                <w:spacing w:val="-6"/>
                <w:sz w:val="28"/>
              </w:rPr>
              <w:t xml:space="preserve"> </w:t>
            </w:r>
            <w:r w:rsidRPr="009C0BB7">
              <w:rPr>
                <w:rFonts w:ascii="Times New Roman" w:hAnsi="Times New Roman" w:cs="Times New Roman"/>
                <w:sz w:val="28"/>
              </w:rPr>
              <w:t>та</w:t>
            </w:r>
            <w:r w:rsidRPr="009C0BB7">
              <w:rPr>
                <w:rFonts w:ascii="Times New Roman" w:hAnsi="Times New Roman" w:cs="Times New Roman"/>
                <w:spacing w:val="-6"/>
                <w:sz w:val="28"/>
              </w:rPr>
              <w:t xml:space="preserve"> </w:t>
            </w:r>
            <w:r w:rsidRPr="009C0BB7">
              <w:rPr>
                <w:rFonts w:ascii="Times New Roman" w:hAnsi="Times New Roman" w:cs="Times New Roman"/>
                <w:sz w:val="28"/>
              </w:rPr>
              <w:t>здійснення</w:t>
            </w:r>
            <w:r w:rsidRPr="009C0BB7">
              <w:rPr>
                <w:rFonts w:ascii="Times New Roman" w:hAnsi="Times New Roman" w:cs="Times New Roman"/>
                <w:spacing w:val="-6"/>
                <w:sz w:val="28"/>
              </w:rPr>
              <w:t xml:space="preserve"> </w:t>
            </w:r>
            <w:r w:rsidRPr="009C0BB7">
              <w:rPr>
                <w:rFonts w:ascii="Times New Roman" w:hAnsi="Times New Roman" w:cs="Times New Roman"/>
                <w:spacing w:val="-2"/>
                <w:sz w:val="28"/>
              </w:rPr>
              <w:t>заходів</w:t>
            </w:r>
            <w:r>
              <w:rPr>
                <w:rFonts w:ascii="Times New Roman" w:hAnsi="Times New Roman" w:cs="Times New Roman"/>
                <w:sz w:val="28"/>
              </w:rPr>
              <w:t xml:space="preserve"> </w:t>
            </w:r>
            <w:r w:rsidRPr="009C0BB7">
              <w:rPr>
                <w:rFonts w:ascii="Times New Roman" w:hAnsi="Times New Roman" w:cs="Times New Roman"/>
                <w:sz w:val="28"/>
              </w:rPr>
              <w:t>щодо зміцнення соціальної згуртованості населення</w:t>
            </w:r>
            <w:r w:rsidRPr="009C0BB7">
              <w:rPr>
                <w:rFonts w:ascii="Times New Roman" w:hAnsi="Times New Roman" w:cs="Times New Roman"/>
                <w:spacing w:val="-7"/>
                <w:sz w:val="28"/>
              </w:rPr>
              <w:t xml:space="preserve"> </w:t>
            </w:r>
            <w:r w:rsidRPr="009C0BB7">
              <w:rPr>
                <w:rFonts w:ascii="Times New Roman" w:hAnsi="Times New Roman" w:cs="Times New Roman"/>
                <w:sz w:val="28"/>
              </w:rPr>
              <w:t>на</w:t>
            </w:r>
            <w:r w:rsidRPr="009C0BB7">
              <w:rPr>
                <w:rFonts w:ascii="Times New Roman" w:hAnsi="Times New Roman" w:cs="Times New Roman"/>
                <w:spacing w:val="-10"/>
                <w:sz w:val="28"/>
              </w:rPr>
              <w:t xml:space="preserve"> </w:t>
            </w:r>
            <w:r w:rsidRPr="009C0BB7">
              <w:rPr>
                <w:rFonts w:ascii="Times New Roman" w:hAnsi="Times New Roman" w:cs="Times New Roman"/>
                <w:sz w:val="28"/>
              </w:rPr>
              <w:t>регіональному</w:t>
            </w:r>
            <w:r w:rsidRPr="009C0BB7">
              <w:rPr>
                <w:rFonts w:ascii="Times New Roman" w:hAnsi="Times New Roman" w:cs="Times New Roman"/>
                <w:spacing w:val="-11"/>
                <w:sz w:val="28"/>
              </w:rPr>
              <w:t xml:space="preserve"> </w:t>
            </w:r>
            <w:r w:rsidRPr="009C0BB7">
              <w:rPr>
                <w:rFonts w:ascii="Times New Roman" w:hAnsi="Times New Roman" w:cs="Times New Roman"/>
                <w:sz w:val="28"/>
              </w:rPr>
              <w:t>і</w:t>
            </w:r>
            <w:r w:rsidRPr="009C0BB7">
              <w:rPr>
                <w:rFonts w:ascii="Times New Roman" w:hAnsi="Times New Roman" w:cs="Times New Roman"/>
                <w:spacing w:val="-7"/>
                <w:sz w:val="28"/>
              </w:rPr>
              <w:t xml:space="preserve"> </w:t>
            </w:r>
            <w:r w:rsidRPr="009C0BB7">
              <w:rPr>
                <w:rFonts w:ascii="Times New Roman" w:hAnsi="Times New Roman" w:cs="Times New Roman"/>
                <w:sz w:val="28"/>
              </w:rPr>
              <w:t>місцевому</w:t>
            </w:r>
            <w:r w:rsidRPr="009C0BB7">
              <w:rPr>
                <w:rFonts w:ascii="Times New Roman" w:hAnsi="Times New Roman" w:cs="Times New Roman"/>
                <w:spacing w:val="-8"/>
                <w:sz w:val="28"/>
              </w:rPr>
              <w:t xml:space="preserve"> </w:t>
            </w:r>
            <w:r w:rsidRPr="009C0BB7">
              <w:rPr>
                <w:rFonts w:ascii="Times New Roman" w:hAnsi="Times New Roman" w:cs="Times New Roman"/>
                <w:sz w:val="28"/>
              </w:rPr>
              <w:t>рівнях</w:t>
            </w:r>
          </w:p>
        </w:tc>
      </w:tr>
      <w:tr w:rsidR="00022CB9" w:rsidRPr="00366495" w14:paraId="482ADED3" w14:textId="77777777" w:rsidTr="00BA23FB">
        <w:trPr>
          <w:trHeight w:val="623"/>
        </w:trPr>
        <w:tc>
          <w:tcPr>
            <w:tcW w:w="4274" w:type="dxa"/>
            <w:vMerge/>
          </w:tcPr>
          <w:p w14:paraId="08CD1B2C" w14:textId="77777777" w:rsidR="00022CB9" w:rsidRPr="00366495" w:rsidRDefault="00022CB9"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3F981358" w14:textId="60FF2F35" w:rsidR="00022CB9" w:rsidRPr="009C0BB7" w:rsidRDefault="00022CB9" w:rsidP="00AC4085">
            <w:pPr>
              <w:pStyle w:val="TableParagraph"/>
              <w:spacing w:line="315" w:lineRule="exact"/>
              <w:ind w:left="120" w:right="141"/>
              <w:jc w:val="both"/>
              <w:rPr>
                <w:rFonts w:ascii="Times New Roman" w:hAnsi="Times New Roman" w:cs="Times New Roman"/>
                <w:sz w:val="28"/>
              </w:rPr>
            </w:pPr>
            <w:r w:rsidRPr="009C0BB7">
              <w:rPr>
                <w:rFonts w:ascii="Times New Roman" w:hAnsi="Times New Roman" w:cs="Times New Roman"/>
                <w:sz w:val="28"/>
              </w:rPr>
              <w:t>2.10.2.Участь</w:t>
            </w:r>
            <w:r w:rsidRPr="009C0BB7">
              <w:rPr>
                <w:rFonts w:ascii="Times New Roman" w:hAnsi="Times New Roman" w:cs="Times New Roman"/>
                <w:spacing w:val="-5"/>
                <w:sz w:val="28"/>
              </w:rPr>
              <w:t xml:space="preserve"> </w:t>
            </w:r>
            <w:r w:rsidRPr="009C0BB7">
              <w:rPr>
                <w:rFonts w:ascii="Times New Roman" w:hAnsi="Times New Roman" w:cs="Times New Roman"/>
                <w:sz w:val="28"/>
              </w:rPr>
              <w:t>у</w:t>
            </w:r>
            <w:r w:rsidRPr="009C0BB7">
              <w:rPr>
                <w:rFonts w:ascii="Times New Roman" w:hAnsi="Times New Roman" w:cs="Times New Roman"/>
                <w:spacing w:val="-8"/>
                <w:sz w:val="28"/>
              </w:rPr>
              <w:t xml:space="preserve"> </w:t>
            </w:r>
            <w:r w:rsidRPr="009C0BB7">
              <w:rPr>
                <w:rFonts w:ascii="Times New Roman" w:hAnsi="Times New Roman" w:cs="Times New Roman"/>
                <w:sz w:val="28"/>
              </w:rPr>
              <w:t>відбудові</w:t>
            </w:r>
            <w:r w:rsidRPr="009C0BB7">
              <w:rPr>
                <w:rFonts w:ascii="Times New Roman" w:hAnsi="Times New Roman" w:cs="Times New Roman"/>
                <w:spacing w:val="-4"/>
                <w:sz w:val="28"/>
              </w:rPr>
              <w:t xml:space="preserve"> </w:t>
            </w:r>
            <w:r w:rsidRPr="009C0BB7">
              <w:rPr>
                <w:rFonts w:ascii="Times New Roman" w:hAnsi="Times New Roman" w:cs="Times New Roman"/>
                <w:sz w:val="28"/>
              </w:rPr>
              <w:t>значно</w:t>
            </w:r>
            <w:r w:rsidRPr="009C0BB7">
              <w:rPr>
                <w:rFonts w:ascii="Times New Roman" w:hAnsi="Times New Roman" w:cs="Times New Roman"/>
                <w:spacing w:val="-3"/>
                <w:sz w:val="28"/>
              </w:rPr>
              <w:t xml:space="preserve"> </w:t>
            </w:r>
            <w:r w:rsidRPr="009C0BB7">
              <w:rPr>
                <w:rFonts w:ascii="Times New Roman" w:hAnsi="Times New Roman" w:cs="Times New Roman"/>
                <w:spacing w:val="-2"/>
                <w:sz w:val="28"/>
              </w:rPr>
              <w:t>зруйнованих</w:t>
            </w:r>
            <w:r w:rsidRPr="009C0BB7">
              <w:rPr>
                <w:rFonts w:ascii="Times New Roman" w:hAnsi="Times New Roman" w:cs="Times New Roman"/>
                <w:sz w:val="28"/>
              </w:rPr>
              <w:t xml:space="preserve"> територій громади на</w:t>
            </w:r>
            <w:r w:rsidRPr="009C0BB7">
              <w:rPr>
                <w:rFonts w:ascii="Times New Roman" w:hAnsi="Times New Roman" w:cs="Times New Roman"/>
                <w:spacing w:val="-11"/>
                <w:sz w:val="28"/>
              </w:rPr>
              <w:t xml:space="preserve"> </w:t>
            </w:r>
            <w:r w:rsidRPr="009C0BB7">
              <w:rPr>
                <w:rFonts w:ascii="Times New Roman" w:hAnsi="Times New Roman" w:cs="Times New Roman"/>
                <w:sz w:val="28"/>
              </w:rPr>
              <w:t>основі</w:t>
            </w:r>
            <w:r w:rsidRPr="009C0BB7">
              <w:rPr>
                <w:rFonts w:ascii="Times New Roman" w:hAnsi="Times New Roman" w:cs="Times New Roman"/>
                <w:spacing w:val="-8"/>
                <w:sz w:val="28"/>
              </w:rPr>
              <w:t xml:space="preserve"> </w:t>
            </w:r>
            <w:r w:rsidRPr="009C0BB7">
              <w:rPr>
                <w:rFonts w:ascii="Times New Roman" w:hAnsi="Times New Roman" w:cs="Times New Roman"/>
                <w:sz w:val="28"/>
              </w:rPr>
              <w:t xml:space="preserve">міжрегіональної </w:t>
            </w:r>
            <w:r w:rsidRPr="009C0BB7">
              <w:rPr>
                <w:rFonts w:ascii="Times New Roman" w:hAnsi="Times New Roman" w:cs="Times New Roman"/>
                <w:spacing w:val="-2"/>
                <w:sz w:val="28"/>
              </w:rPr>
              <w:t>співпраці</w:t>
            </w:r>
          </w:p>
        </w:tc>
      </w:tr>
      <w:tr w:rsidR="00022CB9" w:rsidRPr="00366495" w14:paraId="11C82F19" w14:textId="77777777" w:rsidTr="003F6D1C">
        <w:trPr>
          <w:trHeight w:val="623"/>
        </w:trPr>
        <w:tc>
          <w:tcPr>
            <w:tcW w:w="4274" w:type="dxa"/>
            <w:vMerge/>
            <w:tcBorders>
              <w:bottom w:val="single" w:sz="4" w:space="0" w:color="000000"/>
            </w:tcBorders>
          </w:tcPr>
          <w:p w14:paraId="623776FA" w14:textId="77777777" w:rsidR="00022CB9" w:rsidRPr="00366495" w:rsidRDefault="00022CB9" w:rsidP="00146721">
            <w:pPr>
              <w:rPr>
                <w:rFonts w:ascii="Arial" w:hAnsi="Arial" w:cs="Arial"/>
                <w:sz w:val="24"/>
                <w:szCs w:val="24"/>
              </w:rPr>
            </w:pPr>
          </w:p>
        </w:tc>
        <w:tc>
          <w:tcPr>
            <w:tcW w:w="5223" w:type="dxa"/>
            <w:tcBorders>
              <w:top w:val="single" w:sz="4" w:space="0" w:color="auto"/>
              <w:left w:val="single" w:sz="4" w:space="0" w:color="auto"/>
              <w:bottom w:val="single" w:sz="4" w:space="0" w:color="000000"/>
              <w:right w:val="single" w:sz="4" w:space="0" w:color="auto"/>
            </w:tcBorders>
            <w:shd w:val="clear" w:color="auto" w:fill="auto"/>
          </w:tcPr>
          <w:p w14:paraId="04DC4824" w14:textId="0B477C3F" w:rsidR="00022CB9" w:rsidRPr="009C0BB7" w:rsidRDefault="00022CB9" w:rsidP="00AC4085">
            <w:pPr>
              <w:pStyle w:val="TableParagraph"/>
              <w:spacing w:line="315" w:lineRule="exact"/>
              <w:ind w:left="120" w:right="141"/>
              <w:jc w:val="both"/>
              <w:rPr>
                <w:rFonts w:ascii="Times New Roman" w:hAnsi="Times New Roman" w:cs="Times New Roman"/>
                <w:sz w:val="28"/>
              </w:rPr>
            </w:pPr>
            <w:r w:rsidRPr="009C0BB7">
              <w:rPr>
                <w:rFonts w:ascii="Times New Roman" w:hAnsi="Times New Roman" w:cs="Times New Roman"/>
                <w:sz w:val="28"/>
              </w:rPr>
              <w:t>2.10.3.Розвиток</w:t>
            </w:r>
            <w:r w:rsidRPr="009C0BB7">
              <w:rPr>
                <w:rFonts w:ascii="Times New Roman" w:hAnsi="Times New Roman" w:cs="Times New Roman"/>
                <w:spacing w:val="-17"/>
                <w:sz w:val="28"/>
              </w:rPr>
              <w:t xml:space="preserve"> </w:t>
            </w:r>
            <w:r w:rsidRPr="009C0BB7">
              <w:rPr>
                <w:rFonts w:ascii="Times New Roman" w:hAnsi="Times New Roman" w:cs="Times New Roman"/>
                <w:sz w:val="28"/>
              </w:rPr>
              <w:t>національно-патріотичного виховання, посилення декомунізації та формування</w:t>
            </w:r>
            <w:r w:rsidRPr="009C0BB7">
              <w:rPr>
                <w:rFonts w:ascii="Times New Roman" w:hAnsi="Times New Roman" w:cs="Times New Roman"/>
                <w:spacing w:val="-11"/>
                <w:sz w:val="28"/>
              </w:rPr>
              <w:t xml:space="preserve"> </w:t>
            </w:r>
            <w:r w:rsidRPr="009C0BB7">
              <w:rPr>
                <w:rFonts w:ascii="Times New Roman" w:hAnsi="Times New Roman" w:cs="Times New Roman"/>
                <w:sz w:val="28"/>
              </w:rPr>
              <w:t>національної</w:t>
            </w:r>
            <w:r w:rsidRPr="009C0BB7">
              <w:rPr>
                <w:rFonts w:ascii="Times New Roman" w:hAnsi="Times New Roman" w:cs="Times New Roman"/>
                <w:spacing w:val="-10"/>
                <w:sz w:val="28"/>
              </w:rPr>
              <w:t xml:space="preserve"> </w:t>
            </w:r>
            <w:r w:rsidRPr="009C0BB7">
              <w:rPr>
                <w:rFonts w:ascii="Times New Roman" w:hAnsi="Times New Roman" w:cs="Times New Roman"/>
                <w:spacing w:val="-2"/>
                <w:sz w:val="28"/>
              </w:rPr>
              <w:t>ідентичності</w:t>
            </w:r>
          </w:p>
        </w:tc>
      </w:tr>
      <w:tr w:rsidR="003F6D1C" w:rsidRPr="00366495" w14:paraId="7E1A6F20" w14:textId="77777777" w:rsidTr="003F6D1C">
        <w:trPr>
          <w:trHeight w:val="623"/>
        </w:trPr>
        <w:tc>
          <w:tcPr>
            <w:tcW w:w="9497" w:type="dxa"/>
            <w:gridSpan w:val="2"/>
            <w:tcBorders>
              <w:right w:val="single" w:sz="4" w:space="0" w:color="auto"/>
            </w:tcBorders>
            <w:shd w:val="clear" w:color="auto" w:fill="0070C0"/>
          </w:tcPr>
          <w:p w14:paraId="0A377951" w14:textId="77777777" w:rsidR="003F6D1C" w:rsidRPr="00C94489" w:rsidRDefault="003F6D1C" w:rsidP="003F6D1C">
            <w:pPr>
              <w:pStyle w:val="TableParagraph"/>
              <w:spacing w:before="112" w:line="322" w:lineRule="exact"/>
              <w:ind w:left="72" w:right="68"/>
              <w:jc w:val="center"/>
              <w:rPr>
                <w:rFonts w:ascii="Times New Roman" w:hAnsi="Times New Roman" w:cs="Times New Roman"/>
                <w:b/>
                <w:color w:val="F2F2F2" w:themeColor="background1" w:themeShade="F2"/>
                <w:sz w:val="28"/>
                <w:szCs w:val="28"/>
              </w:rPr>
            </w:pPr>
            <w:r w:rsidRPr="00C94489">
              <w:rPr>
                <w:rFonts w:ascii="Times New Roman" w:hAnsi="Times New Roman" w:cs="Times New Roman"/>
                <w:b/>
                <w:color w:val="F2F2F2" w:themeColor="background1" w:themeShade="F2"/>
                <w:sz w:val="28"/>
                <w:szCs w:val="28"/>
              </w:rPr>
              <w:t>СТРАТЕГІЧНА</w:t>
            </w:r>
            <w:r w:rsidRPr="00C94489">
              <w:rPr>
                <w:rFonts w:ascii="Times New Roman" w:hAnsi="Times New Roman" w:cs="Times New Roman"/>
                <w:b/>
                <w:color w:val="F2F2F2" w:themeColor="background1" w:themeShade="F2"/>
                <w:spacing w:val="-15"/>
                <w:sz w:val="28"/>
                <w:szCs w:val="28"/>
              </w:rPr>
              <w:t xml:space="preserve"> </w:t>
            </w:r>
            <w:r w:rsidRPr="00C94489">
              <w:rPr>
                <w:rFonts w:ascii="Times New Roman" w:hAnsi="Times New Roman" w:cs="Times New Roman"/>
                <w:b/>
                <w:color w:val="F2F2F2" w:themeColor="background1" w:themeShade="F2"/>
                <w:sz w:val="28"/>
                <w:szCs w:val="28"/>
              </w:rPr>
              <w:t>ЦІЛЬ</w:t>
            </w:r>
            <w:r w:rsidRPr="00C94489">
              <w:rPr>
                <w:rFonts w:ascii="Times New Roman" w:hAnsi="Times New Roman" w:cs="Times New Roman"/>
                <w:b/>
                <w:color w:val="F2F2F2" w:themeColor="background1" w:themeShade="F2"/>
                <w:spacing w:val="-9"/>
                <w:sz w:val="28"/>
                <w:szCs w:val="28"/>
              </w:rPr>
              <w:t xml:space="preserve"> </w:t>
            </w:r>
            <w:r w:rsidRPr="00C94489">
              <w:rPr>
                <w:rFonts w:ascii="Times New Roman" w:hAnsi="Times New Roman" w:cs="Times New Roman"/>
                <w:b/>
                <w:color w:val="F2F2F2" w:themeColor="background1" w:themeShade="F2"/>
                <w:spacing w:val="-5"/>
                <w:sz w:val="28"/>
                <w:szCs w:val="28"/>
              </w:rPr>
              <w:t>3.</w:t>
            </w:r>
          </w:p>
          <w:p w14:paraId="3593B1D8" w14:textId="0D35C709" w:rsidR="003F6D1C" w:rsidRPr="00AC4085" w:rsidRDefault="003F6D1C" w:rsidP="003F6D1C">
            <w:pPr>
              <w:pStyle w:val="TableParagraph"/>
              <w:spacing w:line="315" w:lineRule="exact"/>
              <w:ind w:left="120" w:right="141"/>
              <w:jc w:val="both"/>
              <w:rPr>
                <w:rFonts w:ascii="Times New Roman" w:hAnsi="Times New Roman" w:cs="Times New Roman"/>
                <w:sz w:val="28"/>
              </w:rPr>
            </w:pPr>
            <w:r w:rsidRPr="00C94489">
              <w:rPr>
                <w:rFonts w:ascii="Times New Roman" w:hAnsi="Times New Roman" w:cs="Times New Roman"/>
                <w:b/>
                <w:color w:val="F2F2F2" w:themeColor="background1" w:themeShade="F2"/>
                <w:sz w:val="28"/>
                <w:szCs w:val="28"/>
              </w:rPr>
              <w:t>Модернізація системи управління Дубовиківської громади через підвищення її ефективності, прозорості, впровадження цифрових технологій та активне залучення мешканців до прийняття рішень</w:t>
            </w:r>
          </w:p>
        </w:tc>
      </w:tr>
      <w:tr w:rsidR="000C70AB" w:rsidRPr="00366495" w14:paraId="467E4A4E" w14:textId="77777777" w:rsidTr="00BA23FB">
        <w:trPr>
          <w:trHeight w:val="623"/>
        </w:trPr>
        <w:tc>
          <w:tcPr>
            <w:tcW w:w="4274" w:type="dxa"/>
            <w:vMerge w:val="restart"/>
          </w:tcPr>
          <w:p w14:paraId="77F97564" w14:textId="1AFD0023" w:rsidR="000C70AB" w:rsidRPr="00366495" w:rsidRDefault="000C70AB" w:rsidP="00146721">
            <w:pPr>
              <w:rPr>
                <w:rFonts w:ascii="Arial" w:hAnsi="Arial" w:cs="Arial"/>
                <w:sz w:val="24"/>
                <w:szCs w:val="24"/>
              </w:rPr>
            </w:pPr>
            <w:r w:rsidRPr="00106FD2">
              <w:rPr>
                <w:rFonts w:ascii="Times New Roman" w:hAnsi="Times New Roman" w:cs="Times New Roman"/>
                <w:sz w:val="28"/>
                <w:szCs w:val="28"/>
              </w:rPr>
              <w:t>3.1.</w:t>
            </w:r>
            <w:r w:rsidRPr="00106FD2">
              <w:rPr>
                <w:rFonts w:ascii="Times New Roman" w:hAnsi="Times New Roman" w:cs="Times New Roman"/>
                <w:color w:val="000000"/>
                <w:sz w:val="28"/>
                <w:szCs w:val="28"/>
              </w:rPr>
              <w:t>Забезпечення прозорості та відкритос</w:t>
            </w:r>
            <w:r>
              <w:rPr>
                <w:rFonts w:ascii="Times New Roman" w:hAnsi="Times New Roman" w:cs="Times New Roman"/>
                <w:color w:val="000000"/>
                <w:sz w:val="28"/>
                <w:szCs w:val="28"/>
              </w:rPr>
              <w:t xml:space="preserve">ті діяльності органу місцевого </w:t>
            </w:r>
            <w:r w:rsidRPr="00106FD2">
              <w:rPr>
                <w:rFonts w:ascii="Times New Roman" w:hAnsi="Times New Roman" w:cs="Times New Roman"/>
                <w:color w:val="000000"/>
                <w:sz w:val="28"/>
                <w:szCs w:val="28"/>
              </w:rPr>
              <w:t>самоврядування</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381987DF" w14:textId="3738CB18" w:rsidR="000C70AB" w:rsidRPr="000C70AB" w:rsidRDefault="000C70AB" w:rsidP="00AC4085">
            <w:pPr>
              <w:pStyle w:val="TableParagraph"/>
              <w:spacing w:line="315" w:lineRule="exact"/>
              <w:ind w:left="120" w:right="141"/>
              <w:jc w:val="both"/>
              <w:rPr>
                <w:rFonts w:ascii="Times New Roman" w:hAnsi="Times New Roman" w:cs="Times New Roman"/>
                <w:sz w:val="28"/>
              </w:rPr>
            </w:pPr>
            <w:r w:rsidRPr="000C70AB">
              <w:rPr>
                <w:rFonts w:ascii="Times New Roman" w:hAnsi="Times New Roman" w:cs="Times New Roman"/>
                <w:sz w:val="28"/>
                <w:szCs w:val="28"/>
              </w:rPr>
              <w:t>3.1.1.Регулярне та своєчасне оприлюднення інформації про діяльність ради, виконавчих органів, проєкти рішень та прийняті рішення, на офіційному веб-сайті громади</w:t>
            </w:r>
          </w:p>
        </w:tc>
      </w:tr>
      <w:tr w:rsidR="000C70AB" w:rsidRPr="00366495" w14:paraId="03D30CA5" w14:textId="77777777" w:rsidTr="00BA23FB">
        <w:trPr>
          <w:trHeight w:val="623"/>
        </w:trPr>
        <w:tc>
          <w:tcPr>
            <w:tcW w:w="4274" w:type="dxa"/>
            <w:vMerge/>
          </w:tcPr>
          <w:p w14:paraId="79A5EBED" w14:textId="77777777" w:rsidR="000C70AB" w:rsidRPr="00366495" w:rsidRDefault="000C70AB"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D58D43D" w14:textId="3BE33FDA" w:rsidR="000C70AB" w:rsidRPr="00AC4085" w:rsidRDefault="000C70AB" w:rsidP="00AC4085">
            <w:pPr>
              <w:pStyle w:val="TableParagraph"/>
              <w:spacing w:line="315" w:lineRule="exact"/>
              <w:ind w:left="120" w:right="141"/>
              <w:jc w:val="both"/>
              <w:rPr>
                <w:rFonts w:ascii="Times New Roman" w:hAnsi="Times New Roman" w:cs="Times New Roman"/>
                <w:sz w:val="28"/>
              </w:rPr>
            </w:pPr>
            <w:r>
              <w:rPr>
                <w:rFonts w:ascii="Times New Roman" w:hAnsi="Times New Roman" w:cs="Times New Roman"/>
                <w:sz w:val="28"/>
                <w:szCs w:val="28"/>
              </w:rPr>
              <w:t>3.1.2.</w:t>
            </w:r>
            <w:r w:rsidRPr="00106FD2">
              <w:rPr>
                <w:rFonts w:ascii="Times New Roman" w:hAnsi="Times New Roman" w:cs="Times New Roman"/>
                <w:sz w:val="28"/>
                <w:szCs w:val="28"/>
              </w:rPr>
              <w:t>Запровадження онлайн-трансляцій сесій місцевої ради та засідань виконавчого комітету</w:t>
            </w:r>
          </w:p>
        </w:tc>
      </w:tr>
      <w:tr w:rsidR="000C70AB" w:rsidRPr="00366495" w14:paraId="6886C316" w14:textId="77777777" w:rsidTr="00BA23FB">
        <w:trPr>
          <w:trHeight w:val="623"/>
        </w:trPr>
        <w:tc>
          <w:tcPr>
            <w:tcW w:w="4274" w:type="dxa"/>
            <w:vMerge/>
          </w:tcPr>
          <w:p w14:paraId="2B772C49" w14:textId="77777777" w:rsidR="000C70AB" w:rsidRPr="00366495" w:rsidRDefault="000C70AB"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15EAB74D" w14:textId="03379D6B" w:rsidR="000C70AB" w:rsidRPr="00AC4085" w:rsidRDefault="000C70AB" w:rsidP="00AC4085">
            <w:pPr>
              <w:pStyle w:val="TableParagraph"/>
              <w:spacing w:line="315" w:lineRule="exact"/>
              <w:ind w:left="120" w:right="141"/>
              <w:jc w:val="both"/>
              <w:rPr>
                <w:rFonts w:ascii="Times New Roman" w:hAnsi="Times New Roman" w:cs="Times New Roman"/>
                <w:sz w:val="28"/>
              </w:rPr>
            </w:pPr>
            <w:r>
              <w:rPr>
                <w:rFonts w:ascii="Times New Roman" w:hAnsi="Times New Roman" w:cs="Times New Roman"/>
                <w:sz w:val="28"/>
                <w:szCs w:val="28"/>
              </w:rPr>
              <w:t>3.1.3.</w:t>
            </w:r>
            <w:r w:rsidRPr="00106FD2">
              <w:rPr>
                <w:rFonts w:ascii="Times New Roman" w:hAnsi="Times New Roman" w:cs="Times New Roman"/>
                <w:sz w:val="28"/>
                <w:szCs w:val="28"/>
              </w:rPr>
              <w:t>Створення та регулярне оновлення інтерактивних карт громади з важливою інформацією</w:t>
            </w:r>
          </w:p>
        </w:tc>
      </w:tr>
      <w:tr w:rsidR="000C70AB" w:rsidRPr="00366495" w14:paraId="4B6C482F" w14:textId="77777777" w:rsidTr="00BA23FB">
        <w:trPr>
          <w:trHeight w:val="623"/>
        </w:trPr>
        <w:tc>
          <w:tcPr>
            <w:tcW w:w="4274" w:type="dxa"/>
            <w:vMerge w:val="restart"/>
          </w:tcPr>
          <w:p w14:paraId="60062AA3" w14:textId="096B150C" w:rsidR="000C70AB" w:rsidRPr="00366495" w:rsidRDefault="000C70AB" w:rsidP="00276B0D">
            <w:pPr>
              <w:ind w:left="142"/>
              <w:rPr>
                <w:rFonts w:ascii="Arial" w:hAnsi="Arial" w:cs="Arial"/>
                <w:sz w:val="24"/>
                <w:szCs w:val="24"/>
              </w:rPr>
            </w:pPr>
            <w:r w:rsidRPr="00106FD2">
              <w:rPr>
                <w:rFonts w:ascii="Times New Roman" w:hAnsi="Times New Roman" w:cs="Times New Roman"/>
                <w:sz w:val="28"/>
                <w:szCs w:val="28"/>
              </w:rPr>
              <w:t xml:space="preserve">3.2. </w:t>
            </w:r>
            <w:r w:rsidRPr="00106FD2">
              <w:rPr>
                <w:rFonts w:ascii="Times New Roman" w:hAnsi="Times New Roman" w:cs="Times New Roman"/>
                <w:color w:val="000000"/>
                <w:sz w:val="28"/>
                <w:szCs w:val="28"/>
              </w:rPr>
              <w:t>Активне впровадження та використання цифрових т</w:t>
            </w:r>
            <w:r>
              <w:rPr>
                <w:rFonts w:ascii="Times New Roman" w:hAnsi="Times New Roman" w:cs="Times New Roman"/>
                <w:color w:val="000000"/>
                <w:sz w:val="28"/>
                <w:szCs w:val="28"/>
              </w:rPr>
              <w:t>ехнологій в управлінні громадою</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79E9FFB" w14:textId="0FB8DAEC" w:rsidR="000C70AB" w:rsidRPr="000C70AB" w:rsidRDefault="000C70AB" w:rsidP="00AC4085">
            <w:pPr>
              <w:pStyle w:val="TableParagraph"/>
              <w:spacing w:line="315" w:lineRule="exact"/>
              <w:ind w:left="120" w:right="141"/>
              <w:jc w:val="both"/>
              <w:rPr>
                <w:rFonts w:ascii="Times New Roman" w:hAnsi="Times New Roman" w:cs="Times New Roman"/>
                <w:sz w:val="28"/>
              </w:rPr>
            </w:pPr>
            <w:r w:rsidRPr="000C70AB">
              <w:rPr>
                <w:rFonts w:ascii="Times New Roman" w:hAnsi="Times New Roman" w:cs="Times New Roman"/>
                <w:sz w:val="28"/>
                <w:szCs w:val="28"/>
              </w:rPr>
              <w:t>3.2.1. Повне функціонування "Особистого кабінету мешканця" на веб-сайті громади для отримання послуг та подачі звернень</w:t>
            </w:r>
          </w:p>
        </w:tc>
      </w:tr>
      <w:tr w:rsidR="000C70AB" w:rsidRPr="00366495" w14:paraId="14BD79E1" w14:textId="77777777" w:rsidTr="00BA23FB">
        <w:trPr>
          <w:trHeight w:val="623"/>
        </w:trPr>
        <w:tc>
          <w:tcPr>
            <w:tcW w:w="4274" w:type="dxa"/>
            <w:vMerge/>
          </w:tcPr>
          <w:p w14:paraId="66E8440A" w14:textId="77777777" w:rsidR="000C70AB" w:rsidRPr="00366495" w:rsidRDefault="000C70AB"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7871855" w14:textId="6711DAF6" w:rsidR="000C70AB" w:rsidRPr="000C70AB" w:rsidRDefault="000C70AB" w:rsidP="00AC4085">
            <w:pPr>
              <w:pStyle w:val="TableParagraph"/>
              <w:spacing w:line="315" w:lineRule="exact"/>
              <w:ind w:left="120" w:right="141"/>
              <w:jc w:val="both"/>
              <w:rPr>
                <w:rFonts w:ascii="Times New Roman" w:hAnsi="Times New Roman" w:cs="Times New Roman"/>
                <w:sz w:val="28"/>
              </w:rPr>
            </w:pPr>
            <w:r w:rsidRPr="000C70AB">
              <w:rPr>
                <w:rFonts w:ascii="Times New Roman" w:hAnsi="Times New Roman" w:cs="Times New Roman"/>
                <w:sz w:val="28"/>
                <w:szCs w:val="28"/>
              </w:rPr>
              <w:t>3.2.2. Розробка та впровадження геоінформаційної системи (ГІС) для ефективного управління ресурсами громади</w:t>
            </w:r>
          </w:p>
        </w:tc>
      </w:tr>
      <w:tr w:rsidR="000C70AB" w:rsidRPr="00366495" w14:paraId="3C3456D4" w14:textId="77777777" w:rsidTr="00BA23FB">
        <w:trPr>
          <w:trHeight w:val="623"/>
        </w:trPr>
        <w:tc>
          <w:tcPr>
            <w:tcW w:w="4274" w:type="dxa"/>
            <w:vMerge/>
          </w:tcPr>
          <w:p w14:paraId="7F0263E0" w14:textId="77777777" w:rsidR="000C70AB" w:rsidRPr="00366495" w:rsidRDefault="000C70AB"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19BE7FAA" w14:textId="40D7540F" w:rsidR="000C70AB" w:rsidRPr="000C70AB" w:rsidRDefault="000C70AB" w:rsidP="00AC4085">
            <w:pPr>
              <w:pStyle w:val="TableParagraph"/>
              <w:spacing w:line="315" w:lineRule="exact"/>
              <w:ind w:left="120" w:right="141"/>
              <w:jc w:val="both"/>
              <w:rPr>
                <w:rFonts w:ascii="Times New Roman" w:hAnsi="Times New Roman" w:cs="Times New Roman"/>
                <w:sz w:val="28"/>
              </w:rPr>
            </w:pPr>
            <w:r w:rsidRPr="000C70AB">
              <w:rPr>
                <w:rFonts w:ascii="Times New Roman" w:hAnsi="Times New Roman" w:cs="Times New Roman"/>
                <w:sz w:val="28"/>
                <w:szCs w:val="28"/>
              </w:rPr>
              <w:t>3.2.3. Навчання працівників органу місцевого самоврядування використанню нових цифрових інструментів</w:t>
            </w:r>
          </w:p>
        </w:tc>
      </w:tr>
      <w:tr w:rsidR="00041544" w:rsidRPr="00366495" w14:paraId="2CA54C65" w14:textId="77777777" w:rsidTr="00BA23FB">
        <w:trPr>
          <w:trHeight w:val="623"/>
        </w:trPr>
        <w:tc>
          <w:tcPr>
            <w:tcW w:w="4274" w:type="dxa"/>
            <w:vMerge w:val="restart"/>
          </w:tcPr>
          <w:p w14:paraId="75913E9D" w14:textId="27E0894E" w:rsidR="00041544" w:rsidRPr="00366495" w:rsidRDefault="00041544" w:rsidP="00276B0D">
            <w:pPr>
              <w:ind w:left="142"/>
              <w:rPr>
                <w:rFonts w:ascii="Arial" w:hAnsi="Arial" w:cs="Arial"/>
                <w:sz w:val="24"/>
                <w:szCs w:val="24"/>
              </w:rPr>
            </w:pPr>
            <w:r w:rsidRPr="00106FD2">
              <w:rPr>
                <w:rFonts w:ascii="Times New Roman" w:hAnsi="Times New Roman" w:cs="Times New Roman"/>
                <w:color w:val="000000"/>
                <w:sz w:val="28"/>
                <w:szCs w:val="28"/>
              </w:rPr>
              <w:t>3.3.Розширення участі мешканців громади в процесах прийняття рішень та місцевому розвитку</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01BFC27" w14:textId="464A7DF6" w:rsidR="00041544" w:rsidRPr="000F5547" w:rsidRDefault="00041544" w:rsidP="00AC4085">
            <w:pPr>
              <w:pStyle w:val="TableParagraph"/>
              <w:spacing w:line="315" w:lineRule="exact"/>
              <w:ind w:left="120" w:right="141"/>
              <w:jc w:val="both"/>
              <w:rPr>
                <w:rFonts w:ascii="Times New Roman" w:hAnsi="Times New Roman" w:cs="Times New Roman"/>
                <w:sz w:val="28"/>
              </w:rPr>
            </w:pPr>
            <w:r w:rsidRPr="000F5547">
              <w:rPr>
                <w:rFonts w:ascii="Times New Roman" w:hAnsi="Times New Roman" w:cs="Times New Roman"/>
                <w:sz w:val="28"/>
                <w:szCs w:val="28"/>
              </w:rPr>
              <w:t>3.3.1.Створення та підтримка діяльності громадських рад, консультативних органів при органі місцевого самоврядування</w:t>
            </w:r>
          </w:p>
        </w:tc>
      </w:tr>
      <w:tr w:rsidR="00041544" w:rsidRPr="00366495" w14:paraId="7FEE02F7" w14:textId="77777777" w:rsidTr="00BA23FB">
        <w:trPr>
          <w:trHeight w:val="623"/>
        </w:trPr>
        <w:tc>
          <w:tcPr>
            <w:tcW w:w="4274" w:type="dxa"/>
            <w:vMerge/>
          </w:tcPr>
          <w:p w14:paraId="7ABB2891" w14:textId="77777777" w:rsidR="00041544" w:rsidRPr="00366495" w:rsidRDefault="0004154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910432D" w14:textId="12181223" w:rsidR="00041544" w:rsidRPr="00041544" w:rsidRDefault="00041544" w:rsidP="00AC4085">
            <w:pPr>
              <w:pStyle w:val="TableParagraph"/>
              <w:spacing w:line="315" w:lineRule="exact"/>
              <w:ind w:left="120" w:right="141"/>
              <w:jc w:val="both"/>
              <w:rPr>
                <w:rFonts w:ascii="Times New Roman" w:hAnsi="Times New Roman" w:cs="Times New Roman"/>
                <w:sz w:val="28"/>
              </w:rPr>
            </w:pPr>
            <w:r w:rsidRPr="00041544">
              <w:rPr>
                <w:rFonts w:ascii="Times New Roman" w:hAnsi="Times New Roman" w:cs="Times New Roman"/>
                <w:sz w:val="28"/>
                <w:szCs w:val="28"/>
              </w:rPr>
              <w:t>3.3.2. Регулярне проведення публічних обговорень важливих для громади питань (Стратегії розвитку, Генерального плану, значних проєктів)</w:t>
            </w:r>
          </w:p>
        </w:tc>
      </w:tr>
      <w:tr w:rsidR="00041544" w:rsidRPr="00366495" w14:paraId="7E4BCB63" w14:textId="77777777" w:rsidTr="00BA23FB">
        <w:trPr>
          <w:trHeight w:val="623"/>
        </w:trPr>
        <w:tc>
          <w:tcPr>
            <w:tcW w:w="4274" w:type="dxa"/>
            <w:vMerge/>
          </w:tcPr>
          <w:p w14:paraId="723C66D4" w14:textId="77777777" w:rsidR="00041544" w:rsidRPr="00366495" w:rsidRDefault="0004154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1241B866" w14:textId="732FAAEB" w:rsidR="00041544" w:rsidRPr="00041544" w:rsidRDefault="00041544" w:rsidP="00AC4085">
            <w:pPr>
              <w:pStyle w:val="TableParagraph"/>
              <w:spacing w:line="315" w:lineRule="exact"/>
              <w:ind w:left="120" w:right="141"/>
              <w:jc w:val="both"/>
              <w:rPr>
                <w:rFonts w:ascii="Times New Roman" w:hAnsi="Times New Roman" w:cs="Times New Roman"/>
                <w:sz w:val="28"/>
              </w:rPr>
            </w:pPr>
            <w:r w:rsidRPr="00041544">
              <w:rPr>
                <w:rFonts w:ascii="Times New Roman" w:hAnsi="Times New Roman" w:cs="Times New Roman"/>
                <w:sz w:val="28"/>
                <w:szCs w:val="28"/>
              </w:rPr>
              <w:t>3.3.3.Підтримка ініціатив місцевих громадських організацій та об'єднань</w:t>
            </w:r>
          </w:p>
        </w:tc>
      </w:tr>
      <w:tr w:rsidR="00041544" w:rsidRPr="00366495" w14:paraId="7557B452" w14:textId="77777777" w:rsidTr="00BA23FB">
        <w:trPr>
          <w:trHeight w:val="623"/>
        </w:trPr>
        <w:tc>
          <w:tcPr>
            <w:tcW w:w="4274" w:type="dxa"/>
            <w:vMerge w:val="restart"/>
          </w:tcPr>
          <w:p w14:paraId="056C6986" w14:textId="51F79A87" w:rsidR="00041544" w:rsidRPr="00366495" w:rsidRDefault="00041544" w:rsidP="00041544">
            <w:pPr>
              <w:ind w:left="142"/>
              <w:rPr>
                <w:rFonts w:ascii="Arial" w:hAnsi="Arial" w:cs="Arial"/>
                <w:sz w:val="24"/>
                <w:szCs w:val="24"/>
              </w:rPr>
            </w:pPr>
            <w:r>
              <w:rPr>
                <w:rFonts w:ascii="Times New Roman" w:hAnsi="Times New Roman" w:cs="Times New Roman"/>
                <w:sz w:val="28"/>
                <w:szCs w:val="28"/>
              </w:rPr>
              <w:t>3.4.</w:t>
            </w:r>
            <w:r w:rsidRPr="00106FD2">
              <w:rPr>
                <w:rFonts w:ascii="Times New Roman" w:hAnsi="Times New Roman" w:cs="Times New Roman"/>
                <w:sz w:val="28"/>
                <w:szCs w:val="28"/>
              </w:rPr>
              <w:t>Підвищення професійної компетентності та мотивації працівників орга</w:t>
            </w:r>
            <w:r>
              <w:rPr>
                <w:rFonts w:ascii="Times New Roman" w:hAnsi="Times New Roman" w:cs="Times New Roman"/>
                <w:sz w:val="28"/>
                <w:szCs w:val="28"/>
              </w:rPr>
              <w:t>ну місцевого самоврядування</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B18E6B7" w14:textId="547EB703" w:rsidR="00041544" w:rsidRPr="00041544" w:rsidRDefault="00041544" w:rsidP="00AC4085">
            <w:pPr>
              <w:pStyle w:val="TableParagraph"/>
              <w:spacing w:line="315" w:lineRule="exact"/>
              <w:ind w:left="120" w:right="141"/>
              <w:jc w:val="both"/>
              <w:rPr>
                <w:rFonts w:ascii="Times New Roman" w:hAnsi="Times New Roman" w:cs="Times New Roman"/>
                <w:sz w:val="28"/>
              </w:rPr>
            </w:pPr>
            <w:r w:rsidRPr="00041544">
              <w:rPr>
                <w:rFonts w:ascii="Times New Roman" w:hAnsi="Times New Roman" w:cs="Times New Roman"/>
                <w:sz w:val="28"/>
                <w:szCs w:val="28"/>
              </w:rPr>
              <w:t>3.4.1.Розробка та реалізація програм навчання та підвищення кваліфікації для посадових осіб та службовців місцевого самоврядування</w:t>
            </w:r>
          </w:p>
        </w:tc>
      </w:tr>
      <w:tr w:rsidR="00041544" w:rsidRPr="00366495" w14:paraId="620E7412" w14:textId="77777777" w:rsidTr="00BA23FB">
        <w:trPr>
          <w:trHeight w:val="623"/>
        </w:trPr>
        <w:tc>
          <w:tcPr>
            <w:tcW w:w="4274" w:type="dxa"/>
            <w:vMerge/>
          </w:tcPr>
          <w:p w14:paraId="16138A7E" w14:textId="77777777" w:rsidR="00041544" w:rsidRPr="00366495" w:rsidRDefault="00041544"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06B4D2FA" w14:textId="106F4D07" w:rsidR="00041544" w:rsidRPr="00041544" w:rsidRDefault="00041544" w:rsidP="00AC4085">
            <w:pPr>
              <w:pStyle w:val="TableParagraph"/>
              <w:spacing w:line="315" w:lineRule="exact"/>
              <w:ind w:left="120" w:right="141"/>
              <w:jc w:val="both"/>
              <w:rPr>
                <w:rFonts w:ascii="Times New Roman" w:hAnsi="Times New Roman" w:cs="Times New Roman"/>
                <w:sz w:val="28"/>
              </w:rPr>
            </w:pPr>
            <w:r w:rsidRPr="00041544">
              <w:rPr>
                <w:rFonts w:ascii="Times New Roman" w:hAnsi="Times New Roman" w:cs="Times New Roman"/>
                <w:sz w:val="28"/>
                <w:szCs w:val="28"/>
              </w:rPr>
              <w:t>3.4.2.Впровадження системи оцінки ефективності роботи працівників та механізмів заохочення</w:t>
            </w:r>
          </w:p>
        </w:tc>
      </w:tr>
      <w:tr w:rsidR="00041544" w:rsidRPr="00366495" w14:paraId="409D8697" w14:textId="77777777" w:rsidTr="00A55604">
        <w:trPr>
          <w:trHeight w:val="623"/>
        </w:trPr>
        <w:tc>
          <w:tcPr>
            <w:tcW w:w="4274" w:type="dxa"/>
            <w:vMerge/>
            <w:tcBorders>
              <w:bottom w:val="single" w:sz="4" w:space="0" w:color="000000"/>
            </w:tcBorders>
          </w:tcPr>
          <w:p w14:paraId="6C0FF079" w14:textId="77777777" w:rsidR="00041544" w:rsidRPr="00366495" w:rsidRDefault="00041544" w:rsidP="00146721">
            <w:pPr>
              <w:rPr>
                <w:rFonts w:ascii="Arial" w:hAnsi="Arial" w:cs="Arial"/>
                <w:sz w:val="24"/>
                <w:szCs w:val="24"/>
              </w:rPr>
            </w:pPr>
          </w:p>
        </w:tc>
        <w:tc>
          <w:tcPr>
            <w:tcW w:w="5223" w:type="dxa"/>
            <w:tcBorders>
              <w:top w:val="single" w:sz="4" w:space="0" w:color="auto"/>
              <w:left w:val="single" w:sz="4" w:space="0" w:color="auto"/>
              <w:bottom w:val="single" w:sz="4" w:space="0" w:color="000000"/>
              <w:right w:val="single" w:sz="4" w:space="0" w:color="auto"/>
            </w:tcBorders>
            <w:shd w:val="clear" w:color="auto" w:fill="auto"/>
          </w:tcPr>
          <w:p w14:paraId="3A894EB7" w14:textId="4A93B729" w:rsidR="00041544" w:rsidRPr="00041544" w:rsidRDefault="00041544" w:rsidP="00AC4085">
            <w:pPr>
              <w:pStyle w:val="TableParagraph"/>
              <w:spacing w:line="315" w:lineRule="exact"/>
              <w:ind w:left="120" w:right="141"/>
              <w:jc w:val="both"/>
              <w:rPr>
                <w:rFonts w:ascii="Times New Roman" w:hAnsi="Times New Roman" w:cs="Times New Roman"/>
                <w:sz w:val="28"/>
              </w:rPr>
            </w:pPr>
            <w:r w:rsidRPr="00041544">
              <w:rPr>
                <w:rFonts w:ascii="Times New Roman" w:hAnsi="Times New Roman" w:cs="Times New Roman"/>
                <w:sz w:val="28"/>
                <w:szCs w:val="28"/>
              </w:rPr>
              <w:t>3.4.3.Створення комфортних умов праці та забезпечення сучасною технікою</w:t>
            </w:r>
          </w:p>
        </w:tc>
      </w:tr>
      <w:tr w:rsidR="00A55604" w:rsidRPr="00366495" w14:paraId="0FF029C9" w14:textId="77777777" w:rsidTr="00A55604">
        <w:trPr>
          <w:trHeight w:val="623"/>
        </w:trPr>
        <w:tc>
          <w:tcPr>
            <w:tcW w:w="9497" w:type="dxa"/>
            <w:gridSpan w:val="2"/>
            <w:tcBorders>
              <w:right w:val="single" w:sz="4" w:space="0" w:color="auto"/>
            </w:tcBorders>
            <w:shd w:val="clear" w:color="auto" w:fill="0070C0"/>
          </w:tcPr>
          <w:p w14:paraId="05F5B802" w14:textId="2A883381" w:rsidR="00A55604" w:rsidRPr="00A55604" w:rsidRDefault="00A55604" w:rsidP="00A55604">
            <w:pPr>
              <w:pStyle w:val="TableParagraph"/>
              <w:spacing w:before="112" w:line="322" w:lineRule="exact"/>
              <w:ind w:left="72" w:right="68"/>
              <w:jc w:val="center"/>
              <w:rPr>
                <w:rFonts w:ascii="Times New Roman" w:hAnsi="Times New Roman" w:cs="Times New Roman"/>
                <w:b/>
                <w:color w:val="FFFFFF" w:themeColor="background1"/>
                <w:sz w:val="28"/>
                <w:szCs w:val="28"/>
              </w:rPr>
            </w:pPr>
            <w:r w:rsidRPr="00A55604">
              <w:rPr>
                <w:rFonts w:ascii="Times New Roman" w:hAnsi="Times New Roman" w:cs="Times New Roman"/>
                <w:b/>
                <w:color w:val="FFFFFF" w:themeColor="background1"/>
                <w:sz w:val="28"/>
                <w:szCs w:val="28"/>
              </w:rPr>
              <w:t>СТРАТЕГІЧНА</w:t>
            </w:r>
            <w:r w:rsidRPr="00A55604">
              <w:rPr>
                <w:rFonts w:ascii="Times New Roman" w:hAnsi="Times New Roman" w:cs="Times New Roman"/>
                <w:b/>
                <w:color w:val="FFFFFF" w:themeColor="background1"/>
                <w:spacing w:val="-15"/>
                <w:sz w:val="28"/>
                <w:szCs w:val="28"/>
              </w:rPr>
              <w:t xml:space="preserve"> </w:t>
            </w:r>
            <w:r w:rsidRPr="00A55604">
              <w:rPr>
                <w:rFonts w:ascii="Times New Roman" w:hAnsi="Times New Roman" w:cs="Times New Roman"/>
                <w:b/>
                <w:color w:val="FFFFFF" w:themeColor="background1"/>
                <w:sz w:val="28"/>
                <w:szCs w:val="28"/>
              </w:rPr>
              <w:t>ЦІЛЬ</w:t>
            </w:r>
            <w:r w:rsidRPr="00A55604">
              <w:rPr>
                <w:rFonts w:ascii="Times New Roman" w:hAnsi="Times New Roman" w:cs="Times New Roman"/>
                <w:b/>
                <w:color w:val="FFFFFF" w:themeColor="background1"/>
                <w:spacing w:val="-9"/>
                <w:sz w:val="28"/>
                <w:szCs w:val="28"/>
              </w:rPr>
              <w:t xml:space="preserve"> </w:t>
            </w:r>
            <w:r>
              <w:rPr>
                <w:rFonts w:ascii="Times New Roman" w:hAnsi="Times New Roman" w:cs="Times New Roman"/>
                <w:b/>
                <w:color w:val="FFFFFF" w:themeColor="background1"/>
                <w:spacing w:val="-5"/>
                <w:sz w:val="28"/>
                <w:szCs w:val="28"/>
              </w:rPr>
              <w:t>4</w:t>
            </w:r>
            <w:r w:rsidRPr="00A55604">
              <w:rPr>
                <w:rFonts w:ascii="Times New Roman" w:hAnsi="Times New Roman" w:cs="Times New Roman"/>
                <w:b/>
                <w:color w:val="FFFFFF" w:themeColor="background1"/>
                <w:spacing w:val="-5"/>
                <w:sz w:val="28"/>
                <w:szCs w:val="28"/>
              </w:rPr>
              <w:t>.</w:t>
            </w:r>
          </w:p>
          <w:p w14:paraId="1AEBC4F4" w14:textId="41CAC659" w:rsidR="00CB4FA0" w:rsidRPr="00CB4FA0" w:rsidRDefault="00CB4FA0" w:rsidP="00CB4FA0">
            <w:pPr>
              <w:pStyle w:val="a3"/>
              <w:ind w:left="0" w:firstLine="680"/>
              <w:jc w:val="center"/>
              <w:rPr>
                <w:rFonts w:ascii="Times New Roman" w:hAnsi="Times New Roman" w:cs="Times New Roman"/>
                <w:color w:val="FFFFFF" w:themeColor="background1"/>
                <w:sz w:val="32"/>
                <w:szCs w:val="32"/>
              </w:rPr>
            </w:pPr>
            <w:r w:rsidRPr="00CB4FA0">
              <w:rPr>
                <w:rFonts w:ascii="Times New Roman" w:hAnsi="Times New Roman" w:cs="Times New Roman"/>
                <w:color w:val="FFFFFF" w:themeColor="background1"/>
                <w:sz w:val="32"/>
                <w:szCs w:val="32"/>
              </w:rPr>
              <w:t>Енергетична,</w:t>
            </w:r>
            <w:r w:rsidRPr="00CB4FA0">
              <w:rPr>
                <w:rFonts w:ascii="Times New Roman" w:hAnsi="Times New Roman" w:cs="Times New Roman"/>
                <w:color w:val="FFFFFF" w:themeColor="background1"/>
                <w:spacing w:val="-9"/>
                <w:sz w:val="32"/>
                <w:szCs w:val="32"/>
              </w:rPr>
              <w:t xml:space="preserve"> </w:t>
            </w:r>
            <w:r w:rsidRPr="00CB4FA0">
              <w:rPr>
                <w:rFonts w:ascii="Times New Roman" w:hAnsi="Times New Roman" w:cs="Times New Roman"/>
                <w:color w:val="FFFFFF" w:themeColor="background1"/>
                <w:sz w:val="32"/>
                <w:szCs w:val="32"/>
              </w:rPr>
              <w:t>цивільна</w:t>
            </w:r>
            <w:r w:rsidRPr="00CB4FA0">
              <w:rPr>
                <w:rFonts w:ascii="Times New Roman" w:hAnsi="Times New Roman" w:cs="Times New Roman"/>
                <w:color w:val="FFFFFF" w:themeColor="background1"/>
                <w:spacing w:val="-9"/>
                <w:sz w:val="32"/>
                <w:szCs w:val="32"/>
              </w:rPr>
              <w:t xml:space="preserve"> </w:t>
            </w:r>
            <w:r w:rsidRPr="00CB4FA0">
              <w:rPr>
                <w:rFonts w:ascii="Times New Roman" w:hAnsi="Times New Roman" w:cs="Times New Roman"/>
                <w:color w:val="FFFFFF" w:themeColor="background1"/>
                <w:sz w:val="32"/>
                <w:szCs w:val="32"/>
              </w:rPr>
              <w:t>та</w:t>
            </w:r>
            <w:r w:rsidRPr="00CB4FA0">
              <w:rPr>
                <w:rFonts w:ascii="Times New Roman" w:hAnsi="Times New Roman" w:cs="Times New Roman"/>
                <w:color w:val="FFFFFF" w:themeColor="background1"/>
                <w:spacing w:val="-8"/>
                <w:sz w:val="32"/>
                <w:szCs w:val="32"/>
              </w:rPr>
              <w:t xml:space="preserve"> </w:t>
            </w:r>
            <w:r w:rsidRPr="00CB4FA0">
              <w:rPr>
                <w:rFonts w:ascii="Times New Roman" w:hAnsi="Times New Roman" w:cs="Times New Roman"/>
                <w:color w:val="FFFFFF" w:themeColor="background1"/>
                <w:sz w:val="32"/>
                <w:szCs w:val="32"/>
              </w:rPr>
              <w:t>екологічна</w:t>
            </w:r>
            <w:r w:rsidRPr="00CB4FA0">
              <w:rPr>
                <w:rFonts w:ascii="Times New Roman" w:hAnsi="Times New Roman" w:cs="Times New Roman"/>
                <w:color w:val="FFFFFF" w:themeColor="background1"/>
                <w:spacing w:val="-7"/>
                <w:sz w:val="32"/>
                <w:szCs w:val="32"/>
              </w:rPr>
              <w:t xml:space="preserve"> </w:t>
            </w:r>
            <w:r w:rsidRPr="00CB4FA0">
              <w:rPr>
                <w:rFonts w:ascii="Times New Roman" w:hAnsi="Times New Roman" w:cs="Times New Roman"/>
                <w:color w:val="FFFFFF" w:themeColor="background1"/>
                <w:sz w:val="32"/>
                <w:szCs w:val="32"/>
              </w:rPr>
              <w:t>безпека</w:t>
            </w:r>
            <w:r w:rsidRPr="00CB4FA0">
              <w:rPr>
                <w:rFonts w:ascii="Times New Roman" w:hAnsi="Times New Roman" w:cs="Times New Roman"/>
                <w:color w:val="FFFFFF" w:themeColor="background1"/>
                <w:spacing w:val="-4"/>
                <w:sz w:val="32"/>
                <w:szCs w:val="32"/>
              </w:rPr>
              <w:t xml:space="preserve"> </w:t>
            </w:r>
            <w:r w:rsidRPr="00CB4FA0">
              <w:rPr>
                <w:rFonts w:ascii="Times New Roman" w:hAnsi="Times New Roman" w:cs="Times New Roman"/>
                <w:color w:val="FFFFFF" w:themeColor="background1"/>
                <w:sz w:val="32"/>
                <w:szCs w:val="32"/>
              </w:rPr>
              <w:t>як</w:t>
            </w:r>
            <w:r w:rsidRPr="00CB4FA0">
              <w:rPr>
                <w:rFonts w:ascii="Times New Roman" w:hAnsi="Times New Roman" w:cs="Times New Roman"/>
                <w:color w:val="FFFFFF" w:themeColor="background1"/>
                <w:spacing w:val="-7"/>
                <w:sz w:val="32"/>
                <w:szCs w:val="32"/>
              </w:rPr>
              <w:t xml:space="preserve"> </w:t>
            </w:r>
            <w:r w:rsidRPr="00CB4FA0">
              <w:rPr>
                <w:rFonts w:ascii="Times New Roman" w:hAnsi="Times New Roman" w:cs="Times New Roman"/>
                <w:color w:val="FFFFFF" w:themeColor="background1"/>
                <w:sz w:val="32"/>
                <w:szCs w:val="32"/>
              </w:rPr>
              <w:t>основа</w:t>
            </w:r>
            <w:r w:rsidRPr="00CB4FA0">
              <w:rPr>
                <w:rFonts w:ascii="Times New Roman" w:hAnsi="Times New Roman" w:cs="Times New Roman"/>
                <w:color w:val="FFFFFF" w:themeColor="background1"/>
                <w:spacing w:val="-5"/>
                <w:sz w:val="32"/>
                <w:szCs w:val="32"/>
              </w:rPr>
              <w:t xml:space="preserve"> </w:t>
            </w:r>
            <w:r w:rsidRPr="00CB4FA0">
              <w:rPr>
                <w:rFonts w:ascii="Times New Roman" w:hAnsi="Times New Roman" w:cs="Times New Roman"/>
                <w:color w:val="FFFFFF" w:themeColor="background1"/>
                <w:sz w:val="32"/>
                <w:szCs w:val="32"/>
              </w:rPr>
              <w:t>розвитку</w:t>
            </w:r>
            <w:r w:rsidRPr="00CB4FA0">
              <w:rPr>
                <w:rFonts w:ascii="Times New Roman" w:hAnsi="Times New Roman" w:cs="Times New Roman"/>
                <w:color w:val="FFFFFF" w:themeColor="background1"/>
                <w:spacing w:val="-4"/>
                <w:sz w:val="32"/>
                <w:szCs w:val="32"/>
              </w:rPr>
              <w:t xml:space="preserve"> </w:t>
            </w:r>
            <w:r w:rsidRPr="00CB4FA0">
              <w:rPr>
                <w:rFonts w:ascii="Times New Roman" w:hAnsi="Times New Roman" w:cs="Times New Roman"/>
                <w:color w:val="FFFFFF" w:themeColor="background1"/>
                <w:spacing w:val="-2"/>
                <w:sz w:val="32"/>
                <w:szCs w:val="32"/>
              </w:rPr>
              <w:t>громади</w:t>
            </w:r>
          </w:p>
          <w:p w14:paraId="252823BF" w14:textId="4534F019" w:rsidR="00A55604" w:rsidRPr="006764BC" w:rsidRDefault="00A55604" w:rsidP="00A55604">
            <w:pPr>
              <w:pStyle w:val="TableParagraph"/>
              <w:ind w:left="79" w:right="71"/>
              <w:jc w:val="center"/>
              <w:rPr>
                <w:rFonts w:ascii="Times New Roman" w:hAnsi="Times New Roman" w:cs="Times New Roman"/>
                <w:sz w:val="28"/>
              </w:rPr>
            </w:pPr>
          </w:p>
        </w:tc>
      </w:tr>
      <w:tr w:rsidR="00D910A9" w:rsidRPr="00366495" w14:paraId="7C406696" w14:textId="77777777" w:rsidTr="00BA23FB">
        <w:trPr>
          <w:trHeight w:val="623"/>
        </w:trPr>
        <w:tc>
          <w:tcPr>
            <w:tcW w:w="4274" w:type="dxa"/>
          </w:tcPr>
          <w:p w14:paraId="02F04116" w14:textId="551F4B58" w:rsidR="00D910A9" w:rsidRPr="00366495" w:rsidRDefault="006764BC" w:rsidP="006764BC">
            <w:pPr>
              <w:ind w:left="142" w:right="163"/>
              <w:rPr>
                <w:rFonts w:ascii="Arial" w:hAnsi="Arial" w:cs="Arial"/>
                <w:sz w:val="24"/>
                <w:szCs w:val="24"/>
              </w:rPr>
            </w:pPr>
            <w:r>
              <w:rPr>
                <w:rFonts w:ascii="Times New Roman" w:hAnsi="Times New Roman" w:cs="Times New Roman"/>
                <w:bCs/>
                <w:sz w:val="28"/>
                <w:szCs w:val="28"/>
                <w:lang w:eastAsia="uk-UA"/>
              </w:rPr>
              <w:t>4.1.</w:t>
            </w:r>
            <w:r w:rsidRPr="00026E3F">
              <w:rPr>
                <w:rFonts w:ascii="Times New Roman" w:hAnsi="Times New Roman" w:cs="Times New Roman"/>
                <w:bCs/>
                <w:sz w:val="28"/>
                <w:szCs w:val="28"/>
                <w:lang w:eastAsia="uk-UA"/>
              </w:rPr>
              <w:t xml:space="preserve"> </w:t>
            </w:r>
            <w:r>
              <w:rPr>
                <w:rFonts w:ascii="Times New Roman" w:hAnsi="Times New Roman" w:cs="Times New Roman"/>
                <w:sz w:val="28"/>
              </w:rPr>
              <w:t>Забезпечення стійкості громади</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95634C9" w14:textId="77777777" w:rsidR="006764BC" w:rsidRPr="006764BC" w:rsidRDefault="006764BC" w:rsidP="006764BC">
            <w:pPr>
              <w:pStyle w:val="TableParagraph"/>
              <w:ind w:left="79" w:right="71"/>
              <w:rPr>
                <w:rFonts w:ascii="Times New Roman" w:hAnsi="Times New Roman" w:cs="Times New Roman"/>
                <w:sz w:val="28"/>
              </w:rPr>
            </w:pPr>
            <w:r w:rsidRPr="006764BC">
              <w:rPr>
                <w:rFonts w:ascii="Times New Roman" w:hAnsi="Times New Roman" w:cs="Times New Roman"/>
                <w:sz w:val="28"/>
              </w:rPr>
              <w:t>4.1.1.Поглиблення</w:t>
            </w:r>
            <w:r w:rsidRPr="006764BC">
              <w:rPr>
                <w:rFonts w:ascii="Times New Roman" w:hAnsi="Times New Roman" w:cs="Times New Roman"/>
                <w:spacing w:val="-15"/>
                <w:sz w:val="28"/>
              </w:rPr>
              <w:t xml:space="preserve"> </w:t>
            </w:r>
            <w:r w:rsidRPr="006764BC">
              <w:rPr>
                <w:rFonts w:ascii="Times New Roman" w:hAnsi="Times New Roman" w:cs="Times New Roman"/>
                <w:sz w:val="28"/>
              </w:rPr>
              <w:t>міжрегіонального</w:t>
            </w:r>
            <w:r w:rsidRPr="006764BC">
              <w:rPr>
                <w:rFonts w:ascii="Times New Roman" w:hAnsi="Times New Roman" w:cs="Times New Roman"/>
                <w:spacing w:val="-12"/>
                <w:sz w:val="28"/>
              </w:rPr>
              <w:t xml:space="preserve"> </w:t>
            </w:r>
            <w:r w:rsidRPr="006764BC">
              <w:rPr>
                <w:rFonts w:ascii="Times New Roman" w:hAnsi="Times New Roman" w:cs="Times New Roman"/>
                <w:sz w:val="28"/>
              </w:rPr>
              <w:t>та міжнародного співробітництва у сфері</w:t>
            </w:r>
          </w:p>
          <w:p w14:paraId="55FD94C0" w14:textId="5B33E985" w:rsidR="00D910A9" w:rsidRPr="00041544" w:rsidRDefault="006764BC" w:rsidP="006764BC">
            <w:pPr>
              <w:pStyle w:val="TableParagraph"/>
              <w:spacing w:line="315" w:lineRule="exact"/>
              <w:ind w:left="120" w:right="141"/>
              <w:jc w:val="both"/>
              <w:rPr>
                <w:rFonts w:ascii="Times New Roman" w:hAnsi="Times New Roman" w:cs="Times New Roman"/>
                <w:sz w:val="28"/>
                <w:szCs w:val="28"/>
              </w:rPr>
            </w:pPr>
            <w:r w:rsidRPr="006764BC">
              <w:rPr>
                <w:rFonts w:ascii="Times New Roman" w:hAnsi="Times New Roman" w:cs="Times New Roman"/>
                <w:sz w:val="28"/>
              </w:rPr>
              <w:t>забезпечення</w:t>
            </w:r>
            <w:r w:rsidRPr="006764BC">
              <w:rPr>
                <w:rFonts w:ascii="Times New Roman" w:hAnsi="Times New Roman" w:cs="Times New Roman"/>
                <w:spacing w:val="-13"/>
                <w:sz w:val="28"/>
              </w:rPr>
              <w:t xml:space="preserve"> </w:t>
            </w:r>
            <w:r w:rsidRPr="006764BC">
              <w:rPr>
                <w:rFonts w:ascii="Times New Roman" w:hAnsi="Times New Roman" w:cs="Times New Roman"/>
                <w:sz w:val="28"/>
              </w:rPr>
              <w:t>стійкості</w:t>
            </w:r>
            <w:r w:rsidRPr="006764BC">
              <w:rPr>
                <w:rFonts w:ascii="Times New Roman" w:hAnsi="Times New Roman" w:cs="Times New Roman"/>
                <w:spacing w:val="-13"/>
                <w:sz w:val="28"/>
              </w:rPr>
              <w:t xml:space="preserve"> </w:t>
            </w:r>
            <w:r w:rsidRPr="006764BC">
              <w:rPr>
                <w:rFonts w:ascii="Times New Roman" w:hAnsi="Times New Roman" w:cs="Times New Roman"/>
                <w:sz w:val="28"/>
              </w:rPr>
              <w:t>з</w:t>
            </w:r>
            <w:r w:rsidRPr="006764BC">
              <w:rPr>
                <w:rFonts w:ascii="Times New Roman" w:hAnsi="Times New Roman" w:cs="Times New Roman"/>
                <w:spacing w:val="-14"/>
                <w:sz w:val="28"/>
              </w:rPr>
              <w:t xml:space="preserve"> </w:t>
            </w:r>
            <w:r w:rsidRPr="006764BC">
              <w:rPr>
                <w:rFonts w:ascii="Times New Roman" w:hAnsi="Times New Roman" w:cs="Times New Roman"/>
                <w:sz w:val="28"/>
              </w:rPr>
              <w:t>урахуванням регіональних безпекових процесів</w:t>
            </w:r>
          </w:p>
        </w:tc>
      </w:tr>
      <w:tr w:rsidR="00FE5C45" w:rsidRPr="00366495" w14:paraId="7D1289F6" w14:textId="77777777" w:rsidTr="00BA23FB">
        <w:trPr>
          <w:trHeight w:val="623"/>
        </w:trPr>
        <w:tc>
          <w:tcPr>
            <w:tcW w:w="4274" w:type="dxa"/>
            <w:vMerge w:val="restart"/>
          </w:tcPr>
          <w:p w14:paraId="4DAC7B5B" w14:textId="0B766BDD" w:rsidR="00FE5C45" w:rsidRPr="00366495" w:rsidRDefault="00FE5C45" w:rsidP="00CC0943">
            <w:pPr>
              <w:ind w:left="142"/>
              <w:rPr>
                <w:rFonts w:ascii="Arial" w:hAnsi="Arial" w:cs="Arial"/>
                <w:sz w:val="24"/>
                <w:szCs w:val="24"/>
              </w:rPr>
            </w:pPr>
            <w:r>
              <w:rPr>
                <w:rFonts w:ascii="Times New Roman" w:hAnsi="Times New Roman" w:cs="Times New Roman"/>
                <w:bCs/>
                <w:sz w:val="28"/>
                <w:szCs w:val="28"/>
                <w:lang w:eastAsia="uk-UA"/>
              </w:rPr>
              <w:lastRenderedPageBreak/>
              <w:t>4.2.</w:t>
            </w:r>
            <w:r>
              <w:rPr>
                <w:b/>
                <w:sz w:val="28"/>
              </w:rPr>
              <w:t xml:space="preserve">  </w:t>
            </w:r>
            <w:r w:rsidRPr="00415DDA">
              <w:rPr>
                <w:rFonts w:ascii="Times New Roman" w:hAnsi="Times New Roman" w:cs="Times New Roman"/>
                <w:sz w:val="28"/>
              </w:rPr>
              <w:t>Покращення екологічної</w:t>
            </w:r>
            <w:r w:rsidRPr="00415DDA">
              <w:rPr>
                <w:rFonts w:ascii="Times New Roman" w:hAnsi="Times New Roman" w:cs="Times New Roman"/>
                <w:spacing w:val="-18"/>
                <w:sz w:val="28"/>
              </w:rPr>
              <w:t xml:space="preserve"> </w:t>
            </w:r>
            <w:r w:rsidRPr="00415DDA">
              <w:rPr>
                <w:rFonts w:ascii="Times New Roman" w:hAnsi="Times New Roman" w:cs="Times New Roman"/>
                <w:sz w:val="28"/>
              </w:rPr>
              <w:t>ситуації</w:t>
            </w:r>
            <w:r w:rsidRPr="00415DDA">
              <w:rPr>
                <w:rFonts w:ascii="Times New Roman" w:hAnsi="Times New Roman" w:cs="Times New Roman"/>
                <w:spacing w:val="-17"/>
                <w:sz w:val="28"/>
              </w:rPr>
              <w:t xml:space="preserve"> </w:t>
            </w:r>
            <w:r w:rsidRPr="00415DDA">
              <w:rPr>
                <w:rFonts w:ascii="Times New Roman" w:hAnsi="Times New Roman" w:cs="Times New Roman"/>
                <w:sz w:val="28"/>
              </w:rPr>
              <w:t xml:space="preserve">в </w:t>
            </w:r>
            <w:r>
              <w:rPr>
                <w:rFonts w:ascii="Times New Roman" w:hAnsi="Times New Roman" w:cs="Times New Roman"/>
                <w:spacing w:val="-2"/>
                <w:sz w:val="28"/>
              </w:rPr>
              <w:t>громаді</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8339D48" w14:textId="77777777" w:rsidR="00FE5C45" w:rsidRPr="000D24B5" w:rsidRDefault="00FE5C45" w:rsidP="000D24B5">
            <w:pPr>
              <w:pStyle w:val="TableParagraph"/>
              <w:tabs>
                <w:tab w:val="left" w:pos="4940"/>
              </w:tabs>
              <w:spacing w:line="317" w:lineRule="exact"/>
              <w:ind w:left="120" w:right="141"/>
              <w:rPr>
                <w:rFonts w:ascii="Times New Roman" w:hAnsi="Times New Roman" w:cs="Times New Roman"/>
                <w:sz w:val="28"/>
              </w:rPr>
            </w:pPr>
            <w:r w:rsidRPr="000D24B5">
              <w:rPr>
                <w:rFonts w:ascii="Times New Roman" w:hAnsi="Times New Roman" w:cs="Times New Roman"/>
                <w:sz w:val="28"/>
              </w:rPr>
              <w:t>4.2.1.Поліпшення</w:t>
            </w:r>
            <w:r w:rsidRPr="000D24B5">
              <w:rPr>
                <w:rFonts w:ascii="Times New Roman" w:hAnsi="Times New Roman" w:cs="Times New Roman"/>
                <w:spacing w:val="-9"/>
                <w:sz w:val="28"/>
              </w:rPr>
              <w:t xml:space="preserve"> </w:t>
            </w:r>
            <w:r w:rsidRPr="000D24B5">
              <w:rPr>
                <w:rFonts w:ascii="Times New Roman" w:hAnsi="Times New Roman" w:cs="Times New Roman"/>
                <w:sz w:val="28"/>
              </w:rPr>
              <w:t>екологічного</w:t>
            </w:r>
            <w:r w:rsidRPr="000D24B5">
              <w:rPr>
                <w:rFonts w:ascii="Times New Roman" w:hAnsi="Times New Roman" w:cs="Times New Roman"/>
                <w:spacing w:val="-4"/>
                <w:sz w:val="28"/>
              </w:rPr>
              <w:t xml:space="preserve"> </w:t>
            </w:r>
            <w:r w:rsidRPr="000D24B5">
              <w:rPr>
                <w:rFonts w:ascii="Times New Roman" w:hAnsi="Times New Roman" w:cs="Times New Roman"/>
                <w:spacing w:val="-5"/>
                <w:sz w:val="28"/>
              </w:rPr>
              <w:t>та</w:t>
            </w:r>
          </w:p>
          <w:p w14:paraId="6D053D6E" w14:textId="4F25AC9F" w:rsidR="00FE5C45" w:rsidRPr="000D24B5" w:rsidRDefault="00FE5C45" w:rsidP="000D24B5">
            <w:pPr>
              <w:pStyle w:val="TableParagraph"/>
              <w:tabs>
                <w:tab w:val="left" w:pos="4940"/>
              </w:tabs>
              <w:spacing w:line="315" w:lineRule="exact"/>
              <w:ind w:left="120" w:right="141"/>
              <w:jc w:val="both"/>
              <w:rPr>
                <w:rFonts w:ascii="Times New Roman" w:hAnsi="Times New Roman" w:cs="Times New Roman"/>
                <w:sz w:val="28"/>
                <w:szCs w:val="28"/>
              </w:rPr>
            </w:pPr>
            <w:r w:rsidRPr="000D24B5">
              <w:rPr>
                <w:rFonts w:ascii="Times New Roman" w:hAnsi="Times New Roman" w:cs="Times New Roman"/>
                <w:sz w:val="28"/>
              </w:rPr>
              <w:t>водогосподарського</w:t>
            </w:r>
            <w:r w:rsidRPr="000D24B5">
              <w:rPr>
                <w:rFonts w:ascii="Times New Roman" w:hAnsi="Times New Roman" w:cs="Times New Roman"/>
                <w:spacing w:val="-8"/>
                <w:sz w:val="28"/>
              </w:rPr>
              <w:t xml:space="preserve"> </w:t>
            </w:r>
            <w:r w:rsidRPr="000D24B5">
              <w:rPr>
                <w:rFonts w:ascii="Times New Roman" w:hAnsi="Times New Roman" w:cs="Times New Roman"/>
                <w:sz w:val="28"/>
              </w:rPr>
              <w:t>стану</w:t>
            </w:r>
            <w:r w:rsidRPr="000D24B5">
              <w:rPr>
                <w:rFonts w:ascii="Times New Roman" w:hAnsi="Times New Roman" w:cs="Times New Roman"/>
                <w:spacing w:val="-11"/>
                <w:sz w:val="28"/>
              </w:rPr>
              <w:t xml:space="preserve"> на території громади</w:t>
            </w:r>
          </w:p>
        </w:tc>
      </w:tr>
      <w:tr w:rsidR="00FE5C45" w:rsidRPr="00366495" w14:paraId="44FE6BB0" w14:textId="77777777" w:rsidTr="00BA23FB">
        <w:trPr>
          <w:trHeight w:val="623"/>
        </w:trPr>
        <w:tc>
          <w:tcPr>
            <w:tcW w:w="4274" w:type="dxa"/>
            <w:vMerge/>
          </w:tcPr>
          <w:p w14:paraId="4B439CE0"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4CECEF09" w14:textId="77777777" w:rsidR="00FE5C45" w:rsidRPr="000D24B5" w:rsidRDefault="00FE5C45" w:rsidP="000D24B5">
            <w:pPr>
              <w:pStyle w:val="TableParagraph"/>
              <w:tabs>
                <w:tab w:val="left" w:pos="4940"/>
              </w:tabs>
              <w:spacing w:line="315" w:lineRule="exact"/>
              <w:ind w:left="120" w:right="141"/>
              <w:rPr>
                <w:rFonts w:ascii="Times New Roman" w:hAnsi="Times New Roman" w:cs="Times New Roman"/>
                <w:sz w:val="28"/>
              </w:rPr>
            </w:pPr>
            <w:r w:rsidRPr="000D24B5">
              <w:rPr>
                <w:rFonts w:ascii="Times New Roman" w:hAnsi="Times New Roman" w:cs="Times New Roman"/>
                <w:sz w:val="28"/>
              </w:rPr>
              <w:t>4.2.2.Збереження</w:t>
            </w:r>
            <w:r w:rsidRPr="000D24B5">
              <w:rPr>
                <w:rFonts w:ascii="Times New Roman" w:hAnsi="Times New Roman" w:cs="Times New Roman"/>
                <w:spacing w:val="-5"/>
                <w:sz w:val="28"/>
              </w:rPr>
              <w:t xml:space="preserve"> </w:t>
            </w:r>
            <w:r w:rsidRPr="000D24B5">
              <w:rPr>
                <w:rFonts w:ascii="Times New Roman" w:hAnsi="Times New Roman" w:cs="Times New Roman"/>
                <w:sz w:val="28"/>
              </w:rPr>
              <w:t>та</w:t>
            </w:r>
            <w:r w:rsidRPr="000D24B5">
              <w:rPr>
                <w:rFonts w:ascii="Times New Roman" w:hAnsi="Times New Roman" w:cs="Times New Roman"/>
                <w:spacing w:val="-8"/>
                <w:sz w:val="28"/>
              </w:rPr>
              <w:t xml:space="preserve"> </w:t>
            </w:r>
            <w:r w:rsidRPr="000D24B5">
              <w:rPr>
                <w:rFonts w:ascii="Times New Roman" w:hAnsi="Times New Roman" w:cs="Times New Roman"/>
                <w:sz w:val="28"/>
              </w:rPr>
              <w:t>розширення</w:t>
            </w:r>
            <w:r w:rsidRPr="000D24B5">
              <w:rPr>
                <w:rFonts w:ascii="Times New Roman" w:hAnsi="Times New Roman" w:cs="Times New Roman"/>
                <w:spacing w:val="-7"/>
                <w:sz w:val="28"/>
              </w:rPr>
              <w:t xml:space="preserve"> </w:t>
            </w:r>
            <w:r w:rsidRPr="000D24B5">
              <w:rPr>
                <w:rFonts w:ascii="Times New Roman" w:hAnsi="Times New Roman" w:cs="Times New Roman"/>
                <w:spacing w:val="-2"/>
                <w:sz w:val="28"/>
              </w:rPr>
              <w:t>природних</w:t>
            </w:r>
          </w:p>
          <w:p w14:paraId="7BE6169C" w14:textId="389B128C" w:rsidR="00FE5C45" w:rsidRPr="000D24B5" w:rsidRDefault="00FE5C45" w:rsidP="000D24B5">
            <w:pPr>
              <w:pStyle w:val="TableParagraph"/>
              <w:tabs>
                <w:tab w:val="left" w:pos="4940"/>
              </w:tabs>
              <w:spacing w:line="315" w:lineRule="exact"/>
              <w:ind w:left="120" w:right="141"/>
              <w:jc w:val="both"/>
              <w:rPr>
                <w:rFonts w:ascii="Times New Roman" w:hAnsi="Times New Roman" w:cs="Times New Roman"/>
                <w:sz w:val="28"/>
                <w:szCs w:val="28"/>
              </w:rPr>
            </w:pPr>
            <w:r w:rsidRPr="000D24B5">
              <w:rPr>
                <w:rFonts w:ascii="Times New Roman" w:hAnsi="Times New Roman" w:cs="Times New Roman"/>
                <w:sz w:val="28"/>
              </w:rPr>
              <w:t>територій</w:t>
            </w:r>
            <w:r w:rsidRPr="000D24B5">
              <w:rPr>
                <w:rFonts w:ascii="Times New Roman" w:hAnsi="Times New Roman" w:cs="Times New Roman"/>
                <w:spacing w:val="-7"/>
                <w:sz w:val="28"/>
              </w:rPr>
              <w:t xml:space="preserve"> </w:t>
            </w:r>
            <w:r w:rsidRPr="000D24B5">
              <w:rPr>
                <w:rFonts w:ascii="Times New Roman" w:hAnsi="Times New Roman" w:cs="Times New Roman"/>
                <w:sz w:val="28"/>
              </w:rPr>
              <w:t>та</w:t>
            </w:r>
            <w:r w:rsidRPr="000D24B5">
              <w:rPr>
                <w:rFonts w:ascii="Times New Roman" w:hAnsi="Times New Roman" w:cs="Times New Roman"/>
                <w:spacing w:val="-7"/>
                <w:sz w:val="28"/>
              </w:rPr>
              <w:t xml:space="preserve"> </w:t>
            </w:r>
            <w:r w:rsidRPr="000D24B5">
              <w:rPr>
                <w:rFonts w:ascii="Times New Roman" w:hAnsi="Times New Roman" w:cs="Times New Roman"/>
                <w:sz w:val="28"/>
              </w:rPr>
              <w:t>об’єктів</w:t>
            </w:r>
            <w:r w:rsidRPr="000D24B5">
              <w:rPr>
                <w:rFonts w:ascii="Times New Roman" w:hAnsi="Times New Roman" w:cs="Times New Roman"/>
                <w:spacing w:val="-7"/>
                <w:sz w:val="28"/>
              </w:rPr>
              <w:t xml:space="preserve"> </w:t>
            </w:r>
            <w:r w:rsidRPr="000D24B5">
              <w:rPr>
                <w:rFonts w:ascii="Times New Roman" w:hAnsi="Times New Roman" w:cs="Times New Roman"/>
                <w:sz w:val="28"/>
              </w:rPr>
              <w:t>природо-заповідного</w:t>
            </w:r>
            <w:r w:rsidRPr="000D24B5">
              <w:rPr>
                <w:rFonts w:ascii="Times New Roman" w:hAnsi="Times New Roman" w:cs="Times New Roman"/>
                <w:spacing w:val="-8"/>
                <w:sz w:val="28"/>
              </w:rPr>
              <w:t xml:space="preserve"> </w:t>
            </w:r>
            <w:r w:rsidRPr="000D24B5">
              <w:rPr>
                <w:rFonts w:ascii="Times New Roman" w:hAnsi="Times New Roman" w:cs="Times New Roman"/>
                <w:spacing w:val="-2"/>
                <w:sz w:val="28"/>
              </w:rPr>
              <w:t>фонду</w:t>
            </w:r>
          </w:p>
        </w:tc>
      </w:tr>
      <w:tr w:rsidR="00FE5C45" w:rsidRPr="00366495" w14:paraId="4314FB62" w14:textId="77777777" w:rsidTr="00BA23FB">
        <w:trPr>
          <w:trHeight w:val="623"/>
        </w:trPr>
        <w:tc>
          <w:tcPr>
            <w:tcW w:w="4274" w:type="dxa"/>
            <w:vMerge/>
          </w:tcPr>
          <w:p w14:paraId="4FDDA8A6"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42536CF" w14:textId="77777777" w:rsidR="00FE5C45" w:rsidRPr="000D24B5" w:rsidRDefault="00FE5C45" w:rsidP="000D24B5">
            <w:pPr>
              <w:pStyle w:val="TableParagraph"/>
              <w:tabs>
                <w:tab w:val="left" w:pos="4940"/>
              </w:tabs>
              <w:ind w:left="120" w:right="141"/>
              <w:rPr>
                <w:rFonts w:ascii="Times New Roman" w:hAnsi="Times New Roman" w:cs="Times New Roman"/>
                <w:sz w:val="28"/>
              </w:rPr>
            </w:pPr>
            <w:r w:rsidRPr="000D24B5">
              <w:rPr>
                <w:rFonts w:ascii="Times New Roman" w:hAnsi="Times New Roman" w:cs="Times New Roman"/>
                <w:sz w:val="28"/>
              </w:rPr>
              <w:t>4.2.3.Упровадження</w:t>
            </w:r>
            <w:r w:rsidRPr="000D24B5">
              <w:rPr>
                <w:rFonts w:ascii="Times New Roman" w:hAnsi="Times New Roman" w:cs="Times New Roman"/>
                <w:spacing w:val="-11"/>
                <w:sz w:val="28"/>
              </w:rPr>
              <w:t xml:space="preserve"> </w:t>
            </w:r>
            <w:r w:rsidRPr="000D24B5">
              <w:rPr>
                <w:rFonts w:ascii="Times New Roman" w:hAnsi="Times New Roman" w:cs="Times New Roman"/>
                <w:sz w:val="28"/>
              </w:rPr>
              <w:t>комплексної</w:t>
            </w:r>
            <w:r w:rsidRPr="000D24B5">
              <w:rPr>
                <w:rFonts w:ascii="Times New Roman" w:hAnsi="Times New Roman" w:cs="Times New Roman"/>
                <w:spacing w:val="-10"/>
                <w:sz w:val="28"/>
              </w:rPr>
              <w:t xml:space="preserve"> </w:t>
            </w:r>
            <w:r w:rsidRPr="000D24B5">
              <w:rPr>
                <w:rFonts w:ascii="Times New Roman" w:hAnsi="Times New Roman" w:cs="Times New Roman"/>
                <w:sz w:val="28"/>
              </w:rPr>
              <w:t>та</w:t>
            </w:r>
            <w:r w:rsidRPr="000D24B5">
              <w:rPr>
                <w:rFonts w:ascii="Times New Roman" w:hAnsi="Times New Roman" w:cs="Times New Roman"/>
                <w:spacing w:val="-11"/>
                <w:sz w:val="28"/>
              </w:rPr>
              <w:t xml:space="preserve"> </w:t>
            </w:r>
            <w:r w:rsidRPr="000D24B5">
              <w:rPr>
                <w:rFonts w:ascii="Times New Roman" w:hAnsi="Times New Roman" w:cs="Times New Roman"/>
                <w:sz w:val="28"/>
              </w:rPr>
              <w:t>ефективної системи управління відходами на території</w:t>
            </w:r>
          </w:p>
          <w:p w14:paraId="059BBFAD" w14:textId="52B48F65" w:rsidR="00FE5C45" w:rsidRPr="000D24B5" w:rsidRDefault="00FE5C45" w:rsidP="000D24B5">
            <w:pPr>
              <w:pStyle w:val="TableParagraph"/>
              <w:tabs>
                <w:tab w:val="left" w:pos="4940"/>
              </w:tabs>
              <w:spacing w:line="315" w:lineRule="exact"/>
              <w:ind w:left="120" w:right="141"/>
              <w:jc w:val="both"/>
              <w:rPr>
                <w:rFonts w:ascii="Times New Roman" w:hAnsi="Times New Roman" w:cs="Times New Roman"/>
                <w:sz w:val="28"/>
                <w:szCs w:val="28"/>
              </w:rPr>
            </w:pPr>
            <w:r w:rsidRPr="000D24B5">
              <w:rPr>
                <w:rFonts w:ascii="Times New Roman" w:hAnsi="Times New Roman" w:cs="Times New Roman"/>
                <w:spacing w:val="-2"/>
                <w:sz w:val="28"/>
              </w:rPr>
              <w:t>громади</w:t>
            </w:r>
          </w:p>
        </w:tc>
      </w:tr>
      <w:tr w:rsidR="00FE5C45" w:rsidRPr="00366495" w14:paraId="53FEEEBA" w14:textId="77777777" w:rsidTr="00BA23FB">
        <w:trPr>
          <w:trHeight w:val="623"/>
        </w:trPr>
        <w:tc>
          <w:tcPr>
            <w:tcW w:w="4274" w:type="dxa"/>
            <w:vMerge/>
          </w:tcPr>
          <w:p w14:paraId="16FCA689"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58D97A1" w14:textId="208A68B2" w:rsidR="00FE5C45" w:rsidRPr="00760DDC" w:rsidRDefault="00FE5C45" w:rsidP="00760DDC">
            <w:pPr>
              <w:pStyle w:val="TableParagraph"/>
              <w:tabs>
                <w:tab w:val="left" w:pos="4940"/>
              </w:tabs>
              <w:spacing w:line="315" w:lineRule="exact"/>
              <w:ind w:left="120" w:right="141"/>
              <w:rPr>
                <w:rFonts w:ascii="Times New Roman" w:hAnsi="Times New Roman" w:cs="Times New Roman"/>
                <w:sz w:val="28"/>
              </w:rPr>
            </w:pPr>
            <w:r w:rsidRPr="000D24B5">
              <w:rPr>
                <w:rFonts w:ascii="Times New Roman" w:hAnsi="Times New Roman" w:cs="Times New Roman"/>
                <w:sz w:val="28"/>
              </w:rPr>
              <w:t>4.2.4.Будівництво</w:t>
            </w:r>
            <w:r w:rsidRPr="000D24B5">
              <w:rPr>
                <w:rFonts w:ascii="Times New Roman" w:hAnsi="Times New Roman" w:cs="Times New Roman"/>
                <w:spacing w:val="-10"/>
                <w:sz w:val="28"/>
              </w:rPr>
              <w:t xml:space="preserve"> </w:t>
            </w:r>
            <w:r w:rsidRPr="000D24B5">
              <w:rPr>
                <w:rFonts w:ascii="Times New Roman" w:hAnsi="Times New Roman" w:cs="Times New Roman"/>
                <w:sz w:val="28"/>
              </w:rPr>
              <w:t>сміттєпереробних</w:t>
            </w:r>
            <w:r w:rsidRPr="000D24B5">
              <w:rPr>
                <w:rFonts w:ascii="Times New Roman" w:hAnsi="Times New Roman" w:cs="Times New Roman"/>
                <w:spacing w:val="-9"/>
                <w:sz w:val="28"/>
              </w:rPr>
              <w:t xml:space="preserve"> </w:t>
            </w:r>
            <w:r w:rsidRPr="000D24B5">
              <w:rPr>
                <w:rFonts w:ascii="Times New Roman" w:hAnsi="Times New Roman" w:cs="Times New Roman"/>
                <w:spacing w:val="-2"/>
                <w:sz w:val="28"/>
              </w:rPr>
              <w:t>заводів,</w:t>
            </w:r>
            <w:r>
              <w:rPr>
                <w:rFonts w:ascii="Times New Roman" w:hAnsi="Times New Roman" w:cs="Times New Roman"/>
                <w:spacing w:val="-2"/>
                <w:sz w:val="28"/>
              </w:rPr>
              <w:t xml:space="preserve"> </w:t>
            </w:r>
            <w:r w:rsidRPr="000D24B5">
              <w:rPr>
                <w:rFonts w:ascii="Times New Roman" w:hAnsi="Times New Roman" w:cs="Times New Roman"/>
                <w:sz w:val="28"/>
              </w:rPr>
              <w:t>полігонів</w:t>
            </w:r>
            <w:r w:rsidRPr="000D24B5">
              <w:rPr>
                <w:rFonts w:ascii="Times New Roman" w:hAnsi="Times New Roman" w:cs="Times New Roman"/>
                <w:spacing w:val="-6"/>
                <w:sz w:val="28"/>
              </w:rPr>
              <w:t xml:space="preserve"> </w:t>
            </w:r>
            <w:r w:rsidRPr="000D24B5">
              <w:rPr>
                <w:rFonts w:ascii="Times New Roman" w:hAnsi="Times New Roman" w:cs="Times New Roman"/>
                <w:sz w:val="28"/>
              </w:rPr>
              <w:t>ТПВ</w:t>
            </w:r>
            <w:r w:rsidRPr="000D24B5">
              <w:rPr>
                <w:rFonts w:ascii="Times New Roman" w:hAnsi="Times New Roman" w:cs="Times New Roman"/>
                <w:spacing w:val="-5"/>
                <w:sz w:val="28"/>
              </w:rPr>
              <w:t xml:space="preserve"> </w:t>
            </w:r>
            <w:r w:rsidRPr="000D24B5">
              <w:rPr>
                <w:rFonts w:ascii="Times New Roman" w:hAnsi="Times New Roman" w:cs="Times New Roman"/>
                <w:sz w:val="28"/>
              </w:rPr>
              <w:t>з</w:t>
            </w:r>
            <w:r w:rsidRPr="000D24B5">
              <w:rPr>
                <w:rFonts w:ascii="Times New Roman" w:hAnsi="Times New Roman" w:cs="Times New Roman"/>
                <w:spacing w:val="-6"/>
                <w:sz w:val="28"/>
              </w:rPr>
              <w:t xml:space="preserve"> </w:t>
            </w:r>
            <w:r w:rsidRPr="000D24B5">
              <w:rPr>
                <w:rFonts w:ascii="Times New Roman" w:hAnsi="Times New Roman" w:cs="Times New Roman"/>
                <w:sz w:val="28"/>
              </w:rPr>
              <w:t>сортувальними</w:t>
            </w:r>
            <w:r w:rsidRPr="000D24B5">
              <w:rPr>
                <w:rFonts w:ascii="Times New Roman" w:hAnsi="Times New Roman" w:cs="Times New Roman"/>
                <w:spacing w:val="-4"/>
                <w:sz w:val="28"/>
              </w:rPr>
              <w:t xml:space="preserve"> </w:t>
            </w:r>
            <w:r w:rsidRPr="000D24B5">
              <w:rPr>
                <w:rFonts w:ascii="Times New Roman" w:hAnsi="Times New Roman" w:cs="Times New Roman"/>
                <w:spacing w:val="-2"/>
                <w:sz w:val="28"/>
              </w:rPr>
              <w:t>лініями</w:t>
            </w:r>
          </w:p>
        </w:tc>
      </w:tr>
      <w:tr w:rsidR="00FE5C45" w:rsidRPr="00366495" w14:paraId="331B3AFB" w14:textId="77777777" w:rsidTr="00BA23FB">
        <w:trPr>
          <w:trHeight w:val="623"/>
        </w:trPr>
        <w:tc>
          <w:tcPr>
            <w:tcW w:w="4274" w:type="dxa"/>
            <w:vMerge/>
          </w:tcPr>
          <w:p w14:paraId="76193D58"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E081686" w14:textId="77777777" w:rsidR="00FE5C45" w:rsidRPr="000D24B5" w:rsidRDefault="00FE5C45" w:rsidP="000D24B5">
            <w:pPr>
              <w:pStyle w:val="TableParagraph"/>
              <w:tabs>
                <w:tab w:val="left" w:pos="4940"/>
              </w:tabs>
              <w:spacing w:line="315" w:lineRule="exact"/>
              <w:ind w:left="120" w:right="141"/>
              <w:rPr>
                <w:rFonts w:ascii="Times New Roman" w:hAnsi="Times New Roman" w:cs="Times New Roman"/>
                <w:sz w:val="28"/>
              </w:rPr>
            </w:pPr>
            <w:r w:rsidRPr="000D24B5">
              <w:rPr>
                <w:rFonts w:ascii="Times New Roman" w:hAnsi="Times New Roman" w:cs="Times New Roman"/>
                <w:sz w:val="28"/>
              </w:rPr>
              <w:t>4.2.5.Організація</w:t>
            </w:r>
            <w:r w:rsidRPr="000D24B5">
              <w:rPr>
                <w:rFonts w:ascii="Times New Roman" w:hAnsi="Times New Roman" w:cs="Times New Roman"/>
                <w:spacing w:val="-5"/>
                <w:sz w:val="28"/>
              </w:rPr>
              <w:t xml:space="preserve"> </w:t>
            </w:r>
            <w:r w:rsidRPr="000D24B5">
              <w:rPr>
                <w:rFonts w:ascii="Times New Roman" w:hAnsi="Times New Roman" w:cs="Times New Roman"/>
                <w:sz w:val="28"/>
              </w:rPr>
              <w:t>заходів</w:t>
            </w:r>
            <w:r w:rsidRPr="000D24B5">
              <w:rPr>
                <w:rFonts w:ascii="Times New Roman" w:hAnsi="Times New Roman" w:cs="Times New Roman"/>
                <w:spacing w:val="-6"/>
                <w:sz w:val="28"/>
              </w:rPr>
              <w:t xml:space="preserve"> </w:t>
            </w:r>
            <w:r w:rsidRPr="000D24B5">
              <w:rPr>
                <w:rFonts w:ascii="Times New Roman" w:hAnsi="Times New Roman" w:cs="Times New Roman"/>
                <w:sz w:val="28"/>
              </w:rPr>
              <w:t>із</w:t>
            </w:r>
            <w:r w:rsidRPr="000D24B5">
              <w:rPr>
                <w:rFonts w:ascii="Times New Roman" w:hAnsi="Times New Roman" w:cs="Times New Roman"/>
                <w:spacing w:val="-6"/>
                <w:sz w:val="28"/>
              </w:rPr>
              <w:t xml:space="preserve"> </w:t>
            </w:r>
            <w:r w:rsidRPr="000D24B5">
              <w:rPr>
                <w:rFonts w:ascii="Times New Roman" w:hAnsi="Times New Roman" w:cs="Times New Roman"/>
                <w:spacing w:val="-2"/>
                <w:sz w:val="28"/>
              </w:rPr>
              <w:t>підвищення</w:t>
            </w:r>
          </w:p>
          <w:p w14:paraId="415348C3" w14:textId="77550CF6" w:rsidR="00FE5C45" w:rsidRPr="000D24B5" w:rsidRDefault="00FE5C45" w:rsidP="000D24B5">
            <w:pPr>
              <w:pStyle w:val="TableParagraph"/>
              <w:tabs>
                <w:tab w:val="left" w:pos="4940"/>
              </w:tabs>
              <w:spacing w:line="315" w:lineRule="exact"/>
              <w:ind w:left="120" w:right="141"/>
              <w:jc w:val="both"/>
              <w:rPr>
                <w:rFonts w:ascii="Times New Roman" w:hAnsi="Times New Roman" w:cs="Times New Roman"/>
                <w:sz w:val="28"/>
                <w:szCs w:val="28"/>
              </w:rPr>
            </w:pPr>
            <w:r w:rsidRPr="000D24B5">
              <w:rPr>
                <w:rFonts w:ascii="Times New Roman" w:hAnsi="Times New Roman" w:cs="Times New Roman"/>
                <w:sz w:val="28"/>
              </w:rPr>
              <w:t>обізнаності</w:t>
            </w:r>
            <w:r w:rsidRPr="000D24B5">
              <w:rPr>
                <w:rFonts w:ascii="Times New Roman" w:hAnsi="Times New Roman" w:cs="Times New Roman"/>
                <w:spacing w:val="-6"/>
                <w:sz w:val="28"/>
              </w:rPr>
              <w:t xml:space="preserve"> </w:t>
            </w:r>
            <w:r w:rsidRPr="000D24B5">
              <w:rPr>
                <w:rFonts w:ascii="Times New Roman" w:hAnsi="Times New Roman" w:cs="Times New Roman"/>
                <w:sz w:val="28"/>
              </w:rPr>
              <w:t>мешканців</w:t>
            </w:r>
            <w:r w:rsidRPr="000D24B5">
              <w:rPr>
                <w:rFonts w:ascii="Times New Roman" w:hAnsi="Times New Roman" w:cs="Times New Roman"/>
                <w:spacing w:val="-8"/>
                <w:sz w:val="28"/>
              </w:rPr>
              <w:t xml:space="preserve"> </w:t>
            </w:r>
            <w:r w:rsidRPr="000D24B5">
              <w:rPr>
                <w:rFonts w:ascii="Times New Roman" w:hAnsi="Times New Roman" w:cs="Times New Roman"/>
                <w:sz w:val="28"/>
              </w:rPr>
              <w:t>щодо</w:t>
            </w:r>
            <w:r w:rsidRPr="000D24B5">
              <w:rPr>
                <w:rFonts w:ascii="Times New Roman" w:hAnsi="Times New Roman" w:cs="Times New Roman"/>
                <w:spacing w:val="-6"/>
                <w:sz w:val="28"/>
              </w:rPr>
              <w:t xml:space="preserve"> </w:t>
            </w:r>
            <w:r w:rsidRPr="000D24B5">
              <w:rPr>
                <w:rFonts w:ascii="Times New Roman" w:hAnsi="Times New Roman" w:cs="Times New Roman"/>
                <w:sz w:val="28"/>
              </w:rPr>
              <w:t>впливу</w:t>
            </w:r>
            <w:r w:rsidRPr="000D24B5">
              <w:rPr>
                <w:rFonts w:ascii="Times New Roman" w:hAnsi="Times New Roman" w:cs="Times New Roman"/>
                <w:spacing w:val="-12"/>
                <w:sz w:val="28"/>
              </w:rPr>
              <w:t xml:space="preserve"> </w:t>
            </w:r>
            <w:r w:rsidRPr="000D24B5">
              <w:rPr>
                <w:rFonts w:ascii="Times New Roman" w:hAnsi="Times New Roman" w:cs="Times New Roman"/>
                <w:sz w:val="28"/>
              </w:rPr>
              <w:t>на</w:t>
            </w:r>
            <w:r w:rsidRPr="000D24B5">
              <w:rPr>
                <w:rFonts w:ascii="Times New Roman" w:hAnsi="Times New Roman" w:cs="Times New Roman"/>
                <w:spacing w:val="-7"/>
                <w:sz w:val="28"/>
              </w:rPr>
              <w:t xml:space="preserve"> </w:t>
            </w:r>
            <w:r w:rsidRPr="000D24B5">
              <w:rPr>
                <w:rFonts w:ascii="Times New Roman" w:hAnsi="Times New Roman" w:cs="Times New Roman"/>
                <w:sz w:val="28"/>
              </w:rPr>
              <w:t>екологію їх діяльності</w:t>
            </w:r>
          </w:p>
        </w:tc>
      </w:tr>
      <w:tr w:rsidR="00FE5C45" w:rsidRPr="00366495" w14:paraId="1C953738" w14:textId="77777777" w:rsidTr="00BA23FB">
        <w:trPr>
          <w:trHeight w:val="623"/>
        </w:trPr>
        <w:tc>
          <w:tcPr>
            <w:tcW w:w="4274" w:type="dxa"/>
            <w:vMerge/>
          </w:tcPr>
          <w:p w14:paraId="79B46081"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17E7397D" w14:textId="14F4ACFF" w:rsidR="00FE5C45" w:rsidRPr="009C6F95" w:rsidRDefault="00FE5C45" w:rsidP="000D24B5">
            <w:pPr>
              <w:pStyle w:val="TableParagraph"/>
              <w:tabs>
                <w:tab w:val="left" w:pos="4940"/>
              </w:tabs>
              <w:spacing w:line="315" w:lineRule="exact"/>
              <w:ind w:left="120" w:right="141"/>
              <w:rPr>
                <w:rFonts w:ascii="Times New Roman" w:hAnsi="Times New Roman" w:cs="Times New Roman"/>
                <w:sz w:val="28"/>
              </w:rPr>
            </w:pPr>
            <w:r w:rsidRPr="009C6F95">
              <w:rPr>
                <w:rFonts w:ascii="Times New Roman" w:hAnsi="Times New Roman" w:cs="Times New Roman"/>
                <w:sz w:val="28"/>
              </w:rPr>
              <w:t>4.2.6. Розробка плану управління відходами;</w:t>
            </w:r>
          </w:p>
        </w:tc>
      </w:tr>
      <w:tr w:rsidR="00FE5C45" w:rsidRPr="00366495" w14:paraId="58225018" w14:textId="77777777" w:rsidTr="00BA23FB">
        <w:trPr>
          <w:trHeight w:val="623"/>
        </w:trPr>
        <w:tc>
          <w:tcPr>
            <w:tcW w:w="4274" w:type="dxa"/>
            <w:vMerge/>
          </w:tcPr>
          <w:p w14:paraId="74221B58"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B7FFD39" w14:textId="13AD7DFC" w:rsidR="00FE5C45" w:rsidRPr="009C6F95" w:rsidRDefault="00FE5C45" w:rsidP="000D24B5">
            <w:pPr>
              <w:pStyle w:val="TableParagraph"/>
              <w:tabs>
                <w:tab w:val="left" w:pos="4940"/>
              </w:tabs>
              <w:spacing w:line="315" w:lineRule="exact"/>
              <w:ind w:left="120" w:right="141"/>
              <w:rPr>
                <w:rFonts w:ascii="Times New Roman" w:hAnsi="Times New Roman" w:cs="Times New Roman"/>
                <w:sz w:val="28"/>
              </w:rPr>
            </w:pPr>
            <w:r w:rsidRPr="009C6F95">
              <w:rPr>
                <w:rFonts w:ascii="Times New Roman" w:hAnsi="Times New Roman" w:cs="Times New Roman"/>
                <w:sz w:val="28"/>
              </w:rPr>
              <w:t>4.2.7. Розробка заходів спрямованих на запобігання забруднення навколишнього природного середовища та зменшення негативного впливу</w:t>
            </w:r>
          </w:p>
        </w:tc>
      </w:tr>
      <w:tr w:rsidR="00FE5C45" w:rsidRPr="00366495" w14:paraId="36AC50E7" w14:textId="77777777" w:rsidTr="00BA23FB">
        <w:trPr>
          <w:trHeight w:val="623"/>
        </w:trPr>
        <w:tc>
          <w:tcPr>
            <w:tcW w:w="4274" w:type="dxa"/>
            <w:vMerge/>
          </w:tcPr>
          <w:p w14:paraId="442174B8"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28796AD" w14:textId="40469A24" w:rsidR="00FE5C45" w:rsidRPr="00FE5C45" w:rsidRDefault="00FE5C45" w:rsidP="000D24B5">
            <w:pPr>
              <w:pStyle w:val="TableParagraph"/>
              <w:tabs>
                <w:tab w:val="left" w:pos="4940"/>
              </w:tabs>
              <w:spacing w:line="315" w:lineRule="exact"/>
              <w:ind w:left="120" w:right="141"/>
              <w:rPr>
                <w:rFonts w:ascii="Times New Roman" w:hAnsi="Times New Roman" w:cs="Times New Roman"/>
                <w:sz w:val="28"/>
              </w:rPr>
            </w:pPr>
            <w:r w:rsidRPr="00FE5C45">
              <w:rPr>
                <w:rFonts w:ascii="Times New Roman" w:hAnsi="Times New Roman" w:cs="Times New Roman"/>
                <w:sz w:val="28"/>
              </w:rPr>
              <w:t>4.2.8</w:t>
            </w:r>
            <w:r w:rsidRPr="00FE5C45">
              <w:rPr>
                <w:rFonts w:ascii="Times New Roman" w:hAnsi="Times New Roman" w:cs="Times New Roman"/>
                <w:sz w:val="28"/>
                <w:szCs w:val="28"/>
              </w:rPr>
              <w:t xml:space="preserve">. Заборона та суворе обмеження будь-якого будівництва, рекреаційну діяльність чи зміну цільового призначення земель </w:t>
            </w:r>
            <w:r w:rsidRPr="00FE5C45">
              <w:rPr>
                <w:rFonts w:ascii="Times New Roman" w:hAnsi="Times New Roman" w:cs="Times New Roman"/>
                <w:bCs/>
                <w:sz w:val="28"/>
                <w:szCs w:val="28"/>
              </w:rPr>
              <w:t>у межах</w:t>
            </w:r>
            <w:r w:rsidRPr="00FE5C45">
              <w:rPr>
                <w:rFonts w:ascii="Times New Roman" w:hAnsi="Times New Roman" w:cs="Times New Roman"/>
                <w:sz w:val="28"/>
                <w:szCs w:val="28"/>
              </w:rPr>
              <w:t xml:space="preserve"> зазначених заказників та ключових територій</w:t>
            </w:r>
          </w:p>
        </w:tc>
      </w:tr>
      <w:tr w:rsidR="00FE5C45" w:rsidRPr="00366495" w14:paraId="760565B0" w14:textId="77777777" w:rsidTr="00BA23FB">
        <w:trPr>
          <w:trHeight w:val="623"/>
        </w:trPr>
        <w:tc>
          <w:tcPr>
            <w:tcW w:w="4274" w:type="dxa"/>
            <w:vMerge/>
          </w:tcPr>
          <w:p w14:paraId="73DB2416"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39045388" w14:textId="03610BAB" w:rsidR="00FE5C45" w:rsidRPr="00FE5C45" w:rsidRDefault="00FE5C45" w:rsidP="000D24B5">
            <w:pPr>
              <w:pStyle w:val="TableParagraph"/>
              <w:tabs>
                <w:tab w:val="left" w:pos="4940"/>
              </w:tabs>
              <w:spacing w:line="315" w:lineRule="exact"/>
              <w:ind w:left="120" w:right="141"/>
              <w:rPr>
                <w:rFonts w:ascii="Times New Roman" w:hAnsi="Times New Roman" w:cs="Times New Roman"/>
                <w:sz w:val="28"/>
              </w:rPr>
            </w:pPr>
            <w:r w:rsidRPr="00FE5C45">
              <w:rPr>
                <w:rFonts w:ascii="Times New Roman" w:hAnsi="Times New Roman" w:cs="Times New Roman"/>
                <w:sz w:val="28"/>
              </w:rPr>
              <w:t>4.2.9</w:t>
            </w:r>
            <w:r w:rsidRPr="00FE5C45">
              <w:rPr>
                <w:rFonts w:ascii="Times New Roman" w:hAnsi="Times New Roman" w:cs="Times New Roman"/>
                <w:sz w:val="28"/>
                <w:szCs w:val="28"/>
              </w:rPr>
              <w:t>.</w:t>
            </w:r>
            <w:r w:rsidRPr="00FE5C45">
              <w:rPr>
                <w:rStyle w:val="af7"/>
                <w:rFonts w:ascii="Times New Roman" w:hAnsi="Times New Roman" w:cs="Times New Roman"/>
              </w:rPr>
              <w:t xml:space="preserve"> </w:t>
            </w:r>
            <w:r w:rsidRPr="00FE5C45">
              <w:rPr>
                <w:rStyle w:val="citation-77"/>
                <w:rFonts w:ascii="Times New Roman" w:hAnsi="Times New Roman" w:cs="Times New Roman"/>
                <w:sz w:val="28"/>
                <w:szCs w:val="28"/>
              </w:rPr>
              <w:t xml:space="preserve">Забезпечення </w:t>
            </w:r>
            <w:r w:rsidRPr="00FE5C45">
              <w:rPr>
                <w:rStyle w:val="citation-77"/>
                <w:rFonts w:ascii="Times New Roman" w:hAnsi="Times New Roman" w:cs="Times New Roman"/>
                <w:bCs/>
                <w:sz w:val="28"/>
                <w:szCs w:val="28"/>
              </w:rPr>
              <w:t>безперешкодного доступу до узбережжя</w:t>
            </w:r>
            <w:r w:rsidRPr="00FE5C45">
              <w:rPr>
                <w:rStyle w:val="citation-77"/>
                <w:rFonts w:ascii="Times New Roman" w:hAnsi="Times New Roman" w:cs="Times New Roman"/>
                <w:sz w:val="28"/>
                <w:szCs w:val="28"/>
              </w:rPr>
              <w:t xml:space="preserve"> </w:t>
            </w:r>
            <w:r w:rsidRPr="00FE5C45">
              <w:rPr>
                <w:rFonts w:ascii="Times New Roman" w:hAnsi="Times New Roman" w:cs="Times New Roman"/>
                <w:sz w:val="28"/>
                <w:szCs w:val="28"/>
              </w:rPr>
              <w:t xml:space="preserve">та </w:t>
            </w:r>
            <w:r w:rsidRPr="00FE5C45">
              <w:rPr>
                <w:rFonts w:ascii="Times New Roman" w:hAnsi="Times New Roman" w:cs="Times New Roman"/>
                <w:bCs/>
                <w:sz w:val="28"/>
                <w:szCs w:val="28"/>
              </w:rPr>
              <w:t>заборони скидів</w:t>
            </w:r>
            <w:r w:rsidRPr="00FE5C45">
              <w:rPr>
                <w:rFonts w:ascii="Times New Roman" w:hAnsi="Times New Roman" w:cs="Times New Roman"/>
                <w:sz w:val="28"/>
                <w:szCs w:val="28"/>
              </w:rPr>
              <w:t xml:space="preserve"> стічних вод у річку Чаплина та інші водні об'єкти в зоні впливу</w:t>
            </w:r>
          </w:p>
        </w:tc>
      </w:tr>
      <w:tr w:rsidR="00FE5C45" w:rsidRPr="00366495" w14:paraId="5CB03306" w14:textId="77777777" w:rsidTr="00BA23FB">
        <w:trPr>
          <w:trHeight w:val="623"/>
        </w:trPr>
        <w:tc>
          <w:tcPr>
            <w:tcW w:w="4274" w:type="dxa"/>
            <w:vMerge/>
          </w:tcPr>
          <w:p w14:paraId="5EACC828"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587901B" w14:textId="08DA7212" w:rsidR="00FE5C45" w:rsidRPr="00FE5C45" w:rsidRDefault="00FE5C45" w:rsidP="000D24B5">
            <w:pPr>
              <w:pStyle w:val="TableParagraph"/>
              <w:tabs>
                <w:tab w:val="left" w:pos="4940"/>
              </w:tabs>
              <w:spacing w:line="315" w:lineRule="exact"/>
              <w:ind w:left="120" w:right="141"/>
              <w:rPr>
                <w:rFonts w:ascii="Times New Roman" w:hAnsi="Times New Roman" w:cs="Times New Roman"/>
                <w:sz w:val="28"/>
              </w:rPr>
            </w:pPr>
            <w:r w:rsidRPr="00FE5C45">
              <w:rPr>
                <w:rFonts w:ascii="Times New Roman" w:hAnsi="Times New Roman" w:cs="Times New Roman"/>
                <w:sz w:val="28"/>
              </w:rPr>
              <w:t>4.2.10.</w:t>
            </w:r>
            <w:r w:rsidRPr="00FE5C45">
              <w:rPr>
                <w:rFonts w:ascii="Times New Roman" w:hAnsi="Times New Roman" w:cs="Times New Roman"/>
              </w:rPr>
              <w:t xml:space="preserve"> </w:t>
            </w:r>
            <w:r w:rsidRPr="00FE5C45">
              <w:rPr>
                <w:rFonts w:ascii="Times New Roman" w:hAnsi="Times New Roman" w:cs="Times New Roman"/>
                <w:sz w:val="28"/>
                <w:szCs w:val="28"/>
              </w:rPr>
              <w:t xml:space="preserve">Впровадження обмеження на використання пестицидів та агрохімікатів на сільськогосподарських угіддях, що </w:t>
            </w:r>
            <w:r w:rsidRPr="00FE5C45">
              <w:rPr>
                <w:rFonts w:ascii="Times New Roman" w:hAnsi="Times New Roman" w:cs="Times New Roman"/>
                <w:bCs/>
                <w:sz w:val="28"/>
                <w:szCs w:val="28"/>
              </w:rPr>
              <w:t>межують</w:t>
            </w:r>
            <w:r w:rsidRPr="00FE5C45">
              <w:rPr>
                <w:rFonts w:ascii="Times New Roman" w:hAnsi="Times New Roman" w:cs="Times New Roman"/>
                <w:sz w:val="28"/>
                <w:szCs w:val="28"/>
              </w:rPr>
              <w:t xml:space="preserve"> із ландшафтними заказниками, для запобігання забрудненню ґрунту та біотопів</w:t>
            </w:r>
          </w:p>
        </w:tc>
      </w:tr>
      <w:tr w:rsidR="00FE5C45" w:rsidRPr="00366495" w14:paraId="4ABC61F5" w14:textId="77777777" w:rsidTr="00BA23FB">
        <w:trPr>
          <w:trHeight w:val="623"/>
        </w:trPr>
        <w:tc>
          <w:tcPr>
            <w:tcW w:w="4274" w:type="dxa"/>
            <w:vMerge/>
          </w:tcPr>
          <w:p w14:paraId="5BEB00BE"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188734E" w14:textId="3EAA4E3E" w:rsidR="00FE5C45" w:rsidRPr="00FE5C45" w:rsidRDefault="00FE5C45" w:rsidP="000D24B5">
            <w:pPr>
              <w:pStyle w:val="TableParagraph"/>
              <w:tabs>
                <w:tab w:val="left" w:pos="4940"/>
              </w:tabs>
              <w:spacing w:line="315" w:lineRule="exact"/>
              <w:ind w:left="120" w:right="141"/>
              <w:rPr>
                <w:rFonts w:ascii="Times New Roman" w:hAnsi="Times New Roman" w:cs="Times New Roman"/>
                <w:sz w:val="28"/>
              </w:rPr>
            </w:pPr>
            <w:r w:rsidRPr="00FE5C45">
              <w:rPr>
                <w:rFonts w:ascii="Times New Roman" w:hAnsi="Times New Roman" w:cs="Times New Roman"/>
                <w:sz w:val="28"/>
                <w:szCs w:val="28"/>
              </w:rPr>
              <w:t xml:space="preserve">4.2.11.Передбачити фінансування або пошук грантів для проведення наукових досліджень з метою </w:t>
            </w:r>
            <w:r w:rsidRPr="00FE5C45">
              <w:rPr>
                <w:rFonts w:ascii="Times New Roman" w:hAnsi="Times New Roman" w:cs="Times New Roman"/>
                <w:bCs/>
                <w:sz w:val="28"/>
                <w:szCs w:val="28"/>
              </w:rPr>
              <w:t>розширення</w:t>
            </w:r>
            <w:r w:rsidRPr="00FE5C45">
              <w:rPr>
                <w:rFonts w:ascii="Times New Roman" w:hAnsi="Times New Roman" w:cs="Times New Roman"/>
                <w:sz w:val="28"/>
                <w:szCs w:val="28"/>
              </w:rPr>
              <w:t xml:space="preserve"> існуючих об'єктів ПЗФ або створення нових (особливо в межах ключових територій "Васильківський степ" та </w:t>
            </w:r>
            <w:r w:rsidRPr="00FE5C45">
              <w:rPr>
                <w:rFonts w:ascii="Times New Roman" w:hAnsi="Times New Roman" w:cs="Times New Roman"/>
                <w:sz w:val="28"/>
                <w:szCs w:val="28"/>
              </w:rPr>
              <w:lastRenderedPageBreak/>
              <w:t>"Балка Очеретувата")</w:t>
            </w:r>
          </w:p>
        </w:tc>
      </w:tr>
      <w:tr w:rsidR="00FE5C45" w:rsidRPr="00366495" w14:paraId="4C60B2B5" w14:textId="77777777" w:rsidTr="00BA23FB">
        <w:trPr>
          <w:trHeight w:val="623"/>
        </w:trPr>
        <w:tc>
          <w:tcPr>
            <w:tcW w:w="4274" w:type="dxa"/>
          </w:tcPr>
          <w:p w14:paraId="522326E6" w14:textId="77777777" w:rsidR="00FE5C45" w:rsidRPr="00366495" w:rsidRDefault="00FE5C45"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29982218" w14:textId="145982AE" w:rsidR="00FE5C45" w:rsidRPr="00FE5C45" w:rsidRDefault="00FE5C45" w:rsidP="000D24B5">
            <w:pPr>
              <w:pStyle w:val="TableParagraph"/>
              <w:tabs>
                <w:tab w:val="left" w:pos="4940"/>
              </w:tabs>
              <w:spacing w:line="315" w:lineRule="exact"/>
              <w:ind w:left="120" w:right="141"/>
              <w:rPr>
                <w:rFonts w:ascii="Times New Roman" w:hAnsi="Times New Roman" w:cs="Times New Roman"/>
                <w:sz w:val="28"/>
              </w:rPr>
            </w:pPr>
            <w:r w:rsidRPr="00FE5C45">
              <w:rPr>
                <w:rFonts w:ascii="Times New Roman" w:hAnsi="Times New Roman" w:cs="Times New Roman"/>
                <w:sz w:val="28"/>
                <w:szCs w:val="28"/>
              </w:rPr>
              <w:t>4.2.12. Розчистка водних об’єктів на території громади</w:t>
            </w:r>
          </w:p>
        </w:tc>
      </w:tr>
      <w:tr w:rsidR="00AB3D87" w:rsidRPr="00366495" w14:paraId="5E861BB7" w14:textId="77777777" w:rsidTr="00BA23FB">
        <w:trPr>
          <w:trHeight w:val="623"/>
        </w:trPr>
        <w:tc>
          <w:tcPr>
            <w:tcW w:w="4274" w:type="dxa"/>
            <w:vMerge w:val="restart"/>
          </w:tcPr>
          <w:p w14:paraId="2E2891D0" w14:textId="206FE46C" w:rsidR="00AB3D87" w:rsidRPr="00366495" w:rsidRDefault="00AB3D87" w:rsidP="00967293">
            <w:pPr>
              <w:ind w:left="142"/>
              <w:rPr>
                <w:rFonts w:ascii="Arial" w:hAnsi="Arial" w:cs="Arial"/>
                <w:sz w:val="24"/>
                <w:szCs w:val="24"/>
              </w:rPr>
            </w:pPr>
            <w:r w:rsidRPr="00CB00FA">
              <w:rPr>
                <w:rFonts w:ascii="Times New Roman" w:hAnsi="Times New Roman" w:cs="Times New Roman"/>
                <w:sz w:val="28"/>
              </w:rPr>
              <w:t>4.3.Забезпечення енергетичної</w:t>
            </w:r>
            <w:r w:rsidRPr="00CB00FA">
              <w:rPr>
                <w:rFonts w:ascii="Times New Roman" w:hAnsi="Times New Roman" w:cs="Times New Roman"/>
                <w:spacing w:val="-18"/>
                <w:sz w:val="28"/>
              </w:rPr>
              <w:t xml:space="preserve"> </w:t>
            </w:r>
            <w:r w:rsidRPr="00CB00FA">
              <w:rPr>
                <w:rFonts w:ascii="Times New Roman" w:hAnsi="Times New Roman" w:cs="Times New Roman"/>
                <w:sz w:val="28"/>
              </w:rPr>
              <w:t>безпеки</w:t>
            </w:r>
            <w:r w:rsidRPr="00CB00FA">
              <w:rPr>
                <w:rFonts w:ascii="Times New Roman" w:hAnsi="Times New Roman" w:cs="Times New Roman"/>
                <w:spacing w:val="-17"/>
                <w:sz w:val="28"/>
              </w:rPr>
              <w:t xml:space="preserve"> </w:t>
            </w:r>
            <w:r w:rsidRPr="00CB00FA">
              <w:rPr>
                <w:rFonts w:ascii="Times New Roman" w:hAnsi="Times New Roman" w:cs="Times New Roman"/>
                <w:sz w:val="28"/>
              </w:rPr>
              <w:t>та самодостатності</w:t>
            </w:r>
            <w:r w:rsidRPr="00CB00FA">
              <w:rPr>
                <w:rFonts w:ascii="Times New Roman" w:hAnsi="Times New Roman" w:cs="Times New Roman"/>
                <w:spacing w:val="-11"/>
                <w:sz w:val="28"/>
              </w:rPr>
              <w:t xml:space="preserve"> </w:t>
            </w:r>
            <w:r>
              <w:rPr>
                <w:rFonts w:ascii="Times New Roman" w:hAnsi="Times New Roman" w:cs="Times New Roman"/>
                <w:spacing w:val="-2"/>
                <w:sz w:val="28"/>
              </w:rPr>
              <w:t>громади</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56E963A" w14:textId="463D541E" w:rsidR="00AB3D87" w:rsidRPr="00967293" w:rsidRDefault="00AB3D87" w:rsidP="00967293">
            <w:pPr>
              <w:pStyle w:val="TableParagraph"/>
              <w:spacing w:line="315" w:lineRule="exact"/>
              <w:ind w:left="120" w:right="141"/>
              <w:jc w:val="both"/>
              <w:rPr>
                <w:rFonts w:ascii="Times New Roman" w:hAnsi="Times New Roman" w:cs="Times New Roman"/>
                <w:sz w:val="28"/>
                <w:szCs w:val="28"/>
              </w:rPr>
            </w:pPr>
            <w:r w:rsidRPr="00967293">
              <w:rPr>
                <w:rFonts w:ascii="Times New Roman" w:hAnsi="Times New Roman" w:cs="Times New Roman"/>
                <w:sz w:val="28"/>
              </w:rPr>
              <w:t>4.3.1.Розвиток генерації електричної енергії з відновлюваних</w:t>
            </w:r>
            <w:r w:rsidRPr="00967293">
              <w:rPr>
                <w:rFonts w:ascii="Times New Roman" w:hAnsi="Times New Roman" w:cs="Times New Roman"/>
                <w:spacing w:val="-8"/>
                <w:sz w:val="28"/>
              </w:rPr>
              <w:t xml:space="preserve"> </w:t>
            </w:r>
            <w:r w:rsidRPr="00967293">
              <w:rPr>
                <w:rFonts w:ascii="Times New Roman" w:hAnsi="Times New Roman" w:cs="Times New Roman"/>
                <w:sz w:val="28"/>
              </w:rPr>
              <w:t>джерел</w:t>
            </w:r>
            <w:r w:rsidRPr="00967293">
              <w:rPr>
                <w:rFonts w:ascii="Times New Roman" w:hAnsi="Times New Roman" w:cs="Times New Roman"/>
                <w:spacing w:val="-10"/>
                <w:sz w:val="28"/>
              </w:rPr>
              <w:t xml:space="preserve"> </w:t>
            </w:r>
            <w:r w:rsidRPr="00967293">
              <w:rPr>
                <w:rFonts w:ascii="Times New Roman" w:hAnsi="Times New Roman" w:cs="Times New Roman"/>
                <w:sz w:val="28"/>
              </w:rPr>
              <w:t>та</w:t>
            </w:r>
            <w:r w:rsidRPr="00967293">
              <w:rPr>
                <w:rFonts w:ascii="Times New Roman" w:hAnsi="Times New Roman" w:cs="Times New Roman"/>
                <w:spacing w:val="-9"/>
                <w:sz w:val="28"/>
              </w:rPr>
              <w:t xml:space="preserve"> </w:t>
            </w:r>
            <w:r w:rsidRPr="00967293">
              <w:rPr>
                <w:rFonts w:ascii="Times New Roman" w:hAnsi="Times New Roman" w:cs="Times New Roman"/>
                <w:sz w:val="28"/>
              </w:rPr>
              <w:t>застосування</w:t>
            </w:r>
            <w:r w:rsidRPr="00967293">
              <w:rPr>
                <w:rFonts w:ascii="Times New Roman" w:hAnsi="Times New Roman" w:cs="Times New Roman"/>
                <w:spacing w:val="-11"/>
                <w:sz w:val="28"/>
              </w:rPr>
              <w:t xml:space="preserve"> </w:t>
            </w:r>
            <w:r w:rsidRPr="00967293">
              <w:rPr>
                <w:rFonts w:ascii="Times New Roman" w:hAnsi="Times New Roman" w:cs="Times New Roman"/>
                <w:sz w:val="28"/>
              </w:rPr>
              <w:t>установок зберігання</w:t>
            </w:r>
            <w:r w:rsidRPr="00967293">
              <w:rPr>
                <w:rFonts w:ascii="Times New Roman" w:hAnsi="Times New Roman" w:cs="Times New Roman"/>
                <w:spacing w:val="-4"/>
                <w:sz w:val="28"/>
              </w:rPr>
              <w:t xml:space="preserve"> </w:t>
            </w:r>
            <w:r w:rsidRPr="00967293">
              <w:rPr>
                <w:rFonts w:ascii="Times New Roman" w:hAnsi="Times New Roman" w:cs="Times New Roman"/>
                <w:spacing w:val="-2"/>
                <w:sz w:val="28"/>
              </w:rPr>
              <w:t>енергії</w:t>
            </w:r>
          </w:p>
        </w:tc>
      </w:tr>
      <w:tr w:rsidR="00AB3D87" w:rsidRPr="00366495" w14:paraId="659F130B" w14:textId="77777777" w:rsidTr="00BA23FB">
        <w:trPr>
          <w:trHeight w:val="623"/>
        </w:trPr>
        <w:tc>
          <w:tcPr>
            <w:tcW w:w="4274" w:type="dxa"/>
            <w:vMerge/>
          </w:tcPr>
          <w:p w14:paraId="59E223DB" w14:textId="77777777" w:rsidR="00AB3D87" w:rsidRPr="00366495" w:rsidRDefault="00AB3D87"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5386635F" w14:textId="40C8C359" w:rsidR="00AB3D87" w:rsidRPr="00AB3D87" w:rsidRDefault="00AB3D87" w:rsidP="00AB3D87">
            <w:pPr>
              <w:pStyle w:val="TableParagraph"/>
              <w:ind w:left="120" w:right="71"/>
              <w:rPr>
                <w:rFonts w:ascii="Times New Roman" w:hAnsi="Times New Roman" w:cs="Times New Roman"/>
                <w:sz w:val="28"/>
              </w:rPr>
            </w:pPr>
            <w:r w:rsidRPr="00967293">
              <w:rPr>
                <w:rFonts w:ascii="Times New Roman" w:hAnsi="Times New Roman" w:cs="Times New Roman"/>
                <w:sz w:val="28"/>
              </w:rPr>
              <w:t>4.3.2.Розроблення та впровадження муніципальних</w:t>
            </w:r>
            <w:r w:rsidRPr="00967293">
              <w:rPr>
                <w:rFonts w:ascii="Times New Roman" w:hAnsi="Times New Roman" w:cs="Times New Roman"/>
                <w:spacing w:val="-12"/>
                <w:sz w:val="28"/>
              </w:rPr>
              <w:t xml:space="preserve"> </w:t>
            </w:r>
            <w:r w:rsidRPr="00967293">
              <w:rPr>
                <w:rFonts w:ascii="Times New Roman" w:hAnsi="Times New Roman" w:cs="Times New Roman"/>
                <w:sz w:val="28"/>
              </w:rPr>
              <w:t>та</w:t>
            </w:r>
            <w:r w:rsidRPr="00967293">
              <w:rPr>
                <w:rFonts w:ascii="Times New Roman" w:hAnsi="Times New Roman" w:cs="Times New Roman"/>
                <w:spacing w:val="-15"/>
                <w:sz w:val="28"/>
              </w:rPr>
              <w:t xml:space="preserve"> </w:t>
            </w:r>
            <w:r w:rsidRPr="00967293">
              <w:rPr>
                <w:rFonts w:ascii="Times New Roman" w:hAnsi="Times New Roman" w:cs="Times New Roman"/>
                <w:sz w:val="28"/>
              </w:rPr>
              <w:t>регіонального</w:t>
            </w:r>
            <w:r w:rsidRPr="00967293">
              <w:rPr>
                <w:rFonts w:ascii="Times New Roman" w:hAnsi="Times New Roman" w:cs="Times New Roman"/>
                <w:spacing w:val="-12"/>
                <w:sz w:val="28"/>
              </w:rPr>
              <w:t xml:space="preserve"> </w:t>
            </w:r>
            <w:r>
              <w:rPr>
                <w:rFonts w:ascii="Times New Roman" w:hAnsi="Times New Roman" w:cs="Times New Roman"/>
                <w:sz w:val="28"/>
              </w:rPr>
              <w:t xml:space="preserve">енергетичних </w:t>
            </w:r>
            <w:r w:rsidRPr="00967293">
              <w:rPr>
                <w:rFonts w:ascii="Times New Roman" w:hAnsi="Times New Roman" w:cs="Times New Roman"/>
                <w:spacing w:val="-2"/>
                <w:sz w:val="28"/>
              </w:rPr>
              <w:t>Планів</w:t>
            </w:r>
          </w:p>
        </w:tc>
      </w:tr>
      <w:tr w:rsidR="00CA4D7F" w:rsidRPr="00366495" w14:paraId="488C9DC5" w14:textId="77777777" w:rsidTr="00BA23FB">
        <w:trPr>
          <w:trHeight w:val="623"/>
        </w:trPr>
        <w:tc>
          <w:tcPr>
            <w:tcW w:w="4274" w:type="dxa"/>
            <w:vMerge w:val="restart"/>
          </w:tcPr>
          <w:p w14:paraId="22AA7D8A" w14:textId="05F2B984" w:rsidR="00CA4D7F" w:rsidRPr="00366495" w:rsidRDefault="00CA4D7F" w:rsidP="00967293">
            <w:pPr>
              <w:ind w:left="142"/>
              <w:rPr>
                <w:rFonts w:ascii="Arial" w:hAnsi="Arial" w:cs="Arial"/>
                <w:sz w:val="24"/>
                <w:szCs w:val="24"/>
              </w:rPr>
            </w:pPr>
            <w:r w:rsidRPr="002C6BF9">
              <w:rPr>
                <w:rFonts w:ascii="Times New Roman" w:hAnsi="Times New Roman" w:cs="Times New Roman"/>
                <w:sz w:val="28"/>
              </w:rPr>
              <w:t>4.4.</w:t>
            </w:r>
            <w:r w:rsidRPr="00C55B8F">
              <w:rPr>
                <w:rFonts w:ascii="Times New Roman" w:hAnsi="Times New Roman" w:cs="Times New Roman"/>
              </w:rPr>
              <w:t xml:space="preserve"> </w:t>
            </w:r>
            <w:r w:rsidRPr="004867B8">
              <w:rPr>
                <w:rFonts w:ascii="Times New Roman" w:hAnsi="Times New Roman" w:cs="Times New Roman"/>
                <w:sz w:val="28"/>
                <w:szCs w:val="28"/>
              </w:rPr>
              <w:t>Створення</w:t>
            </w:r>
            <w:r w:rsidRPr="004867B8">
              <w:rPr>
                <w:rFonts w:ascii="Times New Roman" w:hAnsi="Times New Roman" w:cs="Times New Roman"/>
                <w:spacing w:val="-17"/>
                <w:sz w:val="28"/>
                <w:szCs w:val="28"/>
              </w:rPr>
              <w:t xml:space="preserve"> </w:t>
            </w:r>
            <w:r w:rsidRPr="004867B8">
              <w:rPr>
                <w:rFonts w:ascii="Times New Roman" w:hAnsi="Times New Roman" w:cs="Times New Roman"/>
                <w:sz w:val="28"/>
                <w:szCs w:val="28"/>
              </w:rPr>
              <w:t xml:space="preserve">безпечного </w:t>
            </w:r>
            <w:r w:rsidRPr="004867B8">
              <w:rPr>
                <w:rFonts w:ascii="Times New Roman" w:hAnsi="Times New Roman" w:cs="Times New Roman"/>
                <w:spacing w:val="-2"/>
                <w:sz w:val="28"/>
                <w:szCs w:val="28"/>
              </w:rPr>
              <w:t>середовища у громаді та забезпечення громадської безпеки</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019EEA3C" w14:textId="7152C6E5" w:rsidR="00CA4D7F" w:rsidRPr="007C6B59" w:rsidRDefault="00CA4D7F" w:rsidP="007C6B59">
            <w:pPr>
              <w:pStyle w:val="TableParagraph"/>
              <w:ind w:left="120" w:right="71"/>
              <w:rPr>
                <w:rFonts w:ascii="Times New Roman" w:hAnsi="Times New Roman" w:cs="Times New Roman"/>
                <w:sz w:val="28"/>
              </w:rPr>
            </w:pPr>
            <w:r w:rsidRPr="007C6B59">
              <w:rPr>
                <w:rFonts w:ascii="Times New Roman" w:hAnsi="Times New Roman" w:cs="Times New Roman"/>
                <w:sz w:val="28"/>
              </w:rPr>
              <w:t>4.4.1.Сприяння</w:t>
            </w:r>
            <w:r w:rsidRPr="007C6B59">
              <w:rPr>
                <w:rFonts w:ascii="Times New Roman" w:hAnsi="Times New Roman" w:cs="Times New Roman"/>
                <w:spacing w:val="-9"/>
                <w:sz w:val="28"/>
              </w:rPr>
              <w:t xml:space="preserve"> </w:t>
            </w:r>
            <w:r w:rsidRPr="007C6B59">
              <w:rPr>
                <w:rFonts w:ascii="Times New Roman" w:hAnsi="Times New Roman" w:cs="Times New Roman"/>
                <w:sz w:val="28"/>
              </w:rPr>
              <w:t>збільшенню</w:t>
            </w:r>
            <w:r w:rsidRPr="007C6B59">
              <w:rPr>
                <w:rFonts w:ascii="Times New Roman" w:hAnsi="Times New Roman" w:cs="Times New Roman"/>
                <w:spacing w:val="-10"/>
                <w:sz w:val="28"/>
              </w:rPr>
              <w:t xml:space="preserve"> </w:t>
            </w:r>
            <w:r w:rsidRPr="007C6B59">
              <w:rPr>
                <w:rFonts w:ascii="Times New Roman" w:hAnsi="Times New Roman" w:cs="Times New Roman"/>
                <w:sz w:val="28"/>
              </w:rPr>
              <w:t>фонду</w:t>
            </w:r>
            <w:r w:rsidRPr="007C6B59">
              <w:rPr>
                <w:rFonts w:ascii="Times New Roman" w:hAnsi="Times New Roman" w:cs="Times New Roman"/>
                <w:spacing w:val="-13"/>
                <w:sz w:val="28"/>
              </w:rPr>
              <w:t xml:space="preserve"> </w:t>
            </w:r>
            <w:r w:rsidRPr="007C6B59">
              <w:rPr>
                <w:rFonts w:ascii="Times New Roman" w:hAnsi="Times New Roman" w:cs="Times New Roman"/>
                <w:sz w:val="28"/>
              </w:rPr>
              <w:t>захисних споруд цивільного захисту з урахуванням принципів</w:t>
            </w:r>
            <w:r w:rsidRPr="007C6B59">
              <w:rPr>
                <w:rFonts w:ascii="Times New Roman" w:hAnsi="Times New Roman" w:cs="Times New Roman"/>
                <w:spacing w:val="-11"/>
                <w:sz w:val="28"/>
              </w:rPr>
              <w:t xml:space="preserve"> </w:t>
            </w:r>
            <w:r w:rsidRPr="007C6B59">
              <w:rPr>
                <w:rFonts w:ascii="Times New Roman" w:hAnsi="Times New Roman" w:cs="Times New Roman"/>
                <w:sz w:val="28"/>
              </w:rPr>
              <w:t>інклюзивності</w:t>
            </w:r>
            <w:r w:rsidRPr="007C6B59">
              <w:rPr>
                <w:rFonts w:ascii="Times New Roman" w:hAnsi="Times New Roman" w:cs="Times New Roman"/>
                <w:spacing w:val="-7"/>
                <w:sz w:val="28"/>
              </w:rPr>
              <w:t xml:space="preserve"> </w:t>
            </w:r>
            <w:r w:rsidRPr="007C6B59">
              <w:rPr>
                <w:rFonts w:ascii="Times New Roman" w:hAnsi="Times New Roman" w:cs="Times New Roman"/>
                <w:sz w:val="28"/>
              </w:rPr>
              <w:t>та</w:t>
            </w:r>
            <w:r w:rsidRPr="007C6B59">
              <w:rPr>
                <w:rFonts w:ascii="Times New Roman" w:hAnsi="Times New Roman" w:cs="Times New Roman"/>
                <w:spacing w:val="-10"/>
                <w:sz w:val="28"/>
              </w:rPr>
              <w:t xml:space="preserve"> </w:t>
            </w:r>
            <w:r w:rsidRPr="007C6B59">
              <w:rPr>
                <w:rFonts w:ascii="Times New Roman" w:hAnsi="Times New Roman" w:cs="Times New Roman"/>
                <w:spacing w:val="-2"/>
                <w:sz w:val="28"/>
              </w:rPr>
              <w:t>безбар’єрності</w:t>
            </w:r>
          </w:p>
        </w:tc>
      </w:tr>
      <w:tr w:rsidR="00CA4D7F" w:rsidRPr="00366495" w14:paraId="0DCD7771" w14:textId="77777777" w:rsidTr="00BA23FB">
        <w:trPr>
          <w:trHeight w:val="623"/>
        </w:trPr>
        <w:tc>
          <w:tcPr>
            <w:tcW w:w="4274" w:type="dxa"/>
            <w:vMerge/>
          </w:tcPr>
          <w:p w14:paraId="3E745D54" w14:textId="77777777" w:rsidR="00CA4D7F" w:rsidRPr="00366495" w:rsidRDefault="00CA4D7F"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3326EF91" w14:textId="77777777" w:rsidR="00CA4D7F" w:rsidRPr="007C6B59" w:rsidRDefault="00CA4D7F" w:rsidP="007C6B59">
            <w:pPr>
              <w:pStyle w:val="TableParagraph"/>
              <w:ind w:left="120" w:right="71"/>
              <w:rPr>
                <w:rFonts w:ascii="Times New Roman" w:hAnsi="Times New Roman" w:cs="Times New Roman"/>
                <w:sz w:val="28"/>
              </w:rPr>
            </w:pPr>
            <w:r w:rsidRPr="007C6B59">
              <w:rPr>
                <w:rFonts w:ascii="Times New Roman" w:hAnsi="Times New Roman" w:cs="Times New Roman"/>
                <w:sz w:val="28"/>
              </w:rPr>
              <w:t>4.4.2.Сприяння розвитку систем оповіщення та інформування</w:t>
            </w:r>
            <w:r w:rsidRPr="007C6B59">
              <w:rPr>
                <w:rFonts w:ascii="Times New Roman" w:hAnsi="Times New Roman" w:cs="Times New Roman"/>
                <w:spacing w:val="-12"/>
                <w:sz w:val="28"/>
              </w:rPr>
              <w:t xml:space="preserve"> </w:t>
            </w:r>
            <w:r w:rsidRPr="007C6B59">
              <w:rPr>
                <w:rFonts w:ascii="Times New Roman" w:hAnsi="Times New Roman" w:cs="Times New Roman"/>
                <w:sz w:val="28"/>
              </w:rPr>
              <w:t>населення</w:t>
            </w:r>
            <w:r w:rsidRPr="007C6B59">
              <w:rPr>
                <w:rFonts w:ascii="Times New Roman" w:hAnsi="Times New Roman" w:cs="Times New Roman"/>
                <w:spacing w:val="-9"/>
                <w:sz w:val="28"/>
              </w:rPr>
              <w:t xml:space="preserve"> </w:t>
            </w:r>
            <w:r w:rsidRPr="007C6B59">
              <w:rPr>
                <w:rFonts w:ascii="Times New Roman" w:hAnsi="Times New Roman" w:cs="Times New Roman"/>
                <w:sz w:val="28"/>
              </w:rPr>
              <w:t>про</w:t>
            </w:r>
            <w:r w:rsidRPr="007C6B59">
              <w:rPr>
                <w:rFonts w:ascii="Times New Roman" w:hAnsi="Times New Roman" w:cs="Times New Roman"/>
                <w:spacing w:val="-8"/>
                <w:sz w:val="28"/>
              </w:rPr>
              <w:t xml:space="preserve"> </w:t>
            </w:r>
            <w:r w:rsidRPr="007C6B59">
              <w:rPr>
                <w:rFonts w:ascii="Times New Roman" w:hAnsi="Times New Roman" w:cs="Times New Roman"/>
                <w:sz w:val="28"/>
              </w:rPr>
              <w:t>загрозу</w:t>
            </w:r>
            <w:r w:rsidRPr="007C6B59">
              <w:rPr>
                <w:rFonts w:ascii="Times New Roman" w:hAnsi="Times New Roman" w:cs="Times New Roman"/>
                <w:spacing w:val="-14"/>
                <w:sz w:val="28"/>
              </w:rPr>
              <w:t xml:space="preserve"> </w:t>
            </w:r>
            <w:r w:rsidRPr="007C6B59">
              <w:rPr>
                <w:rFonts w:ascii="Times New Roman" w:hAnsi="Times New Roman" w:cs="Times New Roman"/>
                <w:sz w:val="28"/>
              </w:rPr>
              <w:t>виникнення</w:t>
            </w:r>
          </w:p>
          <w:p w14:paraId="112D316A" w14:textId="77C1596D" w:rsidR="00CA4D7F" w:rsidRPr="007C6B59" w:rsidRDefault="00CA4D7F" w:rsidP="007C6B59">
            <w:pPr>
              <w:pStyle w:val="TableParagraph"/>
              <w:spacing w:line="315" w:lineRule="exact"/>
              <w:ind w:left="120" w:right="141"/>
              <w:jc w:val="both"/>
              <w:rPr>
                <w:rFonts w:ascii="Times New Roman" w:hAnsi="Times New Roman" w:cs="Times New Roman"/>
                <w:sz w:val="28"/>
                <w:szCs w:val="28"/>
              </w:rPr>
            </w:pPr>
            <w:r w:rsidRPr="007C6B59">
              <w:rPr>
                <w:rFonts w:ascii="Times New Roman" w:hAnsi="Times New Roman" w:cs="Times New Roman"/>
                <w:sz w:val="28"/>
              </w:rPr>
              <w:t>або</w:t>
            </w:r>
            <w:r w:rsidRPr="007C6B59">
              <w:rPr>
                <w:rFonts w:ascii="Times New Roman" w:hAnsi="Times New Roman" w:cs="Times New Roman"/>
                <w:spacing w:val="-8"/>
                <w:sz w:val="28"/>
              </w:rPr>
              <w:t xml:space="preserve"> </w:t>
            </w:r>
            <w:r w:rsidRPr="007C6B59">
              <w:rPr>
                <w:rFonts w:ascii="Times New Roman" w:hAnsi="Times New Roman" w:cs="Times New Roman"/>
                <w:sz w:val="28"/>
              </w:rPr>
              <w:t>виникнення</w:t>
            </w:r>
            <w:r w:rsidRPr="007C6B59">
              <w:rPr>
                <w:rFonts w:ascii="Times New Roman" w:hAnsi="Times New Roman" w:cs="Times New Roman"/>
                <w:spacing w:val="-10"/>
                <w:sz w:val="28"/>
              </w:rPr>
              <w:t xml:space="preserve"> </w:t>
            </w:r>
            <w:r w:rsidRPr="007C6B59">
              <w:rPr>
                <w:rFonts w:ascii="Times New Roman" w:hAnsi="Times New Roman" w:cs="Times New Roman"/>
                <w:sz w:val="28"/>
              </w:rPr>
              <w:t>надзвичайних</w:t>
            </w:r>
            <w:r w:rsidRPr="007C6B59">
              <w:rPr>
                <w:rFonts w:ascii="Times New Roman" w:hAnsi="Times New Roman" w:cs="Times New Roman"/>
                <w:spacing w:val="-7"/>
                <w:sz w:val="28"/>
              </w:rPr>
              <w:t xml:space="preserve"> </w:t>
            </w:r>
            <w:r w:rsidRPr="007C6B59">
              <w:rPr>
                <w:rFonts w:ascii="Times New Roman" w:hAnsi="Times New Roman" w:cs="Times New Roman"/>
                <w:spacing w:val="-2"/>
                <w:sz w:val="28"/>
              </w:rPr>
              <w:t>ситуацій</w:t>
            </w:r>
          </w:p>
        </w:tc>
      </w:tr>
      <w:tr w:rsidR="00CA4D7F" w:rsidRPr="00366495" w14:paraId="7A9A91E0" w14:textId="77777777" w:rsidTr="00BA23FB">
        <w:trPr>
          <w:trHeight w:val="623"/>
        </w:trPr>
        <w:tc>
          <w:tcPr>
            <w:tcW w:w="4274" w:type="dxa"/>
            <w:vMerge/>
          </w:tcPr>
          <w:p w14:paraId="1E6BEBEA" w14:textId="77777777" w:rsidR="00CA4D7F" w:rsidRPr="00366495" w:rsidRDefault="00CA4D7F"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A41C417" w14:textId="77777777" w:rsidR="00CA4D7F" w:rsidRPr="007C6B59" w:rsidRDefault="00CA4D7F" w:rsidP="007C6B59">
            <w:pPr>
              <w:pStyle w:val="TableParagraph"/>
              <w:ind w:left="120" w:right="71"/>
              <w:rPr>
                <w:rFonts w:ascii="Times New Roman" w:hAnsi="Times New Roman" w:cs="Times New Roman"/>
                <w:sz w:val="28"/>
              </w:rPr>
            </w:pPr>
            <w:r w:rsidRPr="007C6B59">
              <w:rPr>
                <w:rFonts w:ascii="Times New Roman" w:hAnsi="Times New Roman" w:cs="Times New Roman"/>
                <w:sz w:val="28"/>
              </w:rPr>
              <w:t>4.4.3. Забезпечення функціонування у</w:t>
            </w:r>
            <w:r w:rsidRPr="007C6B59">
              <w:rPr>
                <w:rFonts w:ascii="Times New Roman" w:hAnsi="Times New Roman" w:cs="Times New Roman"/>
                <w:spacing w:val="-14"/>
                <w:sz w:val="28"/>
              </w:rPr>
              <w:t xml:space="preserve"> </w:t>
            </w:r>
            <w:r w:rsidRPr="007C6B59">
              <w:rPr>
                <w:rFonts w:ascii="Times New Roman" w:hAnsi="Times New Roman" w:cs="Times New Roman"/>
                <w:sz w:val="28"/>
              </w:rPr>
              <w:t>територіальній</w:t>
            </w:r>
            <w:r w:rsidRPr="007C6B59">
              <w:rPr>
                <w:rFonts w:ascii="Times New Roman" w:hAnsi="Times New Roman" w:cs="Times New Roman"/>
                <w:spacing w:val="-12"/>
                <w:sz w:val="28"/>
              </w:rPr>
              <w:t xml:space="preserve"> </w:t>
            </w:r>
            <w:r w:rsidRPr="007C6B59">
              <w:rPr>
                <w:rFonts w:ascii="Times New Roman" w:hAnsi="Times New Roman" w:cs="Times New Roman"/>
                <w:sz w:val="28"/>
              </w:rPr>
              <w:t>громаді</w:t>
            </w:r>
            <w:r w:rsidRPr="007C6B59">
              <w:rPr>
                <w:rFonts w:ascii="Times New Roman" w:hAnsi="Times New Roman" w:cs="Times New Roman"/>
                <w:spacing w:val="-12"/>
                <w:sz w:val="28"/>
              </w:rPr>
              <w:t xml:space="preserve"> </w:t>
            </w:r>
            <w:r w:rsidRPr="007C6B59">
              <w:rPr>
                <w:rFonts w:ascii="Times New Roman" w:hAnsi="Times New Roman" w:cs="Times New Roman"/>
                <w:sz w:val="28"/>
              </w:rPr>
              <w:t>пожежно-рятувального підрозділу місцевої та добровільної пожежної</w:t>
            </w:r>
          </w:p>
          <w:p w14:paraId="2D463CE3" w14:textId="780C97CB" w:rsidR="00CA4D7F" w:rsidRPr="007C6B59" w:rsidRDefault="00CA4D7F" w:rsidP="007C6B59">
            <w:pPr>
              <w:pStyle w:val="TableParagraph"/>
              <w:spacing w:line="315" w:lineRule="exact"/>
              <w:ind w:left="120" w:right="141"/>
              <w:jc w:val="both"/>
              <w:rPr>
                <w:rFonts w:ascii="Times New Roman" w:hAnsi="Times New Roman" w:cs="Times New Roman"/>
                <w:sz w:val="28"/>
                <w:szCs w:val="28"/>
              </w:rPr>
            </w:pPr>
            <w:r w:rsidRPr="007C6B59">
              <w:rPr>
                <w:rFonts w:ascii="Times New Roman" w:hAnsi="Times New Roman" w:cs="Times New Roman"/>
                <w:sz w:val="28"/>
              </w:rPr>
              <w:t>охорони</w:t>
            </w:r>
            <w:r w:rsidRPr="007C6B59">
              <w:rPr>
                <w:rFonts w:ascii="Times New Roman" w:hAnsi="Times New Roman" w:cs="Times New Roman"/>
                <w:spacing w:val="-5"/>
                <w:sz w:val="28"/>
              </w:rPr>
              <w:t xml:space="preserve"> </w:t>
            </w:r>
            <w:r w:rsidRPr="007C6B59">
              <w:rPr>
                <w:rFonts w:ascii="Times New Roman" w:hAnsi="Times New Roman" w:cs="Times New Roman"/>
                <w:sz w:val="28"/>
              </w:rPr>
              <w:t>(зокрема,</w:t>
            </w:r>
            <w:r w:rsidRPr="007C6B59">
              <w:rPr>
                <w:rFonts w:ascii="Times New Roman" w:hAnsi="Times New Roman" w:cs="Times New Roman"/>
                <w:spacing w:val="-5"/>
                <w:sz w:val="28"/>
              </w:rPr>
              <w:t xml:space="preserve"> </w:t>
            </w:r>
            <w:r w:rsidRPr="007C6B59">
              <w:rPr>
                <w:rFonts w:ascii="Times New Roman" w:hAnsi="Times New Roman" w:cs="Times New Roman"/>
                <w:sz w:val="28"/>
              </w:rPr>
              <w:t>у</w:t>
            </w:r>
            <w:r w:rsidRPr="007C6B59">
              <w:rPr>
                <w:rFonts w:ascii="Times New Roman" w:hAnsi="Times New Roman" w:cs="Times New Roman"/>
                <w:spacing w:val="-5"/>
                <w:sz w:val="28"/>
              </w:rPr>
              <w:t xml:space="preserve"> </w:t>
            </w:r>
            <w:r w:rsidRPr="007C6B59">
              <w:rPr>
                <w:rFonts w:ascii="Times New Roman" w:hAnsi="Times New Roman" w:cs="Times New Roman"/>
                <w:sz w:val="28"/>
              </w:rPr>
              <w:t>складі</w:t>
            </w:r>
            <w:r w:rsidRPr="007C6B59">
              <w:rPr>
                <w:rFonts w:ascii="Times New Roman" w:hAnsi="Times New Roman" w:cs="Times New Roman"/>
                <w:spacing w:val="-3"/>
                <w:sz w:val="28"/>
              </w:rPr>
              <w:t xml:space="preserve"> </w:t>
            </w:r>
            <w:r w:rsidRPr="007C6B59">
              <w:rPr>
                <w:rFonts w:ascii="Times New Roman" w:hAnsi="Times New Roman" w:cs="Times New Roman"/>
                <w:sz w:val="28"/>
              </w:rPr>
              <w:t>центрів</w:t>
            </w:r>
            <w:r w:rsidRPr="007C6B59">
              <w:rPr>
                <w:rFonts w:ascii="Times New Roman" w:hAnsi="Times New Roman" w:cs="Times New Roman"/>
                <w:spacing w:val="-5"/>
                <w:sz w:val="28"/>
              </w:rPr>
              <w:t xml:space="preserve"> </w:t>
            </w:r>
            <w:r w:rsidRPr="007C6B59">
              <w:rPr>
                <w:rFonts w:ascii="Times New Roman" w:hAnsi="Times New Roman" w:cs="Times New Roman"/>
                <w:spacing w:val="-2"/>
                <w:sz w:val="28"/>
              </w:rPr>
              <w:t>безпеки)</w:t>
            </w:r>
          </w:p>
        </w:tc>
      </w:tr>
      <w:tr w:rsidR="00CA4D7F" w:rsidRPr="00366495" w14:paraId="635B5D05" w14:textId="77777777" w:rsidTr="00BA23FB">
        <w:trPr>
          <w:trHeight w:val="623"/>
        </w:trPr>
        <w:tc>
          <w:tcPr>
            <w:tcW w:w="4274" w:type="dxa"/>
            <w:vMerge/>
          </w:tcPr>
          <w:p w14:paraId="16DB2E2C" w14:textId="77777777" w:rsidR="00CA4D7F" w:rsidRPr="00366495" w:rsidRDefault="00CA4D7F" w:rsidP="00146721">
            <w:pPr>
              <w:rPr>
                <w:rFonts w:ascii="Arial" w:hAnsi="Arial" w:cs="Arial"/>
                <w:sz w:val="24"/>
                <w:szCs w:val="24"/>
              </w:rPr>
            </w:pP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718701C2" w14:textId="1C2FFF08" w:rsidR="00CA4D7F" w:rsidRPr="007C6B59" w:rsidRDefault="00CA4D7F" w:rsidP="007C6B59">
            <w:pPr>
              <w:pStyle w:val="TableParagraph"/>
              <w:spacing w:line="315" w:lineRule="exact"/>
              <w:ind w:left="120" w:right="141"/>
              <w:jc w:val="both"/>
              <w:rPr>
                <w:rFonts w:ascii="Times New Roman" w:hAnsi="Times New Roman" w:cs="Times New Roman"/>
                <w:sz w:val="28"/>
                <w:szCs w:val="28"/>
              </w:rPr>
            </w:pPr>
            <w:r w:rsidRPr="007C6B59">
              <w:rPr>
                <w:rFonts w:ascii="Times New Roman" w:hAnsi="Times New Roman" w:cs="Times New Roman"/>
                <w:sz w:val="28"/>
              </w:rPr>
              <w:t>4.4.4. Забезпечення громадської безпеки</w:t>
            </w:r>
          </w:p>
        </w:tc>
      </w:tr>
    </w:tbl>
    <w:p w14:paraId="3B217728" w14:textId="77777777" w:rsidR="008B1E9C" w:rsidRPr="00A75A62" w:rsidRDefault="00F32717" w:rsidP="00A75A62">
      <w:pPr>
        <w:pStyle w:val="a3"/>
        <w:ind w:left="0" w:right="124" w:firstLine="680"/>
        <w:rPr>
          <w:rFonts w:ascii="Times New Roman" w:hAnsi="Times New Roman" w:cs="Times New Roman"/>
          <w:sz w:val="28"/>
          <w:szCs w:val="28"/>
        </w:rPr>
      </w:pPr>
      <w:r w:rsidRPr="00A75A62">
        <w:rPr>
          <w:rFonts w:ascii="Times New Roman" w:hAnsi="Times New Roman" w:cs="Times New Roman"/>
          <w:sz w:val="28"/>
          <w:szCs w:val="28"/>
        </w:rPr>
        <w:t xml:space="preserve">Процес реалізації Стратегії здійснюється на основі Плану заходів з її реалізації. План заходів з реалізації Стратегії розробляється для забезпечення виконання завдань, визначених Стратегією та затверджується </w:t>
      </w:r>
      <w:r w:rsidR="005370E3" w:rsidRPr="00A75A62">
        <w:rPr>
          <w:rFonts w:ascii="Times New Roman" w:hAnsi="Times New Roman" w:cs="Times New Roman"/>
          <w:sz w:val="28"/>
          <w:szCs w:val="28"/>
        </w:rPr>
        <w:t xml:space="preserve">Дубовиківською сільською радою </w:t>
      </w:r>
      <w:r w:rsidRPr="00A75A62">
        <w:rPr>
          <w:rFonts w:ascii="Times New Roman" w:hAnsi="Times New Roman" w:cs="Times New Roman"/>
          <w:sz w:val="28"/>
          <w:szCs w:val="28"/>
        </w:rPr>
        <w:t xml:space="preserve"> і є невід’ємною частиною Стратегії.</w:t>
      </w:r>
    </w:p>
    <w:p w14:paraId="0DE4FA6C" w14:textId="1E3FE0B9" w:rsidR="008B1E9C" w:rsidRPr="00A75A62" w:rsidRDefault="00A75A62" w:rsidP="00A75A62">
      <w:pPr>
        <w:pStyle w:val="a3"/>
        <w:ind w:left="0" w:right="125" w:firstLine="680"/>
        <w:rPr>
          <w:rFonts w:ascii="Times New Roman" w:hAnsi="Times New Roman" w:cs="Times New Roman"/>
          <w:sz w:val="28"/>
          <w:szCs w:val="28"/>
        </w:rPr>
      </w:pPr>
      <w:r>
        <w:rPr>
          <w:rFonts w:ascii="Times New Roman" w:hAnsi="Times New Roman" w:cs="Times New Roman"/>
          <w:sz w:val="28"/>
          <w:szCs w:val="28"/>
        </w:rPr>
        <w:t>До П</w:t>
      </w:r>
      <w:r w:rsidR="00F32717" w:rsidRPr="00A75A62">
        <w:rPr>
          <w:rFonts w:ascii="Times New Roman" w:hAnsi="Times New Roman" w:cs="Times New Roman"/>
          <w:sz w:val="28"/>
          <w:szCs w:val="28"/>
        </w:rPr>
        <w:t xml:space="preserve">лану реалізації </w:t>
      </w:r>
      <w:r w:rsidR="009574EA" w:rsidRPr="00A75A62">
        <w:rPr>
          <w:rFonts w:ascii="Times New Roman" w:hAnsi="Times New Roman" w:cs="Times New Roman"/>
          <w:sz w:val="28"/>
          <w:szCs w:val="28"/>
        </w:rPr>
        <w:t xml:space="preserve">Стратегії розвитку </w:t>
      </w:r>
      <w:r w:rsidR="00F32717" w:rsidRPr="00A75A62">
        <w:rPr>
          <w:rFonts w:ascii="Times New Roman" w:hAnsi="Times New Roman" w:cs="Times New Roman"/>
          <w:sz w:val="28"/>
          <w:szCs w:val="28"/>
        </w:rPr>
        <w:t xml:space="preserve">відібрано </w:t>
      </w:r>
      <w:r w:rsidR="009574EA" w:rsidRPr="00A75A62">
        <w:rPr>
          <w:rFonts w:ascii="Times New Roman" w:hAnsi="Times New Roman" w:cs="Times New Roman"/>
          <w:sz w:val="28"/>
          <w:szCs w:val="28"/>
        </w:rPr>
        <w:t>заходи</w:t>
      </w:r>
      <w:r w:rsidR="009E25DF">
        <w:rPr>
          <w:rFonts w:ascii="Times New Roman" w:hAnsi="Times New Roman" w:cs="Times New Roman"/>
          <w:sz w:val="28"/>
          <w:szCs w:val="28"/>
        </w:rPr>
        <w:t>, прое</w:t>
      </w:r>
      <w:r w:rsidR="00F32717" w:rsidRPr="00A75A62">
        <w:rPr>
          <w:rFonts w:ascii="Times New Roman" w:hAnsi="Times New Roman" w:cs="Times New Roman"/>
          <w:sz w:val="28"/>
          <w:szCs w:val="28"/>
        </w:rPr>
        <w:t>ктн</w:t>
      </w:r>
      <w:r w:rsidR="009574EA" w:rsidRPr="00A75A62">
        <w:rPr>
          <w:rFonts w:ascii="Times New Roman" w:hAnsi="Times New Roman" w:cs="Times New Roman"/>
          <w:sz w:val="28"/>
          <w:szCs w:val="28"/>
        </w:rPr>
        <w:t>і</w:t>
      </w:r>
      <w:r w:rsidR="00F32717" w:rsidRPr="00A75A62">
        <w:rPr>
          <w:rFonts w:ascii="Times New Roman" w:hAnsi="Times New Roman" w:cs="Times New Roman"/>
          <w:sz w:val="28"/>
          <w:szCs w:val="28"/>
        </w:rPr>
        <w:t xml:space="preserve"> іде</w:t>
      </w:r>
      <w:r w:rsidR="009574EA" w:rsidRPr="00A75A62">
        <w:rPr>
          <w:rFonts w:ascii="Times New Roman" w:hAnsi="Times New Roman" w:cs="Times New Roman"/>
          <w:sz w:val="28"/>
          <w:szCs w:val="28"/>
        </w:rPr>
        <w:t>ї</w:t>
      </w:r>
      <w:r w:rsidR="00F32717" w:rsidRPr="00A75A62">
        <w:rPr>
          <w:rFonts w:ascii="Times New Roman" w:hAnsi="Times New Roman" w:cs="Times New Roman"/>
          <w:sz w:val="28"/>
          <w:szCs w:val="28"/>
        </w:rPr>
        <w:t>, а також місцев</w:t>
      </w:r>
      <w:r w:rsidR="009574EA" w:rsidRPr="00A75A62">
        <w:rPr>
          <w:rFonts w:ascii="Times New Roman" w:hAnsi="Times New Roman" w:cs="Times New Roman"/>
          <w:sz w:val="28"/>
          <w:szCs w:val="28"/>
        </w:rPr>
        <w:t>і</w:t>
      </w:r>
      <w:r w:rsidR="00F32717" w:rsidRPr="00A75A62">
        <w:rPr>
          <w:rFonts w:ascii="Times New Roman" w:hAnsi="Times New Roman" w:cs="Times New Roman"/>
          <w:sz w:val="28"/>
          <w:szCs w:val="28"/>
        </w:rPr>
        <w:t xml:space="preserve"> програм</w:t>
      </w:r>
      <w:r w:rsidR="009574EA" w:rsidRPr="00A75A62">
        <w:rPr>
          <w:rFonts w:ascii="Times New Roman" w:hAnsi="Times New Roman" w:cs="Times New Roman"/>
          <w:sz w:val="28"/>
          <w:szCs w:val="28"/>
        </w:rPr>
        <w:t>и</w:t>
      </w:r>
      <w:r w:rsidR="00F32717" w:rsidRPr="00A75A62">
        <w:rPr>
          <w:rFonts w:ascii="Times New Roman" w:hAnsi="Times New Roman" w:cs="Times New Roman"/>
          <w:sz w:val="28"/>
          <w:szCs w:val="28"/>
        </w:rPr>
        <w:t>, що наповнюють усі завдання, оперативні та стратегічні цілі</w:t>
      </w:r>
      <w:r w:rsidR="009574EA" w:rsidRPr="00A75A62">
        <w:rPr>
          <w:rFonts w:ascii="Times New Roman" w:hAnsi="Times New Roman" w:cs="Times New Roman"/>
          <w:sz w:val="28"/>
          <w:szCs w:val="28"/>
        </w:rPr>
        <w:t>.</w:t>
      </w:r>
    </w:p>
    <w:p w14:paraId="2467C040" w14:textId="13F1A05E" w:rsidR="008B1E9C" w:rsidRPr="00A75A62" w:rsidRDefault="00863ECD" w:rsidP="00A75A62">
      <w:pPr>
        <w:pStyle w:val="a3"/>
        <w:ind w:left="0" w:right="124" w:firstLine="680"/>
        <w:rPr>
          <w:rFonts w:ascii="Times New Roman" w:hAnsi="Times New Roman" w:cs="Times New Roman"/>
          <w:sz w:val="28"/>
          <w:szCs w:val="28"/>
        </w:rPr>
      </w:pPr>
      <w:r w:rsidRPr="00A75A62">
        <w:rPr>
          <w:rFonts w:ascii="Times New Roman" w:hAnsi="Times New Roman" w:cs="Times New Roman"/>
          <w:sz w:val="28"/>
          <w:szCs w:val="28"/>
        </w:rPr>
        <w:t>Д</w:t>
      </w:r>
      <w:r w:rsidR="00F32717" w:rsidRPr="00A75A62">
        <w:rPr>
          <w:rFonts w:ascii="Times New Roman" w:hAnsi="Times New Roman" w:cs="Times New Roman"/>
          <w:sz w:val="28"/>
          <w:szCs w:val="28"/>
        </w:rPr>
        <w:t xml:space="preserve">ля забезпечення </w:t>
      </w:r>
      <w:r w:rsidR="009574EA" w:rsidRPr="00A75A62">
        <w:rPr>
          <w:rFonts w:ascii="Times New Roman" w:hAnsi="Times New Roman" w:cs="Times New Roman"/>
          <w:sz w:val="28"/>
          <w:szCs w:val="28"/>
        </w:rPr>
        <w:t>виконання Плану заходів передбачено реалізацію</w:t>
      </w:r>
      <w:r w:rsidR="00A75A62">
        <w:rPr>
          <w:rFonts w:ascii="Times New Roman" w:hAnsi="Times New Roman" w:cs="Times New Roman"/>
          <w:sz w:val="28"/>
          <w:szCs w:val="28"/>
        </w:rPr>
        <w:t xml:space="preserve"> 24</w:t>
      </w:r>
      <w:r w:rsidRPr="00A75A62">
        <w:rPr>
          <w:rFonts w:ascii="Times New Roman" w:hAnsi="Times New Roman" w:cs="Times New Roman"/>
          <w:sz w:val="28"/>
          <w:szCs w:val="28"/>
        </w:rPr>
        <w:t xml:space="preserve"> місцевих програм.</w:t>
      </w:r>
      <w:r w:rsidR="009574EA" w:rsidRPr="00A75A62">
        <w:rPr>
          <w:rFonts w:ascii="Times New Roman" w:hAnsi="Times New Roman" w:cs="Times New Roman"/>
          <w:sz w:val="28"/>
          <w:szCs w:val="28"/>
        </w:rPr>
        <w:t xml:space="preserve"> </w:t>
      </w:r>
    </w:p>
    <w:p w14:paraId="3B4727E0" w14:textId="77777777" w:rsidR="008B1E9C" w:rsidRPr="00A75A62" w:rsidRDefault="00F32717" w:rsidP="00A75A62">
      <w:pPr>
        <w:pStyle w:val="1"/>
        <w:ind w:left="0" w:right="129" w:firstLine="680"/>
        <w:jc w:val="both"/>
        <w:rPr>
          <w:rFonts w:ascii="Times New Roman" w:hAnsi="Times New Roman" w:cs="Times New Roman"/>
          <w:sz w:val="28"/>
          <w:szCs w:val="28"/>
        </w:rPr>
      </w:pPr>
      <w:r w:rsidRPr="00A75A62">
        <w:rPr>
          <w:rFonts w:ascii="Times New Roman" w:hAnsi="Times New Roman" w:cs="Times New Roman"/>
          <w:sz w:val="28"/>
          <w:szCs w:val="28"/>
        </w:rPr>
        <w:t>Якою мірою документ державного планування визначає умови для реалізації видів діяльності або об’єктів, щодо яких законодавством передбачено здійснення процедури оцінки</w:t>
      </w:r>
      <w:r w:rsidRPr="00A75A62">
        <w:rPr>
          <w:rFonts w:ascii="Times New Roman" w:hAnsi="Times New Roman" w:cs="Times New Roman"/>
          <w:spacing w:val="-2"/>
          <w:sz w:val="28"/>
          <w:szCs w:val="28"/>
        </w:rPr>
        <w:t xml:space="preserve"> </w:t>
      </w:r>
      <w:r w:rsidRPr="00A75A62">
        <w:rPr>
          <w:rFonts w:ascii="Times New Roman" w:hAnsi="Times New Roman" w:cs="Times New Roman"/>
          <w:sz w:val="28"/>
          <w:szCs w:val="28"/>
        </w:rPr>
        <w:t>впливу</w:t>
      </w:r>
      <w:r w:rsidRPr="00A75A62">
        <w:rPr>
          <w:rFonts w:ascii="Times New Roman" w:hAnsi="Times New Roman" w:cs="Times New Roman"/>
          <w:spacing w:val="-1"/>
          <w:sz w:val="28"/>
          <w:szCs w:val="28"/>
        </w:rPr>
        <w:t xml:space="preserve"> </w:t>
      </w:r>
      <w:r w:rsidRPr="00A75A62">
        <w:rPr>
          <w:rFonts w:ascii="Times New Roman" w:hAnsi="Times New Roman" w:cs="Times New Roman"/>
          <w:sz w:val="28"/>
          <w:szCs w:val="28"/>
        </w:rPr>
        <w:t>на довкілля (у</w:t>
      </w:r>
      <w:r w:rsidRPr="00A75A62">
        <w:rPr>
          <w:rFonts w:ascii="Times New Roman" w:hAnsi="Times New Roman" w:cs="Times New Roman"/>
          <w:spacing w:val="-1"/>
          <w:sz w:val="28"/>
          <w:szCs w:val="28"/>
        </w:rPr>
        <w:t xml:space="preserve"> </w:t>
      </w:r>
      <w:r w:rsidRPr="00A75A62">
        <w:rPr>
          <w:rFonts w:ascii="Times New Roman" w:hAnsi="Times New Roman" w:cs="Times New Roman"/>
          <w:sz w:val="28"/>
          <w:szCs w:val="28"/>
        </w:rPr>
        <w:t>тому</w:t>
      </w:r>
      <w:r w:rsidRPr="00A75A62">
        <w:rPr>
          <w:rFonts w:ascii="Times New Roman" w:hAnsi="Times New Roman" w:cs="Times New Roman"/>
          <w:spacing w:val="-1"/>
          <w:sz w:val="28"/>
          <w:szCs w:val="28"/>
        </w:rPr>
        <w:t xml:space="preserve"> </w:t>
      </w:r>
      <w:r w:rsidRPr="00A75A62">
        <w:rPr>
          <w:rFonts w:ascii="Times New Roman" w:hAnsi="Times New Roman" w:cs="Times New Roman"/>
          <w:sz w:val="28"/>
          <w:szCs w:val="28"/>
        </w:rPr>
        <w:t>числі щодо визначення місцезнаходження, розміру, потужності або розміщення ресурсів)</w:t>
      </w:r>
    </w:p>
    <w:p w14:paraId="33D180EF" w14:textId="01CC8546" w:rsidR="008B1E9C" w:rsidRPr="00A75A62" w:rsidRDefault="00F32717" w:rsidP="00A75A62">
      <w:pPr>
        <w:pStyle w:val="a3"/>
        <w:ind w:left="0" w:right="124" w:firstLine="680"/>
        <w:rPr>
          <w:rFonts w:ascii="Times New Roman" w:hAnsi="Times New Roman" w:cs="Times New Roman"/>
          <w:sz w:val="28"/>
          <w:szCs w:val="28"/>
        </w:rPr>
      </w:pPr>
      <w:r w:rsidRPr="00A75A62">
        <w:rPr>
          <w:rFonts w:ascii="Times New Roman" w:hAnsi="Times New Roman" w:cs="Times New Roman"/>
          <w:sz w:val="28"/>
          <w:szCs w:val="28"/>
        </w:rPr>
        <w:t>Закон України «Про стратегічну екологічну оцінку» (стаття 2) регулює відносини у сфері оцінки наслідків для довкілля, у тому числі для здоров’я</w:t>
      </w:r>
      <w:r w:rsidRPr="00A75A62">
        <w:rPr>
          <w:rFonts w:ascii="Times New Roman" w:hAnsi="Times New Roman" w:cs="Times New Roman"/>
          <w:spacing w:val="-1"/>
          <w:sz w:val="28"/>
          <w:szCs w:val="28"/>
        </w:rPr>
        <w:t xml:space="preserve"> </w:t>
      </w:r>
      <w:r w:rsidRPr="00A75A62">
        <w:rPr>
          <w:rFonts w:ascii="Times New Roman" w:hAnsi="Times New Roman" w:cs="Times New Roman"/>
          <w:sz w:val="28"/>
          <w:szCs w:val="28"/>
        </w:rPr>
        <w:lastRenderedPageBreak/>
        <w:t>населення, виконання документів державного планування та поширюється на документи державного планування, які стосуються сільського господарства, лісового господарства, рибного господарства, енергетики, промисловості, транспорту, поводження з відходами, використання водних ресурсів, охорони довкілля, телекомунікацій, туризму, містобудування або землеустрою (схеми) та виконання яких передбачатиме реалізацію видів діяльності (або які містять види діяльності та об'єкти), щодо яких законодавством</w:t>
      </w:r>
      <w:r w:rsidRPr="00A75A62">
        <w:rPr>
          <w:rFonts w:ascii="Times New Roman" w:hAnsi="Times New Roman" w:cs="Times New Roman"/>
          <w:spacing w:val="-5"/>
          <w:sz w:val="28"/>
          <w:szCs w:val="28"/>
        </w:rPr>
        <w:t xml:space="preserve"> </w:t>
      </w:r>
      <w:r w:rsidRPr="00A75A62">
        <w:rPr>
          <w:rFonts w:ascii="Times New Roman" w:hAnsi="Times New Roman" w:cs="Times New Roman"/>
          <w:sz w:val="28"/>
          <w:szCs w:val="28"/>
        </w:rPr>
        <w:t>передбачено</w:t>
      </w:r>
      <w:r w:rsidRPr="00A75A62">
        <w:rPr>
          <w:rFonts w:ascii="Times New Roman" w:hAnsi="Times New Roman" w:cs="Times New Roman"/>
          <w:spacing w:val="-7"/>
          <w:sz w:val="28"/>
          <w:szCs w:val="28"/>
        </w:rPr>
        <w:t xml:space="preserve"> </w:t>
      </w:r>
      <w:r w:rsidRPr="00A75A62">
        <w:rPr>
          <w:rFonts w:ascii="Times New Roman" w:hAnsi="Times New Roman" w:cs="Times New Roman"/>
          <w:sz w:val="28"/>
          <w:szCs w:val="28"/>
        </w:rPr>
        <w:t>здійснення</w:t>
      </w:r>
      <w:r w:rsidRPr="00A75A62">
        <w:rPr>
          <w:rFonts w:ascii="Times New Roman" w:hAnsi="Times New Roman" w:cs="Times New Roman"/>
          <w:spacing w:val="-4"/>
          <w:sz w:val="28"/>
          <w:szCs w:val="28"/>
        </w:rPr>
        <w:t xml:space="preserve"> </w:t>
      </w:r>
      <w:r w:rsidRPr="00A75A62">
        <w:rPr>
          <w:rFonts w:ascii="Times New Roman" w:hAnsi="Times New Roman" w:cs="Times New Roman"/>
          <w:sz w:val="28"/>
          <w:szCs w:val="28"/>
        </w:rPr>
        <w:t>процедури</w:t>
      </w:r>
      <w:r w:rsidRPr="00A75A62">
        <w:rPr>
          <w:rFonts w:ascii="Times New Roman" w:hAnsi="Times New Roman" w:cs="Times New Roman"/>
          <w:spacing w:val="-7"/>
          <w:sz w:val="28"/>
          <w:szCs w:val="28"/>
        </w:rPr>
        <w:t xml:space="preserve"> </w:t>
      </w:r>
      <w:r w:rsidRPr="00A75A62">
        <w:rPr>
          <w:rFonts w:ascii="Times New Roman" w:hAnsi="Times New Roman" w:cs="Times New Roman"/>
          <w:sz w:val="28"/>
          <w:szCs w:val="28"/>
        </w:rPr>
        <w:t>оцінки</w:t>
      </w:r>
      <w:r w:rsidRPr="00A75A62">
        <w:rPr>
          <w:rFonts w:ascii="Times New Roman" w:hAnsi="Times New Roman" w:cs="Times New Roman"/>
          <w:spacing w:val="-3"/>
          <w:sz w:val="28"/>
          <w:szCs w:val="28"/>
        </w:rPr>
        <w:t xml:space="preserve"> </w:t>
      </w:r>
      <w:r w:rsidRPr="00A75A62">
        <w:rPr>
          <w:rFonts w:ascii="Times New Roman" w:hAnsi="Times New Roman" w:cs="Times New Roman"/>
          <w:sz w:val="28"/>
          <w:szCs w:val="28"/>
        </w:rPr>
        <w:t>впливу на</w:t>
      </w:r>
      <w:r w:rsidRPr="00A75A62">
        <w:rPr>
          <w:rFonts w:ascii="Times New Roman" w:hAnsi="Times New Roman" w:cs="Times New Roman"/>
          <w:spacing w:val="-3"/>
          <w:sz w:val="28"/>
          <w:szCs w:val="28"/>
        </w:rPr>
        <w:t xml:space="preserve"> </w:t>
      </w:r>
      <w:r w:rsidRPr="00A75A62">
        <w:rPr>
          <w:rFonts w:ascii="Times New Roman" w:hAnsi="Times New Roman" w:cs="Times New Roman"/>
          <w:sz w:val="28"/>
          <w:szCs w:val="28"/>
        </w:rPr>
        <w:t>довкілля,</w:t>
      </w:r>
      <w:r w:rsidRPr="00A75A62">
        <w:rPr>
          <w:rFonts w:ascii="Times New Roman" w:hAnsi="Times New Roman" w:cs="Times New Roman"/>
          <w:spacing w:val="-7"/>
          <w:sz w:val="28"/>
          <w:szCs w:val="28"/>
        </w:rPr>
        <w:t xml:space="preserve"> </w:t>
      </w:r>
      <w:r w:rsidRPr="00A75A62">
        <w:rPr>
          <w:rFonts w:ascii="Times New Roman" w:hAnsi="Times New Roman" w:cs="Times New Roman"/>
          <w:sz w:val="28"/>
          <w:szCs w:val="28"/>
        </w:rPr>
        <w:t>або</w:t>
      </w:r>
      <w:r w:rsidRPr="00A75A62">
        <w:rPr>
          <w:rFonts w:ascii="Times New Roman" w:hAnsi="Times New Roman" w:cs="Times New Roman"/>
          <w:spacing w:val="-7"/>
          <w:sz w:val="28"/>
          <w:szCs w:val="28"/>
        </w:rPr>
        <w:t xml:space="preserve"> </w:t>
      </w:r>
      <w:r w:rsidRPr="00A75A62">
        <w:rPr>
          <w:rFonts w:ascii="Times New Roman" w:hAnsi="Times New Roman" w:cs="Times New Roman"/>
          <w:sz w:val="28"/>
          <w:szCs w:val="28"/>
        </w:rPr>
        <w:t xml:space="preserve">які вимагають оцінки, зважаючи на ймовірні наслідки для </w:t>
      </w:r>
      <w:r w:rsidR="009E25DF">
        <w:rPr>
          <w:rFonts w:ascii="Times New Roman" w:hAnsi="Times New Roman" w:cs="Times New Roman"/>
          <w:sz w:val="28"/>
          <w:szCs w:val="28"/>
        </w:rPr>
        <w:t>територій та об’єктів природно-</w:t>
      </w:r>
      <w:r w:rsidRPr="00A75A62">
        <w:rPr>
          <w:rFonts w:ascii="Times New Roman" w:hAnsi="Times New Roman" w:cs="Times New Roman"/>
          <w:sz w:val="28"/>
          <w:szCs w:val="28"/>
        </w:rPr>
        <w:t>заповідного фонду та екологічної мережі, крім тих, що стосуються створення або розширення територій та об’єктів природно-заповідного фонду.</w:t>
      </w:r>
    </w:p>
    <w:p w14:paraId="074C3262" w14:textId="77777777" w:rsidR="008B1E9C" w:rsidRPr="00A75A62" w:rsidRDefault="00F32717" w:rsidP="00A75A62">
      <w:pPr>
        <w:pStyle w:val="a3"/>
        <w:ind w:left="0" w:right="128" w:firstLine="680"/>
        <w:rPr>
          <w:rFonts w:ascii="Times New Roman" w:hAnsi="Times New Roman" w:cs="Times New Roman"/>
          <w:sz w:val="28"/>
          <w:szCs w:val="28"/>
        </w:rPr>
      </w:pPr>
      <w:r w:rsidRPr="00A75A62">
        <w:rPr>
          <w:rFonts w:ascii="Times New Roman" w:hAnsi="Times New Roman" w:cs="Times New Roman"/>
          <w:sz w:val="28"/>
          <w:szCs w:val="28"/>
        </w:rPr>
        <w:t>Оцінка впливу на довкілля здійснюється з дотриманням вимог законодавства про охорону навколишнього природного середовища, з урахуванням стану довкілля в місці, де планується провадити плановану діяльність, екологічних ризиків і прогнозів, перспектив соціально-економічного розвитку регіону, потужності та видів сукупного впливу (прямого</w:t>
      </w:r>
      <w:r w:rsidRPr="00A75A62">
        <w:rPr>
          <w:rFonts w:ascii="Times New Roman" w:hAnsi="Times New Roman" w:cs="Times New Roman"/>
          <w:spacing w:val="-2"/>
          <w:sz w:val="28"/>
          <w:szCs w:val="28"/>
        </w:rPr>
        <w:t xml:space="preserve"> </w:t>
      </w:r>
      <w:r w:rsidRPr="00A75A62">
        <w:rPr>
          <w:rFonts w:ascii="Times New Roman" w:hAnsi="Times New Roman" w:cs="Times New Roman"/>
          <w:sz w:val="28"/>
          <w:szCs w:val="28"/>
        </w:rPr>
        <w:t>та опосередкованого) на</w:t>
      </w:r>
      <w:r w:rsidRPr="00A75A62">
        <w:rPr>
          <w:rFonts w:ascii="Times New Roman" w:hAnsi="Times New Roman" w:cs="Times New Roman"/>
          <w:spacing w:val="-2"/>
          <w:sz w:val="28"/>
          <w:szCs w:val="28"/>
        </w:rPr>
        <w:t xml:space="preserve"> </w:t>
      </w:r>
      <w:r w:rsidRPr="00A75A62">
        <w:rPr>
          <w:rFonts w:ascii="Times New Roman" w:hAnsi="Times New Roman" w:cs="Times New Roman"/>
          <w:sz w:val="28"/>
          <w:szCs w:val="28"/>
        </w:rPr>
        <w:t>довкілля, у</w:t>
      </w:r>
      <w:r w:rsidRPr="00A75A62">
        <w:rPr>
          <w:rFonts w:ascii="Times New Roman" w:hAnsi="Times New Roman" w:cs="Times New Roman"/>
          <w:spacing w:val="-2"/>
          <w:sz w:val="28"/>
          <w:szCs w:val="28"/>
        </w:rPr>
        <w:t xml:space="preserve"> </w:t>
      </w:r>
      <w:r w:rsidRPr="00A75A62">
        <w:rPr>
          <w:rFonts w:ascii="Times New Roman" w:hAnsi="Times New Roman" w:cs="Times New Roman"/>
          <w:sz w:val="28"/>
          <w:szCs w:val="28"/>
        </w:rPr>
        <w:t xml:space="preserve">тому числі з урахуванням впливу наявних об’єктів планованої діяльності та об’єктів, щодо яких отримано рішення про провадження планованої діяльності або розглядається питання про прийняття таких </w:t>
      </w:r>
      <w:r w:rsidRPr="00A75A62">
        <w:rPr>
          <w:rFonts w:ascii="Times New Roman" w:hAnsi="Times New Roman" w:cs="Times New Roman"/>
          <w:spacing w:val="-2"/>
          <w:sz w:val="28"/>
          <w:szCs w:val="28"/>
        </w:rPr>
        <w:t>рішень.</w:t>
      </w:r>
    </w:p>
    <w:p w14:paraId="1135A01D" w14:textId="46236B3B" w:rsidR="008B1E9C" w:rsidRPr="00A75A62" w:rsidRDefault="00F32717" w:rsidP="00A75A62">
      <w:pPr>
        <w:pStyle w:val="a3"/>
        <w:ind w:left="0" w:right="130" w:firstLine="680"/>
        <w:rPr>
          <w:rFonts w:ascii="Times New Roman" w:hAnsi="Times New Roman" w:cs="Times New Roman"/>
          <w:sz w:val="28"/>
          <w:szCs w:val="28"/>
        </w:rPr>
      </w:pPr>
      <w:r w:rsidRPr="00A75A62">
        <w:rPr>
          <w:rFonts w:ascii="Times New Roman" w:hAnsi="Times New Roman" w:cs="Times New Roman"/>
          <w:sz w:val="28"/>
          <w:szCs w:val="28"/>
        </w:rPr>
        <w:t>Пр</w:t>
      </w:r>
      <w:r w:rsidR="009E25DF">
        <w:rPr>
          <w:rFonts w:ascii="Times New Roman" w:hAnsi="Times New Roman" w:cs="Times New Roman"/>
          <w:sz w:val="28"/>
          <w:szCs w:val="28"/>
        </w:rPr>
        <w:t>ое</w:t>
      </w:r>
      <w:r w:rsidRPr="00A75A62">
        <w:rPr>
          <w:rFonts w:ascii="Times New Roman" w:hAnsi="Times New Roman" w:cs="Times New Roman"/>
          <w:sz w:val="28"/>
          <w:szCs w:val="28"/>
        </w:rPr>
        <w:t xml:space="preserve">кт Стратегії та Плану заходів не містить конкретних рішень про впровадження господарської діяльності, яка може мати значний вплив на довкілля, у тому числі щодо надання документів дозвільного характеру на провадження такої </w:t>
      </w:r>
      <w:r w:rsidRPr="00A75A62">
        <w:rPr>
          <w:rFonts w:ascii="Times New Roman" w:hAnsi="Times New Roman" w:cs="Times New Roman"/>
          <w:spacing w:val="-2"/>
          <w:sz w:val="28"/>
          <w:szCs w:val="28"/>
        </w:rPr>
        <w:t>діяльності.</w:t>
      </w:r>
    </w:p>
    <w:p w14:paraId="514C2917" w14:textId="28101C61" w:rsidR="008B1E9C" w:rsidRPr="00A75A62" w:rsidRDefault="00F32717" w:rsidP="00A75A62">
      <w:pPr>
        <w:pStyle w:val="a3"/>
        <w:ind w:left="0" w:right="127" w:firstLine="680"/>
        <w:rPr>
          <w:rFonts w:ascii="Times New Roman" w:hAnsi="Times New Roman" w:cs="Times New Roman"/>
          <w:sz w:val="28"/>
          <w:szCs w:val="28"/>
        </w:rPr>
      </w:pPr>
      <w:r w:rsidRPr="00A75A62">
        <w:rPr>
          <w:rFonts w:ascii="Times New Roman" w:hAnsi="Times New Roman" w:cs="Times New Roman"/>
          <w:sz w:val="28"/>
          <w:szCs w:val="28"/>
        </w:rPr>
        <w:t xml:space="preserve">Стратегія визначає концептуальні стратегічні цілі, оперативні цілі і завдання перспективного розвитку </w:t>
      </w:r>
      <w:r w:rsidR="005370E3" w:rsidRPr="00A75A62">
        <w:rPr>
          <w:rFonts w:ascii="Times New Roman" w:hAnsi="Times New Roman" w:cs="Times New Roman"/>
          <w:sz w:val="28"/>
          <w:szCs w:val="28"/>
        </w:rPr>
        <w:t>Дубовиківської</w:t>
      </w:r>
      <w:r w:rsidRPr="00A75A62">
        <w:rPr>
          <w:rFonts w:ascii="Times New Roman" w:hAnsi="Times New Roman" w:cs="Times New Roman"/>
          <w:sz w:val="28"/>
          <w:szCs w:val="28"/>
        </w:rPr>
        <w:t xml:space="preserve"> територіальної грома</w:t>
      </w:r>
      <w:r w:rsidR="009E25DF">
        <w:rPr>
          <w:rFonts w:ascii="Times New Roman" w:hAnsi="Times New Roman" w:cs="Times New Roman"/>
          <w:sz w:val="28"/>
          <w:szCs w:val="28"/>
        </w:rPr>
        <w:t>ди, і не містить конкретних прое</w:t>
      </w:r>
      <w:r w:rsidRPr="00A75A62">
        <w:rPr>
          <w:rFonts w:ascii="Times New Roman" w:hAnsi="Times New Roman" w:cs="Times New Roman"/>
          <w:sz w:val="28"/>
          <w:szCs w:val="28"/>
        </w:rPr>
        <w:t>ктів здійснення господарської діяльності, та не визначає місцезнаходження, розміру, потужності або розміщення ресурсів. Водночас План</w:t>
      </w:r>
      <w:r w:rsidR="009E25DF">
        <w:rPr>
          <w:rFonts w:ascii="Times New Roman" w:hAnsi="Times New Roman" w:cs="Times New Roman"/>
          <w:sz w:val="28"/>
          <w:szCs w:val="28"/>
        </w:rPr>
        <w:t xml:space="preserve"> заходів включає низку ідей прое</w:t>
      </w:r>
      <w:r w:rsidRPr="00A75A62">
        <w:rPr>
          <w:rFonts w:ascii="Times New Roman" w:hAnsi="Times New Roman" w:cs="Times New Roman"/>
          <w:sz w:val="28"/>
          <w:szCs w:val="28"/>
        </w:rPr>
        <w:t>ктів виконання завдань для реалізації стратегічних ці</w:t>
      </w:r>
      <w:r w:rsidR="009E25DF">
        <w:rPr>
          <w:rFonts w:ascii="Times New Roman" w:hAnsi="Times New Roman" w:cs="Times New Roman"/>
          <w:sz w:val="28"/>
          <w:szCs w:val="28"/>
        </w:rPr>
        <w:t>лей, серед яких можуть бути прое</w:t>
      </w:r>
      <w:r w:rsidRPr="00A75A62">
        <w:rPr>
          <w:rFonts w:ascii="Times New Roman" w:hAnsi="Times New Roman" w:cs="Times New Roman"/>
          <w:sz w:val="28"/>
          <w:szCs w:val="28"/>
        </w:rPr>
        <w:t>кти, що відповідно до Закону України «Про оцінку впливу на довкілля» підлягатимуть оцінці впливу на довкілля до прийняття рішення</w:t>
      </w:r>
      <w:r w:rsidRPr="00A75A62">
        <w:rPr>
          <w:rFonts w:ascii="Times New Roman" w:hAnsi="Times New Roman" w:cs="Times New Roman"/>
          <w:spacing w:val="40"/>
          <w:sz w:val="28"/>
          <w:szCs w:val="28"/>
        </w:rPr>
        <w:t xml:space="preserve"> </w:t>
      </w:r>
      <w:r w:rsidRPr="00A75A62">
        <w:rPr>
          <w:rFonts w:ascii="Times New Roman" w:hAnsi="Times New Roman" w:cs="Times New Roman"/>
          <w:sz w:val="28"/>
          <w:szCs w:val="28"/>
        </w:rPr>
        <w:t>про</w:t>
      </w:r>
      <w:r w:rsidRPr="00A75A62">
        <w:rPr>
          <w:rFonts w:ascii="Times New Roman" w:hAnsi="Times New Roman" w:cs="Times New Roman"/>
          <w:spacing w:val="-5"/>
          <w:sz w:val="28"/>
          <w:szCs w:val="28"/>
        </w:rPr>
        <w:t xml:space="preserve"> </w:t>
      </w:r>
      <w:r w:rsidRPr="00A75A62">
        <w:rPr>
          <w:rFonts w:ascii="Times New Roman" w:hAnsi="Times New Roman" w:cs="Times New Roman"/>
          <w:sz w:val="28"/>
          <w:szCs w:val="28"/>
        </w:rPr>
        <w:t>провадження</w:t>
      </w:r>
      <w:r w:rsidRPr="00A75A62">
        <w:rPr>
          <w:rFonts w:ascii="Times New Roman" w:hAnsi="Times New Roman" w:cs="Times New Roman"/>
          <w:spacing w:val="-7"/>
          <w:sz w:val="28"/>
          <w:szCs w:val="28"/>
        </w:rPr>
        <w:t xml:space="preserve"> </w:t>
      </w:r>
      <w:r w:rsidRPr="00A75A62">
        <w:rPr>
          <w:rFonts w:ascii="Times New Roman" w:hAnsi="Times New Roman" w:cs="Times New Roman"/>
          <w:sz w:val="28"/>
          <w:szCs w:val="28"/>
        </w:rPr>
        <w:t>планованої</w:t>
      </w:r>
      <w:r w:rsidRPr="00A75A62">
        <w:rPr>
          <w:rFonts w:ascii="Times New Roman" w:hAnsi="Times New Roman" w:cs="Times New Roman"/>
          <w:spacing w:val="-6"/>
          <w:sz w:val="28"/>
          <w:szCs w:val="28"/>
        </w:rPr>
        <w:t xml:space="preserve"> </w:t>
      </w:r>
      <w:r w:rsidRPr="00A75A62">
        <w:rPr>
          <w:rFonts w:ascii="Times New Roman" w:hAnsi="Times New Roman" w:cs="Times New Roman"/>
          <w:sz w:val="28"/>
          <w:szCs w:val="28"/>
        </w:rPr>
        <w:t>діяльності.</w:t>
      </w:r>
      <w:r w:rsidRPr="00A75A62">
        <w:rPr>
          <w:rFonts w:ascii="Times New Roman" w:hAnsi="Times New Roman" w:cs="Times New Roman"/>
          <w:spacing w:val="-6"/>
          <w:sz w:val="28"/>
          <w:szCs w:val="28"/>
        </w:rPr>
        <w:t xml:space="preserve"> </w:t>
      </w:r>
      <w:r w:rsidRPr="00A75A62">
        <w:rPr>
          <w:rFonts w:ascii="Times New Roman" w:hAnsi="Times New Roman" w:cs="Times New Roman"/>
          <w:sz w:val="28"/>
          <w:szCs w:val="28"/>
        </w:rPr>
        <w:t>Для</w:t>
      </w:r>
      <w:r w:rsidRPr="00A75A62">
        <w:rPr>
          <w:rFonts w:ascii="Times New Roman" w:hAnsi="Times New Roman" w:cs="Times New Roman"/>
          <w:spacing w:val="-7"/>
          <w:sz w:val="28"/>
          <w:szCs w:val="28"/>
        </w:rPr>
        <w:t xml:space="preserve"> </w:t>
      </w:r>
      <w:r w:rsidRPr="00A75A62">
        <w:rPr>
          <w:rFonts w:ascii="Times New Roman" w:hAnsi="Times New Roman" w:cs="Times New Roman"/>
          <w:sz w:val="28"/>
          <w:szCs w:val="28"/>
        </w:rPr>
        <w:t>таких</w:t>
      </w:r>
      <w:r w:rsidRPr="00A75A62">
        <w:rPr>
          <w:rFonts w:ascii="Times New Roman" w:hAnsi="Times New Roman" w:cs="Times New Roman"/>
          <w:spacing w:val="-10"/>
          <w:sz w:val="28"/>
          <w:szCs w:val="28"/>
        </w:rPr>
        <w:t xml:space="preserve"> </w:t>
      </w:r>
      <w:r w:rsidR="009E25DF">
        <w:rPr>
          <w:rFonts w:ascii="Times New Roman" w:hAnsi="Times New Roman" w:cs="Times New Roman"/>
          <w:sz w:val="28"/>
          <w:szCs w:val="28"/>
        </w:rPr>
        <w:t>прое</w:t>
      </w:r>
      <w:r w:rsidRPr="00A75A62">
        <w:rPr>
          <w:rFonts w:ascii="Times New Roman" w:hAnsi="Times New Roman" w:cs="Times New Roman"/>
          <w:sz w:val="28"/>
          <w:szCs w:val="28"/>
        </w:rPr>
        <w:t>ктів</w:t>
      </w:r>
      <w:r w:rsidRPr="00A75A62">
        <w:rPr>
          <w:rFonts w:ascii="Times New Roman" w:hAnsi="Times New Roman" w:cs="Times New Roman"/>
          <w:spacing w:val="-5"/>
          <w:sz w:val="28"/>
          <w:szCs w:val="28"/>
        </w:rPr>
        <w:t xml:space="preserve"> </w:t>
      </w:r>
      <w:r w:rsidRPr="00A75A62">
        <w:rPr>
          <w:rFonts w:ascii="Times New Roman" w:hAnsi="Times New Roman" w:cs="Times New Roman"/>
          <w:sz w:val="28"/>
          <w:szCs w:val="28"/>
        </w:rPr>
        <w:t>окремо</w:t>
      </w:r>
      <w:r w:rsidRPr="00A75A62">
        <w:rPr>
          <w:rFonts w:ascii="Times New Roman" w:hAnsi="Times New Roman" w:cs="Times New Roman"/>
          <w:spacing w:val="-6"/>
          <w:sz w:val="28"/>
          <w:szCs w:val="28"/>
        </w:rPr>
        <w:t xml:space="preserve"> </w:t>
      </w:r>
      <w:r w:rsidRPr="00A75A62">
        <w:rPr>
          <w:rFonts w:ascii="Times New Roman" w:hAnsi="Times New Roman" w:cs="Times New Roman"/>
          <w:sz w:val="28"/>
          <w:szCs w:val="28"/>
        </w:rPr>
        <w:t>має</w:t>
      </w:r>
      <w:r w:rsidRPr="00A75A62">
        <w:rPr>
          <w:rFonts w:ascii="Times New Roman" w:hAnsi="Times New Roman" w:cs="Times New Roman"/>
          <w:spacing w:val="-9"/>
          <w:sz w:val="28"/>
          <w:szCs w:val="28"/>
        </w:rPr>
        <w:t xml:space="preserve"> </w:t>
      </w:r>
      <w:r w:rsidRPr="00A75A62">
        <w:rPr>
          <w:rFonts w:ascii="Times New Roman" w:hAnsi="Times New Roman" w:cs="Times New Roman"/>
          <w:sz w:val="28"/>
          <w:szCs w:val="28"/>
        </w:rPr>
        <w:t>бути</w:t>
      </w:r>
      <w:r w:rsidRPr="00A75A62">
        <w:rPr>
          <w:rFonts w:ascii="Times New Roman" w:hAnsi="Times New Roman" w:cs="Times New Roman"/>
          <w:spacing w:val="-6"/>
          <w:sz w:val="28"/>
          <w:szCs w:val="28"/>
        </w:rPr>
        <w:t xml:space="preserve"> </w:t>
      </w:r>
      <w:r w:rsidRPr="00A75A62">
        <w:rPr>
          <w:rFonts w:ascii="Times New Roman" w:hAnsi="Times New Roman" w:cs="Times New Roman"/>
          <w:sz w:val="28"/>
          <w:szCs w:val="28"/>
        </w:rPr>
        <w:t>здійснена процедура оцінки впливу на довкілля.</w:t>
      </w:r>
    </w:p>
    <w:p w14:paraId="71D125CD" w14:textId="77777777" w:rsidR="008B1E9C" w:rsidRPr="00A75A62" w:rsidRDefault="008B1E9C" w:rsidP="00A75A62">
      <w:pPr>
        <w:pStyle w:val="a3"/>
        <w:ind w:left="0" w:firstLine="680"/>
        <w:rPr>
          <w:rFonts w:ascii="Times New Roman" w:hAnsi="Times New Roman" w:cs="Times New Roman"/>
          <w:sz w:val="28"/>
          <w:szCs w:val="28"/>
        </w:rPr>
      </w:pPr>
    </w:p>
    <w:p w14:paraId="7FA4307D" w14:textId="01825EFE" w:rsidR="008B1E9C" w:rsidRPr="009573B6" w:rsidRDefault="009573B6" w:rsidP="009573B6">
      <w:pPr>
        <w:pStyle w:val="1"/>
        <w:tabs>
          <w:tab w:val="left" w:pos="746"/>
        </w:tabs>
        <w:ind w:left="426" w:right="380"/>
        <w:jc w:val="center"/>
        <w:rPr>
          <w:rFonts w:ascii="Times New Roman" w:hAnsi="Times New Roman" w:cs="Times New Roman"/>
          <w:color w:val="001F5F"/>
          <w:sz w:val="28"/>
          <w:szCs w:val="28"/>
          <w:lang w:val="ru-RU"/>
        </w:rPr>
      </w:pPr>
      <w:bookmarkStart w:id="5" w:name="2._Поточний_стан_довкілля,_у_тому_числі_"/>
      <w:bookmarkStart w:id="6" w:name="_bookmark2"/>
      <w:bookmarkEnd w:id="5"/>
      <w:bookmarkEnd w:id="6"/>
      <w:r>
        <w:rPr>
          <w:rFonts w:ascii="Times New Roman" w:hAnsi="Times New Roman" w:cs="Times New Roman"/>
          <w:color w:val="001F5F"/>
          <w:sz w:val="28"/>
          <w:szCs w:val="28"/>
          <w:lang w:val="ru-RU"/>
        </w:rPr>
        <w:t>2.</w:t>
      </w:r>
      <w:r w:rsidR="00F32717" w:rsidRPr="00C94489">
        <w:rPr>
          <w:rFonts w:ascii="Times New Roman" w:hAnsi="Times New Roman" w:cs="Times New Roman"/>
          <w:color w:val="001F5F"/>
          <w:sz w:val="28"/>
          <w:szCs w:val="28"/>
        </w:rPr>
        <w:t>Поточний</w:t>
      </w:r>
      <w:r w:rsidR="00F32717" w:rsidRPr="00C94489">
        <w:rPr>
          <w:rFonts w:ascii="Times New Roman" w:hAnsi="Times New Roman" w:cs="Times New Roman"/>
          <w:color w:val="001F5F"/>
          <w:spacing w:val="-3"/>
          <w:sz w:val="28"/>
          <w:szCs w:val="28"/>
        </w:rPr>
        <w:t xml:space="preserve"> </w:t>
      </w:r>
      <w:r w:rsidR="00F32717" w:rsidRPr="00C94489">
        <w:rPr>
          <w:rFonts w:ascii="Times New Roman" w:hAnsi="Times New Roman" w:cs="Times New Roman"/>
          <w:color w:val="001F5F"/>
          <w:sz w:val="28"/>
          <w:szCs w:val="28"/>
        </w:rPr>
        <w:t>стан</w:t>
      </w:r>
      <w:r w:rsidR="00F32717" w:rsidRPr="00C94489">
        <w:rPr>
          <w:rFonts w:ascii="Times New Roman" w:hAnsi="Times New Roman" w:cs="Times New Roman"/>
          <w:color w:val="001F5F"/>
          <w:spacing w:val="-5"/>
          <w:sz w:val="28"/>
          <w:szCs w:val="28"/>
        </w:rPr>
        <w:t xml:space="preserve"> </w:t>
      </w:r>
      <w:r w:rsidR="00F32717" w:rsidRPr="00C94489">
        <w:rPr>
          <w:rFonts w:ascii="Times New Roman" w:hAnsi="Times New Roman" w:cs="Times New Roman"/>
          <w:color w:val="001F5F"/>
          <w:sz w:val="28"/>
          <w:szCs w:val="28"/>
        </w:rPr>
        <w:t>довкілля,</w:t>
      </w:r>
      <w:r w:rsidR="00F32717" w:rsidRPr="00C94489">
        <w:rPr>
          <w:rFonts w:ascii="Times New Roman" w:hAnsi="Times New Roman" w:cs="Times New Roman"/>
          <w:color w:val="001F5F"/>
          <w:spacing w:val="-4"/>
          <w:sz w:val="28"/>
          <w:szCs w:val="28"/>
        </w:rPr>
        <w:t xml:space="preserve"> </w:t>
      </w:r>
      <w:r w:rsidR="00F32717" w:rsidRPr="00C94489">
        <w:rPr>
          <w:rFonts w:ascii="Times New Roman" w:hAnsi="Times New Roman" w:cs="Times New Roman"/>
          <w:color w:val="001F5F"/>
          <w:sz w:val="28"/>
          <w:szCs w:val="28"/>
        </w:rPr>
        <w:t>у</w:t>
      </w:r>
      <w:r w:rsidR="00F32717" w:rsidRPr="00C94489">
        <w:rPr>
          <w:rFonts w:ascii="Times New Roman" w:hAnsi="Times New Roman" w:cs="Times New Roman"/>
          <w:color w:val="001F5F"/>
          <w:spacing w:val="-8"/>
          <w:sz w:val="28"/>
          <w:szCs w:val="28"/>
        </w:rPr>
        <w:t xml:space="preserve"> </w:t>
      </w:r>
      <w:r w:rsidR="00F32717" w:rsidRPr="00C94489">
        <w:rPr>
          <w:rFonts w:ascii="Times New Roman" w:hAnsi="Times New Roman" w:cs="Times New Roman"/>
          <w:color w:val="001F5F"/>
          <w:sz w:val="28"/>
          <w:szCs w:val="28"/>
        </w:rPr>
        <w:t>тому</w:t>
      </w:r>
      <w:r w:rsidR="00F32717" w:rsidRPr="00C94489">
        <w:rPr>
          <w:rFonts w:ascii="Times New Roman" w:hAnsi="Times New Roman" w:cs="Times New Roman"/>
          <w:color w:val="001F5F"/>
          <w:spacing w:val="-4"/>
          <w:sz w:val="28"/>
          <w:szCs w:val="28"/>
        </w:rPr>
        <w:t xml:space="preserve"> </w:t>
      </w:r>
      <w:r w:rsidR="00F32717" w:rsidRPr="00C94489">
        <w:rPr>
          <w:rFonts w:ascii="Times New Roman" w:hAnsi="Times New Roman" w:cs="Times New Roman"/>
          <w:color w:val="001F5F"/>
          <w:sz w:val="28"/>
          <w:szCs w:val="28"/>
        </w:rPr>
        <w:t>числі</w:t>
      </w:r>
      <w:r w:rsidR="00F32717" w:rsidRPr="00C94489">
        <w:rPr>
          <w:rFonts w:ascii="Times New Roman" w:hAnsi="Times New Roman" w:cs="Times New Roman"/>
          <w:color w:val="001F5F"/>
          <w:spacing w:val="-4"/>
          <w:sz w:val="28"/>
          <w:szCs w:val="28"/>
        </w:rPr>
        <w:t xml:space="preserve"> </w:t>
      </w:r>
      <w:r w:rsidR="00F32717" w:rsidRPr="00C94489">
        <w:rPr>
          <w:rFonts w:ascii="Times New Roman" w:hAnsi="Times New Roman" w:cs="Times New Roman"/>
          <w:color w:val="001F5F"/>
          <w:sz w:val="28"/>
          <w:szCs w:val="28"/>
        </w:rPr>
        <w:t>здоров’я</w:t>
      </w:r>
      <w:r w:rsidR="00F32717" w:rsidRPr="00C94489">
        <w:rPr>
          <w:rFonts w:ascii="Times New Roman" w:hAnsi="Times New Roman" w:cs="Times New Roman"/>
          <w:color w:val="001F5F"/>
          <w:spacing w:val="-5"/>
          <w:sz w:val="28"/>
          <w:szCs w:val="28"/>
        </w:rPr>
        <w:t xml:space="preserve"> </w:t>
      </w:r>
      <w:r w:rsidR="00F32717" w:rsidRPr="00C94489">
        <w:rPr>
          <w:rFonts w:ascii="Times New Roman" w:hAnsi="Times New Roman" w:cs="Times New Roman"/>
          <w:color w:val="001F5F"/>
          <w:sz w:val="28"/>
          <w:szCs w:val="28"/>
        </w:rPr>
        <w:t>населення,</w:t>
      </w:r>
      <w:r w:rsidR="00F32717" w:rsidRPr="00C94489">
        <w:rPr>
          <w:rFonts w:ascii="Times New Roman" w:hAnsi="Times New Roman" w:cs="Times New Roman"/>
          <w:color w:val="001F5F"/>
          <w:spacing w:val="-4"/>
          <w:sz w:val="28"/>
          <w:szCs w:val="28"/>
        </w:rPr>
        <w:t xml:space="preserve"> </w:t>
      </w:r>
      <w:r w:rsidR="00F32717" w:rsidRPr="00C94489">
        <w:rPr>
          <w:rFonts w:ascii="Times New Roman" w:hAnsi="Times New Roman" w:cs="Times New Roman"/>
          <w:color w:val="001F5F"/>
          <w:sz w:val="28"/>
          <w:szCs w:val="28"/>
        </w:rPr>
        <w:t>та</w:t>
      </w:r>
      <w:r w:rsidR="00F32717" w:rsidRPr="00C94489">
        <w:rPr>
          <w:rFonts w:ascii="Times New Roman" w:hAnsi="Times New Roman" w:cs="Times New Roman"/>
          <w:color w:val="001F5F"/>
          <w:spacing w:val="-4"/>
          <w:sz w:val="28"/>
          <w:szCs w:val="28"/>
        </w:rPr>
        <w:t xml:space="preserve"> </w:t>
      </w:r>
      <w:r w:rsidR="00F32717" w:rsidRPr="00C94489">
        <w:rPr>
          <w:rFonts w:ascii="Times New Roman" w:hAnsi="Times New Roman" w:cs="Times New Roman"/>
          <w:color w:val="001F5F"/>
          <w:sz w:val="28"/>
          <w:szCs w:val="28"/>
        </w:rPr>
        <w:t>прогнозні</w:t>
      </w:r>
      <w:r w:rsidR="00F32717" w:rsidRPr="00C94489">
        <w:rPr>
          <w:rFonts w:ascii="Times New Roman" w:hAnsi="Times New Roman" w:cs="Times New Roman"/>
          <w:color w:val="001F5F"/>
          <w:spacing w:val="-4"/>
          <w:sz w:val="28"/>
          <w:szCs w:val="28"/>
        </w:rPr>
        <w:t xml:space="preserve"> </w:t>
      </w:r>
      <w:r w:rsidR="00F32717" w:rsidRPr="00C94489">
        <w:rPr>
          <w:rFonts w:ascii="Times New Roman" w:hAnsi="Times New Roman" w:cs="Times New Roman"/>
          <w:color w:val="001F5F"/>
          <w:sz w:val="28"/>
          <w:szCs w:val="28"/>
        </w:rPr>
        <w:t>зміни цього</w:t>
      </w:r>
      <w:r>
        <w:rPr>
          <w:rFonts w:ascii="Times New Roman" w:hAnsi="Times New Roman" w:cs="Times New Roman"/>
          <w:color w:val="001F5F"/>
          <w:sz w:val="28"/>
          <w:szCs w:val="28"/>
        </w:rPr>
        <w:t xml:space="preserve"> стану</w:t>
      </w:r>
    </w:p>
    <w:p w14:paraId="2DFFDA36" w14:textId="77777777" w:rsidR="00A75A62" w:rsidRPr="00C94489" w:rsidRDefault="00A75A62" w:rsidP="00A75A62">
      <w:pPr>
        <w:pStyle w:val="1"/>
        <w:tabs>
          <w:tab w:val="left" w:pos="746"/>
        </w:tabs>
        <w:ind w:left="482" w:right="380"/>
        <w:jc w:val="center"/>
        <w:rPr>
          <w:rFonts w:ascii="Times New Roman" w:hAnsi="Times New Roman" w:cs="Times New Roman"/>
          <w:sz w:val="28"/>
          <w:szCs w:val="28"/>
        </w:rPr>
      </w:pPr>
    </w:p>
    <w:p w14:paraId="58E537E6" w14:textId="77777777" w:rsidR="008B1E9C" w:rsidRPr="00FE469C" w:rsidRDefault="00F32717" w:rsidP="00FE469C">
      <w:pPr>
        <w:pStyle w:val="1"/>
        <w:numPr>
          <w:ilvl w:val="1"/>
          <w:numId w:val="18"/>
        </w:numPr>
        <w:tabs>
          <w:tab w:val="left" w:pos="947"/>
        </w:tabs>
        <w:spacing w:before="57"/>
        <w:ind w:left="0" w:firstLine="709"/>
        <w:jc w:val="center"/>
        <w:rPr>
          <w:rFonts w:ascii="Times New Roman" w:hAnsi="Times New Roman" w:cs="Times New Roman"/>
          <w:color w:val="002060"/>
          <w:sz w:val="28"/>
          <w:szCs w:val="28"/>
        </w:rPr>
      </w:pPr>
      <w:bookmarkStart w:id="7" w:name="2.1._Розташування_та_загальна_характерис"/>
      <w:bookmarkStart w:id="8" w:name="_bookmark3"/>
      <w:bookmarkEnd w:id="7"/>
      <w:bookmarkEnd w:id="8"/>
      <w:r w:rsidRPr="00FE469C">
        <w:rPr>
          <w:rFonts w:ascii="Times New Roman" w:hAnsi="Times New Roman" w:cs="Times New Roman"/>
          <w:color w:val="002060"/>
          <w:sz w:val="28"/>
          <w:szCs w:val="28"/>
        </w:rPr>
        <w:t>Розташування</w:t>
      </w:r>
      <w:r w:rsidRPr="00FE469C">
        <w:rPr>
          <w:rFonts w:ascii="Times New Roman" w:hAnsi="Times New Roman" w:cs="Times New Roman"/>
          <w:color w:val="002060"/>
          <w:spacing w:val="-4"/>
          <w:sz w:val="28"/>
          <w:szCs w:val="28"/>
        </w:rPr>
        <w:t xml:space="preserve"> </w:t>
      </w:r>
      <w:r w:rsidRPr="00FE469C">
        <w:rPr>
          <w:rFonts w:ascii="Times New Roman" w:hAnsi="Times New Roman" w:cs="Times New Roman"/>
          <w:color w:val="002060"/>
          <w:sz w:val="28"/>
          <w:szCs w:val="28"/>
        </w:rPr>
        <w:t>та</w:t>
      </w:r>
      <w:r w:rsidRPr="00FE469C">
        <w:rPr>
          <w:rFonts w:ascii="Times New Roman" w:hAnsi="Times New Roman" w:cs="Times New Roman"/>
          <w:color w:val="002060"/>
          <w:spacing w:val="-7"/>
          <w:sz w:val="28"/>
          <w:szCs w:val="28"/>
        </w:rPr>
        <w:t xml:space="preserve"> </w:t>
      </w:r>
      <w:r w:rsidRPr="00FE469C">
        <w:rPr>
          <w:rFonts w:ascii="Times New Roman" w:hAnsi="Times New Roman" w:cs="Times New Roman"/>
          <w:color w:val="002060"/>
          <w:sz w:val="28"/>
          <w:szCs w:val="28"/>
        </w:rPr>
        <w:t>загальна</w:t>
      </w:r>
      <w:r w:rsidRPr="00FE469C">
        <w:rPr>
          <w:rFonts w:ascii="Times New Roman" w:hAnsi="Times New Roman" w:cs="Times New Roman"/>
          <w:color w:val="002060"/>
          <w:spacing w:val="-6"/>
          <w:sz w:val="28"/>
          <w:szCs w:val="28"/>
        </w:rPr>
        <w:t xml:space="preserve"> </w:t>
      </w:r>
      <w:r w:rsidRPr="00FE469C">
        <w:rPr>
          <w:rFonts w:ascii="Times New Roman" w:hAnsi="Times New Roman" w:cs="Times New Roman"/>
          <w:color w:val="002060"/>
          <w:spacing w:val="-2"/>
          <w:sz w:val="28"/>
          <w:szCs w:val="28"/>
        </w:rPr>
        <w:t>характеристика</w:t>
      </w:r>
    </w:p>
    <w:p w14:paraId="6C9E6292" w14:textId="77777777" w:rsidR="005061D2" w:rsidRPr="00A75A62" w:rsidRDefault="005061D2" w:rsidP="00BC7AEF">
      <w:pPr>
        <w:widowControl/>
        <w:autoSpaceDE/>
        <w:autoSpaceDN/>
        <w:ind w:firstLine="709"/>
        <w:contextualSpacing/>
        <w:jc w:val="both"/>
        <w:rPr>
          <w:rFonts w:ascii="Times New Roman" w:eastAsia="Times New Roman" w:hAnsi="Times New Roman" w:cs="Times New Roman"/>
          <w:color w:val="5FCBEF"/>
          <w:sz w:val="28"/>
          <w:szCs w:val="28"/>
          <w:lang w:eastAsia="ru-RU"/>
        </w:rPr>
      </w:pPr>
      <w:r w:rsidRPr="00A75A62">
        <w:rPr>
          <w:rFonts w:ascii="Times New Roman" w:eastAsiaTheme="minorEastAsia" w:hAnsi="Times New Roman" w:cs="Times New Roman"/>
          <w:color w:val="000000" w:themeColor="text1"/>
          <w:kern w:val="24"/>
          <w:sz w:val="28"/>
          <w:szCs w:val="28"/>
          <w:lang w:eastAsia="ru-RU"/>
        </w:rPr>
        <w:t>Дубовиківська територіальна громада розташована у південно-східній частині Синельниківського району Дніпропетровської області. Межує з Васильківською, Покровською, Межівською, Миколаївською та Маломихайлівською, та Богданівською  територіальними громадами</w:t>
      </w:r>
    </w:p>
    <w:p w14:paraId="13386A16" w14:textId="77777777" w:rsidR="00C5060B" w:rsidRPr="00A75A62" w:rsidRDefault="00C5060B" w:rsidP="00BC7AEF">
      <w:pPr>
        <w:ind w:firstLine="709"/>
        <w:jc w:val="both"/>
        <w:rPr>
          <w:rFonts w:ascii="Times New Roman" w:hAnsi="Times New Roman" w:cs="Times New Roman"/>
          <w:sz w:val="28"/>
          <w:szCs w:val="28"/>
        </w:rPr>
      </w:pPr>
      <w:r w:rsidRPr="00A75A62">
        <w:rPr>
          <w:rFonts w:ascii="Times New Roman" w:hAnsi="Times New Roman" w:cs="Times New Roman"/>
          <w:sz w:val="28"/>
          <w:szCs w:val="28"/>
        </w:rPr>
        <w:lastRenderedPageBreak/>
        <w:t>Відстань від с.Дубовики до районного центру м.Синельникове становить 66,5 км, до обласного центру (м.Дніпро) – 112,6 км. Відстань до вузлової залізничної станції Чаплине 13,7 км.</w:t>
      </w:r>
    </w:p>
    <w:p w14:paraId="764A88F5" w14:textId="77777777" w:rsidR="008B1E9C" w:rsidRPr="00A75A62" w:rsidRDefault="00F32717" w:rsidP="00BC7AEF">
      <w:pPr>
        <w:pStyle w:val="a3"/>
        <w:spacing w:before="56"/>
        <w:ind w:left="0" w:right="135" w:firstLine="709"/>
        <w:rPr>
          <w:rFonts w:ascii="Times New Roman" w:hAnsi="Times New Roman" w:cs="Times New Roman"/>
          <w:sz w:val="28"/>
          <w:szCs w:val="28"/>
        </w:rPr>
      </w:pPr>
      <w:r w:rsidRPr="00A75A62">
        <w:rPr>
          <w:rFonts w:ascii="Times New Roman" w:hAnsi="Times New Roman" w:cs="Times New Roman"/>
          <w:color w:val="1A1A1A"/>
          <w:sz w:val="28"/>
          <w:szCs w:val="28"/>
        </w:rPr>
        <w:t>До</w:t>
      </w:r>
      <w:r w:rsidRPr="00A75A62">
        <w:rPr>
          <w:rFonts w:ascii="Times New Roman" w:hAnsi="Times New Roman" w:cs="Times New Roman"/>
          <w:color w:val="1A1A1A"/>
          <w:spacing w:val="-2"/>
          <w:sz w:val="28"/>
          <w:szCs w:val="28"/>
        </w:rPr>
        <w:t xml:space="preserve"> </w:t>
      </w:r>
      <w:r w:rsidRPr="00A75A62">
        <w:rPr>
          <w:rFonts w:ascii="Times New Roman" w:hAnsi="Times New Roman" w:cs="Times New Roman"/>
          <w:color w:val="1A1A1A"/>
          <w:sz w:val="28"/>
          <w:szCs w:val="28"/>
        </w:rPr>
        <w:t>складу</w:t>
      </w:r>
      <w:r w:rsidRPr="00A75A62">
        <w:rPr>
          <w:rFonts w:ascii="Times New Roman" w:hAnsi="Times New Roman" w:cs="Times New Roman"/>
          <w:color w:val="1A1A1A"/>
          <w:spacing w:val="-3"/>
          <w:sz w:val="28"/>
          <w:szCs w:val="28"/>
        </w:rPr>
        <w:t xml:space="preserve"> </w:t>
      </w:r>
      <w:r w:rsidR="00C5060B" w:rsidRPr="00A75A62">
        <w:rPr>
          <w:rFonts w:ascii="Times New Roman" w:hAnsi="Times New Roman" w:cs="Times New Roman"/>
          <w:color w:val="1A1A1A"/>
          <w:sz w:val="28"/>
          <w:szCs w:val="28"/>
        </w:rPr>
        <w:t>Дубовиківської</w:t>
      </w:r>
      <w:r w:rsidRPr="00A75A62">
        <w:rPr>
          <w:rFonts w:ascii="Times New Roman" w:hAnsi="Times New Roman" w:cs="Times New Roman"/>
          <w:color w:val="1A1A1A"/>
          <w:spacing w:val="-6"/>
          <w:sz w:val="28"/>
          <w:szCs w:val="28"/>
        </w:rPr>
        <w:t xml:space="preserve"> </w:t>
      </w:r>
      <w:r w:rsidRPr="00A75A62">
        <w:rPr>
          <w:rFonts w:ascii="Times New Roman" w:hAnsi="Times New Roman" w:cs="Times New Roman"/>
          <w:color w:val="1A1A1A"/>
          <w:sz w:val="28"/>
          <w:szCs w:val="28"/>
        </w:rPr>
        <w:t>ТГ</w:t>
      </w:r>
      <w:r w:rsidRPr="00A75A62">
        <w:rPr>
          <w:rFonts w:ascii="Times New Roman" w:hAnsi="Times New Roman" w:cs="Times New Roman"/>
          <w:color w:val="1A1A1A"/>
          <w:spacing w:val="-7"/>
          <w:sz w:val="28"/>
          <w:szCs w:val="28"/>
        </w:rPr>
        <w:t xml:space="preserve"> </w:t>
      </w:r>
      <w:r w:rsidRPr="00A75A62">
        <w:rPr>
          <w:rFonts w:ascii="Times New Roman" w:hAnsi="Times New Roman" w:cs="Times New Roman"/>
          <w:color w:val="1A1A1A"/>
          <w:sz w:val="28"/>
          <w:szCs w:val="28"/>
        </w:rPr>
        <w:t>входить</w:t>
      </w:r>
      <w:r w:rsidRPr="00A75A62">
        <w:rPr>
          <w:rFonts w:ascii="Times New Roman" w:hAnsi="Times New Roman" w:cs="Times New Roman"/>
          <w:color w:val="1A1A1A"/>
          <w:spacing w:val="-3"/>
          <w:sz w:val="28"/>
          <w:szCs w:val="28"/>
        </w:rPr>
        <w:t xml:space="preserve"> </w:t>
      </w:r>
      <w:r w:rsidR="00C5060B" w:rsidRPr="00A75A62">
        <w:rPr>
          <w:rFonts w:ascii="Times New Roman" w:hAnsi="Times New Roman" w:cs="Times New Roman"/>
          <w:color w:val="1A1A1A"/>
          <w:sz w:val="28"/>
          <w:szCs w:val="28"/>
        </w:rPr>
        <w:t>5</w:t>
      </w:r>
      <w:r w:rsidRPr="00A75A62">
        <w:rPr>
          <w:rFonts w:ascii="Times New Roman" w:hAnsi="Times New Roman" w:cs="Times New Roman"/>
          <w:color w:val="1A1A1A"/>
          <w:spacing w:val="-2"/>
          <w:sz w:val="28"/>
          <w:szCs w:val="28"/>
        </w:rPr>
        <w:t xml:space="preserve"> </w:t>
      </w:r>
      <w:r w:rsidRPr="00A75A62">
        <w:rPr>
          <w:rFonts w:ascii="Times New Roman" w:hAnsi="Times New Roman" w:cs="Times New Roman"/>
          <w:color w:val="1A1A1A"/>
          <w:sz w:val="28"/>
          <w:szCs w:val="28"/>
        </w:rPr>
        <w:t>старостинськ</w:t>
      </w:r>
      <w:r w:rsidR="00C5060B" w:rsidRPr="00A75A62">
        <w:rPr>
          <w:rFonts w:ascii="Times New Roman" w:hAnsi="Times New Roman" w:cs="Times New Roman"/>
          <w:color w:val="1A1A1A"/>
          <w:sz w:val="28"/>
          <w:szCs w:val="28"/>
        </w:rPr>
        <w:t>их</w:t>
      </w:r>
      <w:r w:rsidRPr="00A75A62">
        <w:rPr>
          <w:rFonts w:ascii="Times New Roman" w:hAnsi="Times New Roman" w:cs="Times New Roman"/>
          <w:color w:val="1A1A1A"/>
          <w:sz w:val="28"/>
          <w:szCs w:val="28"/>
        </w:rPr>
        <w:t xml:space="preserve"> округ</w:t>
      </w:r>
      <w:r w:rsidR="00C5060B" w:rsidRPr="00A75A62">
        <w:rPr>
          <w:rFonts w:ascii="Times New Roman" w:hAnsi="Times New Roman" w:cs="Times New Roman"/>
          <w:color w:val="1A1A1A"/>
          <w:sz w:val="28"/>
          <w:szCs w:val="28"/>
        </w:rPr>
        <w:t>ів</w:t>
      </w:r>
      <w:r w:rsidRPr="00A75A62">
        <w:rPr>
          <w:rFonts w:ascii="Times New Roman" w:hAnsi="Times New Roman" w:cs="Times New Roman"/>
          <w:color w:val="1A1A1A"/>
          <w:sz w:val="28"/>
          <w:szCs w:val="28"/>
        </w:rPr>
        <w:t>,</w:t>
      </w:r>
      <w:r w:rsidRPr="00A75A62">
        <w:rPr>
          <w:rFonts w:ascii="Times New Roman" w:hAnsi="Times New Roman" w:cs="Times New Roman"/>
          <w:color w:val="1A1A1A"/>
          <w:spacing w:val="-6"/>
          <w:sz w:val="28"/>
          <w:szCs w:val="28"/>
        </w:rPr>
        <w:t xml:space="preserve"> </w:t>
      </w:r>
      <w:r w:rsidR="00C5060B" w:rsidRPr="00A75A62">
        <w:rPr>
          <w:rFonts w:ascii="Times New Roman" w:hAnsi="Times New Roman" w:cs="Times New Roman"/>
          <w:color w:val="1A1A1A"/>
          <w:sz w:val="28"/>
          <w:szCs w:val="28"/>
        </w:rPr>
        <w:t>27</w:t>
      </w:r>
      <w:r w:rsidRPr="00A75A62">
        <w:rPr>
          <w:rFonts w:ascii="Times New Roman" w:hAnsi="Times New Roman" w:cs="Times New Roman"/>
          <w:color w:val="1A1A1A"/>
          <w:spacing w:val="-6"/>
          <w:sz w:val="28"/>
          <w:szCs w:val="28"/>
        </w:rPr>
        <w:t xml:space="preserve"> </w:t>
      </w:r>
      <w:r w:rsidRPr="00A75A62">
        <w:rPr>
          <w:rFonts w:ascii="Times New Roman" w:hAnsi="Times New Roman" w:cs="Times New Roman"/>
          <w:color w:val="1A1A1A"/>
          <w:sz w:val="28"/>
          <w:szCs w:val="28"/>
        </w:rPr>
        <w:t>населених</w:t>
      </w:r>
      <w:r w:rsidRPr="00A75A62">
        <w:rPr>
          <w:rFonts w:ascii="Times New Roman" w:hAnsi="Times New Roman" w:cs="Times New Roman"/>
          <w:color w:val="1A1A1A"/>
          <w:spacing w:val="-6"/>
          <w:sz w:val="28"/>
          <w:szCs w:val="28"/>
        </w:rPr>
        <w:t xml:space="preserve"> </w:t>
      </w:r>
      <w:r w:rsidRPr="00A75A62">
        <w:rPr>
          <w:rFonts w:ascii="Times New Roman" w:hAnsi="Times New Roman" w:cs="Times New Roman"/>
          <w:color w:val="1A1A1A"/>
          <w:sz w:val="28"/>
          <w:szCs w:val="28"/>
        </w:rPr>
        <w:t>пунктів: (таблиця 2).</w:t>
      </w:r>
    </w:p>
    <w:p w14:paraId="24751D56" w14:textId="77777777" w:rsidR="008B1E9C" w:rsidRPr="00A75A62" w:rsidRDefault="00F32717" w:rsidP="00440C78">
      <w:pPr>
        <w:pStyle w:val="1"/>
        <w:spacing w:before="58"/>
        <w:ind w:left="0" w:firstLine="709"/>
        <w:jc w:val="both"/>
        <w:rPr>
          <w:rFonts w:ascii="Times New Roman" w:hAnsi="Times New Roman" w:cs="Times New Roman"/>
          <w:sz w:val="28"/>
          <w:szCs w:val="28"/>
        </w:rPr>
      </w:pPr>
      <w:r w:rsidRPr="00A75A62">
        <w:rPr>
          <w:rFonts w:ascii="Times New Roman" w:hAnsi="Times New Roman" w:cs="Times New Roman"/>
          <w:i/>
          <w:sz w:val="28"/>
          <w:szCs w:val="28"/>
        </w:rPr>
        <w:t>Таблиця</w:t>
      </w:r>
      <w:r w:rsidRPr="00A75A62">
        <w:rPr>
          <w:rFonts w:ascii="Times New Roman" w:hAnsi="Times New Roman" w:cs="Times New Roman"/>
          <w:i/>
          <w:spacing w:val="-8"/>
          <w:sz w:val="28"/>
          <w:szCs w:val="28"/>
        </w:rPr>
        <w:t xml:space="preserve"> </w:t>
      </w:r>
      <w:r w:rsidRPr="00A75A62">
        <w:rPr>
          <w:rFonts w:ascii="Times New Roman" w:hAnsi="Times New Roman" w:cs="Times New Roman"/>
          <w:i/>
          <w:sz w:val="28"/>
          <w:szCs w:val="28"/>
        </w:rPr>
        <w:t>2.</w:t>
      </w:r>
      <w:r w:rsidRPr="00A75A62">
        <w:rPr>
          <w:rFonts w:ascii="Times New Roman" w:hAnsi="Times New Roman" w:cs="Times New Roman"/>
          <w:i/>
          <w:spacing w:val="-3"/>
          <w:sz w:val="28"/>
          <w:szCs w:val="28"/>
        </w:rPr>
        <w:t xml:space="preserve"> </w:t>
      </w:r>
      <w:r w:rsidRPr="00A75A62">
        <w:rPr>
          <w:rFonts w:ascii="Times New Roman" w:hAnsi="Times New Roman" w:cs="Times New Roman"/>
          <w:sz w:val="28"/>
          <w:szCs w:val="28"/>
        </w:rPr>
        <w:t>Старостинські</w:t>
      </w:r>
      <w:r w:rsidRPr="00A75A62">
        <w:rPr>
          <w:rFonts w:ascii="Times New Roman" w:hAnsi="Times New Roman" w:cs="Times New Roman"/>
          <w:spacing w:val="-5"/>
          <w:sz w:val="28"/>
          <w:szCs w:val="28"/>
        </w:rPr>
        <w:t xml:space="preserve"> </w:t>
      </w:r>
      <w:r w:rsidRPr="00A75A62">
        <w:rPr>
          <w:rFonts w:ascii="Times New Roman" w:hAnsi="Times New Roman" w:cs="Times New Roman"/>
          <w:sz w:val="28"/>
          <w:szCs w:val="28"/>
        </w:rPr>
        <w:t>округи</w:t>
      </w:r>
      <w:r w:rsidRPr="00A75A62">
        <w:rPr>
          <w:rFonts w:ascii="Times New Roman" w:hAnsi="Times New Roman" w:cs="Times New Roman"/>
          <w:spacing w:val="-4"/>
          <w:sz w:val="28"/>
          <w:szCs w:val="28"/>
        </w:rPr>
        <w:t xml:space="preserve"> </w:t>
      </w:r>
      <w:r w:rsidR="00C5060B" w:rsidRPr="00A75A62">
        <w:rPr>
          <w:rFonts w:ascii="Times New Roman" w:hAnsi="Times New Roman" w:cs="Times New Roman"/>
          <w:sz w:val="28"/>
          <w:szCs w:val="28"/>
        </w:rPr>
        <w:t>Дубовиківської територіальної громади</w:t>
      </w:r>
    </w:p>
    <w:p w14:paraId="3BF3294F" w14:textId="77777777" w:rsidR="00C5060B" w:rsidRPr="00366495" w:rsidRDefault="00C5060B" w:rsidP="00BC7AEF">
      <w:pPr>
        <w:pStyle w:val="1"/>
        <w:spacing w:before="58"/>
        <w:ind w:left="0" w:firstLine="709"/>
        <w:rPr>
          <w:b w:val="0"/>
          <w:sz w:val="6"/>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5663"/>
      </w:tblGrid>
      <w:tr w:rsidR="008B1E9C" w:rsidRPr="00366495" w14:paraId="5D84B439" w14:textId="77777777" w:rsidTr="00E93528">
        <w:trPr>
          <w:trHeight w:val="628"/>
        </w:trPr>
        <w:tc>
          <w:tcPr>
            <w:tcW w:w="3400" w:type="dxa"/>
            <w:tcBorders>
              <w:right w:val="nil"/>
            </w:tcBorders>
            <w:shd w:val="clear" w:color="auto" w:fill="006FC0"/>
          </w:tcPr>
          <w:p w14:paraId="7A8496F5" w14:textId="77777777" w:rsidR="008B1E9C" w:rsidRPr="00440C78" w:rsidRDefault="00F32717" w:rsidP="009E25DF">
            <w:pPr>
              <w:pStyle w:val="TableParagraph"/>
              <w:spacing w:before="54" w:line="237" w:lineRule="auto"/>
              <w:ind w:right="417" w:firstLine="275"/>
              <w:jc w:val="center"/>
              <w:rPr>
                <w:rFonts w:ascii="Times New Roman" w:hAnsi="Times New Roman" w:cs="Times New Roman"/>
                <w:b/>
              </w:rPr>
            </w:pPr>
            <w:r w:rsidRPr="00440C78">
              <w:rPr>
                <w:rFonts w:ascii="Times New Roman" w:hAnsi="Times New Roman" w:cs="Times New Roman"/>
                <w:b/>
                <w:color w:val="FFFFFF"/>
              </w:rPr>
              <w:t>Назва</w:t>
            </w:r>
            <w:r w:rsidRPr="00440C78">
              <w:rPr>
                <w:rFonts w:ascii="Times New Roman" w:hAnsi="Times New Roman" w:cs="Times New Roman"/>
                <w:b/>
                <w:color w:val="FFFFFF"/>
                <w:spacing w:val="-16"/>
              </w:rPr>
              <w:t xml:space="preserve"> </w:t>
            </w:r>
            <w:r w:rsidRPr="00440C78">
              <w:rPr>
                <w:rFonts w:ascii="Times New Roman" w:hAnsi="Times New Roman" w:cs="Times New Roman"/>
                <w:b/>
                <w:color w:val="FFFFFF"/>
              </w:rPr>
              <w:t xml:space="preserve">старостинського </w:t>
            </w:r>
            <w:r w:rsidRPr="00440C78">
              <w:rPr>
                <w:rFonts w:ascii="Times New Roman" w:hAnsi="Times New Roman" w:cs="Times New Roman"/>
                <w:b/>
                <w:color w:val="FFFFFF"/>
                <w:spacing w:val="-2"/>
              </w:rPr>
              <w:t>округу</w:t>
            </w:r>
          </w:p>
        </w:tc>
        <w:tc>
          <w:tcPr>
            <w:tcW w:w="5663" w:type="dxa"/>
            <w:tcBorders>
              <w:left w:val="nil"/>
            </w:tcBorders>
            <w:shd w:val="clear" w:color="auto" w:fill="006FC0"/>
          </w:tcPr>
          <w:p w14:paraId="4BA03E59" w14:textId="77777777" w:rsidR="008B1E9C" w:rsidRPr="00440C78" w:rsidRDefault="00F32717" w:rsidP="00440C78">
            <w:pPr>
              <w:pStyle w:val="TableParagraph"/>
              <w:spacing w:before="182"/>
              <w:ind w:right="1" w:firstLine="709"/>
              <w:jc w:val="center"/>
              <w:rPr>
                <w:rFonts w:ascii="Times New Roman" w:hAnsi="Times New Roman" w:cs="Times New Roman"/>
                <w:b/>
              </w:rPr>
            </w:pPr>
            <w:r w:rsidRPr="00440C78">
              <w:rPr>
                <w:rFonts w:ascii="Times New Roman" w:hAnsi="Times New Roman" w:cs="Times New Roman"/>
                <w:b/>
                <w:color w:val="FFFFFF"/>
              </w:rPr>
              <w:t>Населені</w:t>
            </w:r>
            <w:r w:rsidRPr="00440C78">
              <w:rPr>
                <w:rFonts w:ascii="Times New Roman" w:hAnsi="Times New Roman" w:cs="Times New Roman"/>
                <w:b/>
                <w:color w:val="FFFFFF"/>
                <w:spacing w:val="-14"/>
              </w:rPr>
              <w:t xml:space="preserve"> </w:t>
            </w:r>
            <w:r w:rsidRPr="00440C78">
              <w:rPr>
                <w:rFonts w:ascii="Times New Roman" w:hAnsi="Times New Roman" w:cs="Times New Roman"/>
                <w:b/>
                <w:color w:val="FFFFFF"/>
              </w:rPr>
              <w:t>пункти</w:t>
            </w:r>
            <w:r w:rsidRPr="00440C78">
              <w:rPr>
                <w:rFonts w:ascii="Times New Roman" w:hAnsi="Times New Roman" w:cs="Times New Roman"/>
                <w:b/>
                <w:color w:val="FFFFFF"/>
                <w:spacing w:val="-11"/>
              </w:rPr>
              <w:t xml:space="preserve"> </w:t>
            </w:r>
            <w:r w:rsidRPr="00440C78">
              <w:rPr>
                <w:rFonts w:ascii="Times New Roman" w:hAnsi="Times New Roman" w:cs="Times New Roman"/>
                <w:b/>
                <w:color w:val="FFFFFF"/>
              </w:rPr>
              <w:t>старостинського</w:t>
            </w:r>
            <w:r w:rsidRPr="00440C78">
              <w:rPr>
                <w:rFonts w:ascii="Times New Roman" w:hAnsi="Times New Roman" w:cs="Times New Roman"/>
                <w:b/>
                <w:color w:val="FFFFFF"/>
                <w:spacing w:val="-10"/>
              </w:rPr>
              <w:t xml:space="preserve"> </w:t>
            </w:r>
            <w:r w:rsidRPr="00440C78">
              <w:rPr>
                <w:rFonts w:ascii="Times New Roman" w:hAnsi="Times New Roman" w:cs="Times New Roman"/>
                <w:b/>
                <w:color w:val="FFFFFF"/>
                <w:spacing w:val="-2"/>
              </w:rPr>
              <w:t>округу</w:t>
            </w:r>
          </w:p>
        </w:tc>
      </w:tr>
      <w:tr w:rsidR="008B1E9C" w:rsidRPr="00366495" w14:paraId="389B0530" w14:textId="77777777" w:rsidTr="00E93528">
        <w:trPr>
          <w:trHeight w:val="249"/>
        </w:trPr>
        <w:tc>
          <w:tcPr>
            <w:tcW w:w="3400" w:type="dxa"/>
          </w:tcPr>
          <w:p w14:paraId="4702CB05" w14:textId="07B2B1D5" w:rsidR="008B1E9C" w:rsidRPr="00440C78" w:rsidRDefault="00C5060B" w:rsidP="00440C78">
            <w:pPr>
              <w:pStyle w:val="TableParagraph"/>
              <w:spacing w:line="229" w:lineRule="exact"/>
              <w:ind w:firstLine="709"/>
              <w:jc w:val="center"/>
              <w:rPr>
                <w:rFonts w:ascii="Times New Roman" w:hAnsi="Times New Roman" w:cs="Times New Roman"/>
                <w:sz w:val="24"/>
                <w:szCs w:val="24"/>
              </w:rPr>
            </w:pPr>
            <w:r w:rsidRPr="00440C78">
              <w:rPr>
                <w:rFonts w:ascii="Times New Roman" w:hAnsi="Times New Roman" w:cs="Times New Roman"/>
                <w:spacing w:val="-2"/>
                <w:sz w:val="24"/>
                <w:szCs w:val="24"/>
              </w:rPr>
              <w:t>Добровільський</w:t>
            </w:r>
          </w:p>
        </w:tc>
        <w:tc>
          <w:tcPr>
            <w:tcW w:w="5663" w:type="dxa"/>
          </w:tcPr>
          <w:p w14:paraId="51335043" w14:textId="77777777" w:rsidR="008B1E9C" w:rsidRPr="00440C78" w:rsidRDefault="00817A3B" w:rsidP="00440C78">
            <w:pPr>
              <w:pStyle w:val="TableParagraph"/>
              <w:spacing w:line="229" w:lineRule="exact"/>
              <w:ind w:firstLine="278"/>
              <w:jc w:val="center"/>
              <w:rPr>
                <w:rFonts w:ascii="Times New Roman" w:hAnsi="Times New Roman" w:cs="Times New Roman"/>
                <w:sz w:val="24"/>
                <w:szCs w:val="24"/>
              </w:rPr>
            </w:pPr>
            <w:r w:rsidRPr="00440C78">
              <w:rPr>
                <w:rFonts w:ascii="Times New Roman" w:hAnsi="Times New Roman" w:cs="Times New Roman"/>
                <w:spacing w:val="-2"/>
                <w:sz w:val="24"/>
                <w:szCs w:val="24"/>
              </w:rPr>
              <w:t>с.</w:t>
            </w:r>
            <w:r w:rsidR="00C5060B" w:rsidRPr="00440C78">
              <w:rPr>
                <w:rFonts w:ascii="Times New Roman" w:hAnsi="Times New Roman" w:cs="Times New Roman"/>
                <w:spacing w:val="-2"/>
                <w:sz w:val="24"/>
                <w:szCs w:val="24"/>
              </w:rPr>
              <w:t>Добровілля</w:t>
            </w:r>
            <w:r w:rsidRPr="00440C78">
              <w:rPr>
                <w:rFonts w:ascii="Times New Roman" w:hAnsi="Times New Roman" w:cs="Times New Roman"/>
                <w:spacing w:val="-2"/>
                <w:sz w:val="24"/>
                <w:szCs w:val="24"/>
              </w:rPr>
              <w:t>, с.</w:t>
            </w:r>
            <w:r w:rsidR="00C5060B" w:rsidRPr="00440C78">
              <w:rPr>
                <w:rFonts w:ascii="Times New Roman" w:hAnsi="Times New Roman" w:cs="Times New Roman"/>
                <w:spacing w:val="-2"/>
                <w:sz w:val="24"/>
                <w:szCs w:val="24"/>
              </w:rPr>
              <w:t>Гришаї</w:t>
            </w:r>
            <w:r w:rsidRPr="00440C78">
              <w:rPr>
                <w:rFonts w:ascii="Times New Roman" w:hAnsi="Times New Roman" w:cs="Times New Roman"/>
                <w:spacing w:val="-2"/>
                <w:sz w:val="24"/>
                <w:szCs w:val="24"/>
              </w:rPr>
              <w:t>, с.</w:t>
            </w:r>
            <w:r w:rsidR="00C5060B" w:rsidRPr="00440C78">
              <w:rPr>
                <w:rFonts w:ascii="Times New Roman" w:hAnsi="Times New Roman" w:cs="Times New Roman"/>
                <w:spacing w:val="-2"/>
                <w:sz w:val="24"/>
                <w:szCs w:val="24"/>
              </w:rPr>
              <w:t>Бровки</w:t>
            </w:r>
            <w:r w:rsidRPr="00440C78">
              <w:rPr>
                <w:rFonts w:ascii="Times New Roman" w:hAnsi="Times New Roman" w:cs="Times New Roman"/>
                <w:spacing w:val="-2"/>
                <w:sz w:val="24"/>
                <w:szCs w:val="24"/>
              </w:rPr>
              <w:t>, с.</w:t>
            </w:r>
            <w:r w:rsidR="00C5060B" w:rsidRPr="00440C78">
              <w:rPr>
                <w:rFonts w:ascii="Times New Roman" w:hAnsi="Times New Roman" w:cs="Times New Roman"/>
                <w:spacing w:val="-2"/>
                <w:sz w:val="24"/>
                <w:szCs w:val="24"/>
              </w:rPr>
              <w:t>Лиса Балка</w:t>
            </w:r>
            <w:r w:rsidRPr="00440C78">
              <w:rPr>
                <w:rFonts w:ascii="Times New Roman" w:hAnsi="Times New Roman" w:cs="Times New Roman"/>
                <w:spacing w:val="-2"/>
                <w:sz w:val="24"/>
                <w:szCs w:val="24"/>
              </w:rPr>
              <w:t>, с.</w:t>
            </w:r>
            <w:r w:rsidR="00C5060B" w:rsidRPr="00440C78">
              <w:rPr>
                <w:rFonts w:ascii="Times New Roman" w:hAnsi="Times New Roman" w:cs="Times New Roman"/>
                <w:spacing w:val="-2"/>
                <w:sz w:val="24"/>
                <w:szCs w:val="24"/>
              </w:rPr>
              <w:t>Очеретувате</w:t>
            </w:r>
          </w:p>
        </w:tc>
      </w:tr>
      <w:tr w:rsidR="008B1E9C" w:rsidRPr="00366495" w14:paraId="568D0E87" w14:textId="77777777" w:rsidTr="00E93528">
        <w:trPr>
          <w:trHeight w:val="508"/>
        </w:trPr>
        <w:tc>
          <w:tcPr>
            <w:tcW w:w="3400" w:type="dxa"/>
          </w:tcPr>
          <w:p w14:paraId="2E22DD07" w14:textId="6D5CE14A" w:rsidR="008B1E9C" w:rsidRPr="00440C78" w:rsidRDefault="00817A3B" w:rsidP="00440C78">
            <w:pPr>
              <w:pStyle w:val="TableParagraph"/>
              <w:spacing w:before="133"/>
              <w:ind w:right="1" w:firstLine="709"/>
              <w:jc w:val="center"/>
              <w:rPr>
                <w:rFonts w:ascii="Times New Roman" w:hAnsi="Times New Roman" w:cs="Times New Roman"/>
                <w:sz w:val="24"/>
                <w:szCs w:val="24"/>
              </w:rPr>
            </w:pPr>
            <w:r w:rsidRPr="00440C78">
              <w:rPr>
                <w:rFonts w:ascii="Times New Roman" w:hAnsi="Times New Roman" w:cs="Times New Roman"/>
                <w:spacing w:val="-2"/>
                <w:sz w:val="24"/>
                <w:szCs w:val="24"/>
              </w:rPr>
              <w:t>Зеленогайський</w:t>
            </w:r>
          </w:p>
        </w:tc>
        <w:tc>
          <w:tcPr>
            <w:tcW w:w="5663" w:type="dxa"/>
          </w:tcPr>
          <w:p w14:paraId="0A86202D" w14:textId="77777777" w:rsidR="008B1E9C" w:rsidRPr="00440C78" w:rsidRDefault="00817A3B" w:rsidP="00440C78">
            <w:pPr>
              <w:pStyle w:val="TableParagraph"/>
              <w:tabs>
                <w:tab w:val="left" w:pos="1615"/>
                <w:tab w:val="left" w:pos="2867"/>
                <w:tab w:val="left" w:pos="3989"/>
                <w:tab w:val="left" w:pos="5135"/>
              </w:tabs>
              <w:spacing w:line="256" w:lineRule="exact"/>
              <w:ind w:right="103" w:firstLine="278"/>
              <w:jc w:val="center"/>
              <w:rPr>
                <w:rFonts w:ascii="Times New Roman" w:hAnsi="Times New Roman" w:cs="Times New Roman"/>
                <w:sz w:val="24"/>
                <w:szCs w:val="24"/>
              </w:rPr>
            </w:pPr>
            <w:r w:rsidRPr="00440C78">
              <w:rPr>
                <w:rFonts w:ascii="Times New Roman" w:hAnsi="Times New Roman" w:cs="Times New Roman"/>
                <w:spacing w:val="-2"/>
                <w:sz w:val="24"/>
                <w:szCs w:val="24"/>
              </w:rPr>
              <w:t>с.Зелений Гай, с.Довге, с.Копані, с.Крутеньке, с.Новоандріївка, с.Таранове, с.Хвилі</w:t>
            </w:r>
          </w:p>
        </w:tc>
      </w:tr>
      <w:tr w:rsidR="008B1E9C" w:rsidRPr="00366495" w14:paraId="53E99C98" w14:textId="77777777" w:rsidTr="00E93528">
        <w:trPr>
          <w:trHeight w:val="251"/>
        </w:trPr>
        <w:tc>
          <w:tcPr>
            <w:tcW w:w="3400" w:type="dxa"/>
          </w:tcPr>
          <w:p w14:paraId="7C732303" w14:textId="1F3BB478" w:rsidR="008B1E9C" w:rsidRPr="00440C78" w:rsidRDefault="00817A3B" w:rsidP="00440C78">
            <w:pPr>
              <w:pStyle w:val="TableParagraph"/>
              <w:spacing w:line="231" w:lineRule="exact"/>
              <w:ind w:right="1" w:firstLine="709"/>
              <w:jc w:val="center"/>
              <w:rPr>
                <w:rFonts w:ascii="Times New Roman" w:hAnsi="Times New Roman" w:cs="Times New Roman"/>
                <w:sz w:val="24"/>
                <w:szCs w:val="24"/>
              </w:rPr>
            </w:pPr>
            <w:r w:rsidRPr="00440C78">
              <w:rPr>
                <w:rFonts w:ascii="Times New Roman" w:hAnsi="Times New Roman" w:cs="Times New Roman"/>
                <w:spacing w:val="-2"/>
                <w:sz w:val="24"/>
                <w:szCs w:val="24"/>
              </w:rPr>
              <w:t>Миколаївський</w:t>
            </w:r>
          </w:p>
        </w:tc>
        <w:tc>
          <w:tcPr>
            <w:tcW w:w="5663" w:type="dxa"/>
          </w:tcPr>
          <w:p w14:paraId="68131F5A" w14:textId="77777777" w:rsidR="00817A3B" w:rsidRPr="00440C78" w:rsidRDefault="00817A3B" w:rsidP="00440C78">
            <w:pPr>
              <w:pStyle w:val="TableParagraph"/>
              <w:spacing w:line="231" w:lineRule="exact"/>
              <w:ind w:firstLine="278"/>
              <w:jc w:val="center"/>
              <w:rPr>
                <w:rFonts w:ascii="Times New Roman" w:hAnsi="Times New Roman" w:cs="Times New Roman"/>
                <w:spacing w:val="-2"/>
                <w:sz w:val="24"/>
                <w:szCs w:val="24"/>
              </w:rPr>
            </w:pPr>
            <w:r w:rsidRPr="00440C78">
              <w:rPr>
                <w:rFonts w:ascii="Times New Roman" w:hAnsi="Times New Roman" w:cs="Times New Roman"/>
                <w:spacing w:val="-2"/>
                <w:sz w:val="24"/>
                <w:szCs w:val="24"/>
              </w:rPr>
              <w:t>с.Дубовики (адмін.центр), с.Миколаївка, с.Медичне,</w:t>
            </w:r>
          </w:p>
          <w:p w14:paraId="40A6A3E0" w14:textId="50871850" w:rsidR="008B1E9C" w:rsidRPr="00440C78" w:rsidRDefault="00817A3B" w:rsidP="00440C78">
            <w:pPr>
              <w:pStyle w:val="TableParagraph"/>
              <w:spacing w:line="231" w:lineRule="exact"/>
              <w:ind w:firstLine="278"/>
              <w:jc w:val="center"/>
              <w:rPr>
                <w:rFonts w:ascii="Times New Roman" w:hAnsi="Times New Roman" w:cs="Times New Roman"/>
                <w:sz w:val="24"/>
                <w:szCs w:val="24"/>
              </w:rPr>
            </w:pPr>
            <w:r w:rsidRPr="00440C78">
              <w:rPr>
                <w:rFonts w:ascii="Times New Roman" w:hAnsi="Times New Roman" w:cs="Times New Roman"/>
                <w:spacing w:val="-2"/>
                <w:sz w:val="24"/>
                <w:szCs w:val="24"/>
              </w:rPr>
              <w:t>с.Артемівка, с.Дачне, с.Зелена Роща</w:t>
            </w:r>
          </w:p>
        </w:tc>
      </w:tr>
      <w:tr w:rsidR="008B1E9C" w:rsidRPr="00366495" w14:paraId="5071DF77" w14:textId="77777777" w:rsidTr="00E93528">
        <w:trPr>
          <w:trHeight w:val="253"/>
        </w:trPr>
        <w:tc>
          <w:tcPr>
            <w:tcW w:w="3400" w:type="dxa"/>
          </w:tcPr>
          <w:p w14:paraId="4429535A" w14:textId="77777777" w:rsidR="008B1E9C" w:rsidRPr="00440C78" w:rsidRDefault="00817A3B" w:rsidP="00440C78">
            <w:pPr>
              <w:pStyle w:val="TableParagraph"/>
              <w:spacing w:before="3" w:line="231" w:lineRule="exact"/>
              <w:ind w:right="1" w:firstLine="709"/>
              <w:jc w:val="center"/>
              <w:rPr>
                <w:rFonts w:ascii="Times New Roman" w:hAnsi="Times New Roman" w:cs="Times New Roman"/>
                <w:sz w:val="24"/>
                <w:szCs w:val="24"/>
              </w:rPr>
            </w:pPr>
            <w:r w:rsidRPr="00440C78">
              <w:rPr>
                <w:rFonts w:ascii="Times New Roman" w:hAnsi="Times New Roman" w:cs="Times New Roman"/>
                <w:spacing w:val="-2"/>
                <w:sz w:val="24"/>
                <w:szCs w:val="24"/>
              </w:rPr>
              <w:t>Чаплинський</w:t>
            </w:r>
          </w:p>
        </w:tc>
        <w:tc>
          <w:tcPr>
            <w:tcW w:w="5663" w:type="dxa"/>
          </w:tcPr>
          <w:p w14:paraId="006F7F43" w14:textId="77777777" w:rsidR="008B1E9C" w:rsidRPr="00440C78" w:rsidRDefault="00817A3B" w:rsidP="00440C78">
            <w:pPr>
              <w:pStyle w:val="TableParagraph"/>
              <w:spacing w:before="3" w:line="231" w:lineRule="exact"/>
              <w:ind w:firstLine="278"/>
              <w:jc w:val="center"/>
              <w:rPr>
                <w:rFonts w:ascii="Times New Roman" w:hAnsi="Times New Roman" w:cs="Times New Roman"/>
                <w:sz w:val="24"/>
                <w:szCs w:val="24"/>
              </w:rPr>
            </w:pPr>
            <w:r w:rsidRPr="00440C78">
              <w:rPr>
                <w:rFonts w:ascii="Times New Roman" w:hAnsi="Times New Roman" w:cs="Times New Roman"/>
                <w:spacing w:val="-2"/>
                <w:sz w:val="24"/>
                <w:szCs w:val="24"/>
              </w:rPr>
              <w:t>с-ще Чаплине, с.Журавлинка, с.Касаєве, с. Петрикове, с.Рівне</w:t>
            </w:r>
          </w:p>
        </w:tc>
      </w:tr>
      <w:tr w:rsidR="00C5060B" w:rsidRPr="00366495" w14:paraId="3EA7103F" w14:textId="77777777" w:rsidTr="00E93528">
        <w:trPr>
          <w:trHeight w:val="253"/>
        </w:trPr>
        <w:tc>
          <w:tcPr>
            <w:tcW w:w="3400" w:type="dxa"/>
          </w:tcPr>
          <w:p w14:paraId="3B96C5ED" w14:textId="77777777" w:rsidR="00C5060B" w:rsidRPr="00440C78" w:rsidRDefault="00817A3B" w:rsidP="00440C78">
            <w:pPr>
              <w:pStyle w:val="TableParagraph"/>
              <w:spacing w:before="3" w:line="231" w:lineRule="exact"/>
              <w:ind w:right="1" w:firstLine="709"/>
              <w:jc w:val="center"/>
              <w:rPr>
                <w:rFonts w:ascii="Times New Roman" w:hAnsi="Times New Roman" w:cs="Times New Roman"/>
                <w:spacing w:val="-2"/>
                <w:sz w:val="24"/>
                <w:szCs w:val="24"/>
              </w:rPr>
            </w:pPr>
            <w:r w:rsidRPr="00440C78">
              <w:rPr>
                <w:rFonts w:ascii="Times New Roman" w:hAnsi="Times New Roman" w:cs="Times New Roman"/>
                <w:spacing w:val="-2"/>
                <w:sz w:val="24"/>
                <w:szCs w:val="24"/>
              </w:rPr>
              <w:t>Шевченківський</w:t>
            </w:r>
          </w:p>
        </w:tc>
        <w:tc>
          <w:tcPr>
            <w:tcW w:w="5663" w:type="dxa"/>
          </w:tcPr>
          <w:p w14:paraId="2233F768" w14:textId="77777777" w:rsidR="00C5060B" w:rsidRPr="00440C78" w:rsidRDefault="00817A3B" w:rsidP="00440C78">
            <w:pPr>
              <w:pStyle w:val="TableParagraph"/>
              <w:spacing w:before="3" w:line="231" w:lineRule="exact"/>
              <w:ind w:firstLine="709"/>
              <w:jc w:val="center"/>
              <w:rPr>
                <w:rFonts w:ascii="Times New Roman" w:hAnsi="Times New Roman" w:cs="Times New Roman"/>
                <w:spacing w:val="-2"/>
                <w:sz w:val="24"/>
                <w:szCs w:val="24"/>
              </w:rPr>
            </w:pPr>
            <w:r w:rsidRPr="00440C78">
              <w:rPr>
                <w:rFonts w:ascii="Times New Roman" w:hAnsi="Times New Roman" w:cs="Times New Roman"/>
                <w:spacing w:val="-2"/>
                <w:sz w:val="24"/>
                <w:szCs w:val="24"/>
              </w:rPr>
              <w:t>с.Шевченкове, с.Краснощокове, с.Свиридове, с.Хуторо-Чаплине</w:t>
            </w:r>
          </w:p>
        </w:tc>
      </w:tr>
    </w:tbl>
    <w:p w14:paraId="2A2714F5" w14:textId="77777777" w:rsidR="008B1E9C" w:rsidRPr="00440C78" w:rsidRDefault="00C331EB" w:rsidP="00C468C0">
      <w:pPr>
        <w:pStyle w:val="a3"/>
        <w:ind w:left="0" w:right="134" w:firstLine="709"/>
        <w:rPr>
          <w:rFonts w:ascii="Times New Roman" w:hAnsi="Times New Roman" w:cs="Times New Roman"/>
          <w:color w:val="1A1A1A"/>
          <w:spacing w:val="-2"/>
          <w:w w:val="105"/>
          <w:sz w:val="28"/>
          <w:szCs w:val="28"/>
        </w:rPr>
      </w:pPr>
      <w:r w:rsidRPr="00440C78">
        <w:rPr>
          <w:rFonts w:ascii="Times New Roman" w:hAnsi="Times New Roman" w:cs="Times New Roman"/>
          <w:sz w:val="28"/>
          <w:szCs w:val="28"/>
        </w:rPr>
        <w:t>Загальна площа території громади складає 450.12 км</w:t>
      </w:r>
      <w:r w:rsidRPr="00440C78">
        <w:rPr>
          <w:rFonts w:ascii="Times New Roman" w:hAnsi="Times New Roman" w:cs="Times New Roman"/>
          <w:sz w:val="28"/>
          <w:szCs w:val="28"/>
          <w:vertAlign w:val="superscript"/>
        </w:rPr>
        <w:t>2</w:t>
      </w:r>
      <w:r w:rsidRPr="00440C78">
        <w:rPr>
          <w:rFonts w:ascii="Times New Roman" w:hAnsi="Times New Roman" w:cs="Times New Roman"/>
          <w:sz w:val="28"/>
          <w:szCs w:val="28"/>
        </w:rPr>
        <w:t xml:space="preserve">. </w:t>
      </w:r>
      <w:r w:rsidR="00F32717" w:rsidRPr="00440C78">
        <w:rPr>
          <w:rFonts w:ascii="Times New Roman" w:hAnsi="Times New Roman" w:cs="Times New Roman"/>
          <w:color w:val="1A1A1A"/>
          <w:sz w:val="28"/>
          <w:szCs w:val="28"/>
        </w:rPr>
        <w:t>Станом</w:t>
      </w:r>
      <w:r w:rsidR="00F32717" w:rsidRPr="00440C78">
        <w:rPr>
          <w:rFonts w:ascii="Times New Roman" w:hAnsi="Times New Roman" w:cs="Times New Roman"/>
          <w:color w:val="1A1A1A"/>
          <w:spacing w:val="-1"/>
          <w:sz w:val="28"/>
          <w:szCs w:val="28"/>
        </w:rPr>
        <w:t xml:space="preserve"> </w:t>
      </w:r>
      <w:r w:rsidR="00F32717" w:rsidRPr="00440C78">
        <w:rPr>
          <w:rFonts w:ascii="Times New Roman" w:hAnsi="Times New Roman" w:cs="Times New Roman"/>
          <w:color w:val="1A1A1A"/>
          <w:sz w:val="28"/>
          <w:szCs w:val="28"/>
        </w:rPr>
        <w:t>на</w:t>
      </w:r>
      <w:r w:rsidR="00F32717" w:rsidRPr="00440C78">
        <w:rPr>
          <w:rFonts w:ascii="Times New Roman" w:hAnsi="Times New Roman" w:cs="Times New Roman"/>
          <w:color w:val="1A1A1A"/>
          <w:spacing w:val="-3"/>
          <w:sz w:val="28"/>
          <w:szCs w:val="28"/>
        </w:rPr>
        <w:t xml:space="preserve"> </w:t>
      </w:r>
      <w:r w:rsidR="00F32717" w:rsidRPr="00440C78">
        <w:rPr>
          <w:rFonts w:ascii="Times New Roman" w:hAnsi="Times New Roman" w:cs="Times New Roman"/>
          <w:color w:val="1A1A1A"/>
          <w:sz w:val="28"/>
          <w:szCs w:val="28"/>
        </w:rPr>
        <w:t>1 січня 202</w:t>
      </w:r>
      <w:r w:rsidRPr="00440C78">
        <w:rPr>
          <w:rFonts w:ascii="Times New Roman" w:hAnsi="Times New Roman" w:cs="Times New Roman"/>
          <w:color w:val="1A1A1A"/>
          <w:sz w:val="28"/>
          <w:szCs w:val="28"/>
        </w:rPr>
        <w:t>5</w:t>
      </w:r>
      <w:r w:rsidR="00F32717" w:rsidRPr="00440C78">
        <w:rPr>
          <w:rFonts w:ascii="Times New Roman" w:hAnsi="Times New Roman" w:cs="Times New Roman"/>
          <w:color w:val="1A1A1A"/>
          <w:spacing w:val="-2"/>
          <w:sz w:val="28"/>
          <w:szCs w:val="28"/>
        </w:rPr>
        <w:t xml:space="preserve"> </w:t>
      </w:r>
      <w:r w:rsidR="00F32717" w:rsidRPr="00440C78">
        <w:rPr>
          <w:rFonts w:ascii="Times New Roman" w:hAnsi="Times New Roman" w:cs="Times New Roman"/>
          <w:color w:val="1A1A1A"/>
          <w:sz w:val="28"/>
          <w:szCs w:val="28"/>
        </w:rPr>
        <w:t>року</w:t>
      </w:r>
      <w:r w:rsidR="00F32717" w:rsidRPr="00440C78">
        <w:rPr>
          <w:rFonts w:ascii="Times New Roman" w:hAnsi="Times New Roman" w:cs="Times New Roman"/>
          <w:color w:val="1A1A1A"/>
          <w:spacing w:val="-3"/>
          <w:sz w:val="28"/>
          <w:szCs w:val="28"/>
        </w:rPr>
        <w:t xml:space="preserve"> </w:t>
      </w:r>
      <w:r w:rsidR="00F32717" w:rsidRPr="00440C78">
        <w:rPr>
          <w:rFonts w:ascii="Times New Roman" w:hAnsi="Times New Roman" w:cs="Times New Roman"/>
          <w:color w:val="1A1A1A"/>
          <w:sz w:val="28"/>
          <w:szCs w:val="28"/>
        </w:rPr>
        <w:t>за</w:t>
      </w:r>
      <w:r w:rsidR="00F32717" w:rsidRPr="00440C78">
        <w:rPr>
          <w:rFonts w:ascii="Times New Roman" w:hAnsi="Times New Roman" w:cs="Times New Roman"/>
          <w:color w:val="1A1A1A"/>
          <w:spacing w:val="-2"/>
          <w:sz w:val="28"/>
          <w:szCs w:val="28"/>
        </w:rPr>
        <w:t xml:space="preserve"> </w:t>
      </w:r>
      <w:r w:rsidR="00F32717" w:rsidRPr="00440C78">
        <w:rPr>
          <w:rFonts w:ascii="Times New Roman" w:hAnsi="Times New Roman" w:cs="Times New Roman"/>
          <w:color w:val="1A1A1A"/>
          <w:sz w:val="28"/>
          <w:szCs w:val="28"/>
        </w:rPr>
        <w:t xml:space="preserve">наявними даними </w:t>
      </w:r>
      <w:r w:rsidRPr="00440C78">
        <w:rPr>
          <w:rFonts w:ascii="Times New Roman" w:hAnsi="Times New Roman" w:cs="Times New Roman"/>
          <w:color w:val="1A1A1A"/>
          <w:sz w:val="28"/>
          <w:szCs w:val="28"/>
        </w:rPr>
        <w:t>Дубовиківської сільської ради</w:t>
      </w:r>
      <w:r w:rsidR="00F32717" w:rsidRPr="00440C78">
        <w:rPr>
          <w:rFonts w:ascii="Times New Roman" w:hAnsi="Times New Roman" w:cs="Times New Roman"/>
          <w:color w:val="1A1A1A"/>
          <w:sz w:val="28"/>
          <w:szCs w:val="28"/>
        </w:rPr>
        <w:t xml:space="preserve"> кількість</w:t>
      </w:r>
      <w:r w:rsidR="00F32717" w:rsidRPr="00440C78">
        <w:rPr>
          <w:rFonts w:ascii="Times New Roman" w:hAnsi="Times New Roman" w:cs="Times New Roman"/>
          <w:color w:val="1A1A1A"/>
          <w:spacing w:val="-5"/>
          <w:sz w:val="28"/>
          <w:szCs w:val="28"/>
        </w:rPr>
        <w:t xml:space="preserve"> </w:t>
      </w:r>
      <w:r w:rsidR="00F32717" w:rsidRPr="00440C78">
        <w:rPr>
          <w:rFonts w:ascii="Times New Roman" w:hAnsi="Times New Roman" w:cs="Times New Roman"/>
          <w:color w:val="1A1A1A"/>
          <w:sz w:val="28"/>
          <w:szCs w:val="28"/>
        </w:rPr>
        <w:t>населення</w:t>
      </w:r>
      <w:r w:rsidR="00F32717" w:rsidRPr="00440C78">
        <w:rPr>
          <w:rFonts w:ascii="Times New Roman" w:hAnsi="Times New Roman" w:cs="Times New Roman"/>
          <w:color w:val="1A1A1A"/>
          <w:spacing w:val="-1"/>
          <w:sz w:val="28"/>
          <w:szCs w:val="28"/>
        </w:rPr>
        <w:t xml:space="preserve"> </w:t>
      </w:r>
      <w:r w:rsidR="00F32717" w:rsidRPr="00440C78">
        <w:rPr>
          <w:rFonts w:ascii="Times New Roman" w:hAnsi="Times New Roman" w:cs="Times New Roman"/>
          <w:color w:val="1A1A1A"/>
          <w:sz w:val="28"/>
          <w:szCs w:val="28"/>
        </w:rPr>
        <w:t>становить</w:t>
      </w:r>
      <w:r w:rsidR="00F32717" w:rsidRPr="00440C78">
        <w:rPr>
          <w:rFonts w:ascii="Times New Roman" w:hAnsi="Times New Roman" w:cs="Times New Roman"/>
          <w:color w:val="1A1A1A"/>
          <w:spacing w:val="-5"/>
          <w:sz w:val="28"/>
          <w:szCs w:val="28"/>
        </w:rPr>
        <w:t xml:space="preserve"> </w:t>
      </w:r>
      <w:r w:rsidRPr="00440C78">
        <w:rPr>
          <w:rFonts w:ascii="Times New Roman" w:hAnsi="Times New Roman" w:cs="Times New Roman"/>
          <w:color w:val="1A1A1A"/>
          <w:sz w:val="28"/>
          <w:szCs w:val="28"/>
        </w:rPr>
        <w:t>6943</w:t>
      </w:r>
      <w:r w:rsidR="00F32717" w:rsidRPr="00440C78">
        <w:rPr>
          <w:rFonts w:ascii="Times New Roman" w:hAnsi="Times New Roman" w:cs="Times New Roman"/>
          <w:color w:val="1A1A1A"/>
          <w:spacing w:val="-4"/>
          <w:sz w:val="28"/>
          <w:szCs w:val="28"/>
        </w:rPr>
        <w:t xml:space="preserve"> </w:t>
      </w:r>
      <w:r w:rsidR="00F32717" w:rsidRPr="00440C78">
        <w:rPr>
          <w:rFonts w:ascii="Times New Roman" w:hAnsi="Times New Roman" w:cs="Times New Roman"/>
          <w:color w:val="1A1A1A"/>
          <w:sz w:val="28"/>
          <w:szCs w:val="28"/>
        </w:rPr>
        <w:t>ос</w:t>
      </w:r>
      <w:r w:rsidRPr="00440C78">
        <w:rPr>
          <w:rFonts w:ascii="Times New Roman" w:hAnsi="Times New Roman" w:cs="Times New Roman"/>
          <w:color w:val="1A1A1A"/>
          <w:sz w:val="28"/>
          <w:szCs w:val="28"/>
        </w:rPr>
        <w:t>о</w:t>
      </w:r>
      <w:r w:rsidR="00F32717" w:rsidRPr="00440C78">
        <w:rPr>
          <w:rFonts w:ascii="Times New Roman" w:hAnsi="Times New Roman" w:cs="Times New Roman"/>
          <w:color w:val="1A1A1A"/>
          <w:sz w:val="28"/>
          <w:szCs w:val="28"/>
        </w:rPr>
        <w:t>б</w:t>
      </w:r>
      <w:r w:rsidRPr="00440C78">
        <w:rPr>
          <w:rFonts w:ascii="Times New Roman" w:hAnsi="Times New Roman" w:cs="Times New Roman"/>
          <w:color w:val="1A1A1A"/>
          <w:sz w:val="28"/>
          <w:szCs w:val="28"/>
        </w:rPr>
        <w:t>и</w:t>
      </w:r>
      <w:r w:rsidR="00F32717" w:rsidRPr="00440C78">
        <w:rPr>
          <w:rFonts w:ascii="Times New Roman" w:hAnsi="Times New Roman" w:cs="Times New Roman"/>
          <w:color w:val="1A1A1A"/>
          <w:sz w:val="28"/>
          <w:szCs w:val="28"/>
        </w:rPr>
        <w:t>,</w:t>
      </w:r>
      <w:r w:rsidR="00F32717" w:rsidRPr="00440C78">
        <w:rPr>
          <w:rFonts w:ascii="Times New Roman" w:hAnsi="Times New Roman" w:cs="Times New Roman"/>
          <w:color w:val="1A1A1A"/>
          <w:spacing w:val="-4"/>
          <w:sz w:val="28"/>
          <w:szCs w:val="28"/>
        </w:rPr>
        <w:t xml:space="preserve"> </w:t>
      </w:r>
      <w:bookmarkStart w:id="9" w:name="_Hlk205197508"/>
      <w:r w:rsidR="00AE4F39" w:rsidRPr="00440C78">
        <w:rPr>
          <w:rFonts w:ascii="Times New Roman" w:hAnsi="Times New Roman" w:cs="Times New Roman"/>
          <w:color w:val="1A1A1A"/>
          <w:sz w:val="28"/>
          <w:szCs w:val="28"/>
        </w:rPr>
        <w:t>в</w:t>
      </w:r>
      <w:r w:rsidR="00F32717" w:rsidRPr="00440C78">
        <w:rPr>
          <w:rFonts w:ascii="Times New Roman" w:hAnsi="Times New Roman" w:cs="Times New Roman"/>
          <w:color w:val="1A1A1A"/>
          <w:sz w:val="28"/>
          <w:szCs w:val="28"/>
        </w:rPr>
        <w:t xml:space="preserve"> тому числі </w:t>
      </w:r>
      <w:r w:rsidRPr="00440C78">
        <w:rPr>
          <w:rFonts w:ascii="Times New Roman" w:hAnsi="Times New Roman" w:cs="Times New Roman"/>
          <w:color w:val="1A1A1A"/>
          <w:sz w:val="28"/>
          <w:szCs w:val="28"/>
        </w:rPr>
        <w:t>3328</w:t>
      </w:r>
      <w:r w:rsidR="00F32717" w:rsidRPr="00440C78">
        <w:rPr>
          <w:rFonts w:ascii="Times New Roman" w:hAnsi="Times New Roman" w:cs="Times New Roman"/>
          <w:color w:val="1A1A1A"/>
          <w:sz w:val="28"/>
          <w:szCs w:val="28"/>
        </w:rPr>
        <w:t xml:space="preserve"> </w:t>
      </w:r>
      <w:r w:rsidR="00F32717" w:rsidRPr="00440C78">
        <w:rPr>
          <w:rFonts w:ascii="Times New Roman" w:hAnsi="Times New Roman" w:cs="Times New Roman"/>
          <w:color w:val="1A1A1A"/>
          <w:spacing w:val="-2"/>
          <w:w w:val="105"/>
          <w:sz w:val="28"/>
          <w:szCs w:val="28"/>
        </w:rPr>
        <w:t>чоловіків</w:t>
      </w:r>
      <w:r w:rsidR="00F32717" w:rsidRPr="00440C78">
        <w:rPr>
          <w:rFonts w:ascii="Times New Roman" w:hAnsi="Times New Roman" w:cs="Times New Roman"/>
          <w:color w:val="1A1A1A"/>
          <w:spacing w:val="-10"/>
          <w:w w:val="105"/>
          <w:sz w:val="28"/>
          <w:szCs w:val="28"/>
        </w:rPr>
        <w:t xml:space="preserve"> </w:t>
      </w:r>
      <w:r w:rsidR="00F32717" w:rsidRPr="00440C78">
        <w:rPr>
          <w:rFonts w:ascii="Times New Roman" w:hAnsi="Times New Roman" w:cs="Times New Roman"/>
          <w:color w:val="1A1A1A"/>
          <w:spacing w:val="-2"/>
          <w:w w:val="105"/>
          <w:sz w:val="28"/>
          <w:szCs w:val="28"/>
        </w:rPr>
        <w:t>та</w:t>
      </w:r>
      <w:r w:rsidR="00F32717" w:rsidRPr="00440C78">
        <w:rPr>
          <w:rFonts w:ascii="Times New Roman" w:hAnsi="Times New Roman" w:cs="Times New Roman"/>
          <w:color w:val="1A1A1A"/>
          <w:spacing w:val="-14"/>
          <w:w w:val="105"/>
          <w:sz w:val="28"/>
          <w:szCs w:val="28"/>
        </w:rPr>
        <w:t xml:space="preserve"> </w:t>
      </w:r>
      <w:r w:rsidRPr="00440C78">
        <w:rPr>
          <w:rFonts w:ascii="Times New Roman" w:hAnsi="Times New Roman" w:cs="Times New Roman"/>
          <w:color w:val="1A1A1A"/>
          <w:spacing w:val="-2"/>
          <w:w w:val="105"/>
          <w:sz w:val="28"/>
          <w:szCs w:val="28"/>
        </w:rPr>
        <w:t>3615</w:t>
      </w:r>
      <w:r w:rsidR="00F32717" w:rsidRPr="00440C78">
        <w:rPr>
          <w:rFonts w:ascii="Times New Roman" w:hAnsi="Times New Roman" w:cs="Times New Roman"/>
          <w:color w:val="1A1A1A"/>
          <w:spacing w:val="-11"/>
          <w:w w:val="105"/>
          <w:sz w:val="28"/>
          <w:szCs w:val="28"/>
        </w:rPr>
        <w:t xml:space="preserve"> </w:t>
      </w:r>
      <w:r w:rsidR="00F32717" w:rsidRPr="00440C78">
        <w:rPr>
          <w:rFonts w:ascii="Times New Roman" w:hAnsi="Times New Roman" w:cs="Times New Roman"/>
          <w:color w:val="1A1A1A"/>
          <w:spacing w:val="-2"/>
          <w:w w:val="105"/>
          <w:sz w:val="28"/>
          <w:szCs w:val="28"/>
        </w:rPr>
        <w:t>жінок,</w:t>
      </w:r>
      <w:r w:rsidR="00F32717" w:rsidRPr="00440C78">
        <w:rPr>
          <w:rFonts w:ascii="Times New Roman" w:hAnsi="Times New Roman" w:cs="Times New Roman"/>
          <w:color w:val="1A1A1A"/>
          <w:spacing w:val="-11"/>
          <w:w w:val="105"/>
          <w:sz w:val="28"/>
          <w:szCs w:val="28"/>
        </w:rPr>
        <w:t xml:space="preserve"> </w:t>
      </w:r>
      <w:r w:rsidR="00F32717" w:rsidRPr="00440C78">
        <w:rPr>
          <w:rFonts w:ascii="Times New Roman" w:hAnsi="Times New Roman" w:cs="Times New Roman"/>
          <w:color w:val="1A1A1A"/>
          <w:spacing w:val="-2"/>
          <w:w w:val="105"/>
          <w:sz w:val="28"/>
          <w:szCs w:val="28"/>
        </w:rPr>
        <w:t>в</w:t>
      </w:r>
      <w:r w:rsidR="00F32717" w:rsidRPr="00440C78">
        <w:rPr>
          <w:rFonts w:ascii="Times New Roman" w:hAnsi="Times New Roman" w:cs="Times New Roman"/>
          <w:color w:val="1A1A1A"/>
          <w:spacing w:val="-12"/>
          <w:w w:val="105"/>
          <w:sz w:val="28"/>
          <w:szCs w:val="28"/>
        </w:rPr>
        <w:t xml:space="preserve"> </w:t>
      </w:r>
      <w:r w:rsidR="00F32717" w:rsidRPr="00440C78">
        <w:rPr>
          <w:rFonts w:ascii="Times New Roman" w:hAnsi="Times New Roman" w:cs="Times New Roman"/>
          <w:color w:val="1A1A1A"/>
          <w:spacing w:val="-2"/>
          <w:w w:val="105"/>
          <w:sz w:val="28"/>
          <w:szCs w:val="28"/>
        </w:rPr>
        <w:t>адміністративному</w:t>
      </w:r>
      <w:r w:rsidR="00F32717" w:rsidRPr="00440C78">
        <w:rPr>
          <w:rFonts w:ascii="Times New Roman" w:hAnsi="Times New Roman" w:cs="Times New Roman"/>
          <w:color w:val="1A1A1A"/>
          <w:spacing w:val="-12"/>
          <w:w w:val="105"/>
          <w:sz w:val="28"/>
          <w:szCs w:val="28"/>
        </w:rPr>
        <w:t xml:space="preserve"> </w:t>
      </w:r>
      <w:r w:rsidR="00F32717" w:rsidRPr="00440C78">
        <w:rPr>
          <w:rFonts w:ascii="Times New Roman" w:hAnsi="Times New Roman" w:cs="Times New Roman"/>
          <w:color w:val="1A1A1A"/>
          <w:spacing w:val="-2"/>
          <w:w w:val="105"/>
          <w:sz w:val="28"/>
          <w:szCs w:val="28"/>
        </w:rPr>
        <w:t>центрі</w:t>
      </w:r>
      <w:r w:rsidRPr="00440C78">
        <w:rPr>
          <w:rFonts w:ascii="Times New Roman" w:hAnsi="Times New Roman" w:cs="Times New Roman"/>
          <w:color w:val="1A1A1A"/>
          <w:spacing w:val="-2"/>
          <w:w w:val="105"/>
          <w:sz w:val="28"/>
          <w:szCs w:val="28"/>
        </w:rPr>
        <w:t xml:space="preserve"> с.Дубовики </w:t>
      </w:r>
      <w:r w:rsidR="00F32717" w:rsidRPr="00440C78">
        <w:rPr>
          <w:rFonts w:ascii="Times New Roman" w:hAnsi="Times New Roman" w:cs="Times New Roman"/>
          <w:color w:val="1A1A1A"/>
          <w:spacing w:val="-4"/>
          <w:w w:val="105"/>
          <w:sz w:val="28"/>
          <w:szCs w:val="28"/>
        </w:rPr>
        <w:t xml:space="preserve"> </w:t>
      </w:r>
      <w:r w:rsidR="00F32717" w:rsidRPr="00440C78">
        <w:rPr>
          <w:rFonts w:ascii="Times New Roman" w:hAnsi="Times New Roman" w:cs="Times New Roman"/>
          <w:color w:val="1A1A1A"/>
          <w:spacing w:val="-2"/>
          <w:w w:val="115"/>
          <w:sz w:val="28"/>
          <w:szCs w:val="28"/>
        </w:rPr>
        <w:t>–</w:t>
      </w:r>
      <w:r w:rsidR="00F32717" w:rsidRPr="00440C78">
        <w:rPr>
          <w:rFonts w:ascii="Times New Roman" w:hAnsi="Times New Roman" w:cs="Times New Roman"/>
          <w:color w:val="1A1A1A"/>
          <w:spacing w:val="-16"/>
          <w:w w:val="115"/>
          <w:sz w:val="28"/>
          <w:szCs w:val="28"/>
        </w:rPr>
        <w:t xml:space="preserve"> </w:t>
      </w:r>
      <w:r w:rsidRPr="00440C78">
        <w:rPr>
          <w:rFonts w:ascii="Times New Roman" w:hAnsi="Times New Roman" w:cs="Times New Roman"/>
          <w:color w:val="1A1A1A"/>
          <w:spacing w:val="-16"/>
          <w:w w:val="115"/>
          <w:sz w:val="28"/>
          <w:szCs w:val="28"/>
        </w:rPr>
        <w:t xml:space="preserve"> </w:t>
      </w:r>
      <w:r w:rsidRPr="00440C78">
        <w:rPr>
          <w:rFonts w:ascii="Times New Roman" w:hAnsi="Times New Roman" w:cs="Times New Roman"/>
          <w:color w:val="1A1A1A"/>
          <w:spacing w:val="-2"/>
          <w:w w:val="105"/>
          <w:sz w:val="28"/>
          <w:szCs w:val="28"/>
        </w:rPr>
        <w:t>422</w:t>
      </w:r>
      <w:r w:rsidR="00F32717" w:rsidRPr="00440C78">
        <w:rPr>
          <w:rFonts w:ascii="Times New Roman" w:hAnsi="Times New Roman" w:cs="Times New Roman"/>
          <w:color w:val="1A1A1A"/>
          <w:spacing w:val="-14"/>
          <w:w w:val="105"/>
          <w:sz w:val="28"/>
          <w:szCs w:val="28"/>
        </w:rPr>
        <w:t xml:space="preserve"> </w:t>
      </w:r>
      <w:r w:rsidR="00F32717" w:rsidRPr="00440C78">
        <w:rPr>
          <w:rFonts w:ascii="Times New Roman" w:hAnsi="Times New Roman" w:cs="Times New Roman"/>
          <w:color w:val="1A1A1A"/>
          <w:spacing w:val="-2"/>
          <w:w w:val="105"/>
          <w:sz w:val="28"/>
          <w:szCs w:val="28"/>
        </w:rPr>
        <w:t>ос</w:t>
      </w:r>
      <w:r w:rsidRPr="00440C78">
        <w:rPr>
          <w:rFonts w:ascii="Times New Roman" w:hAnsi="Times New Roman" w:cs="Times New Roman"/>
          <w:color w:val="1A1A1A"/>
          <w:spacing w:val="-2"/>
          <w:w w:val="105"/>
          <w:sz w:val="28"/>
          <w:szCs w:val="28"/>
        </w:rPr>
        <w:t>о</w:t>
      </w:r>
      <w:r w:rsidR="00F32717" w:rsidRPr="00440C78">
        <w:rPr>
          <w:rFonts w:ascii="Times New Roman" w:hAnsi="Times New Roman" w:cs="Times New Roman"/>
          <w:color w:val="1A1A1A"/>
          <w:spacing w:val="-2"/>
          <w:w w:val="105"/>
          <w:sz w:val="28"/>
          <w:szCs w:val="28"/>
        </w:rPr>
        <w:t>б</w:t>
      </w:r>
      <w:r w:rsidRPr="00440C78">
        <w:rPr>
          <w:rFonts w:ascii="Times New Roman" w:hAnsi="Times New Roman" w:cs="Times New Roman"/>
          <w:color w:val="1A1A1A"/>
          <w:spacing w:val="-2"/>
          <w:w w:val="105"/>
          <w:sz w:val="28"/>
          <w:szCs w:val="28"/>
        </w:rPr>
        <w:t>и</w:t>
      </w:r>
      <w:r w:rsidR="00F32717" w:rsidRPr="00440C78">
        <w:rPr>
          <w:rFonts w:ascii="Times New Roman" w:hAnsi="Times New Roman" w:cs="Times New Roman"/>
          <w:color w:val="1A1A1A"/>
          <w:spacing w:val="-2"/>
          <w:w w:val="105"/>
          <w:sz w:val="28"/>
          <w:szCs w:val="28"/>
        </w:rPr>
        <w:t>.</w:t>
      </w:r>
    </w:p>
    <w:bookmarkEnd w:id="9"/>
    <w:p w14:paraId="385BCD33" w14:textId="77777777" w:rsidR="005479DE" w:rsidRPr="00440C78" w:rsidRDefault="005479DE" w:rsidP="00C468C0">
      <w:pPr>
        <w:ind w:firstLine="709"/>
        <w:jc w:val="both"/>
        <w:rPr>
          <w:rFonts w:ascii="Times New Roman" w:hAnsi="Times New Roman" w:cs="Times New Roman"/>
          <w:sz w:val="28"/>
          <w:szCs w:val="28"/>
          <w:lang w:val="ru-RU"/>
        </w:rPr>
      </w:pPr>
      <w:r w:rsidRPr="00440C78">
        <w:rPr>
          <w:rFonts w:ascii="Times New Roman" w:hAnsi="Times New Roman" w:cs="Times New Roman"/>
          <w:noProof/>
          <w:sz w:val="28"/>
          <w:szCs w:val="28"/>
          <w:lang w:eastAsia="ru-RU"/>
        </w:rPr>
        <w:t>На території Дубовиківської територіальної громади транспортне сполучення забезпечується автомобільними дорогами загального користування місцевого значення.</w:t>
      </w:r>
      <w:r w:rsidRPr="00440C78">
        <w:rPr>
          <w:rFonts w:ascii="Times New Roman" w:hAnsi="Times New Roman" w:cs="Times New Roman"/>
          <w:sz w:val="28"/>
          <w:szCs w:val="28"/>
          <w:lang w:val="ru-RU"/>
        </w:rPr>
        <w:t xml:space="preserve"> Крім того, територією громади проходять автомобільні шляхи загального користування</w:t>
      </w:r>
    </w:p>
    <w:p w14:paraId="34DC0155" w14:textId="77777777" w:rsidR="005479DE" w:rsidRPr="00440C78" w:rsidRDefault="005479DE" w:rsidP="00C468C0">
      <w:pPr>
        <w:ind w:firstLine="709"/>
        <w:jc w:val="both"/>
        <w:rPr>
          <w:rFonts w:ascii="Times New Roman" w:hAnsi="Times New Roman" w:cs="Times New Roman"/>
          <w:sz w:val="28"/>
          <w:szCs w:val="28"/>
          <w:u w:val="single"/>
          <w:lang w:val="ru-RU"/>
        </w:rPr>
      </w:pPr>
      <w:r w:rsidRPr="00440C78">
        <w:rPr>
          <w:rFonts w:ascii="Times New Roman" w:hAnsi="Times New Roman" w:cs="Times New Roman"/>
          <w:sz w:val="28"/>
          <w:szCs w:val="28"/>
          <w:u w:val="single"/>
          <w:lang w:val="ru-RU"/>
        </w:rPr>
        <w:t>державного значення:</w:t>
      </w:r>
    </w:p>
    <w:p w14:paraId="772BF19E" w14:textId="77777777" w:rsidR="005479DE" w:rsidRPr="00440C78" w:rsidRDefault="005479DE" w:rsidP="00C468C0">
      <w:pPr>
        <w:ind w:firstLine="709"/>
        <w:jc w:val="both"/>
        <w:rPr>
          <w:rFonts w:ascii="Times New Roman" w:hAnsi="Times New Roman" w:cs="Times New Roman"/>
          <w:sz w:val="28"/>
          <w:szCs w:val="28"/>
        </w:rPr>
      </w:pPr>
      <w:r w:rsidRPr="00440C78">
        <w:rPr>
          <w:rFonts w:ascii="Times New Roman" w:eastAsia="Times New Roman" w:hAnsi="Times New Roman" w:cs="Times New Roman"/>
          <w:sz w:val="28"/>
          <w:szCs w:val="28"/>
          <w:lang w:eastAsia="zh-CN"/>
        </w:rPr>
        <w:t xml:space="preserve">Т-0406 Григорівка-Чаплине-Просяна- Демурине- Володимирівка- Межова- Покровськ, </w:t>
      </w:r>
      <w:r w:rsidRPr="00440C78">
        <w:rPr>
          <w:rFonts w:ascii="Times New Roman" w:hAnsi="Times New Roman" w:cs="Times New Roman"/>
          <w:sz w:val="28"/>
          <w:szCs w:val="28"/>
        </w:rPr>
        <w:t>Т-0427 Дмитрівка - Зелений Гай - Просяна – Гаврилівка;</w:t>
      </w:r>
    </w:p>
    <w:p w14:paraId="6BE12F22" w14:textId="77777777" w:rsidR="005479DE" w:rsidRPr="00440C78" w:rsidRDefault="005479DE" w:rsidP="00C468C0">
      <w:pPr>
        <w:ind w:firstLine="709"/>
        <w:jc w:val="both"/>
        <w:rPr>
          <w:rFonts w:ascii="Times New Roman" w:hAnsi="Times New Roman" w:cs="Times New Roman"/>
          <w:sz w:val="28"/>
          <w:szCs w:val="28"/>
          <w:u w:val="single"/>
        </w:rPr>
      </w:pPr>
      <w:r w:rsidRPr="00440C78">
        <w:rPr>
          <w:rFonts w:ascii="Times New Roman" w:hAnsi="Times New Roman" w:cs="Times New Roman"/>
          <w:sz w:val="28"/>
          <w:szCs w:val="28"/>
          <w:u w:val="single"/>
        </w:rPr>
        <w:t>обласного значення:</w:t>
      </w:r>
    </w:p>
    <w:p w14:paraId="38DA2B8E" w14:textId="77777777" w:rsidR="005479DE" w:rsidRPr="00440C78" w:rsidRDefault="005479DE" w:rsidP="00C468C0">
      <w:pPr>
        <w:ind w:firstLine="709"/>
        <w:jc w:val="both"/>
        <w:rPr>
          <w:rFonts w:ascii="Times New Roman" w:hAnsi="Times New Roman" w:cs="Times New Roman"/>
          <w:sz w:val="28"/>
          <w:szCs w:val="28"/>
        </w:rPr>
      </w:pPr>
      <w:r w:rsidRPr="00440C78">
        <w:rPr>
          <w:rFonts w:ascii="Times New Roman" w:hAnsi="Times New Roman" w:cs="Times New Roman"/>
          <w:sz w:val="28"/>
          <w:szCs w:val="28"/>
        </w:rPr>
        <w:t>О-040201 Васильківка – Миколаївка, О-040204 Дубовики - Шевченкове – Чаплине, О-041305 Дмитрівка-Добровілля-/Васильківка-Миколаївка/,</w:t>
      </w:r>
      <w:r w:rsidR="003350A8" w:rsidRPr="00440C78">
        <w:rPr>
          <w:rFonts w:ascii="Times New Roman" w:hAnsi="Times New Roman" w:cs="Times New Roman"/>
          <w:sz w:val="28"/>
          <w:szCs w:val="28"/>
        </w:rPr>
        <w:t xml:space="preserve"> </w:t>
      </w:r>
      <w:r w:rsidRPr="00440C78">
        <w:rPr>
          <w:rFonts w:ascii="Times New Roman" w:hAnsi="Times New Roman" w:cs="Times New Roman"/>
          <w:sz w:val="28"/>
          <w:szCs w:val="28"/>
        </w:rPr>
        <w:t>О-040202 Васильківка-Чаплине.</w:t>
      </w:r>
    </w:p>
    <w:p w14:paraId="24C5B856" w14:textId="77777777" w:rsidR="005479DE" w:rsidRPr="00440C78" w:rsidRDefault="005479DE" w:rsidP="00C468C0">
      <w:pPr>
        <w:ind w:firstLine="709"/>
        <w:jc w:val="both"/>
        <w:rPr>
          <w:rFonts w:ascii="Times New Roman" w:hAnsi="Times New Roman" w:cs="Times New Roman"/>
          <w:sz w:val="28"/>
          <w:szCs w:val="28"/>
        </w:rPr>
      </w:pPr>
      <w:r w:rsidRPr="00440C78">
        <w:rPr>
          <w:rFonts w:ascii="Times New Roman" w:hAnsi="Times New Roman" w:cs="Times New Roman"/>
          <w:sz w:val="28"/>
          <w:szCs w:val="28"/>
          <w:shd w:val="clear" w:color="auto" w:fill="FFFFFF"/>
        </w:rPr>
        <w:t>По території громади проходить магістраль Придніпровської залізниці. На території селища Чаплине розташована </w:t>
      </w:r>
      <w:hyperlink r:id="rId13" w:tooltip="Залізничний вузол" w:history="1">
        <w:r w:rsidRPr="00440C78">
          <w:rPr>
            <w:rStyle w:val="ad"/>
            <w:rFonts w:ascii="Times New Roman" w:hAnsi="Times New Roman" w:cs="Times New Roman"/>
            <w:color w:val="auto"/>
            <w:sz w:val="28"/>
            <w:szCs w:val="28"/>
            <w:u w:val="none"/>
          </w:rPr>
          <w:t>вузлова</w:t>
        </w:r>
      </w:hyperlink>
      <w:r w:rsidRPr="00440C78">
        <w:rPr>
          <w:rFonts w:ascii="Times New Roman" w:hAnsi="Times New Roman" w:cs="Times New Roman"/>
          <w:sz w:val="28"/>
          <w:szCs w:val="28"/>
          <w:shd w:val="clear" w:color="auto" w:fill="FFFFFF"/>
        </w:rPr>
        <w:t> </w:t>
      </w:r>
      <w:hyperlink r:id="rId14" w:tooltip="Залізнична станція" w:history="1">
        <w:r w:rsidRPr="00440C78">
          <w:rPr>
            <w:rStyle w:val="ad"/>
            <w:rFonts w:ascii="Times New Roman" w:hAnsi="Times New Roman" w:cs="Times New Roman"/>
            <w:color w:val="auto"/>
            <w:sz w:val="28"/>
            <w:szCs w:val="28"/>
            <w:u w:val="none"/>
          </w:rPr>
          <w:t>залізнична станція</w:t>
        </w:r>
      </w:hyperlink>
      <w:r w:rsidRPr="00440C78">
        <w:rPr>
          <w:rFonts w:ascii="Times New Roman" w:hAnsi="Times New Roman" w:cs="Times New Roman"/>
          <w:sz w:val="28"/>
          <w:szCs w:val="28"/>
        </w:rPr>
        <w:t xml:space="preserve">, яка сполучає населені пункти об’єднаної громади з містами Синельникове та Дніпро. </w:t>
      </w:r>
    </w:p>
    <w:p w14:paraId="503D753C" w14:textId="77777777" w:rsidR="00906F3E" w:rsidRPr="00440C78" w:rsidRDefault="00F32717" w:rsidP="00C468C0">
      <w:pPr>
        <w:pStyle w:val="a3"/>
        <w:ind w:left="0" w:right="131" w:firstLine="709"/>
        <w:rPr>
          <w:rFonts w:ascii="Times New Roman" w:hAnsi="Times New Roman" w:cs="Times New Roman"/>
          <w:color w:val="1A1A1A"/>
          <w:w w:val="105"/>
          <w:sz w:val="28"/>
          <w:szCs w:val="28"/>
        </w:rPr>
      </w:pPr>
      <w:r w:rsidRPr="00440C78">
        <w:rPr>
          <w:rFonts w:ascii="Times New Roman" w:hAnsi="Times New Roman" w:cs="Times New Roman"/>
          <w:color w:val="1A1A1A"/>
          <w:w w:val="105"/>
          <w:sz w:val="28"/>
          <w:szCs w:val="28"/>
        </w:rPr>
        <w:t xml:space="preserve">Основа економіки громади </w:t>
      </w:r>
      <w:r w:rsidRPr="00440C78">
        <w:rPr>
          <w:rFonts w:ascii="Times New Roman" w:hAnsi="Times New Roman" w:cs="Times New Roman"/>
          <w:color w:val="1A1A1A"/>
          <w:w w:val="160"/>
          <w:sz w:val="28"/>
          <w:szCs w:val="28"/>
        </w:rPr>
        <w:t xml:space="preserve">– </w:t>
      </w:r>
      <w:r w:rsidRPr="00440C78">
        <w:rPr>
          <w:rFonts w:ascii="Times New Roman" w:hAnsi="Times New Roman" w:cs="Times New Roman"/>
          <w:color w:val="1A1A1A"/>
          <w:w w:val="105"/>
          <w:sz w:val="28"/>
          <w:szCs w:val="28"/>
        </w:rPr>
        <w:t xml:space="preserve">сільське господарство. </w:t>
      </w:r>
      <w:r w:rsidR="00906F3E" w:rsidRPr="00440C78">
        <w:rPr>
          <w:rFonts w:ascii="Times New Roman" w:hAnsi="Times New Roman" w:cs="Times New Roman"/>
          <w:color w:val="1A1A1A"/>
          <w:w w:val="105"/>
          <w:sz w:val="28"/>
          <w:szCs w:val="28"/>
        </w:rPr>
        <w:t xml:space="preserve"> </w:t>
      </w:r>
    </w:p>
    <w:p w14:paraId="60C76F43" w14:textId="77777777" w:rsidR="00906F3E" w:rsidRPr="00440C78" w:rsidRDefault="00906F3E" w:rsidP="00C468C0">
      <w:pPr>
        <w:ind w:firstLine="709"/>
        <w:jc w:val="both"/>
        <w:rPr>
          <w:rFonts w:ascii="Times New Roman" w:eastAsia="Arial" w:hAnsi="Times New Roman" w:cs="Times New Roman"/>
          <w:b/>
          <w:sz w:val="28"/>
          <w:szCs w:val="28"/>
          <w:lang w:eastAsia="uk-UA"/>
        </w:rPr>
      </w:pPr>
      <w:r w:rsidRPr="00440C78">
        <w:rPr>
          <w:rFonts w:ascii="Times New Roman" w:eastAsia="Arial" w:hAnsi="Times New Roman" w:cs="Times New Roman"/>
          <w:sz w:val="28"/>
          <w:szCs w:val="28"/>
          <w:lang w:eastAsia="uk-UA"/>
        </w:rPr>
        <w:t>Найпоширеніша спеціалізація сільськогосподарських господарств на території громади – це  «Рослинництво».</w:t>
      </w:r>
      <w:r w:rsidRPr="00440C78">
        <w:rPr>
          <w:rFonts w:ascii="Times New Roman" w:eastAsia="Arial" w:hAnsi="Times New Roman" w:cs="Times New Roman"/>
          <w:b/>
          <w:sz w:val="28"/>
          <w:szCs w:val="28"/>
          <w:lang w:eastAsia="uk-UA"/>
        </w:rPr>
        <w:t xml:space="preserve"> </w:t>
      </w:r>
    </w:p>
    <w:p w14:paraId="5E044FD4" w14:textId="77777777" w:rsidR="00906F3E" w:rsidRPr="00440C78" w:rsidRDefault="00906F3E" w:rsidP="00C468C0">
      <w:pPr>
        <w:pStyle w:val="a6"/>
        <w:adjustRightInd w:val="0"/>
        <w:ind w:left="0" w:firstLine="709"/>
        <w:rPr>
          <w:rFonts w:ascii="Times New Roman" w:eastAsiaTheme="minorHAnsi" w:hAnsi="Times New Roman" w:cs="Times New Roman"/>
          <w:sz w:val="28"/>
          <w:szCs w:val="28"/>
        </w:rPr>
      </w:pPr>
      <w:r w:rsidRPr="00440C78">
        <w:rPr>
          <w:rFonts w:ascii="Times New Roman" w:hAnsi="Times New Roman" w:cs="Times New Roman"/>
          <w:sz w:val="28"/>
          <w:szCs w:val="28"/>
          <w:shd w:val="clear" w:color="auto" w:fill="FFFFFF"/>
        </w:rPr>
        <w:t xml:space="preserve">Рослинницька сфера зорієнтована переважно на вирощування зернових </w:t>
      </w:r>
      <w:r w:rsidRPr="00440C78">
        <w:rPr>
          <w:rFonts w:ascii="Times New Roman" w:hAnsi="Times New Roman" w:cs="Times New Roman"/>
          <w:sz w:val="28"/>
          <w:szCs w:val="28"/>
        </w:rPr>
        <w:t xml:space="preserve">(озима пшениця, озимий та яровий ячмінь, кукурудза) </w:t>
      </w:r>
      <w:r w:rsidRPr="00440C78">
        <w:rPr>
          <w:rFonts w:ascii="Times New Roman" w:hAnsi="Times New Roman" w:cs="Times New Roman"/>
          <w:sz w:val="28"/>
          <w:szCs w:val="28"/>
          <w:shd w:val="clear" w:color="auto" w:fill="FFFFFF"/>
        </w:rPr>
        <w:t>та технічних культур</w:t>
      </w:r>
      <w:r w:rsidRPr="00440C78">
        <w:rPr>
          <w:rFonts w:ascii="Times New Roman" w:hAnsi="Times New Roman" w:cs="Times New Roman"/>
          <w:sz w:val="28"/>
          <w:szCs w:val="28"/>
        </w:rPr>
        <w:t xml:space="preserve"> (соняшник, ріпак). </w:t>
      </w:r>
    </w:p>
    <w:p w14:paraId="667766D5" w14:textId="77777777" w:rsidR="00906F3E" w:rsidRPr="00440C78" w:rsidRDefault="00906F3E" w:rsidP="00C468C0">
      <w:pPr>
        <w:ind w:firstLine="709"/>
        <w:jc w:val="both"/>
        <w:rPr>
          <w:rFonts w:ascii="Times New Roman" w:eastAsia="Times New Roman" w:hAnsi="Times New Roman" w:cs="Times New Roman"/>
          <w:sz w:val="28"/>
          <w:szCs w:val="28"/>
          <w:lang w:eastAsia="uk-UA"/>
        </w:rPr>
      </w:pPr>
      <w:r w:rsidRPr="00440C78">
        <w:rPr>
          <w:rFonts w:ascii="Times New Roman" w:eastAsia="Times New Roman" w:hAnsi="Times New Roman" w:cs="Times New Roman"/>
          <w:sz w:val="28"/>
          <w:szCs w:val="28"/>
          <w:lang w:eastAsia="uk-UA"/>
        </w:rPr>
        <w:t>Загальна площа земель сільськогосподарськ</w:t>
      </w:r>
      <w:r w:rsidR="0045090B" w:rsidRPr="00440C78">
        <w:rPr>
          <w:rFonts w:ascii="Times New Roman" w:eastAsia="Times New Roman" w:hAnsi="Times New Roman" w:cs="Times New Roman"/>
          <w:sz w:val="28"/>
          <w:szCs w:val="28"/>
          <w:lang w:eastAsia="uk-UA"/>
        </w:rPr>
        <w:t xml:space="preserve">их угідь </w:t>
      </w:r>
      <w:r w:rsidRPr="00440C78">
        <w:rPr>
          <w:rFonts w:ascii="Times New Roman" w:eastAsia="Times New Roman" w:hAnsi="Times New Roman" w:cs="Times New Roman"/>
          <w:sz w:val="28"/>
          <w:szCs w:val="28"/>
          <w:lang w:eastAsia="uk-UA"/>
        </w:rPr>
        <w:t>складає 35288,4600 га, з них:</w:t>
      </w:r>
    </w:p>
    <w:p w14:paraId="0DB0EC06" w14:textId="77777777" w:rsidR="0045090B" w:rsidRPr="00440C78" w:rsidRDefault="0045090B" w:rsidP="00C468C0">
      <w:pPr>
        <w:ind w:firstLine="709"/>
        <w:jc w:val="both"/>
        <w:rPr>
          <w:rFonts w:ascii="Times New Roman" w:eastAsia="Times New Roman" w:hAnsi="Times New Roman" w:cs="Times New Roman"/>
          <w:sz w:val="28"/>
          <w:szCs w:val="28"/>
          <w:lang w:eastAsia="uk-UA"/>
        </w:rPr>
      </w:pPr>
      <w:r w:rsidRPr="00440C78">
        <w:rPr>
          <w:rFonts w:ascii="Times New Roman" w:eastAsia="Times New Roman" w:hAnsi="Times New Roman" w:cs="Times New Roman"/>
          <w:sz w:val="28"/>
          <w:szCs w:val="28"/>
          <w:lang w:eastAsia="uk-UA"/>
        </w:rPr>
        <w:lastRenderedPageBreak/>
        <w:t>- площа ріллі – 31077,48 га</w:t>
      </w:r>
    </w:p>
    <w:p w14:paraId="575B5235" w14:textId="77777777" w:rsidR="00906F3E" w:rsidRPr="00440C78" w:rsidRDefault="00906F3E" w:rsidP="00C468C0">
      <w:pPr>
        <w:pStyle w:val="a6"/>
        <w:adjustRightInd w:val="0"/>
        <w:ind w:left="0" w:firstLine="709"/>
        <w:rPr>
          <w:rFonts w:ascii="Times New Roman" w:eastAsia="Times New Roman" w:hAnsi="Times New Roman" w:cs="Times New Roman"/>
          <w:sz w:val="28"/>
          <w:szCs w:val="28"/>
          <w:lang w:eastAsia="uk-UA"/>
        </w:rPr>
      </w:pPr>
      <w:r w:rsidRPr="00440C78">
        <w:rPr>
          <w:rFonts w:ascii="Times New Roman" w:eastAsia="Times New Roman" w:hAnsi="Times New Roman" w:cs="Times New Roman"/>
          <w:sz w:val="28"/>
          <w:szCs w:val="28"/>
          <w:lang w:eastAsia="uk-UA"/>
        </w:rPr>
        <w:t xml:space="preserve">- </w:t>
      </w:r>
      <w:r w:rsidR="0045090B" w:rsidRPr="00440C78">
        <w:rPr>
          <w:rFonts w:ascii="Times New Roman" w:eastAsia="Times New Roman" w:hAnsi="Times New Roman" w:cs="Times New Roman"/>
          <w:sz w:val="28"/>
          <w:szCs w:val="28"/>
          <w:lang w:eastAsia="uk-UA"/>
        </w:rPr>
        <w:t>пасовища – 2852,266 га</w:t>
      </w:r>
      <w:r w:rsidRPr="00440C78">
        <w:rPr>
          <w:rFonts w:ascii="Times New Roman" w:eastAsia="Times New Roman" w:hAnsi="Times New Roman" w:cs="Times New Roman"/>
          <w:sz w:val="28"/>
          <w:szCs w:val="28"/>
          <w:lang w:eastAsia="uk-UA"/>
        </w:rPr>
        <w:t>;</w:t>
      </w:r>
    </w:p>
    <w:p w14:paraId="656DA5A6" w14:textId="77777777" w:rsidR="00906F3E" w:rsidRPr="00440C78" w:rsidRDefault="00906F3E" w:rsidP="00C468C0">
      <w:pPr>
        <w:pStyle w:val="a6"/>
        <w:adjustRightInd w:val="0"/>
        <w:ind w:left="0" w:firstLine="709"/>
        <w:rPr>
          <w:rFonts w:ascii="Times New Roman" w:eastAsia="Times New Roman" w:hAnsi="Times New Roman" w:cs="Times New Roman"/>
          <w:sz w:val="28"/>
          <w:szCs w:val="28"/>
          <w:lang w:eastAsia="uk-UA"/>
        </w:rPr>
      </w:pPr>
      <w:r w:rsidRPr="00440C78">
        <w:rPr>
          <w:rFonts w:ascii="Times New Roman" w:eastAsia="Times New Roman" w:hAnsi="Times New Roman" w:cs="Times New Roman"/>
          <w:sz w:val="28"/>
          <w:szCs w:val="28"/>
          <w:lang w:eastAsia="uk-UA"/>
        </w:rPr>
        <w:t xml:space="preserve">-  </w:t>
      </w:r>
      <w:r w:rsidR="0045090B" w:rsidRPr="00440C78">
        <w:rPr>
          <w:rFonts w:ascii="Times New Roman" w:eastAsia="Times New Roman" w:hAnsi="Times New Roman" w:cs="Times New Roman"/>
          <w:sz w:val="28"/>
          <w:szCs w:val="28"/>
          <w:lang w:eastAsia="uk-UA"/>
        </w:rPr>
        <w:t>сіножаті –</w:t>
      </w:r>
      <w:r w:rsidRPr="00440C78">
        <w:rPr>
          <w:rFonts w:ascii="Times New Roman" w:eastAsia="Times New Roman" w:hAnsi="Times New Roman" w:cs="Times New Roman"/>
          <w:sz w:val="28"/>
          <w:szCs w:val="28"/>
          <w:lang w:eastAsia="uk-UA"/>
        </w:rPr>
        <w:t xml:space="preserve"> </w:t>
      </w:r>
      <w:r w:rsidR="0045090B" w:rsidRPr="00440C78">
        <w:rPr>
          <w:rFonts w:ascii="Times New Roman" w:eastAsia="Times New Roman" w:hAnsi="Times New Roman" w:cs="Times New Roman"/>
          <w:sz w:val="28"/>
          <w:szCs w:val="28"/>
          <w:lang w:eastAsia="uk-UA"/>
        </w:rPr>
        <w:t>336 ,8</w:t>
      </w:r>
      <w:r w:rsidRPr="00440C78">
        <w:rPr>
          <w:rFonts w:ascii="Times New Roman" w:eastAsia="Times New Roman" w:hAnsi="Times New Roman" w:cs="Times New Roman"/>
          <w:sz w:val="28"/>
          <w:szCs w:val="28"/>
          <w:lang w:eastAsia="uk-UA"/>
        </w:rPr>
        <w:t xml:space="preserve"> га</w:t>
      </w:r>
      <w:r w:rsidR="0045090B" w:rsidRPr="00440C78">
        <w:rPr>
          <w:rFonts w:ascii="Times New Roman" w:eastAsia="Times New Roman" w:hAnsi="Times New Roman" w:cs="Times New Roman"/>
          <w:sz w:val="28"/>
          <w:szCs w:val="28"/>
          <w:lang w:eastAsia="uk-UA"/>
        </w:rPr>
        <w:t xml:space="preserve"> </w:t>
      </w:r>
      <w:r w:rsidRPr="00440C78">
        <w:rPr>
          <w:rFonts w:ascii="Times New Roman" w:eastAsia="Times New Roman" w:hAnsi="Times New Roman" w:cs="Times New Roman"/>
          <w:sz w:val="28"/>
          <w:szCs w:val="28"/>
          <w:lang w:eastAsia="uk-UA"/>
        </w:rPr>
        <w:t>;</w:t>
      </w:r>
    </w:p>
    <w:p w14:paraId="3A78CECF" w14:textId="77777777" w:rsidR="00906F3E" w:rsidRPr="00440C78" w:rsidRDefault="00906F3E" w:rsidP="00C468C0">
      <w:pPr>
        <w:shd w:val="clear" w:color="auto" w:fill="FFFFFF" w:themeFill="background1"/>
        <w:ind w:firstLine="709"/>
        <w:rPr>
          <w:rFonts w:ascii="Times New Roman" w:eastAsia="Arial" w:hAnsi="Times New Roman" w:cs="Times New Roman"/>
          <w:sz w:val="28"/>
          <w:szCs w:val="28"/>
          <w:lang w:eastAsia="uk-UA"/>
        </w:rPr>
      </w:pPr>
      <w:r w:rsidRPr="00440C78">
        <w:rPr>
          <w:rFonts w:ascii="Times New Roman" w:eastAsia="Arial" w:hAnsi="Times New Roman" w:cs="Times New Roman"/>
          <w:sz w:val="28"/>
          <w:szCs w:val="28"/>
          <w:lang w:eastAsia="uk-UA"/>
        </w:rPr>
        <w:t>Найбільші  підприємства - роботодавці  територіальної громади:</w:t>
      </w:r>
    </w:p>
    <w:p w14:paraId="47A2BE8E" w14:textId="77777777" w:rsidR="00906F3E" w:rsidRPr="00440C78" w:rsidRDefault="008800BF" w:rsidP="00F276B3">
      <w:pPr>
        <w:pStyle w:val="a6"/>
        <w:widowControl/>
        <w:numPr>
          <w:ilvl w:val="0"/>
          <w:numId w:val="21"/>
        </w:numPr>
        <w:tabs>
          <w:tab w:val="left" w:pos="993"/>
        </w:tabs>
        <w:autoSpaceDE/>
        <w:autoSpaceDN/>
        <w:adjustRightInd w:val="0"/>
        <w:ind w:left="0" w:firstLine="709"/>
        <w:contextualSpacing/>
        <w:rPr>
          <w:rFonts w:ascii="Times New Roman" w:hAnsi="Times New Roman" w:cs="Times New Roman"/>
          <w:sz w:val="28"/>
          <w:szCs w:val="28"/>
        </w:rPr>
      </w:pPr>
      <w:r w:rsidRPr="00440C78">
        <w:rPr>
          <w:rFonts w:ascii="Times New Roman" w:eastAsia="Arial" w:hAnsi="Times New Roman" w:cs="Times New Roman"/>
          <w:sz w:val="28"/>
          <w:szCs w:val="28"/>
          <w:lang w:eastAsia="uk-UA"/>
        </w:rPr>
        <w:t>У</w:t>
      </w:r>
      <w:r w:rsidR="00906F3E" w:rsidRPr="00440C78">
        <w:rPr>
          <w:rFonts w:ascii="Times New Roman" w:eastAsia="Arial" w:hAnsi="Times New Roman" w:cs="Times New Roman"/>
          <w:sz w:val="28"/>
          <w:szCs w:val="28"/>
          <w:lang w:eastAsia="uk-UA"/>
        </w:rPr>
        <w:t xml:space="preserve"> сфері сільського господарства: СФГ «Україна-2000», СФГ «Хутірське», ТОВ «Чаплинське», ТОВ «Інвестагро», ТОВ «Васильківське Агро»,</w:t>
      </w:r>
      <w:r w:rsidR="00906F3E" w:rsidRPr="00440C78">
        <w:rPr>
          <w:rFonts w:ascii="Times New Roman" w:hAnsi="Times New Roman" w:cs="Times New Roman"/>
          <w:sz w:val="28"/>
          <w:szCs w:val="28"/>
        </w:rPr>
        <w:t xml:space="preserve"> </w:t>
      </w:r>
      <w:r w:rsidR="00906F3E" w:rsidRPr="00440C78">
        <w:rPr>
          <w:rFonts w:ascii="Times New Roman" w:eastAsia="Arial" w:hAnsi="Times New Roman" w:cs="Times New Roman"/>
          <w:sz w:val="28"/>
          <w:szCs w:val="28"/>
          <w:lang w:eastAsia="uk-UA"/>
        </w:rPr>
        <w:t>ТОВ ВКП  «Дніпроагро», ФГ «Прогрес»</w:t>
      </w:r>
      <w:r w:rsidRPr="00440C78">
        <w:rPr>
          <w:rFonts w:ascii="Times New Roman" w:eastAsia="Arial" w:hAnsi="Times New Roman" w:cs="Times New Roman"/>
          <w:sz w:val="28"/>
          <w:szCs w:val="28"/>
          <w:lang w:eastAsia="uk-UA"/>
        </w:rPr>
        <w:t xml:space="preserve">. </w:t>
      </w:r>
      <w:r w:rsidR="00906F3E" w:rsidRPr="00440C78">
        <w:rPr>
          <w:rFonts w:ascii="Times New Roman" w:hAnsi="Times New Roman" w:cs="Times New Roman"/>
          <w:sz w:val="28"/>
          <w:szCs w:val="28"/>
        </w:rPr>
        <w:t>Сільськогосподарські товаровиробники та приватні підприємці</w:t>
      </w:r>
      <w:r w:rsidR="00F06FE2" w:rsidRPr="00440C78">
        <w:rPr>
          <w:rFonts w:ascii="Times New Roman" w:hAnsi="Times New Roman" w:cs="Times New Roman"/>
          <w:sz w:val="28"/>
          <w:szCs w:val="28"/>
        </w:rPr>
        <w:t>-</w:t>
      </w:r>
      <w:r w:rsidR="00906F3E" w:rsidRPr="00440C78">
        <w:rPr>
          <w:rFonts w:ascii="Times New Roman" w:hAnsi="Times New Roman" w:cs="Times New Roman"/>
          <w:sz w:val="28"/>
          <w:szCs w:val="28"/>
        </w:rPr>
        <w:t xml:space="preserve"> землекористувачі, працюють за спрощеною системою оподаткування, сплачують до бюджету громади єдиний податок з сільськогосподарських товаровиробників (3 та 4 групи). </w:t>
      </w:r>
    </w:p>
    <w:p w14:paraId="497521E1" w14:textId="358FA5D0" w:rsidR="008B1E9C" w:rsidRPr="00440C78" w:rsidRDefault="008800BF" w:rsidP="00C468C0">
      <w:pPr>
        <w:pStyle w:val="a3"/>
        <w:ind w:left="0" w:right="135" w:firstLine="709"/>
        <w:rPr>
          <w:rFonts w:ascii="Times New Roman" w:hAnsi="Times New Roman" w:cs="Times New Roman"/>
          <w:color w:val="1A1A1A"/>
          <w:spacing w:val="-9"/>
          <w:sz w:val="28"/>
          <w:szCs w:val="28"/>
        </w:rPr>
      </w:pPr>
      <w:r w:rsidRPr="00440C78">
        <w:rPr>
          <w:rFonts w:ascii="Times New Roman" w:hAnsi="Times New Roman" w:cs="Times New Roman"/>
          <w:color w:val="1A1A1A"/>
          <w:sz w:val="28"/>
          <w:szCs w:val="28"/>
        </w:rPr>
        <w:t xml:space="preserve">- </w:t>
      </w:r>
      <w:r w:rsidR="00F32717" w:rsidRPr="00440C78">
        <w:rPr>
          <w:rFonts w:ascii="Times New Roman" w:hAnsi="Times New Roman" w:cs="Times New Roman"/>
          <w:color w:val="1A1A1A"/>
          <w:sz w:val="28"/>
          <w:szCs w:val="28"/>
        </w:rPr>
        <w:t>Серед несільськогосподарських підприємств найбільшими платниками</w:t>
      </w:r>
      <w:r w:rsidR="00F32717" w:rsidRPr="00440C78">
        <w:rPr>
          <w:rFonts w:ascii="Times New Roman" w:hAnsi="Times New Roman" w:cs="Times New Roman"/>
          <w:color w:val="1A1A1A"/>
          <w:spacing w:val="-6"/>
          <w:sz w:val="28"/>
          <w:szCs w:val="28"/>
        </w:rPr>
        <w:t xml:space="preserve"> </w:t>
      </w:r>
      <w:r w:rsidR="00F32717" w:rsidRPr="00440C78">
        <w:rPr>
          <w:rFonts w:ascii="Times New Roman" w:hAnsi="Times New Roman" w:cs="Times New Roman"/>
          <w:color w:val="1A1A1A"/>
          <w:sz w:val="28"/>
          <w:szCs w:val="28"/>
        </w:rPr>
        <w:t>податків</w:t>
      </w:r>
      <w:r w:rsidR="00F32717" w:rsidRPr="00440C78">
        <w:rPr>
          <w:rFonts w:ascii="Times New Roman" w:hAnsi="Times New Roman" w:cs="Times New Roman"/>
          <w:color w:val="1A1A1A"/>
          <w:spacing w:val="-9"/>
          <w:sz w:val="28"/>
          <w:szCs w:val="28"/>
        </w:rPr>
        <w:t xml:space="preserve"> </w:t>
      </w:r>
      <w:r w:rsidR="00BA7459" w:rsidRPr="00440C78">
        <w:rPr>
          <w:rFonts w:ascii="Times New Roman" w:hAnsi="Times New Roman" w:cs="Times New Roman"/>
          <w:color w:val="1A1A1A"/>
          <w:spacing w:val="-9"/>
          <w:sz w:val="28"/>
          <w:szCs w:val="28"/>
        </w:rPr>
        <w:t xml:space="preserve"> є  </w:t>
      </w:r>
      <w:r w:rsidR="00906F3E" w:rsidRPr="00440C78">
        <w:rPr>
          <w:rFonts w:ascii="Times New Roman" w:hAnsi="Times New Roman" w:cs="Times New Roman"/>
          <w:color w:val="1A1A1A"/>
          <w:sz w:val="28"/>
          <w:szCs w:val="28"/>
        </w:rPr>
        <w:t xml:space="preserve">АТ «Укрзалізниця» та ТОВ «Демурінський </w:t>
      </w:r>
      <w:r w:rsidR="0045090B" w:rsidRPr="00440C78">
        <w:rPr>
          <w:rFonts w:ascii="Times New Roman" w:hAnsi="Times New Roman" w:cs="Times New Roman"/>
          <w:color w:val="1A1A1A"/>
          <w:sz w:val="28"/>
          <w:szCs w:val="28"/>
        </w:rPr>
        <w:t>гірничо-збагачувальний комбінат</w:t>
      </w:r>
      <w:r w:rsidR="00906F3E" w:rsidRPr="00440C78">
        <w:rPr>
          <w:rFonts w:ascii="Times New Roman" w:hAnsi="Times New Roman" w:cs="Times New Roman"/>
          <w:color w:val="1A1A1A"/>
          <w:sz w:val="28"/>
          <w:szCs w:val="28"/>
        </w:rPr>
        <w:t>»</w:t>
      </w:r>
      <w:r w:rsidR="00C468C0">
        <w:rPr>
          <w:rFonts w:ascii="Times New Roman" w:hAnsi="Times New Roman" w:cs="Times New Roman"/>
          <w:color w:val="1A1A1A"/>
          <w:sz w:val="28"/>
          <w:szCs w:val="28"/>
        </w:rPr>
        <w:t xml:space="preserve"> </w:t>
      </w:r>
      <w:r w:rsidR="00454804" w:rsidRPr="00440C78">
        <w:rPr>
          <w:rFonts w:ascii="Times New Roman" w:hAnsi="Times New Roman" w:cs="Times New Roman"/>
          <w:color w:val="1A1A1A"/>
          <w:sz w:val="28"/>
          <w:szCs w:val="28"/>
        </w:rPr>
        <w:t>- підприємство добувної промисловості</w:t>
      </w:r>
      <w:r w:rsidR="0045090B" w:rsidRPr="00440C78">
        <w:rPr>
          <w:rFonts w:ascii="Times New Roman" w:hAnsi="Times New Roman" w:cs="Times New Roman"/>
          <w:color w:val="1A1A1A"/>
          <w:sz w:val="28"/>
          <w:szCs w:val="28"/>
        </w:rPr>
        <w:t>, яке роз</w:t>
      </w:r>
      <w:r w:rsidR="00C468C0">
        <w:rPr>
          <w:rFonts w:ascii="Times New Roman" w:hAnsi="Times New Roman" w:cs="Times New Roman"/>
          <w:color w:val="1A1A1A"/>
          <w:sz w:val="28"/>
          <w:szCs w:val="28"/>
        </w:rPr>
        <w:t>робляє поклади титано-ци</w:t>
      </w:r>
      <w:r w:rsidR="0045090B" w:rsidRPr="00440C78">
        <w:rPr>
          <w:rFonts w:ascii="Times New Roman" w:hAnsi="Times New Roman" w:cs="Times New Roman"/>
          <w:color w:val="1A1A1A"/>
          <w:sz w:val="28"/>
          <w:szCs w:val="28"/>
        </w:rPr>
        <w:t>рконієвої руди</w:t>
      </w:r>
      <w:r w:rsidR="00BA7459" w:rsidRPr="00440C78">
        <w:rPr>
          <w:rFonts w:ascii="Times New Roman" w:hAnsi="Times New Roman" w:cs="Times New Roman"/>
          <w:color w:val="1A1A1A"/>
          <w:sz w:val="28"/>
          <w:szCs w:val="28"/>
        </w:rPr>
        <w:t>.</w:t>
      </w:r>
    </w:p>
    <w:p w14:paraId="2DA19BD7" w14:textId="53C772A3" w:rsidR="008B1E9C" w:rsidRPr="00440C78" w:rsidRDefault="00F32717" w:rsidP="00C468C0">
      <w:pPr>
        <w:pStyle w:val="a3"/>
        <w:ind w:left="0" w:right="126" w:firstLine="709"/>
        <w:rPr>
          <w:rFonts w:ascii="Times New Roman" w:hAnsi="Times New Roman" w:cs="Times New Roman"/>
          <w:sz w:val="28"/>
          <w:szCs w:val="28"/>
        </w:rPr>
      </w:pPr>
      <w:r w:rsidRPr="00440C78">
        <w:rPr>
          <w:rFonts w:ascii="Times New Roman" w:hAnsi="Times New Roman" w:cs="Times New Roman"/>
          <w:color w:val="1A1A1A"/>
          <w:sz w:val="28"/>
          <w:szCs w:val="28"/>
        </w:rPr>
        <w:t xml:space="preserve">У населених пунктах громади панує садибний тип забудови </w:t>
      </w:r>
      <w:r w:rsidRPr="00440C78">
        <w:rPr>
          <w:rFonts w:ascii="Times New Roman" w:hAnsi="Times New Roman" w:cs="Times New Roman"/>
          <w:color w:val="1A1A1A"/>
          <w:w w:val="160"/>
          <w:sz w:val="28"/>
          <w:szCs w:val="28"/>
        </w:rPr>
        <w:t>–</w:t>
      </w:r>
      <w:r w:rsidRPr="00440C78">
        <w:rPr>
          <w:rFonts w:ascii="Times New Roman" w:hAnsi="Times New Roman" w:cs="Times New Roman"/>
          <w:color w:val="1A1A1A"/>
          <w:spacing w:val="-13"/>
          <w:w w:val="160"/>
          <w:sz w:val="28"/>
          <w:szCs w:val="28"/>
        </w:rPr>
        <w:t xml:space="preserve"> </w:t>
      </w:r>
      <w:r w:rsidRPr="00440C78">
        <w:rPr>
          <w:rFonts w:ascii="Times New Roman" w:hAnsi="Times New Roman" w:cs="Times New Roman"/>
          <w:color w:val="1A1A1A"/>
          <w:sz w:val="28"/>
          <w:szCs w:val="28"/>
        </w:rPr>
        <w:t>99%. Власники домогосподарств</w:t>
      </w:r>
      <w:r w:rsidR="00BA7459" w:rsidRPr="00440C78">
        <w:rPr>
          <w:rFonts w:ascii="Times New Roman" w:hAnsi="Times New Roman" w:cs="Times New Roman"/>
          <w:color w:val="1A1A1A"/>
          <w:sz w:val="28"/>
          <w:szCs w:val="28"/>
        </w:rPr>
        <w:t xml:space="preserve"> та багатоквартирних житлових будинків</w:t>
      </w:r>
      <w:r w:rsidRPr="00440C78">
        <w:rPr>
          <w:rFonts w:ascii="Times New Roman" w:hAnsi="Times New Roman" w:cs="Times New Roman"/>
          <w:color w:val="1A1A1A"/>
          <w:sz w:val="28"/>
          <w:szCs w:val="28"/>
        </w:rPr>
        <w:t xml:space="preserve"> використовують індивідуальн</w:t>
      </w:r>
      <w:r w:rsidR="00C468C0">
        <w:rPr>
          <w:rFonts w:ascii="Times New Roman" w:hAnsi="Times New Roman" w:cs="Times New Roman"/>
          <w:color w:val="1A1A1A"/>
          <w:sz w:val="28"/>
          <w:szCs w:val="28"/>
        </w:rPr>
        <w:t>і види опалення та водовідведення</w:t>
      </w:r>
      <w:r w:rsidR="007202DE" w:rsidRPr="00440C78">
        <w:rPr>
          <w:rFonts w:ascii="Times New Roman" w:hAnsi="Times New Roman" w:cs="Times New Roman"/>
          <w:color w:val="1A1A1A"/>
          <w:sz w:val="28"/>
          <w:szCs w:val="28"/>
        </w:rPr>
        <w:t>.</w:t>
      </w:r>
      <w:r w:rsidRPr="00440C78">
        <w:rPr>
          <w:rFonts w:ascii="Times New Roman" w:hAnsi="Times New Roman" w:cs="Times New Roman"/>
          <w:color w:val="1A1A1A"/>
          <w:sz w:val="28"/>
          <w:szCs w:val="28"/>
        </w:rPr>
        <w:t xml:space="preserve"> </w:t>
      </w:r>
      <w:r w:rsidR="007202DE" w:rsidRPr="00440C78">
        <w:rPr>
          <w:rFonts w:ascii="Times New Roman" w:hAnsi="Times New Roman" w:cs="Times New Roman"/>
          <w:color w:val="1A1A1A"/>
          <w:sz w:val="28"/>
          <w:szCs w:val="28"/>
        </w:rPr>
        <w:t>Система централізованого водовідведення наявна лише на території селища Чаплине.</w:t>
      </w:r>
      <w:r w:rsidR="007202DE" w:rsidRPr="00440C78">
        <w:rPr>
          <w:rFonts w:ascii="Times New Roman" w:hAnsi="Times New Roman" w:cs="Times New Roman"/>
          <w:sz w:val="28"/>
          <w:szCs w:val="28"/>
          <w:shd w:val="clear" w:color="auto" w:fill="FFFFFF"/>
        </w:rPr>
        <w:t xml:space="preserve"> Існуючі  локальні очисні споруди, що знаходяться в селищі Чаплине є застарілими і не виконують основні функції – очистки  господарсько-побутових стічних вод. </w:t>
      </w:r>
    </w:p>
    <w:p w14:paraId="2BE45E8C" w14:textId="77777777" w:rsidR="00777D7E" w:rsidRPr="00440C78" w:rsidRDefault="00777D7E" w:rsidP="00BC7AEF">
      <w:pPr>
        <w:pStyle w:val="a3"/>
        <w:tabs>
          <w:tab w:val="left" w:pos="6804"/>
        </w:tabs>
        <w:spacing w:line="242" w:lineRule="auto"/>
        <w:ind w:left="0" w:firstLine="709"/>
        <w:rPr>
          <w:rFonts w:ascii="Times New Roman" w:eastAsia="Times New Roman" w:hAnsi="Times New Roman" w:cs="Times New Roman"/>
          <w:sz w:val="28"/>
          <w:szCs w:val="28"/>
          <w:lang w:eastAsia="uk-UA"/>
        </w:rPr>
      </w:pPr>
      <w:r w:rsidRPr="00440C78">
        <w:rPr>
          <w:rFonts w:ascii="Times New Roman" w:hAnsi="Times New Roman" w:cs="Times New Roman"/>
          <w:sz w:val="28"/>
          <w:szCs w:val="28"/>
        </w:rPr>
        <w:t xml:space="preserve">Актуальним проблемним питанням для населення Дубовиківської територіальної громади є водозабезпечення. В 25 населених пунктах відсутнє централізоване водопостачання. </w:t>
      </w:r>
      <w:r w:rsidRPr="00440C78">
        <w:rPr>
          <w:rFonts w:ascii="Times New Roman" w:hAnsi="Times New Roman" w:cs="Times New Roman"/>
          <w:color w:val="1A1A1A"/>
          <w:sz w:val="28"/>
          <w:szCs w:val="28"/>
        </w:rPr>
        <w:t>Джерелом</w:t>
      </w:r>
      <w:r w:rsidRPr="00440C78">
        <w:rPr>
          <w:rFonts w:ascii="Times New Roman" w:hAnsi="Times New Roman" w:cs="Times New Roman"/>
          <w:color w:val="1A1A1A"/>
          <w:spacing w:val="-2"/>
          <w:sz w:val="28"/>
          <w:szCs w:val="28"/>
        </w:rPr>
        <w:t xml:space="preserve"> </w:t>
      </w:r>
      <w:r w:rsidRPr="00440C78">
        <w:rPr>
          <w:rFonts w:ascii="Times New Roman" w:hAnsi="Times New Roman" w:cs="Times New Roman"/>
          <w:color w:val="1A1A1A"/>
          <w:sz w:val="28"/>
          <w:szCs w:val="28"/>
        </w:rPr>
        <w:t>водопостачання</w:t>
      </w:r>
      <w:r w:rsidRPr="00440C78">
        <w:rPr>
          <w:rFonts w:ascii="Times New Roman" w:hAnsi="Times New Roman" w:cs="Times New Roman"/>
          <w:color w:val="1A1A1A"/>
          <w:spacing w:val="-1"/>
          <w:sz w:val="28"/>
          <w:szCs w:val="28"/>
        </w:rPr>
        <w:t xml:space="preserve"> </w:t>
      </w:r>
      <w:r w:rsidRPr="00440C78">
        <w:rPr>
          <w:rFonts w:ascii="Times New Roman" w:hAnsi="Times New Roman" w:cs="Times New Roman"/>
          <w:color w:val="1A1A1A"/>
          <w:sz w:val="28"/>
          <w:szCs w:val="28"/>
        </w:rPr>
        <w:t>для населення є переважно власні свердловини</w:t>
      </w:r>
      <w:r w:rsidRPr="00440C78">
        <w:rPr>
          <w:rFonts w:ascii="Times New Roman" w:hAnsi="Times New Roman" w:cs="Times New Roman"/>
          <w:color w:val="1A1A1A"/>
          <w:spacing w:val="-16"/>
          <w:sz w:val="28"/>
          <w:szCs w:val="28"/>
        </w:rPr>
        <w:t xml:space="preserve"> </w:t>
      </w:r>
      <w:r w:rsidRPr="00440C78">
        <w:rPr>
          <w:rFonts w:ascii="Times New Roman" w:hAnsi="Times New Roman" w:cs="Times New Roman"/>
          <w:color w:val="1A1A1A"/>
          <w:sz w:val="28"/>
          <w:szCs w:val="28"/>
        </w:rPr>
        <w:t>та</w:t>
      </w:r>
      <w:r w:rsidRPr="00440C78">
        <w:rPr>
          <w:rFonts w:ascii="Times New Roman" w:hAnsi="Times New Roman" w:cs="Times New Roman"/>
          <w:color w:val="1A1A1A"/>
          <w:spacing w:val="-16"/>
          <w:sz w:val="28"/>
          <w:szCs w:val="28"/>
        </w:rPr>
        <w:t xml:space="preserve"> </w:t>
      </w:r>
      <w:r w:rsidRPr="00440C78">
        <w:rPr>
          <w:rFonts w:ascii="Times New Roman" w:hAnsi="Times New Roman" w:cs="Times New Roman"/>
          <w:color w:val="1A1A1A"/>
          <w:sz w:val="28"/>
          <w:szCs w:val="28"/>
        </w:rPr>
        <w:t>шахтні</w:t>
      </w:r>
      <w:r w:rsidRPr="00440C78">
        <w:rPr>
          <w:rFonts w:ascii="Times New Roman" w:hAnsi="Times New Roman" w:cs="Times New Roman"/>
          <w:color w:val="1A1A1A"/>
          <w:spacing w:val="-16"/>
          <w:sz w:val="28"/>
          <w:szCs w:val="28"/>
        </w:rPr>
        <w:t xml:space="preserve"> </w:t>
      </w:r>
      <w:r w:rsidRPr="00440C78">
        <w:rPr>
          <w:rFonts w:ascii="Times New Roman" w:hAnsi="Times New Roman" w:cs="Times New Roman"/>
          <w:color w:val="1A1A1A"/>
          <w:sz w:val="28"/>
          <w:szCs w:val="28"/>
        </w:rPr>
        <w:t>колодязі</w:t>
      </w:r>
      <w:r w:rsidR="001A7D2D" w:rsidRPr="00440C78">
        <w:rPr>
          <w:rFonts w:ascii="Times New Roman" w:hAnsi="Times New Roman" w:cs="Times New Roman"/>
          <w:color w:val="1A1A1A"/>
          <w:sz w:val="28"/>
          <w:szCs w:val="28"/>
        </w:rPr>
        <w:t>.</w:t>
      </w:r>
      <w:r w:rsidRPr="00440C78">
        <w:rPr>
          <w:rFonts w:ascii="Times New Roman" w:hAnsi="Times New Roman" w:cs="Times New Roman"/>
          <w:sz w:val="28"/>
          <w:szCs w:val="28"/>
        </w:rPr>
        <w:t xml:space="preserve"> Води для задоволення потреб населення не вистачає. Підвіз та продаж питної води здійснюється приватними підприємцями.</w:t>
      </w:r>
    </w:p>
    <w:p w14:paraId="730BF9B9" w14:textId="77777777" w:rsidR="00895AA4" w:rsidRPr="00440C78" w:rsidRDefault="00895AA4" w:rsidP="00042D81">
      <w:pPr>
        <w:ind w:firstLine="709"/>
        <w:jc w:val="both"/>
        <w:rPr>
          <w:rFonts w:ascii="Times New Roman" w:hAnsi="Times New Roman" w:cs="Times New Roman"/>
          <w:sz w:val="28"/>
          <w:szCs w:val="28"/>
        </w:rPr>
      </w:pPr>
      <w:r w:rsidRPr="00440C78">
        <w:rPr>
          <w:rFonts w:ascii="Times New Roman" w:hAnsi="Times New Roman" w:cs="Times New Roman"/>
          <w:sz w:val="28"/>
          <w:szCs w:val="28"/>
        </w:rPr>
        <w:t>Підприємства житлово-комунального господарства на території громади відсутні.</w:t>
      </w:r>
    </w:p>
    <w:p w14:paraId="2D781862" w14:textId="6F7DAB36" w:rsidR="0045090B" w:rsidRPr="00FE5C45" w:rsidRDefault="009573B6" w:rsidP="009573B6">
      <w:pPr>
        <w:pStyle w:val="1"/>
        <w:tabs>
          <w:tab w:val="left" w:pos="947"/>
        </w:tabs>
        <w:spacing w:before="120"/>
        <w:ind w:left="709" w:right="125"/>
        <w:jc w:val="center"/>
        <w:rPr>
          <w:rFonts w:ascii="Times New Roman" w:hAnsi="Times New Roman" w:cs="Times New Roman"/>
          <w:color w:val="002060"/>
          <w:sz w:val="28"/>
          <w:szCs w:val="28"/>
          <w:shd w:val="clear" w:color="auto" w:fill="FFFFFF"/>
        </w:rPr>
      </w:pPr>
      <w:bookmarkStart w:id="10" w:name="2.2._Клімат"/>
      <w:bookmarkStart w:id="11" w:name="_bookmark4"/>
      <w:bookmarkEnd w:id="10"/>
      <w:bookmarkEnd w:id="11"/>
      <w:r w:rsidRPr="00FE5C45">
        <w:rPr>
          <w:rFonts w:ascii="Times New Roman" w:hAnsi="Times New Roman" w:cs="Times New Roman"/>
          <w:color w:val="002060"/>
          <w:spacing w:val="-2"/>
          <w:sz w:val="28"/>
          <w:szCs w:val="28"/>
        </w:rPr>
        <w:t>2.2.</w:t>
      </w:r>
      <w:r w:rsidR="009D0D48" w:rsidRPr="00ED1E17">
        <w:rPr>
          <w:rFonts w:ascii="Times New Roman" w:hAnsi="Times New Roman" w:cs="Times New Roman"/>
          <w:color w:val="002060"/>
          <w:spacing w:val="-2"/>
          <w:sz w:val="28"/>
          <w:szCs w:val="28"/>
        </w:rPr>
        <w:t>Клімат</w:t>
      </w:r>
    </w:p>
    <w:p w14:paraId="734C29E9" w14:textId="77777777" w:rsidR="005D7E8C" w:rsidRPr="00ED1E17" w:rsidRDefault="005D7E8C" w:rsidP="00ED1E17">
      <w:pPr>
        <w:pStyle w:val="1"/>
        <w:tabs>
          <w:tab w:val="left" w:pos="947"/>
        </w:tabs>
        <w:ind w:left="0" w:right="125" w:firstLine="709"/>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Дубовиківська громада Синельниківського району Дніпропетровської області розташована в зоні помірно-континентального клімату, який характеризується значними сезонними коливаннями температури повітря та нерівномірним розподілом опадів протягом року</w:t>
      </w:r>
      <w:r w:rsidR="000354A0" w:rsidRPr="00ED1E17">
        <w:rPr>
          <w:rFonts w:ascii="Times New Roman" w:hAnsi="Times New Roman" w:cs="Times New Roman"/>
          <w:b w:val="0"/>
          <w:bCs w:val="0"/>
          <w:sz w:val="28"/>
          <w:szCs w:val="28"/>
        </w:rPr>
        <w:t xml:space="preserve">, що є типовим </w:t>
      </w:r>
      <w:r w:rsidRPr="00ED1E17">
        <w:rPr>
          <w:rFonts w:ascii="Times New Roman" w:hAnsi="Times New Roman" w:cs="Times New Roman"/>
          <w:b w:val="0"/>
          <w:bCs w:val="0"/>
          <w:sz w:val="28"/>
          <w:szCs w:val="28"/>
        </w:rPr>
        <w:t xml:space="preserve"> для Степової зони України.</w:t>
      </w:r>
    </w:p>
    <w:p w14:paraId="4BF0C655" w14:textId="77777777" w:rsidR="00A4701B" w:rsidRPr="00ED1E17" w:rsidRDefault="00F951C5" w:rsidP="00ED1E17">
      <w:pPr>
        <w:pStyle w:val="a3"/>
        <w:ind w:left="0" w:right="123" w:firstLine="709"/>
        <w:rPr>
          <w:rFonts w:ascii="Times New Roman" w:hAnsi="Times New Roman" w:cs="Times New Roman"/>
          <w:spacing w:val="2"/>
          <w:sz w:val="28"/>
          <w:szCs w:val="28"/>
          <w:shd w:val="clear" w:color="auto" w:fill="FFFFFF"/>
        </w:rPr>
      </w:pPr>
      <w:r w:rsidRPr="00ED1E17">
        <w:rPr>
          <w:rFonts w:ascii="Times New Roman" w:hAnsi="Times New Roman" w:cs="Times New Roman"/>
          <w:sz w:val="28"/>
          <w:szCs w:val="28"/>
          <w:shd w:val="clear" w:color="auto" w:fill="FFFFFF"/>
        </w:rPr>
        <w:t xml:space="preserve">Зима: </w:t>
      </w:r>
      <w:r w:rsidR="000354A0" w:rsidRPr="00ED1E17">
        <w:rPr>
          <w:rFonts w:ascii="Times New Roman" w:hAnsi="Times New Roman" w:cs="Times New Roman"/>
          <w:sz w:val="28"/>
          <w:szCs w:val="28"/>
        </w:rPr>
        <w:t>п</w:t>
      </w:r>
      <w:r w:rsidR="005D7E8C" w:rsidRPr="00ED1E17">
        <w:rPr>
          <w:rFonts w:ascii="Times New Roman" w:hAnsi="Times New Roman" w:cs="Times New Roman"/>
          <w:sz w:val="28"/>
          <w:szCs w:val="28"/>
        </w:rPr>
        <w:t>омірно холодна, м'яка, переважно малосніжна. Середня температура січня, найхолоднішого місяця, становить близько -4°C... -6°C. Часто спостерігаються відлиги, що призводять до танення снігу та утворення ожеледиці. Морози можуть досягати -20°C... -25°C, але такі періоди, як правило, короткочасні.</w:t>
      </w:r>
    </w:p>
    <w:p w14:paraId="6EF579ED" w14:textId="77777777" w:rsidR="005D7E8C" w:rsidRPr="00ED1E17" w:rsidRDefault="00A4701B" w:rsidP="00ED1E17">
      <w:pPr>
        <w:pStyle w:val="a3"/>
        <w:ind w:left="0" w:right="123" w:firstLine="709"/>
        <w:rPr>
          <w:rFonts w:ascii="Times New Roman" w:hAnsi="Times New Roman" w:cs="Times New Roman"/>
          <w:sz w:val="28"/>
          <w:szCs w:val="28"/>
        </w:rPr>
      </w:pPr>
      <w:r w:rsidRPr="00ED1E17">
        <w:rPr>
          <w:rFonts w:ascii="Times New Roman" w:hAnsi="Times New Roman" w:cs="Times New Roman"/>
          <w:spacing w:val="2"/>
          <w:sz w:val="28"/>
          <w:szCs w:val="28"/>
          <w:shd w:val="clear" w:color="auto" w:fill="FFFFFF"/>
        </w:rPr>
        <w:t xml:space="preserve">Літо: </w:t>
      </w:r>
      <w:r w:rsidR="005D7E8C" w:rsidRPr="00ED1E17">
        <w:rPr>
          <w:rFonts w:ascii="Times New Roman" w:hAnsi="Times New Roman" w:cs="Times New Roman"/>
          <w:sz w:val="28"/>
          <w:szCs w:val="28"/>
        </w:rPr>
        <w:t xml:space="preserve">довге, жарке, часто посушливе. Середня температура липня, найспекотнішого місяця, становить приблизно +20°C... +23°C. Однак, не рідкісні дні з температурою повітря, що перевищує +30°C, а в окремі роки може </w:t>
      </w:r>
      <w:r w:rsidR="005D7E8C" w:rsidRPr="00ED1E17">
        <w:rPr>
          <w:rFonts w:ascii="Times New Roman" w:hAnsi="Times New Roman" w:cs="Times New Roman"/>
          <w:sz w:val="28"/>
          <w:szCs w:val="28"/>
        </w:rPr>
        <w:lastRenderedPageBreak/>
        <w:t>досягати +38°C... +40°C. Тривалість безморозного періоду складає близько 170-180 днів.</w:t>
      </w:r>
    </w:p>
    <w:p w14:paraId="5A536B23" w14:textId="77777777" w:rsidR="005D7E8C" w:rsidRPr="00ED1E17" w:rsidRDefault="005D7E8C" w:rsidP="00ED1E17">
      <w:pPr>
        <w:pStyle w:val="a3"/>
        <w:ind w:left="0" w:right="123" w:firstLine="709"/>
        <w:rPr>
          <w:rFonts w:ascii="Times New Roman" w:hAnsi="Times New Roman" w:cs="Times New Roman"/>
          <w:sz w:val="28"/>
          <w:szCs w:val="28"/>
        </w:rPr>
      </w:pPr>
      <w:r w:rsidRPr="00ED1E17">
        <w:rPr>
          <w:rFonts w:ascii="Times New Roman" w:hAnsi="Times New Roman" w:cs="Times New Roman"/>
          <w:sz w:val="28"/>
          <w:szCs w:val="28"/>
        </w:rPr>
        <w:t>Перехідні сезони (весна та осінь): Весна відзначається швидким наростанням температур, хоча можливі пізні весняні заморозки (до кінця квітня - початку травня). Осінь тривала, тепла, з поступовим зниженням температур.</w:t>
      </w:r>
    </w:p>
    <w:p w14:paraId="4D42093D" w14:textId="4B16C13D" w:rsidR="005D7E8C" w:rsidRPr="00ED1E17" w:rsidRDefault="00A4701B" w:rsidP="00ED1E17">
      <w:pPr>
        <w:pStyle w:val="a3"/>
        <w:ind w:left="0" w:right="123" w:firstLine="709"/>
        <w:rPr>
          <w:rFonts w:ascii="Times New Roman" w:hAnsi="Times New Roman" w:cs="Times New Roman"/>
          <w:sz w:val="28"/>
          <w:szCs w:val="28"/>
        </w:rPr>
      </w:pPr>
      <w:r w:rsidRPr="00ED1E17">
        <w:rPr>
          <w:rStyle w:val="uv3um"/>
          <w:rFonts w:ascii="Times New Roman" w:hAnsi="Times New Roman" w:cs="Times New Roman"/>
          <w:sz w:val="28"/>
          <w:szCs w:val="28"/>
          <w:shd w:val="clear" w:color="auto" w:fill="FFFFFF"/>
        </w:rPr>
        <w:t>Середньорічна кількість опадів – 400-450 мм.</w:t>
      </w:r>
      <w:r w:rsidR="005D7E8C" w:rsidRPr="00ED1E17">
        <w:rPr>
          <w:rFonts w:ascii="Times New Roman" w:hAnsi="Times New Roman" w:cs="Times New Roman"/>
          <w:sz w:val="28"/>
          <w:szCs w:val="28"/>
        </w:rPr>
        <w:t xml:space="preserve"> Це відносно невелика кількість, що робить регіон схильним до посух.</w:t>
      </w:r>
      <w:r w:rsidR="005D7E8C" w:rsidRPr="00ED1E17">
        <w:rPr>
          <w:rStyle w:val="uv3um"/>
          <w:rFonts w:ascii="Times New Roman" w:hAnsi="Times New Roman" w:cs="Times New Roman"/>
          <w:sz w:val="28"/>
          <w:szCs w:val="28"/>
          <w:shd w:val="clear" w:color="auto" w:fill="FFFFFF"/>
        </w:rPr>
        <w:t xml:space="preserve"> </w:t>
      </w:r>
      <w:r w:rsidR="005D7E8C" w:rsidRPr="00ED1E17">
        <w:rPr>
          <w:rFonts w:ascii="Times New Roman" w:hAnsi="Times New Roman" w:cs="Times New Roman"/>
          <w:sz w:val="28"/>
          <w:szCs w:val="28"/>
        </w:rPr>
        <w:t>Більша частина опадів (близько 60-70%) припадає на теплий період року (з квітня по жовтень), з максимумом у червні-липні, що важливо для сільськогосподарських культур. Однак, опади часто мають зливовий характер, що може призводити до тимчасових підтоплень, але не забезпечує достатнього зволоження ґрунту на тривалий час.</w:t>
      </w:r>
    </w:p>
    <w:p w14:paraId="796935BC" w14:textId="77777777" w:rsidR="000354A0" w:rsidRPr="00ED1E17" w:rsidRDefault="000354A0" w:rsidP="00ED1E17">
      <w:pPr>
        <w:pStyle w:val="a3"/>
        <w:ind w:left="0" w:right="123" w:firstLine="709"/>
        <w:rPr>
          <w:rFonts w:ascii="Times New Roman" w:hAnsi="Times New Roman" w:cs="Times New Roman"/>
          <w:sz w:val="28"/>
          <w:szCs w:val="28"/>
        </w:rPr>
      </w:pPr>
      <w:r w:rsidRPr="00ED1E17">
        <w:rPr>
          <w:rFonts w:ascii="Times New Roman" w:hAnsi="Times New Roman" w:cs="Times New Roman"/>
          <w:sz w:val="28"/>
          <w:szCs w:val="28"/>
        </w:rPr>
        <w:t>Сніговий покрив - нестійкий, утворюється в грудні і часто зникає під час відлиг. Його висота рідко перевищує 10-20 см.</w:t>
      </w:r>
    </w:p>
    <w:p w14:paraId="543F5F90" w14:textId="43002650" w:rsidR="00454804" w:rsidRPr="00ED1E17" w:rsidRDefault="00F06FE2" w:rsidP="00ED1E17">
      <w:pPr>
        <w:pStyle w:val="a3"/>
        <w:ind w:left="0" w:right="123" w:firstLine="709"/>
        <w:rPr>
          <w:rStyle w:val="uv3um"/>
          <w:rFonts w:ascii="Times New Roman" w:hAnsi="Times New Roman" w:cs="Times New Roman"/>
          <w:sz w:val="28"/>
          <w:szCs w:val="28"/>
          <w:shd w:val="clear" w:color="auto" w:fill="FFFFFF"/>
        </w:rPr>
      </w:pPr>
      <w:r w:rsidRPr="00ED1E17">
        <w:rPr>
          <w:rFonts w:ascii="Times New Roman" w:hAnsi="Times New Roman" w:cs="Times New Roman"/>
          <w:sz w:val="28"/>
          <w:szCs w:val="28"/>
          <w:shd w:val="clear" w:color="auto" w:fill="FFFFFF"/>
        </w:rPr>
        <w:t>Можливі коливання погодних умов з року в рік, зокрема, помірно-вологі роки змінюються посушливими, інколи з суховіями.</w:t>
      </w:r>
    </w:p>
    <w:p w14:paraId="1E41F14E" w14:textId="77CAAD24" w:rsidR="001C16AC" w:rsidRPr="00ED1E17" w:rsidRDefault="007C5D7C" w:rsidP="00ED1E17">
      <w:pPr>
        <w:pStyle w:val="a3"/>
        <w:ind w:left="0" w:right="123" w:firstLine="709"/>
        <w:rPr>
          <w:rFonts w:ascii="Times New Roman" w:hAnsi="Times New Roman" w:cs="Times New Roman"/>
          <w:color w:val="000000"/>
          <w:sz w:val="28"/>
          <w:szCs w:val="28"/>
          <w:shd w:val="clear" w:color="auto" w:fill="FFFFFF"/>
        </w:rPr>
      </w:pPr>
      <w:r w:rsidRPr="00ED1E17">
        <w:rPr>
          <w:rFonts w:ascii="Times New Roman" w:hAnsi="Times New Roman" w:cs="Times New Roman"/>
          <w:sz w:val="28"/>
          <w:szCs w:val="28"/>
          <w:shd w:val="clear" w:color="auto" w:fill="FFFFFF"/>
        </w:rPr>
        <w:t>Переважають вітри північно-східного та східного напрямків. Це обумовлено загальним кліматом регіону та впливом континентальних повітряних мас.</w:t>
      </w:r>
      <w:r w:rsidR="000354A0" w:rsidRPr="00ED1E17">
        <w:rPr>
          <w:rFonts w:ascii="Times New Roman" w:hAnsi="Times New Roman" w:cs="Times New Roman"/>
          <w:sz w:val="28"/>
          <w:szCs w:val="28"/>
        </w:rPr>
        <w:t xml:space="preserve"> В літній період вітри часто бувають сильними, що в поєднанні з високими температурами та низькою вологістю повітря призводить до висушування ґрунту та утворення суховіїв, які є однією з головних причин посух. </w:t>
      </w:r>
      <w:r w:rsidR="00A4701B" w:rsidRPr="00ED1E17">
        <w:rPr>
          <w:rStyle w:val="uv3um"/>
          <w:rFonts w:ascii="Times New Roman" w:hAnsi="Times New Roman" w:cs="Times New Roman"/>
          <w:sz w:val="28"/>
          <w:szCs w:val="28"/>
          <w:shd w:val="clear" w:color="auto" w:fill="FFFFFF"/>
        </w:rPr>
        <w:t>При сильних вітрах під час посухи нерідко виникають пилові бурі.</w:t>
      </w:r>
    </w:p>
    <w:p w14:paraId="62D2F694" w14:textId="3561355D" w:rsidR="00A4701B" w:rsidRPr="00ED1E17" w:rsidRDefault="001C16AC" w:rsidP="00ED1E17">
      <w:pPr>
        <w:pStyle w:val="a3"/>
        <w:ind w:left="0" w:right="123" w:firstLine="709"/>
        <w:rPr>
          <w:rStyle w:val="uv3um"/>
          <w:rFonts w:ascii="Times New Roman" w:hAnsi="Times New Roman" w:cs="Times New Roman"/>
          <w:sz w:val="28"/>
          <w:szCs w:val="28"/>
          <w:shd w:val="clear" w:color="auto" w:fill="FFFFFF"/>
        </w:rPr>
      </w:pPr>
      <w:r w:rsidRPr="00ED1E17">
        <w:rPr>
          <w:rFonts w:ascii="Times New Roman" w:hAnsi="Times New Roman" w:cs="Times New Roman"/>
          <w:color w:val="000000"/>
          <w:sz w:val="28"/>
          <w:szCs w:val="28"/>
          <w:shd w:val="clear" w:color="auto" w:fill="FFFFFF"/>
        </w:rPr>
        <w:t>Відносна вологість повітря в середньому за рік становить 62%, найменша вона у травні (35%), найбільша у грудні (80 %).</w:t>
      </w:r>
    </w:p>
    <w:p w14:paraId="524A8347" w14:textId="77777777" w:rsidR="001C16AC" w:rsidRPr="00ED1E17" w:rsidRDefault="001C16AC" w:rsidP="00ED1E17">
      <w:pPr>
        <w:pStyle w:val="a3"/>
        <w:ind w:left="0" w:right="123" w:firstLine="709"/>
        <w:rPr>
          <w:rStyle w:val="uv3um"/>
          <w:rFonts w:ascii="Times New Roman" w:hAnsi="Times New Roman" w:cs="Times New Roman"/>
          <w:spacing w:val="2"/>
          <w:sz w:val="28"/>
          <w:szCs w:val="28"/>
          <w:shd w:val="clear" w:color="auto" w:fill="FFFFFF"/>
        </w:rPr>
      </w:pPr>
      <w:r w:rsidRPr="00ED1E17">
        <w:rPr>
          <w:rFonts w:ascii="Times New Roman" w:hAnsi="Times New Roman" w:cs="Times New Roman"/>
          <w:color w:val="000000"/>
          <w:sz w:val="28"/>
          <w:szCs w:val="28"/>
          <w:shd w:val="clear" w:color="auto" w:fill="FFFFFF"/>
        </w:rPr>
        <w:t>За даними метеорологічних спостережень, проведених на найближчій метеорологічній станції Чаплине в період з 1970 по 2024 роки, середньорічна температура у цьому регіоні зросла приблизно на +3°С порівняно з кліматичною нормою 1961-1990 років.</w:t>
      </w:r>
    </w:p>
    <w:p w14:paraId="0F9B09C5" w14:textId="77777777" w:rsidR="00BC6320" w:rsidRDefault="000354A0" w:rsidP="00ED1E17">
      <w:pPr>
        <w:pStyle w:val="a3"/>
        <w:ind w:left="0" w:right="123" w:firstLine="709"/>
        <w:rPr>
          <w:rFonts w:ascii="Times New Roman" w:hAnsi="Times New Roman" w:cs="Times New Roman"/>
          <w:sz w:val="28"/>
          <w:szCs w:val="28"/>
          <w:shd w:val="clear" w:color="auto" w:fill="FFFFFF"/>
        </w:rPr>
      </w:pPr>
      <w:r w:rsidRPr="00ED1E17">
        <w:rPr>
          <w:rFonts w:ascii="Times New Roman" w:hAnsi="Times New Roman" w:cs="Times New Roman"/>
          <w:sz w:val="28"/>
          <w:szCs w:val="28"/>
        </w:rPr>
        <w:t>Клімат Дубовиківської громади є загалом сприятливим для ведення сільського господарства, зокрема вирощування зернових (пшениця, ячмінь, кукурудза), соняшнику, овочів. Проте, періодичні посухи, характерні для Степової зони, потребують застосування зрошувальних систем та впровадження агротехнічних заходів, спрямованих на збереження вологи в ґрунті (наприклад, безвідвальний обробіток ґрунту, створення лісосмуг).</w:t>
      </w:r>
      <w:r w:rsidR="00454804" w:rsidRPr="00ED1E17">
        <w:rPr>
          <w:rFonts w:ascii="Times New Roman" w:hAnsi="Times New Roman" w:cs="Times New Roman"/>
          <w:sz w:val="28"/>
          <w:szCs w:val="28"/>
          <w:shd w:val="clear" w:color="auto" w:fill="FFFFFF"/>
        </w:rPr>
        <w:t>Територія громади безпечна щодо затоплення поверхневими водами</w:t>
      </w:r>
      <w:r w:rsidRPr="00ED1E17">
        <w:rPr>
          <w:rFonts w:ascii="Times New Roman" w:hAnsi="Times New Roman" w:cs="Times New Roman"/>
          <w:sz w:val="28"/>
          <w:szCs w:val="28"/>
          <w:shd w:val="clear" w:color="auto" w:fill="FFFFFF"/>
        </w:rPr>
        <w:t>.</w:t>
      </w:r>
    </w:p>
    <w:p w14:paraId="6CDD181A" w14:textId="77777777" w:rsidR="00C94489" w:rsidRPr="00ED1E17" w:rsidRDefault="00C94489" w:rsidP="00ED1E17">
      <w:pPr>
        <w:pStyle w:val="a3"/>
        <w:ind w:left="0" w:right="123" w:firstLine="709"/>
        <w:rPr>
          <w:rFonts w:ascii="Times New Roman" w:hAnsi="Times New Roman" w:cs="Times New Roman"/>
          <w:sz w:val="28"/>
          <w:szCs w:val="28"/>
          <w:shd w:val="clear" w:color="auto" w:fill="FFFFFF"/>
        </w:rPr>
      </w:pPr>
    </w:p>
    <w:p w14:paraId="49D28F46" w14:textId="5F43F8B9" w:rsidR="008B1E9C" w:rsidRPr="00ED1E17" w:rsidRDefault="009573B6" w:rsidP="009573B6">
      <w:pPr>
        <w:pStyle w:val="1"/>
        <w:tabs>
          <w:tab w:val="left" w:pos="947"/>
        </w:tabs>
        <w:ind w:left="709"/>
        <w:jc w:val="center"/>
        <w:rPr>
          <w:rFonts w:ascii="Times New Roman" w:hAnsi="Times New Roman" w:cs="Times New Roman"/>
          <w:color w:val="002060"/>
          <w:sz w:val="28"/>
          <w:szCs w:val="28"/>
        </w:rPr>
      </w:pPr>
      <w:bookmarkStart w:id="12" w:name="2.3._Атмосферне_повітря"/>
      <w:bookmarkStart w:id="13" w:name="_bookmark5"/>
      <w:bookmarkEnd w:id="12"/>
      <w:bookmarkEnd w:id="13"/>
      <w:r w:rsidRPr="00FE5C45">
        <w:rPr>
          <w:rFonts w:ascii="Times New Roman" w:hAnsi="Times New Roman" w:cs="Times New Roman"/>
          <w:color w:val="002060"/>
          <w:sz w:val="28"/>
          <w:szCs w:val="28"/>
        </w:rPr>
        <w:t>2.3.</w:t>
      </w:r>
      <w:r w:rsidR="00F32717" w:rsidRPr="00ED1E17">
        <w:rPr>
          <w:rFonts w:ascii="Times New Roman" w:hAnsi="Times New Roman" w:cs="Times New Roman"/>
          <w:color w:val="002060"/>
          <w:sz w:val="28"/>
          <w:szCs w:val="28"/>
        </w:rPr>
        <w:t>Атмосферне</w:t>
      </w:r>
      <w:r w:rsidR="00F32717" w:rsidRPr="00ED1E17">
        <w:rPr>
          <w:rFonts w:ascii="Times New Roman" w:hAnsi="Times New Roman" w:cs="Times New Roman"/>
          <w:color w:val="002060"/>
          <w:spacing w:val="-11"/>
          <w:sz w:val="28"/>
          <w:szCs w:val="28"/>
        </w:rPr>
        <w:t xml:space="preserve"> </w:t>
      </w:r>
      <w:r w:rsidR="00F32717" w:rsidRPr="00ED1E17">
        <w:rPr>
          <w:rFonts w:ascii="Times New Roman" w:hAnsi="Times New Roman" w:cs="Times New Roman"/>
          <w:color w:val="002060"/>
          <w:spacing w:val="-2"/>
          <w:sz w:val="28"/>
          <w:szCs w:val="28"/>
        </w:rPr>
        <w:t>повітря</w:t>
      </w:r>
    </w:p>
    <w:p w14:paraId="2DCF5FED" w14:textId="6D491137" w:rsidR="00454EBC" w:rsidRPr="00ED1E17" w:rsidRDefault="00BE79A5" w:rsidP="00ED1E17">
      <w:pPr>
        <w:pStyle w:val="1"/>
        <w:tabs>
          <w:tab w:val="left" w:pos="947"/>
        </w:tabs>
        <w:ind w:left="0" w:firstLine="709"/>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Дніпропетровська область − регіон України з потужним промисловим потенціалом, де сконцентровано металургійний, гірничо-збагачувальний, хімічний та машинобудівний комплекси. У зв’язку з цим головні екологічні проблеми в області пов’язані з підвищеним рівнем забруднення атмосферного повітря.</w:t>
      </w:r>
    </w:p>
    <w:p w14:paraId="079FC55E" w14:textId="2726626B" w:rsidR="00454EBC" w:rsidRPr="00ED1E17" w:rsidRDefault="00454EBC" w:rsidP="00ED1E17">
      <w:pPr>
        <w:pStyle w:val="1"/>
        <w:tabs>
          <w:tab w:val="left" w:pos="947"/>
        </w:tabs>
        <w:ind w:left="0" w:firstLine="709"/>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 xml:space="preserve">Основним джерелом забруднення атмосфери є антропогенна діяльність - промислові викиди, автомобільний транспорт, сільське господарство тощо. </w:t>
      </w:r>
      <w:r w:rsidRPr="00ED1E17">
        <w:rPr>
          <w:rFonts w:ascii="Times New Roman" w:hAnsi="Times New Roman" w:cs="Times New Roman"/>
          <w:b w:val="0"/>
          <w:bCs w:val="0"/>
          <w:sz w:val="28"/>
          <w:szCs w:val="28"/>
        </w:rPr>
        <w:lastRenderedPageBreak/>
        <w:t>Забруднення повітря, води та ґрунту спричиняє зниження якості середовища, призводить до вимирання видів, зміни екологічних взаємозв’язків та порушення природних екосистем.</w:t>
      </w:r>
    </w:p>
    <w:p w14:paraId="17635874" w14:textId="77777777" w:rsidR="00454EBC" w:rsidRPr="00ED1E17" w:rsidRDefault="00454EBC" w:rsidP="00ED1E17">
      <w:pPr>
        <w:pStyle w:val="1"/>
        <w:tabs>
          <w:tab w:val="left" w:pos="947"/>
        </w:tabs>
        <w:ind w:left="0" w:firstLine="709"/>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Забруднення атмосферного повітря за ступенем небезпеки для живих організмів посідає перше місце, адже живі істоти використовують повітря значно активніше ніж воду і їжу.</w:t>
      </w:r>
    </w:p>
    <w:p w14:paraId="5945218C" w14:textId="6D030291" w:rsidR="00454EBC" w:rsidRPr="00ED1E17" w:rsidRDefault="00454EBC" w:rsidP="00ED1E17">
      <w:pPr>
        <w:pStyle w:val="1"/>
        <w:tabs>
          <w:tab w:val="left" w:pos="947"/>
        </w:tabs>
        <w:ind w:left="0" w:firstLine="709"/>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Основними викидами в області є діоксид та ін. сполуки сірки.  Живі організми надзвичайно чутливі, як до діоксиду сірки, так і до сірчистої та сірчаної кислот, що утворюються при контакті цього оксиду з вологою в атмосфері. Діоксид сірки розноситься на великі відстані, випадаючи в остаточному підсумку у вигляді дощів з кислою реакцією.</w:t>
      </w:r>
    </w:p>
    <w:p w14:paraId="4C24D5AB" w14:textId="6C92CED0" w:rsidR="00A3095F" w:rsidRDefault="00454EBC" w:rsidP="00ED1E17">
      <w:pPr>
        <w:pStyle w:val="1"/>
        <w:tabs>
          <w:tab w:val="left" w:pos="947"/>
        </w:tabs>
        <w:ind w:left="0" w:firstLine="709"/>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При тому, що серед екологічних проблем області чільне місце займає підвищений рівень забруднення атмосферного повітря, спричинений діяльністю промислових підприємств гірничо-металургійного, паливно-енергетичного, хімічного комплексів і транспорту, які є основними джерелами забруднення повітряного басейну області, спостеріга</w:t>
      </w:r>
      <w:r w:rsidR="00ED1E17">
        <w:rPr>
          <w:rFonts w:ascii="Times New Roman" w:hAnsi="Times New Roman" w:cs="Times New Roman"/>
          <w:b w:val="0"/>
          <w:bCs w:val="0"/>
          <w:sz w:val="28"/>
          <w:szCs w:val="28"/>
        </w:rPr>
        <w:t>є</w:t>
      </w:r>
      <w:r w:rsidRPr="00ED1E17">
        <w:rPr>
          <w:rFonts w:ascii="Times New Roman" w:hAnsi="Times New Roman" w:cs="Times New Roman"/>
          <w:b w:val="0"/>
          <w:bCs w:val="0"/>
          <w:sz w:val="28"/>
          <w:szCs w:val="28"/>
        </w:rPr>
        <w:t>ться зменшення викидів від їх стаціонарних джерел за останні 10 років.</w:t>
      </w:r>
    </w:p>
    <w:p w14:paraId="78F2A06B" w14:textId="71471EE0" w:rsidR="00C94489" w:rsidRPr="00ED1E17" w:rsidRDefault="00C94489" w:rsidP="00AF7287">
      <w:pPr>
        <w:pStyle w:val="1"/>
        <w:tabs>
          <w:tab w:val="left" w:pos="947"/>
        </w:tabs>
        <w:ind w:left="0"/>
        <w:jc w:val="both"/>
        <w:rPr>
          <w:rFonts w:ascii="Times New Roman" w:hAnsi="Times New Roman" w:cs="Times New Roman"/>
          <w:b w:val="0"/>
          <w:bCs w:val="0"/>
          <w:sz w:val="28"/>
          <w:szCs w:val="28"/>
        </w:rPr>
      </w:pPr>
    </w:p>
    <w:p w14:paraId="3C25EAD8" w14:textId="77777777" w:rsidR="00A3095F" w:rsidRPr="00ED1E17" w:rsidRDefault="00454EBC" w:rsidP="00ED1E17">
      <w:pPr>
        <w:pStyle w:val="1"/>
        <w:tabs>
          <w:tab w:val="left" w:pos="947"/>
        </w:tabs>
        <w:spacing w:before="120"/>
        <w:ind w:firstLine="709"/>
        <w:jc w:val="center"/>
        <w:rPr>
          <w:rFonts w:ascii="Times New Roman" w:hAnsi="Times New Roman" w:cs="Times New Roman"/>
          <w:b w:val="0"/>
          <w:sz w:val="28"/>
          <w:szCs w:val="28"/>
        </w:rPr>
      </w:pPr>
      <w:r w:rsidRPr="00ED1E17">
        <w:rPr>
          <w:rFonts w:ascii="Times New Roman" w:hAnsi="Times New Roman" w:cs="Times New Roman"/>
          <w:b w:val="0"/>
          <w:i/>
          <w:iCs/>
          <w:sz w:val="28"/>
          <w:szCs w:val="28"/>
        </w:rPr>
        <w:t xml:space="preserve">Таблиця </w:t>
      </w:r>
      <w:r w:rsidR="00D03433" w:rsidRPr="00ED1E17">
        <w:rPr>
          <w:rFonts w:ascii="Times New Roman" w:hAnsi="Times New Roman" w:cs="Times New Roman"/>
          <w:b w:val="0"/>
          <w:i/>
          <w:iCs/>
          <w:sz w:val="28"/>
          <w:szCs w:val="28"/>
        </w:rPr>
        <w:t>3</w:t>
      </w:r>
      <w:r w:rsidRPr="00ED1E17">
        <w:rPr>
          <w:rFonts w:ascii="Times New Roman" w:hAnsi="Times New Roman" w:cs="Times New Roman"/>
          <w:b w:val="0"/>
          <w:i/>
          <w:iCs/>
          <w:sz w:val="28"/>
          <w:szCs w:val="28"/>
        </w:rPr>
        <w:t>.</w:t>
      </w:r>
      <w:r w:rsidRPr="00ED1E17">
        <w:rPr>
          <w:rFonts w:ascii="Times New Roman" w:hAnsi="Times New Roman" w:cs="Times New Roman"/>
          <w:b w:val="0"/>
          <w:sz w:val="28"/>
          <w:szCs w:val="28"/>
        </w:rPr>
        <w:t xml:space="preserve"> Динаміка викидів забруднюючих речовин в атмосферне</w:t>
      </w:r>
      <w:r w:rsidR="00D03433" w:rsidRPr="00ED1E17">
        <w:rPr>
          <w:rFonts w:ascii="Times New Roman" w:hAnsi="Times New Roman" w:cs="Times New Roman"/>
          <w:b w:val="0"/>
          <w:sz w:val="28"/>
          <w:szCs w:val="28"/>
        </w:rPr>
        <w:t xml:space="preserve"> по Дніпропетровській області</w:t>
      </w:r>
    </w:p>
    <w:tbl>
      <w:tblPr>
        <w:tblStyle w:val="af2"/>
        <w:tblW w:w="9976" w:type="dxa"/>
        <w:tblLook w:val="04A0" w:firstRow="1" w:lastRow="0" w:firstColumn="1" w:lastColumn="0" w:noHBand="0" w:noVBand="1"/>
      </w:tblPr>
      <w:tblGrid>
        <w:gridCol w:w="2075"/>
        <w:gridCol w:w="977"/>
        <w:gridCol w:w="978"/>
        <w:gridCol w:w="978"/>
        <w:gridCol w:w="978"/>
        <w:gridCol w:w="978"/>
        <w:gridCol w:w="1004"/>
        <w:gridCol w:w="1004"/>
        <w:gridCol w:w="1004"/>
      </w:tblGrid>
      <w:tr w:rsidR="00A3095F" w14:paraId="424AE202" w14:textId="77777777" w:rsidTr="00D03433">
        <w:tc>
          <w:tcPr>
            <w:tcW w:w="2075" w:type="dxa"/>
            <w:shd w:val="clear" w:color="auto" w:fill="0070C0"/>
          </w:tcPr>
          <w:p w14:paraId="15AF45A0"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Викиди по області</w:t>
            </w:r>
          </w:p>
        </w:tc>
        <w:tc>
          <w:tcPr>
            <w:tcW w:w="977" w:type="dxa"/>
            <w:shd w:val="clear" w:color="auto" w:fill="0070C0"/>
          </w:tcPr>
          <w:p w14:paraId="000EC6D9"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2016</w:t>
            </w:r>
          </w:p>
        </w:tc>
        <w:tc>
          <w:tcPr>
            <w:tcW w:w="978" w:type="dxa"/>
            <w:shd w:val="clear" w:color="auto" w:fill="0070C0"/>
          </w:tcPr>
          <w:p w14:paraId="51EF1D64"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2017</w:t>
            </w:r>
          </w:p>
        </w:tc>
        <w:tc>
          <w:tcPr>
            <w:tcW w:w="978" w:type="dxa"/>
            <w:shd w:val="clear" w:color="auto" w:fill="0070C0"/>
          </w:tcPr>
          <w:p w14:paraId="5D4765C3"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2018</w:t>
            </w:r>
          </w:p>
        </w:tc>
        <w:tc>
          <w:tcPr>
            <w:tcW w:w="978" w:type="dxa"/>
            <w:shd w:val="clear" w:color="auto" w:fill="0070C0"/>
          </w:tcPr>
          <w:p w14:paraId="1717C88D"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2019</w:t>
            </w:r>
          </w:p>
        </w:tc>
        <w:tc>
          <w:tcPr>
            <w:tcW w:w="978" w:type="dxa"/>
            <w:shd w:val="clear" w:color="auto" w:fill="0070C0"/>
          </w:tcPr>
          <w:p w14:paraId="0675937B"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2020</w:t>
            </w:r>
          </w:p>
        </w:tc>
        <w:tc>
          <w:tcPr>
            <w:tcW w:w="1004" w:type="dxa"/>
            <w:shd w:val="clear" w:color="auto" w:fill="0070C0"/>
          </w:tcPr>
          <w:p w14:paraId="67A78962"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2021</w:t>
            </w:r>
          </w:p>
        </w:tc>
        <w:tc>
          <w:tcPr>
            <w:tcW w:w="1004" w:type="dxa"/>
            <w:shd w:val="clear" w:color="auto" w:fill="0070C0"/>
          </w:tcPr>
          <w:p w14:paraId="214E5B2E"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2022</w:t>
            </w:r>
          </w:p>
        </w:tc>
        <w:tc>
          <w:tcPr>
            <w:tcW w:w="1004" w:type="dxa"/>
            <w:shd w:val="clear" w:color="auto" w:fill="0070C0"/>
          </w:tcPr>
          <w:p w14:paraId="560CC0BC" w14:textId="77777777" w:rsidR="00A3095F" w:rsidRPr="004B52FB" w:rsidRDefault="00A3095F" w:rsidP="00042D81">
            <w:pPr>
              <w:pStyle w:val="1"/>
              <w:tabs>
                <w:tab w:val="left" w:pos="947"/>
              </w:tabs>
              <w:spacing w:before="120"/>
              <w:ind w:left="0"/>
              <w:jc w:val="center"/>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2023</w:t>
            </w:r>
          </w:p>
        </w:tc>
      </w:tr>
      <w:tr w:rsidR="00A3095F" w14:paraId="27C71E7A" w14:textId="77777777" w:rsidTr="004B52FB">
        <w:tc>
          <w:tcPr>
            <w:tcW w:w="2075" w:type="dxa"/>
          </w:tcPr>
          <w:p w14:paraId="4DCD4E47" w14:textId="77777777" w:rsidR="00A3095F" w:rsidRPr="00C94489" w:rsidRDefault="00A3095F" w:rsidP="004B52FB">
            <w:pPr>
              <w:pStyle w:val="1"/>
              <w:tabs>
                <w:tab w:val="left" w:pos="947"/>
              </w:tabs>
              <w:ind w:left="0"/>
              <w:jc w:val="both"/>
              <w:outlineLvl w:val="0"/>
              <w:rPr>
                <w:rFonts w:ascii="Times New Roman" w:hAnsi="Times New Roman" w:cs="Times New Roman"/>
                <w:b w:val="0"/>
                <w:bCs w:val="0"/>
              </w:rPr>
            </w:pPr>
            <w:r w:rsidRPr="00C94489">
              <w:rPr>
                <w:rFonts w:ascii="Times New Roman" w:hAnsi="Times New Roman" w:cs="Times New Roman"/>
                <w:b w:val="0"/>
                <w:bCs w:val="0"/>
              </w:rPr>
              <w:t>Загальна кількість викидів в атмосферне повітря, тис.т</w:t>
            </w:r>
          </w:p>
        </w:tc>
        <w:tc>
          <w:tcPr>
            <w:tcW w:w="977" w:type="dxa"/>
            <w:vAlign w:val="center"/>
          </w:tcPr>
          <w:p w14:paraId="5840D4AE"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965,6</w:t>
            </w:r>
          </w:p>
        </w:tc>
        <w:tc>
          <w:tcPr>
            <w:tcW w:w="978" w:type="dxa"/>
            <w:vAlign w:val="center"/>
          </w:tcPr>
          <w:p w14:paraId="4A2BFDB6"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790,0</w:t>
            </w:r>
          </w:p>
        </w:tc>
        <w:tc>
          <w:tcPr>
            <w:tcW w:w="978" w:type="dxa"/>
            <w:vAlign w:val="center"/>
          </w:tcPr>
          <w:p w14:paraId="14B11B8B"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747,3</w:t>
            </w:r>
          </w:p>
        </w:tc>
        <w:tc>
          <w:tcPr>
            <w:tcW w:w="978" w:type="dxa"/>
            <w:vAlign w:val="center"/>
          </w:tcPr>
          <w:p w14:paraId="697A509A"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708,2</w:t>
            </w:r>
          </w:p>
        </w:tc>
        <w:tc>
          <w:tcPr>
            <w:tcW w:w="978" w:type="dxa"/>
            <w:vAlign w:val="center"/>
          </w:tcPr>
          <w:p w14:paraId="14730B20"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660,7</w:t>
            </w:r>
          </w:p>
        </w:tc>
        <w:tc>
          <w:tcPr>
            <w:tcW w:w="1004" w:type="dxa"/>
            <w:vAlign w:val="center"/>
          </w:tcPr>
          <w:p w14:paraId="1C7E82AD"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671,1</w:t>
            </w:r>
          </w:p>
        </w:tc>
        <w:tc>
          <w:tcPr>
            <w:tcW w:w="1004" w:type="dxa"/>
            <w:vAlign w:val="center"/>
          </w:tcPr>
          <w:p w14:paraId="3C67D53B"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328,9*</w:t>
            </w:r>
          </w:p>
        </w:tc>
        <w:tc>
          <w:tcPr>
            <w:tcW w:w="1004" w:type="dxa"/>
            <w:vAlign w:val="center"/>
          </w:tcPr>
          <w:p w14:paraId="766BFC9E"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385,1*</w:t>
            </w:r>
          </w:p>
        </w:tc>
      </w:tr>
      <w:tr w:rsidR="00A3095F" w14:paraId="53EAD0C3" w14:textId="77777777" w:rsidTr="004B52FB">
        <w:tc>
          <w:tcPr>
            <w:tcW w:w="2075" w:type="dxa"/>
          </w:tcPr>
          <w:p w14:paraId="1CE90983" w14:textId="77777777" w:rsidR="004B52FB" w:rsidRPr="00C94489" w:rsidRDefault="00A3095F" w:rsidP="004B52FB">
            <w:pPr>
              <w:pStyle w:val="1"/>
              <w:tabs>
                <w:tab w:val="left" w:pos="947"/>
              </w:tabs>
              <w:ind w:left="0"/>
              <w:jc w:val="both"/>
              <w:outlineLvl w:val="0"/>
              <w:rPr>
                <w:rFonts w:ascii="Times New Roman" w:hAnsi="Times New Roman" w:cs="Times New Roman"/>
                <w:b w:val="0"/>
                <w:bCs w:val="0"/>
              </w:rPr>
            </w:pPr>
            <w:r w:rsidRPr="00C94489">
              <w:rPr>
                <w:rFonts w:ascii="Times New Roman" w:hAnsi="Times New Roman" w:cs="Times New Roman"/>
                <w:b w:val="0"/>
                <w:bCs w:val="0"/>
              </w:rPr>
              <w:t>В т.ч.:</w:t>
            </w:r>
          </w:p>
          <w:p w14:paraId="331E9C3D" w14:textId="77777777" w:rsidR="00A3095F" w:rsidRPr="00C94489" w:rsidRDefault="00A3095F" w:rsidP="004B52FB">
            <w:pPr>
              <w:pStyle w:val="1"/>
              <w:tabs>
                <w:tab w:val="left" w:pos="947"/>
              </w:tabs>
              <w:ind w:left="0"/>
              <w:jc w:val="both"/>
              <w:outlineLvl w:val="0"/>
              <w:rPr>
                <w:rFonts w:ascii="Times New Roman" w:hAnsi="Times New Roman" w:cs="Times New Roman"/>
                <w:b w:val="0"/>
                <w:bCs w:val="0"/>
              </w:rPr>
            </w:pPr>
            <w:r w:rsidRPr="00C94489">
              <w:rPr>
                <w:rFonts w:ascii="Times New Roman" w:hAnsi="Times New Roman" w:cs="Times New Roman"/>
                <w:b w:val="0"/>
                <w:bCs w:val="0"/>
              </w:rPr>
              <w:t>від стаціонарних джерел забруднення, тис.т</w:t>
            </w:r>
          </w:p>
        </w:tc>
        <w:tc>
          <w:tcPr>
            <w:tcW w:w="977" w:type="dxa"/>
            <w:vAlign w:val="center"/>
          </w:tcPr>
          <w:p w14:paraId="385CAC19"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833,0</w:t>
            </w:r>
          </w:p>
        </w:tc>
        <w:tc>
          <w:tcPr>
            <w:tcW w:w="978" w:type="dxa"/>
            <w:vAlign w:val="center"/>
          </w:tcPr>
          <w:p w14:paraId="5643100D"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657,3</w:t>
            </w:r>
          </w:p>
        </w:tc>
        <w:tc>
          <w:tcPr>
            <w:tcW w:w="978" w:type="dxa"/>
            <w:vAlign w:val="center"/>
          </w:tcPr>
          <w:p w14:paraId="65CB9BCF"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614,3</w:t>
            </w:r>
          </w:p>
        </w:tc>
        <w:tc>
          <w:tcPr>
            <w:tcW w:w="978" w:type="dxa"/>
            <w:vAlign w:val="center"/>
          </w:tcPr>
          <w:p w14:paraId="4F255347"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576,9</w:t>
            </w:r>
          </w:p>
        </w:tc>
        <w:tc>
          <w:tcPr>
            <w:tcW w:w="978" w:type="dxa"/>
            <w:vAlign w:val="center"/>
          </w:tcPr>
          <w:p w14:paraId="65F8A707"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534,7</w:t>
            </w:r>
          </w:p>
        </w:tc>
        <w:tc>
          <w:tcPr>
            <w:tcW w:w="1004" w:type="dxa"/>
            <w:vAlign w:val="center"/>
          </w:tcPr>
          <w:p w14:paraId="0F2CA863"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537,6**</w:t>
            </w:r>
          </w:p>
        </w:tc>
        <w:tc>
          <w:tcPr>
            <w:tcW w:w="1004" w:type="dxa"/>
            <w:vAlign w:val="center"/>
          </w:tcPr>
          <w:p w14:paraId="3F44A692"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328,9**</w:t>
            </w:r>
          </w:p>
        </w:tc>
        <w:tc>
          <w:tcPr>
            <w:tcW w:w="1004" w:type="dxa"/>
            <w:vAlign w:val="center"/>
          </w:tcPr>
          <w:p w14:paraId="47B70941"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385,1**</w:t>
            </w:r>
          </w:p>
        </w:tc>
      </w:tr>
      <w:tr w:rsidR="00A3095F" w14:paraId="6FDF4274" w14:textId="77777777" w:rsidTr="004B52FB">
        <w:tc>
          <w:tcPr>
            <w:tcW w:w="2075" w:type="dxa"/>
          </w:tcPr>
          <w:p w14:paraId="7257B3FC" w14:textId="77777777" w:rsidR="00A3095F" w:rsidRPr="00C94489" w:rsidRDefault="004B52FB" w:rsidP="004B52FB">
            <w:pPr>
              <w:pStyle w:val="1"/>
              <w:tabs>
                <w:tab w:val="left" w:pos="947"/>
              </w:tabs>
              <w:ind w:left="0"/>
              <w:jc w:val="both"/>
              <w:outlineLvl w:val="0"/>
              <w:rPr>
                <w:rFonts w:ascii="Times New Roman" w:hAnsi="Times New Roman" w:cs="Times New Roman"/>
                <w:b w:val="0"/>
                <w:bCs w:val="0"/>
              </w:rPr>
            </w:pPr>
            <w:r w:rsidRPr="00C94489">
              <w:rPr>
                <w:rFonts w:ascii="Times New Roman" w:hAnsi="Times New Roman" w:cs="Times New Roman"/>
                <w:b w:val="0"/>
                <w:bCs w:val="0"/>
              </w:rPr>
              <w:t>в</w:t>
            </w:r>
            <w:r w:rsidR="00A3095F" w:rsidRPr="00C94489">
              <w:rPr>
                <w:rFonts w:ascii="Times New Roman" w:hAnsi="Times New Roman" w:cs="Times New Roman"/>
                <w:b w:val="0"/>
                <w:bCs w:val="0"/>
              </w:rPr>
              <w:t>ід пересувних джерел забруднення, тис.т</w:t>
            </w:r>
          </w:p>
        </w:tc>
        <w:tc>
          <w:tcPr>
            <w:tcW w:w="977" w:type="dxa"/>
            <w:vAlign w:val="center"/>
          </w:tcPr>
          <w:p w14:paraId="29A0C103"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132,6</w:t>
            </w:r>
          </w:p>
        </w:tc>
        <w:tc>
          <w:tcPr>
            <w:tcW w:w="978" w:type="dxa"/>
            <w:vAlign w:val="center"/>
          </w:tcPr>
          <w:p w14:paraId="17194A50"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132,7</w:t>
            </w:r>
          </w:p>
        </w:tc>
        <w:tc>
          <w:tcPr>
            <w:tcW w:w="978" w:type="dxa"/>
            <w:vAlign w:val="center"/>
          </w:tcPr>
          <w:p w14:paraId="404497B5"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133,0</w:t>
            </w:r>
          </w:p>
        </w:tc>
        <w:tc>
          <w:tcPr>
            <w:tcW w:w="978" w:type="dxa"/>
            <w:vAlign w:val="center"/>
          </w:tcPr>
          <w:p w14:paraId="227CE0E2"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131,3</w:t>
            </w:r>
          </w:p>
        </w:tc>
        <w:tc>
          <w:tcPr>
            <w:tcW w:w="978" w:type="dxa"/>
            <w:vAlign w:val="center"/>
          </w:tcPr>
          <w:p w14:paraId="2BCC07AF"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126,0</w:t>
            </w:r>
          </w:p>
        </w:tc>
        <w:tc>
          <w:tcPr>
            <w:tcW w:w="1004" w:type="dxa"/>
            <w:vAlign w:val="center"/>
          </w:tcPr>
          <w:p w14:paraId="4D4F8649" w14:textId="77777777" w:rsidR="00A3095F" w:rsidRPr="00C94489" w:rsidRDefault="00A3095F"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133,5</w:t>
            </w:r>
            <w:r w:rsidR="00D03433" w:rsidRPr="00C94489">
              <w:rPr>
                <w:rFonts w:ascii="Times New Roman" w:hAnsi="Times New Roman" w:cs="Times New Roman"/>
                <w:b w:val="0"/>
                <w:bCs w:val="0"/>
              </w:rPr>
              <w:t>**</w:t>
            </w:r>
          </w:p>
        </w:tc>
        <w:tc>
          <w:tcPr>
            <w:tcW w:w="1004" w:type="dxa"/>
            <w:vAlign w:val="center"/>
          </w:tcPr>
          <w:p w14:paraId="7EDF83D2" w14:textId="77777777" w:rsidR="00A3095F" w:rsidRPr="00C94489" w:rsidRDefault="00D03433"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w:t>
            </w:r>
          </w:p>
        </w:tc>
        <w:tc>
          <w:tcPr>
            <w:tcW w:w="1004" w:type="dxa"/>
            <w:vAlign w:val="center"/>
          </w:tcPr>
          <w:p w14:paraId="5FD0FF4E" w14:textId="77777777" w:rsidR="00A3095F" w:rsidRPr="00C94489" w:rsidRDefault="00D03433" w:rsidP="004B52FB">
            <w:pPr>
              <w:pStyle w:val="1"/>
              <w:tabs>
                <w:tab w:val="left" w:pos="947"/>
              </w:tabs>
              <w:ind w:left="0"/>
              <w:jc w:val="center"/>
              <w:outlineLvl w:val="0"/>
              <w:rPr>
                <w:rFonts w:ascii="Times New Roman" w:hAnsi="Times New Roman" w:cs="Times New Roman"/>
                <w:b w:val="0"/>
                <w:bCs w:val="0"/>
              </w:rPr>
            </w:pPr>
            <w:r w:rsidRPr="00C94489">
              <w:rPr>
                <w:rFonts w:ascii="Times New Roman" w:hAnsi="Times New Roman" w:cs="Times New Roman"/>
                <w:b w:val="0"/>
                <w:bCs w:val="0"/>
              </w:rPr>
              <w:t>***</w:t>
            </w:r>
          </w:p>
        </w:tc>
      </w:tr>
    </w:tbl>
    <w:p w14:paraId="6305444A" w14:textId="77777777" w:rsidR="00D03433" w:rsidRDefault="00D03433" w:rsidP="00D03433">
      <w:pPr>
        <w:pStyle w:val="1"/>
        <w:tabs>
          <w:tab w:val="left" w:pos="947"/>
        </w:tabs>
        <w:ind w:left="0" w:firstLine="709"/>
        <w:jc w:val="both"/>
        <w:rPr>
          <w:b w:val="0"/>
          <w:bCs w:val="0"/>
          <w:i/>
          <w:iCs/>
          <w:color w:val="002060"/>
          <w:sz w:val="20"/>
          <w:szCs w:val="20"/>
        </w:rPr>
      </w:pPr>
      <w:r w:rsidRPr="00D03433">
        <w:rPr>
          <w:b w:val="0"/>
          <w:bCs w:val="0"/>
          <w:i/>
          <w:iCs/>
          <w:color w:val="002060"/>
          <w:sz w:val="20"/>
          <w:szCs w:val="20"/>
        </w:rPr>
        <w:t xml:space="preserve">* - без урахування викидів від пересувних джерел; </w:t>
      </w:r>
    </w:p>
    <w:p w14:paraId="5C19B74D" w14:textId="77777777" w:rsidR="00D03433" w:rsidRDefault="00D03433" w:rsidP="00D03433">
      <w:pPr>
        <w:pStyle w:val="1"/>
        <w:tabs>
          <w:tab w:val="left" w:pos="947"/>
        </w:tabs>
        <w:ind w:left="0" w:firstLine="709"/>
        <w:jc w:val="both"/>
        <w:rPr>
          <w:b w:val="0"/>
          <w:bCs w:val="0"/>
          <w:i/>
          <w:iCs/>
          <w:color w:val="002060"/>
          <w:sz w:val="20"/>
          <w:szCs w:val="20"/>
        </w:rPr>
      </w:pPr>
      <w:r w:rsidRPr="00D03433">
        <w:rPr>
          <w:b w:val="0"/>
          <w:bCs w:val="0"/>
          <w:i/>
          <w:iCs/>
          <w:color w:val="002060"/>
          <w:sz w:val="20"/>
          <w:szCs w:val="20"/>
        </w:rPr>
        <w:t xml:space="preserve">** - попередні статистичні дані. Інформація сформована на основі фактично поданих підприємствами звітів. Дані можуть бути уточнені; </w:t>
      </w:r>
    </w:p>
    <w:p w14:paraId="6199FECE" w14:textId="77777777" w:rsidR="00D03433" w:rsidRDefault="00D03433" w:rsidP="00D03433">
      <w:pPr>
        <w:pStyle w:val="1"/>
        <w:tabs>
          <w:tab w:val="left" w:pos="947"/>
        </w:tabs>
        <w:ind w:left="0" w:firstLine="709"/>
        <w:jc w:val="both"/>
        <w:rPr>
          <w:b w:val="0"/>
          <w:bCs w:val="0"/>
          <w:i/>
          <w:iCs/>
          <w:color w:val="002060"/>
          <w:sz w:val="20"/>
          <w:szCs w:val="20"/>
        </w:rPr>
      </w:pPr>
      <w:r w:rsidRPr="00D03433">
        <w:rPr>
          <w:b w:val="0"/>
          <w:bCs w:val="0"/>
          <w:i/>
          <w:iCs/>
          <w:color w:val="002060"/>
          <w:sz w:val="20"/>
          <w:szCs w:val="20"/>
        </w:rPr>
        <w:t xml:space="preserve">*** - статистична інформація відсутня. </w:t>
      </w:r>
    </w:p>
    <w:p w14:paraId="6BD10C03" w14:textId="77777777" w:rsidR="00D03433" w:rsidRDefault="00D03433" w:rsidP="00D03433">
      <w:pPr>
        <w:pStyle w:val="1"/>
        <w:tabs>
          <w:tab w:val="left" w:pos="947"/>
        </w:tabs>
        <w:ind w:left="0" w:firstLine="709"/>
        <w:jc w:val="both"/>
        <w:rPr>
          <w:b w:val="0"/>
          <w:bCs w:val="0"/>
          <w:i/>
          <w:iCs/>
          <w:color w:val="002060"/>
          <w:sz w:val="20"/>
          <w:szCs w:val="20"/>
        </w:rPr>
      </w:pPr>
      <w:r w:rsidRPr="00D03433">
        <w:rPr>
          <w:b w:val="0"/>
          <w:bCs w:val="0"/>
          <w:i/>
          <w:iCs/>
          <w:color w:val="002060"/>
          <w:sz w:val="20"/>
          <w:szCs w:val="20"/>
        </w:rPr>
        <w:t>Джерело: Регіональна доповідь про стан навколишнього природного середовища у Дніпропетровській області за 2023 рік. – Дніпропетровськ, 2024. – 386 с. іл. [68]</w:t>
      </w:r>
    </w:p>
    <w:p w14:paraId="4DC6AD80" w14:textId="77777777" w:rsidR="00D03433" w:rsidRPr="00042D81" w:rsidRDefault="00D03433" w:rsidP="00D03433">
      <w:pPr>
        <w:pStyle w:val="1"/>
        <w:tabs>
          <w:tab w:val="left" w:pos="947"/>
        </w:tabs>
        <w:ind w:left="0" w:firstLine="709"/>
        <w:jc w:val="both"/>
        <w:rPr>
          <w:sz w:val="16"/>
          <w:szCs w:val="16"/>
        </w:rPr>
      </w:pPr>
    </w:p>
    <w:p w14:paraId="3C61949E" w14:textId="2B292EF4" w:rsidR="004B52FB" w:rsidRPr="00ED1E17" w:rsidRDefault="00042D81" w:rsidP="00ED1E17">
      <w:pPr>
        <w:pStyle w:val="1"/>
        <w:tabs>
          <w:tab w:val="left" w:pos="947"/>
        </w:tabs>
        <w:ind w:left="0" w:firstLine="709"/>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Найбільш екологічно небезпечними видами економічної діяльності щодо забруднення атмосферного повітря в Дніпропетровській області є видобування металевих руд, виробництво електроенергії, чавуну, сталі та феросплавів.</w:t>
      </w:r>
    </w:p>
    <w:p w14:paraId="068F4C84" w14:textId="77777777" w:rsidR="008A4F9D" w:rsidRPr="00042D81" w:rsidRDefault="008A4F9D" w:rsidP="00D03433">
      <w:pPr>
        <w:pStyle w:val="1"/>
        <w:tabs>
          <w:tab w:val="left" w:pos="947"/>
        </w:tabs>
        <w:ind w:left="0" w:firstLine="709"/>
        <w:jc w:val="both"/>
        <w:rPr>
          <w:b w:val="0"/>
          <w:bCs w:val="0"/>
        </w:rPr>
      </w:pPr>
    </w:p>
    <w:p w14:paraId="427712A2" w14:textId="77777777" w:rsidR="00D03433" w:rsidRPr="00ED1E17" w:rsidRDefault="00D03433" w:rsidP="00ED1E17">
      <w:pPr>
        <w:pStyle w:val="1"/>
        <w:tabs>
          <w:tab w:val="left" w:pos="947"/>
        </w:tabs>
        <w:ind w:left="0" w:firstLine="709"/>
        <w:jc w:val="center"/>
        <w:rPr>
          <w:rFonts w:ascii="Times New Roman" w:hAnsi="Times New Roman" w:cs="Times New Roman"/>
          <w:b w:val="0"/>
          <w:sz w:val="28"/>
          <w:szCs w:val="28"/>
        </w:rPr>
      </w:pPr>
      <w:r w:rsidRPr="00ED1E17">
        <w:rPr>
          <w:rFonts w:ascii="Times New Roman" w:hAnsi="Times New Roman" w:cs="Times New Roman"/>
          <w:b w:val="0"/>
          <w:i/>
          <w:iCs/>
          <w:sz w:val="28"/>
          <w:szCs w:val="28"/>
        </w:rPr>
        <w:t>Таблиця 4.</w:t>
      </w:r>
      <w:r w:rsidRPr="00ED1E17">
        <w:rPr>
          <w:rFonts w:ascii="Times New Roman" w:hAnsi="Times New Roman" w:cs="Times New Roman"/>
          <w:b w:val="0"/>
          <w:sz w:val="28"/>
          <w:szCs w:val="28"/>
        </w:rPr>
        <w:t xml:space="preserve"> Динаміка викидів найпоширеніших забруднюючих речовин </w:t>
      </w:r>
      <w:r w:rsidRPr="00ED1E17">
        <w:rPr>
          <w:rFonts w:ascii="Times New Roman" w:hAnsi="Times New Roman" w:cs="Times New Roman"/>
          <w:b w:val="0"/>
          <w:sz w:val="28"/>
          <w:szCs w:val="28"/>
        </w:rPr>
        <w:lastRenderedPageBreak/>
        <w:t>протягом 2017–2023 років по Дніпропетровській області</w:t>
      </w:r>
    </w:p>
    <w:tbl>
      <w:tblPr>
        <w:tblStyle w:val="af2"/>
        <w:tblW w:w="9584" w:type="dxa"/>
        <w:tblLook w:val="04A0" w:firstRow="1" w:lastRow="0" w:firstColumn="1" w:lastColumn="0" w:noHBand="0" w:noVBand="1"/>
      </w:tblPr>
      <w:tblGrid>
        <w:gridCol w:w="2545"/>
        <w:gridCol w:w="967"/>
        <w:gridCol w:w="1012"/>
        <w:gridCol w:w="1012"/>
        <w:gridCol w:w="1012"/>
        <w:gridCol w:w="1012"/>
        <w:gridCol w:w="1012"/>
        <w:gridCol w:w="1012"/>
      </w:tblGrid>
      <w:tr w:rsidR="00D03433" w14:paraId="64AA7A12" w14:textId="77777777" w:rsidTr="004B52FB">
        <w:tc>
          <w:tcPr>
            <w:tcW w:w="2545" w:type="dxa"/>
            <w:shd w:val="clear" w:color="auto" w:fill="0070C0"/>
          </w:tcPr>
          <w:p w14:paraId="6D12B0E8"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 xml:space="preserve">Назва забруднюючої речовини </w:t>
            </w:r>
          </w:p>
        </w:tc>
        <w:tc>
          <w:tcPr>
            <w:tcW w:w="967" w:type="dxa"/>
            <w:shd w:val="clear" w:color="auto" w:fill="0070C0"/>
          </w:tcPr>
          <w:p w14:paraId="0119AF3E"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2017</w:t>
            </w:r>
          </w:p>
        </w:tc>
        <w:tc>
          <w:tcPr>
            <w:tcW w:w="1012" w:type="dxa"/>
            <w:shd w:val="clear" w:color="auto" w:fill="0070C0"/>
          </w:tcPr>
          <w:p w14:paraId="516493D9"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2018</w:t>
            </w:r>
          </w:p>
        </w:tc>
        <w:tc>
          <w:tcPr>
            <w:tcW w:w="1012" w:type="dxa"/>
            <w:shd w:val="clear" w:color="auto" w:fill="0070C0"/>
          </w:tcPr>
          <w:p w14:paraId="1A88B9C3"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2019</w:t>
            </w:r>
          </w:p>
        </w:tc>
        <w:tc>
          <w:tcPr>
            <w:tcW w:w="1012" w:type="dxa"/>
            <w:shd w:val="clear" w:color="auto" w:fill="0070C0"/>
          </w:tcPr>
          <w:p w14:paraId="0A4B2930"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2020</w:t>
            </w:r>
          </w:p>
        </w:tc>
        <w:tc>
          <w:tcPr>
            <w:tcW w:w="1012" w:type="dxa"/>
            <w:shd w:val="clear" w:color="auto" w:fill="0070C0"/>
          </w:tcPr>
          <w:p w14:paraId="0077C486"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2021</w:t>
            </w:r>
          </w:p>
        </w:tc>
        <w:tc>
          <w:tcPr>
            <w:tcW w:w="1012" w:type="dxa"/>
            <w:shd w:val="clear" w:color="auto" w:fill="0070C0"/>
          </w:tcPr>
          <w:p w14:paraId="0DBAF0FF"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2022</w:t>
            </w:r>
          </w:p>
        </w:tc>
        <w:tc>
          <w:tcPr>
            <w:tcW w:w="1012" w:type="dxa"/>
            <w:shd w:val="clear" w:color="auto" w:fill="0070C0"/>
          </w:tcPr>
          <w:p w14:paraId="57BC0F79" w14:textId="77777777" w:rsidR="00D03433" w:rsidRPr="004B52FB" w:rsidRDefault="00D03433" w:rsidP="00AE4F39">
            <w:pPr>
              <w:pStyle w:val="1"/>
              <w:tabs>
                <w:tab w:val="left" w:pos="947"/>
              </w:tabs>
              <w:spacing w:before="120"/>
              <w:ind w:left="0"/>
              <w:jc w:val="both"/>
              <w:outlineLvl w:val="0"/>
              <w:rPr>
                <w:rFonts w:asciiTheme="minorHAnsi" w:hAnsiTheme="minorHAnsi" w:cstheme="minorHAnsi"/>
                <w:color w:val="FFFFFF" w:themeColor="background1"/>
              </w:rPr>
            </w:pPr>
            <w:r w:rsidRPr="004B52FB">
              <w:rPr>
                <w:rFonts w:asciiTheme="minorHAnsi" w:hAnsiTheme="minorHAnsi" w:cstheme="minorHAnsi"/>
                <w:color w:val="FFFFFF" w:themeColor="background1"/>
              </w:rPr>
              <w:t>2023</w:t>
            </w:r>
          </w:p>
        </w:tc>
      </w:tr>
      <w:tr w:rsidR="00D03433" w14:paraId="12819118" w14:textId="77777777" w:rsidTr="004B52FB">
        <w:tc>
          <w:tcPr>
            <w:tcW w:w="2545" w:type="dxa"/>
          </w:tcPr>
          <w:p w14:paraId="7B19F647" w14:textId="77777777" w:rsidR="00D03433" w:rsidRPr="004B52FB" w:rsidRDefault="00D03433" w:rsidP="00AE4F39">
            <w:pPr>
              <w:pStyle w:val="1"/>
              <w:tabs>
                <w:tab w:val="left" w:pos="947"/>
              </w:tabs>
              <w:spacing w:before="120"/>
              <w:ind w:left="0"/>
              <w:jc w:val="both"/>
              <w:outlineLvl w:val="0"/>
              <w:rPr>
                <w:b w:val="0"/>
                <w:bCs w:val="0"/>
                <w:sz w:val="22"/>
                <w:szCs w:val="22"/>
              </w:rPr>
            </w:pPr>
            <w:r w:rsidRPr="004B52FB">
              <w:rPr>
                <w:b w:val="0"/>
                <w:bCs w:val="0"/>
                <w:sz w:val="22"/>
                <w:szCs w:val="22"/>
              </w:rPr>
              <w:t>Речовини у вигляді твердих суспендованих частинок</w:t>
            </w:r>
          </w:p>
        </w:tc>
        <w:tc>
          <w:tcPr>
            <w:tcW w:w="967" w:type="dxa"/>
          </w:tcPr>
          <w:p w14:paraId="2E09F7A8" w14:textId="77777777" w:rsidR="00D03433" w:rsidRPr="004B52FB" w:rsidRDefault="00D03433" w:rsidP="00AE4F39">
            <w:pPr>
              <w:pStyle w:val="1"/>
              <w:tabs>
                <w:tab w:val="left" w:pos="947"/>
              </w:tabs>
              <w:spacing w:before="120"/>
              <w:ind w:left="0"/>
              <w:jc w:val="both"/>
              <w:outlineLvl w:val="0"/>
              <w:rPr>
                <w:b w:val="0"/>
                <w:bCs w:val="0"/>
                <w:sz w:val="22"/>
                <w:szCs w:val="22"/>
              </w:rPr>
            </w:pPr>
            <w:r w:rsidRPr="004B52FB">
              <w:rPr>
                <w:b w:val="0"/>
                <w:bCs w:val="0"/>
                <w:sz w:val="22"/>
                <w:szCs w:val="22"/>
              </w:rPr>
              <w:t xml:space="preserve">69,727 </w:t>
            </w:r>
          </w:p>
        </w:tc>
        <w:tc>
          <w:tcPr>
            <w:tcW w:w="1012" w:type="dxa"/>
          </w:tcPr>
          <w:p w14:paraId="4F6EB73B"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75,998</w:t>
            </w:r>
          </w:p>
        </w:tc>
        <w:tc>
          <w:tcPr>
            <w:tcW w:w="1012" w:type="dxa"/>
          </w:tcPr>
          <w:p w14:paraId="65782C0C"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62,104</w:t>
            </w:r>
          </w:p>
        </w:tc>
        <w:tc>
          <w:tcPr>
            <w:tcW w:w="1012" w:type="dxa"/>
          </w:tcPr>
          <w:p w14:paraId="4E3EAB7D"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52,22</w:t>
            </w:r>
          </w:p>
        </w:tc>
        <w:tc>
          <w:tcPr>
            <w:tcW w:w="1012" w:type="dxa"/>
          </w:tcPr>
          <w:p w14:paraId="5545C029"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56,927</w:t>
            </w:r>
          </w:p>
        </w:tc>
        <w:tc>
          <w:tcPr>
            <w:tcW w:w="1012" w:type="dxa"/>
          </w:tcPr>
          <w:p w14:paraId="6FE9D85B"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27,687</w:t>
            </w:r>
          </w:p>
        </w:tc>
        <w:tc>
          <w:tcPr>
            <w:tcW w:w="1012" w:type="dxa"/>
          </w:tcPr>
          <w:p w14:paraId="791E17BC"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34,161</w:t>
            </w:r>
          </w:p>
        </w:tc>
      </w:tr>
      <w:tr w:rsidR="00D03433" w14:paraId="7524547A" w14:textId="77777777" w:rsidTr="004B52FB">
        <w:tc>
          <w:tcPr>
            <w:tcW w:w="2545" w:type="dxa"/>
          </w:tcPr>
          <w:p w14:paraId="0FA7FAB2" w14:textId="77777777" w:rsidR="00D03433" w:rsidRPr="004B52FB" w:rsidRDefault="00D03433" w:rsidP="00AE4F39">
            <w:pPr>
              <w:pStyle w:val="1"/>
              <w:tabs>
                <w:tab w:val="left" w:pos="947"/>
              </w:tabs>
              <w:spacing w:before="120"/>
              <w:ind w:left="0"/>
              <w:jc w:val="both"/>
              <w:outlineLvl w:val="0"/>
              <w:rPr>
                <w:b w:val="0"/>
                <w:bCs w:val="0"/>
                <w:sz w:val="22"/>
                <w:szCs w:val="22"/>
              </w:rPr>
            </w:pPr>
            <w:r w:rsidRPr="004B52FB">
              <w:rPr>
                <w:b w:val="0"/>
                <w:bCs w:val="0"/>
                <w:sz w:val="22"/>
                <w:szCs w:val="22"/>
              </w:rPr>
              <w:t>Діоксид сірки</w:t>
            </w:r>
          </w:p>
        </w:tc>
        <w:tc>
          <w:tcPr>
            <w:tcW w:w="967" w:type="dxa"/>
          </w:tcPr>
          <w:p w14:paraId="3A494240"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 xml:space="preserve">33,682 </w:t>
            </w:r>
          </w:p>
        </w:tc>
        <w:tc>
          <w:tcPr>
            <w:tcW w:w="1012" w:type="dxa"/>
          </w:tcPr>
          <w:p w14:paraId="277F64F2"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52,359</w:t>
            </w:r>
          </w:p>
        </w:tc>
        <w:tc>
          <w:tcPr>
            <w:tcW w:w="1012" w:type="dxa"/>
          </w:tcPr>
          <w:p w14:paraId="5D506DA1"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48,168</w:t>
            </w:r>
          </w:p>
        </w:tc>
        <w:tc>
          <w:tcPr>
            <w:tcW w:w="1012" w:type="dxa"/>
          </w:tcPr>
          <w:p w14:paraId="718AB1E5"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60,675</w:t>
            </w:r>
          </w:p>
        </w:tc>
        <w:tc>
          <w:tcPr>
            <w:tcW w:w="1012" w:type="dxa"/>
          </w:tcPr>
          <w:p w14:paraId="70D79A6B"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55,121</w:t>
            </w:r>
          </w:p>
        </w:tc>
        <w:tc>
          <w:tcPr>
            <w:tcW w:w="1012" w:type="dxa"/>
          </w:tcPr>
          <w:p w14:paraId="1A4C015F"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45,632</w:t>
            </w:r>
          </w:p>
        </w:tc>
        <w:tc>
          <w:tcPr>
            <w:tcW w:w="1012" w:type="dxa"/>
          </w:tcPr>
          <w:p w14:paraId="70DD4EC8"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71,826</w:t>
            </w:r>
          </w:p>
        </w:tc>
      </w:tr>
      <w:tr w:rsidR="00D03433" w14:paraId="714DD645" w14:textId="77777777" w:rsidTr="004B52FB">
        <w:tc>
          <w:tcPr>
            <w:tcW w:w="2545" w:type="dxa"/>
          </w:tcPr>
          <w:p w14:paraId="0DC9B60C" w14:textId="77777777" w:rsidR="00D03433" w:rsidRPr="004B52FB" w:rsidRDefault="00D03433" w:rsidP="00AE4F39">
            <w:pPr>
              <w:pStyle w:val="1"/>
              <w:tabs>
                <w:tab w:val="left" w:pos="947"/>
              </w:tabs>
              <w:spacing w:before="120"/>
              <w:ind w:left="0"/>
              <w:jc w:val="both"/>
              <w:outlineLvl w:val="0"/>
              <w:rPr>
                <w:b w:val="0"/>
                <w:bCs w:val="0"/>
                <w:sz w:val="22"/>
                <w:szCs w:val="22"/>
              </w:rPr>
            </w:pPr>
            <w:r w:rsidRPr="004B52FB">
              <w:rPr>
                <w:b w:val="0"/>
                <w:bCs w:val="0"/>
                <w:sz w:val="22"/>
                <w:szCs w:val="22"/>
              </w:rPr>
              <w:t>Діоксид  азоту</w:t>
            </w:r>
          </w:p>
        </w:tc>
        <w:tc>
          <w:tcPr>
            <w:tcW w:w="967" w:type="dxa"/>
          </w:tcPr>
          <w:p w14:paraId="0E59A93A"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 xml:space="preserve">25,844 </w:t>
            </w:r>
          </w:p>
        </w:tc>
        <w:tc>
          <w:tcPr>
            <w:tcW w:w="1012" w:type="dxa"/>
          </w:tcPr>
          <w:p w14:paraId="20BDD8C2"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30,520</w:t>
            </w:r>
          </w:p>
        </w:tc>
        <w:tc>
          <w:tcPr>
            <w:tcW w:w="1012" w:type="dxa"/>
          </w:tcPr>
          <w:p w14:paraId="2E315748"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28,299</w:t>
            </w:r>
          </w:p>
        </w:tc>
        <w:tc>
          <w:tcPr>
            <w:tcW w:w="1012" w:type="dxa"/>
          </w:tcPr>
          <w:p w14:paraId="35EE1F9A"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27,042</w:t>
            </w:r>
          </w:p>
        </w:tc>
        <w:tc>
          <w:tcPr>
            <w:tcW w:w="1012" w:type="dxa"/>
          </w:tcPr>
          <w:p w14:paraId="0B3F2480"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26,558</w:t>
            </w:r>
          </w:p>
        </w:tc>
        <w:tc>
          <w:tcPr>
            <w:tcW w:w="1012" w:type="dxa"/>
          </w:tcPr>
          <w:p w14:paraId="1067F5E7"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16,012</w:t>
            </w:r>
          </w:p>
        </w:tc>
        <w:tc>
          <w:tcPr>
            <w:tcW w:w="1012" w:type="dxa"/>
          </w:tcPr>
          <w:p w14:paraId="7F51699E"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19,459</w:t>
            </w:r>
          </w:p>
        </w:tc>
      </w:tr>
      <w:tr w:rsidR="00D03433" w14:paraId="3935EFE7" w14:textId="77777777" w:rsidTr="004B52FB">
        <w:tc>
          <w:tcPr>
            <w:tcW w:w="2545" w:type="dxa"/>
          </w:tcPr>
          <w:p w14:paraId="52220948" w14:textId="77777777" w:rsidR="00D03433" w:rsidRPr="004B52FB" w:rsidRDefault="00D03433" w:rsidP="00AE4F39">
            <w:pPr>
              <w:pStyle w:val="1"/>
              <w:tabs>
                <w:tab w:val="left" w:pos="947"/>
              </w:tabs>
              <w:spacing w:before="120"/>
              <w:ind w:left="0"/>
              <w:jc w:val="both"/>
              <w:outlineLvl w:val="0"/>
              <w:rPr>
                <w:b w:val="0"/>
                <w:bCs w:val="0"/>
                <w:sz w:val="22"/>
                <w:szCs w:val="22"/>
              </w:rPr>
            </w:pPr>
            <w:r w:rsidRPr="004B52FB">
              <w:rPr>
                <w:b w:val="0"/>
                <w:bCs w:val="0"/>
                <w:sz w:val="22"/>
                <w:szCs w:val="22"/>
              </w:rPr>
              <w:t>Оксид вуглецю</w:t>
            </w:r>
          </w:p>
        </w:tc>
        <w:tc>
          <w:tcPr>
            <w:tcW w:w="967" w:type="dxa"/>
          </w:tcPr>
          <w:p w14:paraId="7ECADE80"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 xml:space="preserve">695,64 </w:t>
            </w:r>
          </w:p>
        </w:tc>
        <w:tc>
          <w:tcPr>
            <w:tcW w:w="1012" w:type="dxa"/>
          </w:tcPr>
          <w:p w14:paraId="47C6E26A"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317,841</w:t>
            </w:r>
          </w:p>
        </w:tc>
        <w:tc>
          <w:tcPr>
            <w:tcW w:w="1012" w:type="dxa"/>
          </w:tcPr>
          <w:p w14:paraId="33E8D78C"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303,403</w:t>
            </w:r>
          </w:p>
        </w:tc>
        <w:tc>
          <w:tcPr>
            <w:tcW w:w="1012" w:type="dxa"/>
          </w:tcPr>
          <w:p w14:paraId="06A1E3F0"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274,719</w:t>
            </w:r>
          </w:p>
        </w:tc>
        <w:tc>
          <w:tcPr>
            <w:tcW w:w="1012" w:type="dxa"/>
          </w:tcPr>
          <w:p w14:paraId="0BB22C02"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273,038</w:t>
            </w:r>
          </w:p>
        </w:tc>
        <w:tc>
          <w:tcPr>
            <w:tcW w:w="1012" w:type="dxa"/>
          </w:tcPr>
          <w:p w14:paraId="4D4EF695"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117,796</w:t>
            </w:r>
          </w:p>
        </w:tc>
        <w:tc>
          <w:tcPr>
            <w:tcW w:w="1012" w:type="dxa"/>
          </w:tcPr>
          <w:p w14:paraId="69569242" w14:textId="77777777" w:rsidR="00D03433" w:rsidRPr="004B52FB" w:rsidRDefault="00042D81" w:rsidP="00AE4F39">
            <w:pPr>
              <w:pStyle w:val="1"/>
              <w:tabs>
                <w:tab w:val="left" w:pos="947"/>
              </w:tabs>
              <w:spacing w:before="120"/>
              <w:ind w:left="0"/>
              <w:jc w:val="both"/>
              <w:outlineLvl w:val="0"/>
              <w:rPr>
                <w:b w:val="0"/>
                <w:bCs w:val="0"/>
                <w:sz w:val="22"/>
                <w:szCs w:val="22"/>
              </w:rPr>
            </w:pPr>
            <w:r w:rsidRPr="004B52FB">
              <w:rPr>
                <w:b w:val="0"/>
                <w:bCs w:val="0"/>
                <w:sz w:val="22"/>
                <w:szCs w:val="22"/>
              </w:rPr>
              <w:t>120,013</w:t>
            </w:r>
          </w:p>
        </w:tc>
      </w:tr>
    </w:tbl>
    <w:p w14:paraId="65414968" w14:textId="77777777" w:rsidR="004B52FB" w:rsidRDefault="004B52FB" w:rsidP="004B52FB">
      <w:pPr>
        <w:pStyle w:val="1"/>
        <w:tabs>
          <w:tab w:val="left" w:pos="947"/>
        </w:tabs>
        <w:ind w:left="0" w:firstLine="709"/>
        <w:jc w:val="both"/>
        <w:rPr>
          <w:b w:val="0"/>
          <w:bCs w:val="0"/>
          <w:i/>
          <w:iCs/>
          <w:color w:val="002060"/>
          <w:sz w:val="20"/>
          <w:szCs w:val="20"/>
        </w:rPr>
      </w:pPr>
      <w:r w:rsidRPr="00D03433">
        <w:rPr>
          <w:b w:val="0"/>
          <w:bCs w:val="0"/>
          <w:i/>
          <w:iCs/>
          <w:color w:val="002060"/>
          <w:sz w:val="20"/>
          <w:szCs w:val="20"/>
        </w:rPr>
        <w:t>Джерело: Регіональна доповідь про стан навколишнього природного середовища у Дніпропетровській області за 2023 рік. – Дніпропетровськ, 2024. – 386 с. іл. [68]</w:t>
      </w:r>
    </w:p>
    <w:p w14:paraId="14AA087B" w14:textId="4EC5F97F" w:rsidR="00CC21D6" w:rsidRPr="00ED1E17" w:rsidRDefault="00CC21D6" w:rsidP="00BE79A5">
      <w:pPr>
        <w:pStyle w:val="ae"/>
        <w:spacing w:before="120" w:beforeAutospacing="0" w:after="0" w:afterAutospacing="0"/>
        <w:ind w:firstLine="709"/>
        <w:jc w:val="both"/>
        <w:rPr>
          <w:sz w:val="28"/>
          <w:szCs w:val="28"/>
          <w:lang w:val="uk-UA"/>
        </w:rPr>
      </w:pPr>
      <w:r w:rsidRPr="00ED1E17">
        <w:rPr>
          <w:sz w:val="28"/>
          <w:szCs w:val="28"/>
          <w:lang w:val="uk-UA"/>
        </w:rPr>
        <w:t>Дубовиківська територіальна</w:t>
      </w:r>
      <w:r w:rsidR="00ED1E17">
        <w:rPr>
          <w:sz w:val="28"/>
          <w:szCs w:val="28"/>
          <w:lang w:val="uk-UA"/>
        </w:rPr>
        <w:t xml:space="preserve"> громада</w:t>
      </w:r>
      <w:r w:rsidRPr="00ED1E17">
        <w:rPr>
          <w:sz w:val="28"/>
          <w:szCs w:val="28"/>
          <w:lang w:val="uk-UA"/>
        </w:rPr>
        <w:t>, як і більшість сільських територій, зазвичай має кращу якість атмосферного повітря порівняно з великими промисловими центрами. Проте, це не означає відсутність забруднення, оскільки на якість повітря впливають як місцеві, так і регіональні фактори.</w:t>
      </w:r>
    </w:p>
    <w:p w14:paraId="5A140729" w14:textId="2AF807DB" w:rsidR="00CC21D6" w:rsidRDefault="00CC21D6" w:rsidP="00CB32B0">
      <w:pPr>
        <w:pStyle w:val="ae"/>
        <w:spacing w:before="0" w:beforeAutospacing="0" w:after="0" w:afterAutospacing="0"/>
        <w:ind w:firstLine="680"/>
        <w:jc w:val="both"/>
        <w:rPr>
          <w:b/>
          <w:bCs/>
          <w:sz w:val="28"/>
          <w:szCs w:val="28"/>
          <w:lang w:val="uk-UA"/>
        </w:rPr>
      </w:pPr>
      <w:r w:rsidRPr="00ED1E17">
        <w:rPr>
          <w:b/>
          <w:bCs/>
          <w:sz w:val="28"/>
          <w:szCs w:val="28"/>
          <w:lang w:val="uk-UA"/>
        </w:rPr>
        <w:t>Основними чинниками, що впливають на якість атмосферного повітря в громаді є:</w:t>
      </w:r>
    </w:p>
    <w:p w14:paraId="085237FA" w14:textId="77777777" w:rsidR="00CB32B0" w:rsidRPr="00ED1E17" w:rsidRDefault="00CB32B0" w:rsidP="00CB32B0">
      <w:pPr>
        <w:pStyle w:val="ae"/>
        <w:spacing w:before="0" w:beforeAutospacing="0" w:after="0" w:afterAutospacing="0"/>
        <w:ind w:firstLine="680"/>
        <w:jc w:val="both"/>
        <w:rPr>
          <w:b/>
          <w:bCs/>
          <w:sz w:val="28"/>
          <w:szCs w:val="28"/>
          <w:lang w:val="uk-UA"/>
        </w:rPr>
      </w:pPr>
    </w:p>
    <w:p w14:paraId="4D639DBD" w14:textId="77777777" w:rsidR="00CC21D6" w:rsidRPr="00ED1E17" w:rsidRDefault="00CC21D6" w:rsidP="00F276B3">
      <w:pPr>
        <w:pStyle w:val="ae"/>
        <w:numPr>
          <w:ilvl w:val="0"/>
          <w:numId w:val="22"/>
        </w:numPr>
        <w:tabs>
          <w:tab w:val="left" w:pos="993"/>
        </w:tabs>
        <w:spacing w:before="0" w:beforeAutospacing="0" w:after="0" w:afterAutospacing="0"/>
        <w:ind w:left="0" w:firstLine="680"/>
        <w:rPr>
          <w:sz w:val="28"/>
          <w:szCs w:val="28"/>
          <w:lang w:val="uk-UA"/>
        </w:rPr>
      </w:pPr>
      <w:r w:rsidRPr="00ED1E17">
        <w:rPr>
          <w:b/>
          <w:bCs/>
          <w:sz w:val="28"/>
          <w:szCs w:val="28"/>
          <w:lang w:val="uk-UA"/>
        </w:rPr>
        <w:t>Сільськогосподарська діяльність</w:t>
      </w:r>
      <w:r w:rsidRPr="00ED1E17">
        <w:rPr>
          <w:sz w:val="28"/>
          <w:szCs w:val="28"/>
          <w:lang w:val="uk-UA"/>
        </w:rPr>
        <w:t>:</w:t>
      </w:r>
    </w:p>
    <w:p w14:paraId="01A74071" w14:textId="77777777" w:rsidR="00CC21D6" w:rsidRPr="00ED1E17" w:rsidRDefault="00CC21D6" w:rsidP="00F276B3">
      <w:pPr>
        <w:pStyle w:val="ae"/>
        <w:numPr>
          <w:ilvl w:val="1"/>
          <w:numId w:val="22"/>
        </w:numPr>
        <w:tabs>
          <w:tab w:val="clear" w:pos="1211"/>
          <w:tab w:val="num" w:pos="851"/>
        </w:tabs>
        <w:spacing w:before="0" w:beforeAutospacing="0" w:after="0" w:afterAutospacing="0"/>
        <w:ind w:left="0" w:firstLine="680"/>
        <w:jc w:val="both"/>
        <w:rPr>
          <w:sz w:val="28"/>
          <w:szCs w:val="28"/>
          <w:lang w:val="uk-UA"/>
        </w:rPr>
      </w:pPr>
      <w:r w:rsidRPr="00ED1E17">
        <w:rPr>
          <w:sz w:val="28"/>
          <w:szCs w:val="28"/>
          <w:lang w:val="uk-UA"/>
        </w:rPr>
        <w:t>Використання агрохімікатів: Розпилення пестицидів, гербіцидів та добрив може призводити до їх потрапляння в атмосферу, особливо під час вітряної погоди. Це може викликати подразнення дихальних шляхів у чутливих людей та мати довгострокові екологічні наслідки.</w:t>
      </w:r>
    </w:p>
    <w:p w14:paraId="085FEE4B" w14:textId="77777777" w:rsidR="00CC21D6" w:rsidRPr="00ED1E17" w:rsidRDefault="00CC21D6" w:rsidP="00F276B3">
      <w:pPr>
        <w:pStyle w:val="ae"/>
        <w:numPr>
          <w:ilvl w:val="1"/>
          <w:numId w:val="22"/>
        </w:numPr>
        <w:tabs>
          <w:tab w:val="clear" w:pos="1211"/>
          <w:tab w:val="num" w:pos="851"/>
        </w:tabs>
        <w:spacing w:before="0" w:beforeAutospacing="0" w:after="0" w:afterAutospacing="0"/>
        <w:ind w:left="0" w:firstLine="680"/>
        <w:jc w:val="both"/>
        <w:rPr>
          <w:sz w:val="28"/>
          <w:szCs w:val="28"/>
          <w:lang w:val="uk-UA"/>
        </w:rPr>
      </w:pPr>
      <w:r w:rsidRPr="00ED1E17">
        <w:rPr>
          <w:sz w:val="28"/>
          <w:szCs w:val="28"/>
          <w:lang w:val="uk-UA"/>
        </w:rPr>
        <w:t>Пилові бурі: Засушливий клімат і обробка ґрунту без належного захисту (наприклад, лісосмуг) сприяють підняттю великої кількості дрібнодисперсного пилу (PM10, PM2.5) в атмосферу, особливо під час сильних вітрів. Цей пил містить частинки ґрунту, рослинні залишки, а також можуть бути домішки хімічних речовин.</w:t>
      </w:r>
    </w:p>
    <w:p w14:paraId="63457269" w14:textId="77777777" w:rsidR="00CC21D6" w:rsidRPr="00ED1E17" w:rsidRDefault="00CC21D6" w:rsidP="00F276B3">
      <w:pPr>
        <w:pStyle w:val="ae"/>
        <w:numPr>
          <w:ilvl w:val="1"/>
          <w:numId w:val="22"/>
        </w:numPr>
        <w:tabs>
          <w:tab w:val="clear" w:pos="1211"/>
          <w:tab w:val="num" w:pos="851"/>
        </w:tabs>
        <w:spacing w:before="0" w:beforeAutospacing="0" w:after="0" w:afterAutospacing="0"/>
        <w:ind w:left="0" w:firstLine="680"/>
        <w:jc w:val="both"/>
        <w:rPr>
          <w:sz w:val="28"/>
          <w:szCs w:val="28"/>
          <w:lang w:val="uk-UA"/>
        </w:rPr>
      </w:pPr>
      <w:r w:rsidRPr="00ED1E17">
        <w:rPr>
          <w:sz w:val="28"/>
          <w:szCs w:val="28"/>
          <w:lang w:val="uk-UA"/>
        </w:rPr>
        <w:t>Спалювання пожнивних решток: Хоча це заборонено, практика спалювання стерні та інших рослинних решток після збору врожаю може бути джерелом значного забруднення повітря димом, сажею, чадним газом (СО) та іншими токсичними продуктами горіння.</w:t>
      </w:r>
    </w:p>
    <w:p w14:paraId="7A431034" w14:textId="306B40AA" w:rsidR="00EE3716" w:rsidRPr="00ED1E17" w:rsidRDefault="00E94E13" w:rsidP="00ED1E17">
      <w:pPr>
        <w:pStyle w:val="ae"/>
        <w:tabs>
          <w:tab w:val="num" w:pos="851"/>
          <w:tab w:val="left" w:pos="993"/>
        </w:tabs>
        <w:spacing w:before="0" w:beforeAutospacing="0" w:after="0" w:afterAutospacing="0"/>
        <w:ind w:firstLine="680"/>
        <w:jc w:val="both"/>
        <w:rPr>
          <w:sz w:val="28"/>
          <w:szCs w:val="28"/>
          <w:lang w:val="uk-UA"/>
        </w:rPr>
      </w:pPr>
      <w:r w:rsidRPr="00ED1E17">
        <w:rPr>
          <w:b/>
          <w:bCs/>
          <w:sz w:val="28"/>
          <w:szCs w:val="28"/>
          <w:lang w:val="uk-UA"/>
        </w:rPr>
        <w:t xml:space="preserve">2. </w:t>
      </w:r>
      <w:r w:rsidR="00EE3716" w:rsidRPr="00ED1E17">
        <w:rPr>
          <w:b/>
          <w:bCs/>
          <w:sz w:val="28"/>
          <w:szCs w:val="28"/>
          <w:lang w:val="uk-UA"/>
        </w:rPr>
        <w:t>Діяльність у сфері добувної промисловостіь:</w:t>
      </w:r>
      <w:r w:rsidR="00EE3716" w:rsidRPr="00ED1E17">
        <w:rPr>
          <w:sz w:val="28"/>
          <w:szCs w:val="28"/>
          <w:lang w:val="uk-UA"/>
        </w:rPr>
        <w:t xml:space="preserve">  </w:t>
      </w:r>
      <w:r w:rsidR="00CA4036" w:rsidRPr="00ED1E17">
        <w:rPr>
          <w:sz w:val="28"/>
          <w:szCs w:val="28"/>
          <w:lang w:val="uk-UA"/>
        </w:rPr>
        <w:t>Розробка Вовчанського титано-ц</w:t>
      </w:r>
      <w:r w:rsidR="00BE79A5" w:rsidRPr="00ED1E17">
        <w:rPr>
          <w:sz w:val="28"/>
          <w:szCs w:val="28"/>
          <w:lang w:val="uk-UA"/>
        </w:rPr>
        <w:t>и</w:t>
      </w:r>
      <w:r w:rsidR="00CA4036" w:rsidRPr="00ED1E17">
        <w:rPr>
          <w:sz w:val="28"/>
          <w:szCs w:val="28"/>
          <w:lang w:val="uk-UA"/>
        </w:rPr>
        <w:t>рконієвого родовища, яке зна</w:t>
      </w:r>
      <w:r w:rsidR="00BE79A5" w:rsidRPr="00ED1E17">
        <w:rPr>
          <w:sz w:val="28"/>
          <w:szCs w:val="28"/>
          <w:lang w:val="uk-UA"/>
        </w:rPr>
        <w:t>х</w:t>
      </w:r>
      <w:r w:rsidR="00CA4036" w:rsidRPr="00ED1E17">
        <w:rPr>
          <w:sz w:val="28"/>
          <w:szCs w:val="28"/>
          <w:lang w:val="uk-UA"/>
        </w:rPr>
        <w:t xml:space="preserve">одиться на території Зеленогайського старостинського округу, здійснюється відкритим способом, що має певний вплив на атмосферне повітря. На всіх етапах видобутку та розробки </w:t>
      </w:r>
      <w:r w:rsidRPr="00ED1E17">
        <w:rPr>
          <w:sz w:val="28"/>
          <w:szCs w:val="28"/>
          <w:lang w:val="uk-UA"/>
        </w:rPr>
        <w:t>(під час вилучення рудоносних пісків з кар'єру,</w:t>
      </w:r>
      <w:r w:rsidR="00CA4036" w:rsidRPr="00ED1E17">
        <w:rPr>
          <w:sz w:val="28"/>
          <w:szCs w:val="28"/>
          <w:lang w:val="uk-UA"/>
        </w:rPr>
        <w:t xml:space="preserve"> </w:t>
      </w:r>
      <w:r w:rsidR="00CB32B0">
        <w:rPr>
          <w:sz w:val="28"/>
          <w:szCs w:val="28"/>
          <w:lang w:val="uk-UA"/>
        </w:rPr>
        <w:t>переміщення</w:t>
      </w:r>
      <w:r w:rsidRPr="00ED1E17">
        <w:rPr>
          <w:sz w:val="28"/>
          <w:szCs w:val="28"/>
          <w:lang w:val="uk-UA"/>
        </w:rPr>
        <w:t xml:space="preserve">, транспортування видобутих рудних пісків) утворюється  </w:t>
      </w:r>
      <w:r w:rsidR="00CA4036" w:rsidRPr="00ED1E17">
        <w:rPr>
          <w:sz w:val="28"/>
          <w:szCs w:val="28"/>
          <w:lang w:val="uk-UA"/>
        </w:rPr>
        <w:t>велика кількість дрібнодисперсного пилу</w:t>
      </w:r>
      <w:r w:rsidRPr="00ED1E17">
        <w:rPr>
          <w:sz w:val="28"/>
          <w:szCs w:val="28"/>
          <w:lang w:val="uk-UA"/>
        </w:rPr>
        <w:t>.</w:t>
      </w:r>
      <w:r w:rsidR="00CA4036" w:rsidRPr="00ED1E17">
        <w:rPr>
          <w:sz w:val="28"/>
          <w:szCs w:val="28"/>
          <w:lang w:val="uk-UA"/>
        </w:rPr>
        <w:t xml:space="preserve"> </w:t>
      </w:r>
      <w:r w:rsidRPr="00ED1E17">
        <w:rPr>
          <w:sz w:val="28"/>
          <w:szCs w:val="28"/>
          <w:lang w:val="uk-UA"/>
        </w:rPr>
        <w:t>Хоча титано-цирконієві руди, такі як ільменіт, рутил та циркон, самі по собі не є токсичними у вигляді пилу, великі концентрації будь-якого пилу можуть бути шкідливими для дихальних шляхів.</w:t>
      </w:r>
    </w:p>
    <w:p w14:paraId="79D18C2E" w14:textId="77777777" w:rsidR="00CC21D6" w:rsidRPr="00ED1E17" w:rsidRDefault="00E94E13" w:rsidP="00ED1E17">
      <w:pPr>
        <w:pStyle w:val="ae"/>
        <w:tabs>
          <w:tab w:val="left" w:pos="993"/>
        </w:tabs>
        <w:spacing w:before="0" w:beforeAutospacing="0" w:after="0" w:afterAutospacing="0"/>
        <w:ind w:firstLine="680"/>
        <w:jc w:val="both"/>
        <w:rPr>
          <w:sz w:val="28"/>
          <w:szCs w:val="28"/>
          <w:lang w:val="uk-UA"/>
        </w:rPr>
      </w:pPr>
      <w:r w:rsidRPr="00ED1E17">
        <w:rPr>
          <w:b/>
          <w:bCs/>
          <w:sz w:val="28"/>
          <w:szCs w:val="28"/>
          <w:lang w:val="uk-UA"/>
        </w:rPr>
        <w:lastRenderedPageBreak/>
        <w:t xml:space="preserve">3. </w:t>
      </w:r>
      <w:r w:rsidR="00CC21D6" w:rsidRPr="00ED1E17">
        <w:rPr>
          <w:b/>
          <w:bCs/>
          <w:sz w:val="28"/>
          <w:szCs w:val="28"/>
          <w:lang w:val="uk-UA"/>
        </w:rPr>
        <w:t>Транспорт:</w:t>
      </w:r>
      <w:r w:rsidRPr="00ED1E17">
        <w:rPr>
          <w:b/>
          <w:bCs/>
          <w:sz w:val="28"/>
          <w:szCs w:val="28"/>
          <w:lang w:val="uk-UA"/>
        </w:rPr>
        <w:t xml:space="preserve"> </w:t>
      </w:r>
      <w:r w:rsidR="00CC21D6" w:rsidRPr="00ED1E17">
        <w:rPr>
          <w:sz w:val="28"/>
          <w:szCs w:val="28"/>
          <w:lang w:val="uk-UA"/>
        </w:rPr>
        <w:t xml:space="preserve"> Автомобільний транспорт</w:t>
      </w:r>
      <w:r w:rsidR="00EE1B54" w:rsidRPr="00ED1E17">
        <w:rPr>
          <w:sz w:val="28"/>
          <w:szCs w:val="28"/>
          <w:lang w:val="uk-UA"/>
        </w:rPr>
        <w:t>, сільськогосподарська та інша спеціалізована техніка</w:t>
      </w:r>
      <w:r w:rsidR="00CC21D6" w:rsidRPr="00ED1E17">
        <w:rPr>
          <w:sz w:val="28"/>
          <w:szCs w:val="28"/>
          <w:lang w:val="uk-UA"/>
        </w:rPr>
        <w:t>: Викиди від двигунів автомобілів</w:t>
      </w:r>
      <w:r w:rsidR="00EE1B54" w:rsidRPr="00ED1E17">
        <w:rPr>
          <w:sz w:val="28"/>
          <w:szCs w:val="28"/>
          <w:lang w:val="uk-UA"/>
        </w:rPr>
        <w:t xml:space="preserve"> та іншої техніки</w:t>
      </w:r>
      <w:r w:rsidR="00CC21D6" w:rsidRPr="00ED1E17">
        <w:rPr>
          <w:sz w:val="28"/>
          <w:szCs w:val="28"/>
          <w:lang w:val="uk-UA"/>
        </w:rPr>
        <w:t xml:space="preserve"> (оксиди азоту </w:t>
      </w:r>
      <w:r w:rsidR="00CC21D6" w:rsidRPr="00ED1E17">
        <w:rPr>
          <w:sz w:val="28"/>
          <w:szCs w:val="28"/>
        </w:rPr>
        <w:t>NOx</w:t>
      </w:r>
      <w:r w:rsidR="00CC21D6" w:rsidRPr="00ED1E17">
        <w:rPr>
          <w:sz w:val="28"/>
          <w:szCs w:val="28"/>
          <w:lang w:val="uk-UA"/>
        </w:rPr>
        <w:t xml:space="preserve">, чадний газ СО, вуглеводні, тверді частки </w:t>
      </w:r>
      <w:r w:rsidR="00CC21D6" w:rsidRPr="00ED1E17">
        <w:rPr>
          <w:sz w:val="28"/>
          <w:szCs w:val="28"/>
        </w:rPr>
        <w:t>PM</w:t>
      </w:r>
      <w:r w:rsidR="00CC21D6" w:rsidRPr="00ED1E17">
        <w:rPr>
          <w:sz w:val="28"/>
          <w:szCs w:val="28"/>
          <w:lang w:val="uk-UA"/>
        </w:rPr>
        <w:t>) є одним із постійних джерел забруднення. Хоча інтенсивність руху в сільській місцевості нижча, ніж у містах, вплив на локальному рівні може бути значним, особливо на дорогах з інтенсивним рухом.</w:t>
      </w:r>
    </w:p>
    <w:p w14:paraId="76FBB320" w14:textId="77777777" w:rsidR="00CC21D6" w:rsidRPr="00ED1E17" w:rsidRDefault="00EE1B54" w:rsidP="00CB32B0">
      <w:pPr>
        <w:pStyle w:val="ae"/>
        <w:tabs>
          <w:tab w:val="left" w:pos="993"/>
        </w:tabs>
        <w:spacing w:before="0" w:beforeAutospacing="0" w:after="0" w:afterAutospacing="0"/>
        <w:ind w:firstLine="680"/>
        <w:jc w:val="both"/>
        <w:rPr>
          <w:sz w:val="28"/>
          <w:szCs w:val="28"/>
          <w:lang w:val="uk-UA"/>
        </w:rPr>
      </w:pPr>
      <w:r w:rsidRPr="00ED1E17">
        <w:rPr>
          <w:b/>
          <w:bCs/>
          <w:sz w:val="28"/>
          <w:szCs w:val="28"/>
          <w:lang w:val="uk-UA"/>
        </w:rPr>
        <w:t xml:space="preserve">4. </w:t>
      </w:r>
      <w:r w:rsidR="00CC21D6" w:rsidRPr="00ED1E17">
        <w:rPr>
          <w:b/>
          <w:bCs/>
          <w:sz w:val="28"/>
          <w:szCs w:val="28"/>
          <w:lang w:val="uk-UA"/>
        </w:rPr>
        <w:t>Побутові джерела:</w:t>
      </w:r>
      <w:r w:rsidR="008A4F9D" w:rsidRPr="00ED1E17">
        <w:rPr>
          <w:b/>
          <w:bCs/>
          <w:sz w:val="28"/>
          <w:szCs w:val="28"/>
          <w:lang w:val="uk-UA"/>
        </w:rPr>
        <w:t xml:space="preserve"> </w:t>
      </w:r>
      <w:r w:rsidR="00CC21D6" w:rsidRPr="00ED1E17">
        <w:rPr>
          <w:sz w:val="28"/>
          <w:szCs w:val="28"/>
          <w:lang w:val="uk-UA"/>
        </w:rPr>
        <w:t>Опалення приватних будинків: Використання твердого палива (дров, вугілля) для опалення взимку може призводити до викидів сажі, дрібнодисперсного пилу, бензапірену та інших шкідливих речовин.</w:t>
      </w:r>
    </w:p>
    <w:p w14:paraId="3113BA8D" w14:textId="77777777" w:rsidR="00CC21D6" w:rsidRPr="00ED1E17" w:rsidRDefault="00CC21D6" w:rsidP="00ED1E17">
      <w:pPr>
        <w:pStyle w:val="ae"/>
        <w:spacing w:before="0" w:beforeAutospacing="0" w:after="0" w:afterAutospacing="0"/>
        <w:ind w:firstLine="680"/>
        <w:jc w:val="both"/>
        <w:rPr>
          <w:sz w:val="28"/>
          <w:szCs w:val="28"/>
          <w:lang w:val="uk-UA"/>
        </w:rPr>
      </w:pPr>
      <w:r w:rsidRPr="00ED1E17">
        <w:rPr>
          <w:sz w:val="28"/>
          <w:szCs w:val="28"/>
          <w:lang w:val="uk-UA"/>
        </w:rPr>
        <w:t>Спалювання сміття: Несанкціоноване спалювання побутових відходів є джерелом різноманітних токсичних речовин, включаючи діоксини та фурани, що є вкрай небезпечними.</w:t>
      </w:r>
    </w:p>
    <w:p w14:paraId="5CE88AAA" w14:textId="77777777" w:rsidR="00CC21D6" w:rsidRPr="00ED1E17" w:rsidRDefault="00EE1B54" w:rsidP="00ED1E17">
      <w:pPr>
        <w:pStyle w:val="ae"/>
        <w:spacing w:before="0" w:beforeAutospacing="0" w:after="0" w:afterAutospacing="0"/>
        <w:ind w:firstLine="680"/>
        <w:jc w:val="both"/>
        <w:rPr>
          <w:sz w:val="28"/>
          <w:szCs w:val="28"/>
          <w:lang w:val="uk-UA"/>
        </w:rPr>
      </w:pPr>
      <w:r w:rsidRPr="00ED1E17">
        <w:rPr>
          <w:b/>
          <w:bCs/>
          <w:sz w:val="28"/>
          <w:szCs w:val="28"/>
          <w:lang w:val="uk-UA"/>
        </w:rPr>
        <w:t>5</w:t>
      </w:r>
      <w:r w:rsidR="00CC21D6" w:rsidRPr="00ED1E17">
        <w:rPr>
          <w:b/>
          <w:bCs/>
          <w:sz w:val="28"/>
          <w:szCs w:val="28"/>
          <w:lang w:val="uk-UA"/>
        </w:rPr>
        <w:t>. Регіональні фактори:</w:t>
      </w:r>
    </w:p>
    <w:p w14:paraId="601C749F" w14:textId="77777777" w:rsidR="00CC21D6" w:rsidRPr="00ED1E17" w:rsidRDefault="00CC21D6" w:rsidP="00ED1E17">
      <w:pPr>
        <w:pStyle w:val="1"/>
        <w:tabs>
          <w:tab w:val="left" w:pos="947"/>
        </w:tabs>
        <w:ind w:left="0" w:firstLine="680"/>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Дубовиківська громада розташована на певній відстані, від великих промислових міст області (Дніпро, Кривий Ріг,</w:t>
      </w:r>
      <w:r w:rsidR="008A4F9D" w:rsidRPr="00ED1E17">
        <w:rPr>
          <w:rFonts w:ascii="Times New Roman" w:hAnsi="Times New Roman" w:cs="Times New Roman"/>
          <w:b w:val="0"/>
          <w:bCs w:val="0"/>
          <w:sz w:val="28"/>
          <w:szCs w:val="28"/>
        </w:rPr>
        <w:t xml:space="preserve"> </w:t>
      </w:r>
      <w:r w:rsidRPr="00ED1E17">
        <w:rPr>
          <w:rFonts w:ascii="Times New Roman" w:hAnsi="Times New Roman" w:cs="Times New Roman"/>
          <w:b w:val="0"/>
          <w:bCs w:val="0"/>
          <w:sz w:val="28"/>
          <w:szCs w:val="28"/>
        </w:rPr>
        <w:t>Кам’янське), які мають значні промислові викиди. Проте вітер може переносити забруднюючі речовини на значні відстані, впливаючи на якість повітря. Серед основних забруднювачів, що фіксуються в області, - дрібнодисперсний пил (PM10, PM2.5), оксид вуглецю (СО), діоксид азоту (NO2).</w:t>
      </w:r>
    </w:p>
    <w:p w14:paraId="3EB2E1EF" w14:textId="77777777" w:rsidR="00294DA7" w:rsidRPr="00ED1E17" w:rsidRDefault="00294DA7" w:rsidP="00ED1E17">
      <w:pPr>
        <w:pStyle w:val="ae"/>
        <w:spacing w:before="0" w:beforeAutospacing="0" w:after="0" w:afterAutospacing="0"/>
        <w:ind w:firstLine="680"/>
        <w:rPr>
          <w:sz w:val="28"/>
          <w:szCs w:val="28"/>
        </w:rPr>
      </w:pPr>
    </w:p>
    <w:p w14:paraId="6F92766C" w14:textId="02A06B60" w:rsidR="008B1E9C" w:rsidRPr="00AF0C54" w:rsidRDefault="009573B6" w:rsidP="009573B6">
      <w:pPr>
        <w:pStyle w:val="1"/>
        <w:ind w:left="568"/>
        <w:jc w:val="center"/>
        <w:rPr>
          <w:rFonts w:ascii="Times New Roman" w:hAnsi="Times New Roman" w:cs="Times New Roman"/>
          <w:color w:val="002060"/>
          <w:sz w:val="28"/>
          <w:szCs w:val="28"/>
        </w:rPr>
      </w:pPr>
      <w:bookmarkStart w:id="14" w:name="2.4._Водні_ресурси"/>
      <w:bookmarkStart w:id="15" w:name="_bookmark6"/>
      <w:bookmarkEnd w:id="14"/>
      <w:bookmarkEnd w:id="15"/>
      <w:r>
        <w:rPr>
          <w:rFonts w:ascii="Times New Roman" w:hAnsi="Times New Roman" w:cs="Times New Roman"/>
          <w:color w:val="002060"/>
          <w:sz w:val="28"/>
          <w:szCs w:val="28"/>
          <w:lang w:val="ru-RU"/>
        </w:rPr>
        <w:t>2.4.</w:t>
      </w:r>
      <w:r w:rsidR="00F32717" w:rsidRPr="00AF0C54">
        <w:rPr>
          <w:rFonts w:ascii="Times New Roman" w:hAnsi="Times New Roman" w:cs="Times New Roman"/>
          <w:color w:val="002060"/>
          <w:sz w:val="28"/>
          <w:szCs w:val="28"/>
        </w:rPr>
        <w:t>Водні</w:t>
      </w:r>
      <w:r w:rsidR="00F32717" w:rsidRPr="00AF0C54">
        <w:rPr>
          <w:rFonts w:ascii="Times New Roman" w:hAnsi="Times New Roman" w:cs="Times New Roman"/>
          <w:color w:val="002060"/>
          <w:spacing w:val="-5"/>
          <w:sz w:val="28"/>
          <w:szCs w:val="28"/>
        </w:rPr>
        <w:t xml:space="preserve"> </w:t>
      </w:r>
      <w:r w:rsidR="00F32717" w:rsidRPr="00AF0C54">
        <w:rPr>
          <w:rFonts w:ascii="Times New Roman" w:hAnsi="Times New Roman" w:cs="Times New Roman"/>
          <w:color w:val="002060"/>
          <w:spacing w:val="-2"/>
          <w:sz w:val="28"/>
          <w:szCs w:val="28"/>
        </w:rPr>
        <w:t>ресурси</w:t>
      </w:r>
    </w:p>
    <w:p w14:paraId="565474C3" w14:textId="77777777" w:rsidR="00ED1E17" w:rsidRPr="00ED1E17" w:rsidRDefault="00ED1E17" w:rsidP="005F1DF9">
      <w:pPr>
        <w:pStyle w:val="1"/>
        <w:tabs>
          <w:tab w:val="left" w:pos="947"/>
        </w:tabs>
        <w:ind w:left="1627"/>
        <w:jc w:val="center"/>
        <w:rPr>
          <w:rFonts w:ascii="Times New Roman" w:hAnsi="Times New Roman" w:cs="Times New Roman"/>
          <w:color w:val="002060"/>
          <w:sz w:val="28"/>
          <w:szCs w:val="28"/>
        </w:rPr>
      </w:pPr>
    </w:p>
    <w:p w14:paraId="60D5FCF3" w14:textId="2D952F3F" w:rsidR="00562C60" w:rsidRPr="00ED1E17" w:rsidRDefault="00562C60" w:rsidP="00ED1E17">
      <w:pPr>
        <w:pStyle w:val="1"/>
        <w:tabs>
          <w:tab w:val="left" w:pos="947"/>
        </w:tabs>
        <w:ind w:left="0" w:firstLine="680"/>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Вода належить до природного ресурсу, без якого неможливе існування живих організмів. Проблема використання водних ресурсів загострюється навіть для районів з високою водозабезпеченістю, що зумовлено постійно зростаючим рівнем забруднення. Залежно від якості природних вод вони можуть бути використані на потреби різних галузей економіки, в т.ч. для забезпечення комуналь</w:t>
      </w:r>
      <w:r w:rsidR="005F1DF9">
        <w:rPr>
          <w:rFonts w:ascii="Times New Roman" w:hAnsi="Times New Roman" w:cs="Times New Roman"/>
          <w:b w:val="0"/>
          <w:bCs w:val="0"/>
          <w:sz w:val="28"/>
          <w:szCs w:val="28"/>
        </w:rPr>
        <w:t>но-побутових, лікувальних та інших</w:t>
      </w:r>
      <w:r w:rsidRPr="00ED1E17">
        <w:rPr>
          <w:rFonts w:ascii="Times New Roman" w:hAnsi="Times New Roman" w:cs="Times New Roman"/>
          <w:b w:val="0"/>
          <w:bCs w:val="0"/>
          <w:sz w:val="28"/>
          <w:szCs w:val="28"/>
        </w:rPr>
        <w:t xml:space="preserve"> потреб населення. Вода незадовільної якості може стати причиною виникнення багатьох захворювань. </w:t>
      </w:r>
    </w:p>
    <w:p w14:paraId="60DC7C11" w14:textId="77777777" w:rsidR="00562C60" w:rsidRPr="00ED1E17" w:rsidRDefault="00562C60" w:rsidP="00ED1E17">
      <w:pPr>
        <w:pStyle w:val="1"/>
        <w:tabs>
          <w:tab w:val="left" w:pos="947"/>
        </w:tabs>
        <w:ind w:left="0" w:firstLine="680"/>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Високий рівень деградації навколишнього середовища, нагромадження неприпустимих обсягів відходів на невпорядкованих полігонах, значні площі розораних і забруднених земель призводять до погіршення якості поверхневих і підземних вод.</w:t>
      </w:r>
    </w:p>
    <w:p w14:paraId="4966791C" w14:textId="77777777" w:rsidR="00294DA7" w:rsidRPr="00ED1E17" w:rsidRDefault="00294DA7" w:rsidP="00790BC5">
      <w:pPr>
        <w:shd w:val="clear" w:color="auto" w:fill="FFFFFF"/>
        <w:ind w:right="38" w:firstLine="680"/>
        <w:jc w:val="both"/>
        <w:textAlignment w:val="baseline"/>
        <w:rPr>
          <w:rFonts w:ascii="Times New Roman" w:hAnsi="Times New Roman" w:cs="Times New Roman"/>
          <w:sz w:val="28"/>
          <w:szCs w:val="28"/>
        </w:rPr>
      </w:pPr>
      <w:r w:rsidRPr="00ED1E17">
        <w:rPr>
          <w:rFonts w:ascii="Times New Roman" w:hAnsi="Times New Roman" w:cs="Times New Roman"/>
          <w:sz w:val="28"/>
          <w:szCs w:val="28"/>
        </w:rPr>
        <w:t>Гідрографічна сітка території громади представлена річкою Чаплин</w:t>
      </w:r>
      <w:r w:rsidR="00E25818" w:rsidRPr="00ED1E17">
        <w:rPr>
          <w:rFonts w:ascii="Times New Roman" w:hAnsi="Times New Roman" w:cs="Times New Roman"/>
          <w:sz w:val="28"/>
          <w:szCs w:val="28"/>
        </w:rPr>
        <w:t>а</w:t>
      </w:r>
      <w:r w:rsidRPr="00ED1E17">
        <w:rPr>
          <w:rFonts w:ascii="Times New Roman" w:hAnsi="Times New Roman" w:cs="Times New Roman"/>
          <w:sz w:val="28"/>
          <w:szCs w:val="28"/>
        </w:rPr>
        <w:t xml:space="preserve">, </w:t>
      </w:r>
      <w:r w:rsidR="00562C60" w:rsidRPr="00ED1E17">
        <w:rPr>
          <w:rFonts w:ascii="Times New Roman" w:hAnsi="Times New Roman" w:cs="Times New Roman"/>
          <w:sz w:val="28"/>
          <w:szCs w:val="28"/>
        </w:rPr>
        <w:t>т</w:t>
      </w:r>
      <w:r w:rsidRPr="00ED1E17">
        <w:rPr>
          <w:rFonts w:ascii="Times New Roman" w:hAnsi="Times New Roman" w:cs="Times New Roman"/>
          <w:sz w:val="28"/>
          <w:szCs w:val="28"/>
        </w:rPr>
        <w:t xml:space="preserve">ехнічними водоймами, ставками. </w:t>
      </w:r>
    </w:p>
    <w:p w14:paraId="7B40FCA9" w14:textId="77777777" w:rsidR="00BC7AEF" w:rsidRPr="00ED1E17" w:rsidRDefault="00BC7AEF" w:rsidP="008A036D">
      <w:pPr>
        <w:shd w:val="clear" w:color="auto" w:fill="FFFFFF"/>
        <w:ind w:firstLine="680"/>
        <w:jc w:val="both"/>
        <w:textAlignment w:val="baseline"/>
        <w:rPr>
          <w:rFonts w:ascii="Times New Roman" w:hAnsi="Times New Roman" w:cs="Times New Roman"/>
          <w:sz w:val="28"/>
          <w:szCs w:val="28"/>
        </w:rPr>
      </w:pPr>
      <w:r w:rsidRPr="00ED1E17">
        <w:rPr>
          <w:rFonts w:ascii="Times New Roman" w:hAnsi="Times New Roman" w:cs="Times New Roman"/>
          <w:sz w:val="28"/>
          <w:szCs w:val="28"/>
        </w:rPr>
        <w:t>Річка Чаплин</w:t>
      </w:r>
      <w:r w:rsidR="001A7D2D" w:rsidRPr="00ED1E17">
        <w:rPr>
          <w:rFonts w:ascii="Times New Roman" w:hAnsi="Times New Roman" w:cs="Times New Roman"/>
          <w:sz w:val="28"/>
          <w:szCs w:val="28"/>
        </w:rPr>
        <w:t>а</w:t>
      </w:r>
      <w:r w:rsidRPr="00ED1E17">
        <w:rPr>
          <w:rFonts w:ascii="Times New Roman" w:hAnsi="Times New Roman" w:cs="Times New Roman"/>
          <w:sz w:val="28"/>
          <w:szCs w:val="28"/>
        </w:rPr>
        <w:t xml:space="preserve"> є однією з малих річок регіону</w:t>
      </w:r>
      <w:r w:rsidR="001A7D2D" w:rsidRPr="00ED1E17">
        <w:rPr>
          <w:rFonts w:ascii="Times New Roman" w:hAnsi="Times New Roman" w:cs="Times New Roman"/>
          <w:sz w:val="28"/>
          <w:szCs w:val="28"/>
        </w:rPr>
        <w:t xml:space="preserve"> та є притокою річки Самара</w:t>
      </w:r>
      <w:r w:rsidRPr="00ED1E17">
        <w:rPr>
          <w:rFonts w:ascii="Times New Roman" w:hAnsi="Times New Roman" w:cs="Times New Roman"/>
          <w:sz w:val="28"/>
          <w:szCs w:val="28"/>
        </w:rPr>
        <w:t xml:space="preserve">. Вона </w:t>
      </w:r>
      <w:r w:rsidR="001C16AC" w:rsidRPr="00ED1E17">
        <w:rPr>
          <w:rFonts w:ascii="Times New Roman" w:hAnsi="Times New Roman" w:cs="Times New Roman"/>
          <w:sz w:val="28"/>
          <w:szCs w:val="28"/>
        </w:rPr>
        <w:t>маловодна</w:t>
      </w:r>
      <w:r w:rsidRPr="00ED1E17">
        <w:rPr>
          <w:rFonts w:ascii="Times New Roman" w:hAnsi="Times New Roman" w:cs="Times New Roman"/>
          <w:sz w:val="28"/>
          <w:szCs w:val="28"/>
        </w:rPr>
        <w:t xml:space="preserve"> і може пересихати в літній період</w:t>
      </w:r>
      <w:r w:rsidR="00372033" w:rsidRPr="00ED1E17">
        <w:rPr>
          <w:rFonts w:ascii="Times New Roman" w:hAnsi="Times New Roman" w:cs="Times New Roman"/>
          <w:sz w:val="28"/>
          <w:szCs w:val="28"/>
        </w:rPr>
        <w:t xml:space="preserve"> та </w:t>
      </w:r>
      <w:r w:rsidRPr="00ED1E17">
        <w:rPr>
          <w:rFonts w:ascii="Times New Roman" w:hAnsi="Times New Roman" w:cs="Times New Roman"/>
          <w:sz w:val="28"/>
          <w:szCs w:val="28"/>
        </w:rPr>
        <w:t>залежать від талих вод навесні та атмосферних опадів.</w:t>
      </w:r>
    </w:p>
    <w:p w14:paraId="0729E944" w14:textId="77777777" w:rsidR="00294DA7" w:rsidRPr="00ED1E17" w:rsidRDefault="00EB7417" w:rsidP="008A036D">
      <w:pPr>
        <w:pStyle w:val="1"/>
        <w:tabs>
          <w:tab w:val="left" w:pos="709"/>
        </w:tabs>
        <w:ind w:left="0" w:firstLine="680"/>
        <w:jc w:val="both"/>
        <w:rPr>
          <w:rFonts w:ascii="Times New Roman" w:hAnsi="Times New Roman" w:cs="Times New Roman"/>
          <w:b w:val="0"/>
          <w:bCs w:val="0"/>
          <w:sz w:val="28"/>
          <w:szCs w:val="28"/>
        </w:rPr>
      </w:pPr>
      <w:r w:rsidRPr="00ED1E17">
        <w:rPr>
          <w:rFonts w:ascii="Times New Roman" w:hAnsi="Times New Roman" w:cs="Times New Roman"/>
          <w:b w:val="0"/>
          <w:bCs w:val="0"/>
          <w:sz w:val="28"/>
          <w:szCs w:val="28"/>
        </w:rPr>
        <w:t>Територія громади</w:t>
      </w:r>
      <w:r w:rsidR="007F671C" w:rsidRPr="00ED1E17">
        <w:rPr>
          <w:rFonts w:ascii="Times New Roman" w:hAnsi="Times New Roman" w:cs="Times New Roman"/>
          <w:b w:val="0"/>
          <w:bCs w:val="0"/>
          <w:sz w:val="28"/>
          <w:szCs w:val="28"/>
        </w:rPr>
        <w:t xml:space="preserve"> </w:t>
      </w:r>
      <w:r w:rsidRPr="00ED1E17">
        <w:rPr>
          <w:rFonts w:ascii="Times New Roman" w:hAnsi="Times New Roman" w:cs="Times New Roman"/>
          <w:b w:val="0"/>
          <w:bCs w:val="0"/>
          <w:sz w:val="28"/>
          <w:szCs w:val="28"/>
        </w:rPr>
        <w:t>має значну кількість сухих балок та ярів, по яких під час сильних опадів або танення снігу можуть текти тимчасові водотоки – пересихаючі струмки.</w:t>
      </w:r>
    </w:p>
    <w:p w14:paraId="6DE69191" w14:textId="77777777" w:rsidR="001A7D2D" w:rsidRPr="00ED1E17" w:rsidRDefault="001A7D2D" w:rsidP="008A036D">
      <w:pPr>
        <w:pStyle w:val="a3"/>
        <w:ind w:left="0" w:right="128" w:firstLine="680"/>
        <w:rPr>
          <w:rFonts w:ascii="Times New Roman" w:hAnsi="Times New Roman" w:cs="Times New Roman"/>
          <w:color w:val="000000"/>
          <w:sz w:val="28"/>
          <w:szCs w:val="28"/>
          <w:shd w:val="clear" w:color="auto" w:fill="FFFFFF"/>
        </w:rPr>
      </w:pPr>
      <w:r w:rsidRPr="00ED1E17">
        <w:rPr>
          <w:rFonts w:ascii="Times New Roman" w:hAnsi="Times New Roman" w:cs="Times New Roman"/>
          <w:color w:val="000000"/>
          <w:sz w:val="28"/>
          <w:szCs w:val="28"/>
          <w:shd w:val="clear" w:color="auto" w:fill="FFFFFF"/>
        </w:rPr>
        <w:t xml:space="preserve">Через село Дубовики проходить каскад ставків. На території громади наявні 55 водних об’єктів (згідно картографічних матеріалів), але нажаль на 32 </w:t>
      </w:r>
      <w:r w:rsidRPr="00ED1E17">
        <w:rPr>
          <w:rFonts w:ascii="Times New Roman" w:hAnsi="Times New Roman" w:cs="Times New Roman"/>
          <w:color w:val="000000"/>
          <w:sz w:val="28"/>
          <w:szCs w:val="28"/>
          <w:shd w:val="clear" w:color="auto" w:fill="FFFFFF"/>
        </w:rPr>
        <w:lastRenderedPageBreak/>
        <w:t>об’єктах через постійні посухи відсутнє водне плесо.</w:t>
      </w:r>
    </w:p>
    <w:p w14:paraId="416B6CE6" w14:textId="77777777" w:rsidR="008F7394" w:rsidRPr="00ED1E17" w:rsidRDefault="008F7394" w:rsidP="00ED1E17">
      <w:pPr>
        <w:pStyle w:val="a3"/>
        <w:ind w:left="0" w:right="128" w:firstLine="680"/>
        <w:rPr>
          <w:rFonts w:ascii="Times New Roman" w:hAnsi="Times New Roman" w:cs="Times New Roman"/>
          <w:sz w:val="28"/>
          <w:szCs w:val="28"/>
        </w:rPr>
      </w:pPr>
      <w:r w:rsidRPr="00ED1E17">
        <w:rPr>
          <w:rFonts w:ascii="Times New Roman" w:hAnsi="Times New Roman" w:cs="Times New Roman"/>
          <w:sz w:val="28"/>
          <w:szCs w:val="28"/>
        </w:rPr>
        <w:t>У зв’язку із змінами клімату, через недостатню кількість опадів, які є основним джерелом наповнення водних об’єктів, спостерігається поступове зменшення водності об’єктів. Це призводить до ускладнень у веденні сільськогосподарської діяльності.</w:t>
      </w:r>
    </w:p>
    <w:p w14:paraId="513D8BE5" w14:textId="77777777" w:rsidR="00372033" w:rsidRPr="00ED1E17" w:rsidRDefault="001A7D2D" w:rsidP="00ED1E17">
      <w:pPr>
        <w:pStyle w:val="a3"/>
        <w:ind w:left="0" w:right="128" w:firstLine="680"/>
        <w:rPr>
          <w:rFonts w:ascii="Times New Roman" w:hAnsi="Times New Roman" w:cs="Times New Roman"/>
          <w:sz w:val="28"/>
          <w:szCs w:val="28"/>
        </w:rPr>
      </w:pPr>
      <w:r w:rsidRPr="00ED1E17">
        <w:rPr>
          <w:rFonts w:ascii="Times New Roman" w:hAnsi="Times New Roman" w:cs="Times New Roman"/>
          <w:sz w:val="28"/>
          <w:szCs w:val="28"/>
        </w:rPr>
        <w:t xml:space="preserve">Для питного водопостачання та господарських потреб </w:t>
      </w:r>
      <w:r w:rsidR="001C16AC" w:rsidRPr="00ED1E17">
        <w:rPr>
          <w:rFonts w:ascii="Times New Roman" w:hAnsi="Times New Roman" w:cs="Times New Roman"/>
          <w:sz w:val="28"/>
          <w:szCs w:val="28"/>
        </w:rPr>
        <w:t xml:space="preserve">населення використовує власні колодязі та свердловини. Води для задоволення потреб населення не вистачає. </w:t>
      </w:r>
    </w:p>
    <w:p w14:paraId="412CAFF3" w14:textId="77777777" w:rsidR="00372033" w:rsidRDefault="00372033" w:rsidP="00ED1E17">
      <w:pPr>
        <w:pStyle w:val="a3"/>
        <w:ind w:left="0" w:right="128" w:firstLine="680"/>
        <w:rPr>
          <w:rFonts w:ascii="Times New Roman" w:hAnsi="Times New Roman" w:cs="Times New Roman"/>
          <w:sz w:val="28"/>
          <w:szCs w:val="28"/>
        </w:rPr>
      </w:pPr>
      <w:r w:rsidRPr="00ED1E17">
        <w:rPr>
          <w:rFonts w:ascii="Times New Roman" w:hAnsi="Times New Roman" w:cs="Times New Roman"/>
          <w:sz w:val="28"/>
          <w:szCs w:val="28"/>
        </w:rPr>
        <w:t>На території 12 населених пунктів спостерігається відсутність джерел питної води. Вода, що забирається із природних ланок, не відповідає вимогам до якості, її доочищення потребує значних витрат.</w:t>
      </w:r>
    </w:p>
    <w:p w14:paraId="2BC81F97" w14:textId="5FAB3A92" w:rsidR="00C16155" w:rsidRPr="00CE0174" w:rsidRDefault="00CE0174" w:rsidP="00CE0174">
      <w:pPr>
        <w:pStyle w:val="TableParagraph"/>
        <w:spacing w:line="317" w:lineRule="exact"/>
        <w:jc w:val="both"/>
        <w:rPr>
          <w:rFonts w:ascii="Times New Roman" w:hAnsi="Times New Roman" w:cs="Times New Roman"/>
          <w:sz w:val="28"/>
        </w:rPr>
      </w:pPr>
      <w:r>
        <w:rPr>
          <w:rFonts w:ascii="Times New Roman" w:hAnsi="Times New Roman" w:cs="Times New Roman"/>
          <w:sz w:val="28"/>
          <w:szCs w:val="28"/>
        </w:rPr>
        <w:t xml:space="preserve">        </w:t>
      </w:r>
      <w:r w:rsidR="00C16155" w:rsidRPr="00C16155">
        <w:rPr>
          <w:rFonts w:ascii="Times New Roman" w:hAnsi="Times New Roman" w:cs="Times New Roman"/>
          <w:sz w:val="28"/>
          <w:szCs w:val="28"/>
        </w:rPr>
        <w:t xml:space="preserve">Відповідно до Стратегії розвитку передбачено </w:t>
      </w:r>
      <w:r w:rsidR="00C16155" w:rsidRPr="00C16155">
        <w:rPr>
          <w:rFonts w:ascii="Times New Roman" w:hAnsi="Times New Roman" w:cs="Times New Roman"/>
          <w:sz w:val="28"/>
        </w:rPr>
        <w:t>будівництво, модернізація та реконструкція</w:t>
      </w:r>
      <w:r w:rsidR="00C16155" w:rsidRPr="00C16155">
        <w:rPr>
          <w:rFonts w:ascii="Times New Roman" w:hAnsi="Times New Roman" w:cs="Times New Roman"/>
          <w:spacing w:val="-14"/>
          <w:sz w:val="28"/>
        </w:rPr>
        <w:t xml:space="preserve"> </w:t>
      </w:r>
      <w:r w:rsidR="00C16155" w:rsidRPr="00C16155">
        <w:rPr>
          <w:rFonts w:ascii="Times New Roman" w:hAnsi="Times New Roman" w:cs="Times New Roman"/>
          <w:sz w:val="28"/>
        </w:rPr>
        <w:t>мереж</w:t>
      </w:r>
      <w:r w:rsidR="00C16155" w:rsidRPr="00C16155">
        <w:rPr>
          <w:rFonts w:ascii="Times New Roman" w:hAnsi="Times New Roman" w:cs="Times New Roman"/>
          <w:spacing w:val="-14"/>
          <w:sz w:val="28"/>
        </w:rPr>
        <w:t xml:space="preserve"> </w:t>
      </w:r>
      <w:r w:rsidR="00C16155" w:rsidRPr="00C16155">
        <w:rPr>
          <w:rFonts w:ascii="Times New Roman" w:hAnsi="Times New Roman" w:cs="Times New Roman"/>
          <w:sz w:val="28"/>
        </w:rPr>
        <w:t>водопостачання</w:t>
      </w:r>
      <w:r w:rsidR="00C16155" w:rsidRPr="00C16155">
        <w:rPr>
          <w:rFonts w:ascii="Times New Roman" w:hAnsi="Times New Roman" w:cs="Times New Roman"/>
          <w:spacing w:val="-14"/>
          <w:sz w:val="28"/>
        </w:rPr>
        <w:t xml:space="preserve"> </w:t>
      </w:r>
      <w:r w:rsidR="00C16155" w:rsidRPr="00C16155">
        <w:rPr>
          <w:rFonts w:ascii="Times New Roman" w:hAnsi="Times New Roman" w:cs="Times New Roman"/>
          <w:sz w:val="28"/>
        </w:rPr>
        <w:t xml:space="preserve">та </w:t>
      </w:r>
      <w:r w:rsidR="00C16155" w:rsidRPr="00C16155">
        <w:rPr>
          <w:rFonts w:ascii="Times New Roman" w:hAnsi="Times New Roman" w:cs="Times New Roman"/>
          <w:spacing w:val="-2"/>
          <w:sz w:val="28"/>
        </w:rPr>
        <w:t xml:space="preserve">водовідведення; </w:t>
      </w:r>
      <w:r w:rsidR="00C16155" w:rsidRPr="00C16155">
        <w:rPr>
          <w:rStyle w:val="citation-77"/>
          <w:rFonts w:ascii="Times New Roman" w:hAnsi="Times New Roman" w:cs="Times New Roman"/>
          <w:sz w:val="28"/>
          <w:szCs w:val="28"/>
        </w:rPr>
        <w:t xml:space="preserve">Забезпечення </w:t>
      </w:r>
      <w:r w:rsidR="00C16155" w:rsidRPr="00C16155">
        <w:rPr>
          <w:rStyle w:val="citation-77"/>
          <w:rFonts w:ascii="Times New Roman" w:hAnsi="Times New Roman" w:cs="Times New Roman"/>
          <w:bCs/>
          <w:sz w:val="28"/>
          <w:szCs w:val="28"/>
        </w:rPr>
        <w:t>безперешкодного доступу до узбережжя</w:t>
      </w:r>
      <w:r w:rsidR="00C16155" w:rsidRPr="00C16155">
        <w:rPr>
          <w:rStyle w:val="citation-77"/>
          <w:rFonts w:ascii="Times New Roman" w:hAnsi="Times New Roman" w:cs="Times New Roman"/>
          <w:sz w:val="28"/>
          <w:szCs w:val="28"/>
        </w:rPr>
        <w:t xml:space="preserve"> </w:t>
      </w:r>
      <w:r w:rsidR="00C16155" w:rsidRPr="00C16155">
        <w:rPr>
          <w:rFonts w:ascii="Times New Roman" w:hAnsi="Times New Roman" w:cs="Times New Roman"/>
          <w:sz w:val="28"/>
          <w:szCs w:val="28"/>
        </w:rPr>
        <w:t xml:space="preserve">та </w:t>
      </w:r>
      <w:r w:rsidR="00C16155" w:rsidRPr="00C16155">
        <w:rPr>
          <w:rFonts w:ascii="Times New Roman" w:hAnsi="Times New Roman" w:cs="Times New Roman"/>
          <w:bCs/>
          <w:sz w:val="28"/>
          <w:szCs w:val="28"/>
        </w:rPr>
        <w:t>заборони скидів</w:t>
      </w:r>
      <w:r w:rsidR="00C16155" w:rsidRPr="00C16155">
        <w:rPr>
          <w:rFonts w:ascii="Times New Roman" w:hAnsi="Times New Roman" w:cs="Times New Roman"/>
          <w:sz w:val="28"/>
          <w:szCs w:val="28"/>
        </w:rPr>
        <w:t xml:space="preserve"> стічних вод у річку Чаплина та інші водні об'єкти в зоні впливу; </w:t>
      </w:r>
      <w:r>
        <w:rPr>
          <w:rFonts w:ascii="Times New Roman" w:hAnsi="Times New Roman" w:cs="Times New Roman"/>
          <w:sz w:val="28"/>
          <w:szCs w:val="28"/>
        </w:rPr>
        <w:t>р</w:t>
      </w:r>
      <w:r w:rsidR="00C16155" w:rsidRPr="00C16155">
        <w:rPr>
          <w:rFonts w:ascii="Times New Roman" w:hAnsi="Times New Roman" w:cs="Times New Roman"/>
          <w:sz w:val="28"/>
          <w:szCs w:val="28"/>
        </w:rPr>
        <w:t>озчистка водних об’єктів на території громади</w:t>
      </w:r>
      <w:r>
        <w:rPr>
          <w:rFonts w:ascii="Times New Roman" w:hAnsi="Times New Roman" w:cs="Times New Roman"/>
          <w:sz w:val="28"/>
          <w:szCs w:val="28"/>
        </w:rPr>
        <w:t>;</w:t>
      </w:r>
      <w:r w:rsidRPr="00CE0174">
        <w:rPr>
          <w:sz w:val="28"/>
        </w:rPr>
        <w:t xml:space="preserve"> </w:t>
      </w:r>
      <w:r>
        <w:rPr>
          <w:rFonts w:ascii="Times New Roman" w:hAnsi="Times New Roman" w:cs="Times New Roman"/>
          <w:sz w:val="28"/>
        </w:rPr>
        <w:t>п</w:t>
      </w:r>
      <w:r w:rsidRPr="00CE0174">
        <w:rPr>
          <w:rFonts w:ascii="Times New Roman" w:hAnsi="Times New Roman" w:cs="Times New Roman"/>
          <w:sz w:val="28"/>
        </w:rPr>
        <w:t>оліпшення</w:t>
      </w:r>
      <w:r w:rsidRPr="00CE0174">
        <w:rPr>
          <w:rFonts w:ascii="Times New Roman" w:hAnsi="Times New Roman" w:cs="Times New Roman"/>
          <w:spacing w:val="-9"/>
          <w:sz w:val="28"/>
        </w:rPr>
        <w:t xml:space="preserve"> </w:t>
      </w:r>
      <w:r w:rsidRPr="00CE0174">
        <w:rPr>
          <w:rFonts w:ascii="Times New Roman" w:hAnsi="Times New Roman" w:cs="Times New Roman"/>
          <w:sz w:val="28"/>
        </w:rPr>
        <w:t>екологічного</w:t>
      </w:r>
      <w:r w:rsidRPr="00CE0174">
        <w:rPr>
          <w:rFonts w:ascii="Times New Roman" w:hAnsi="Times New Roman" w:cs="Times New Roman"/>
          <w:spacing w:val="-4"/>
          <w:sz w:val="28"/>
        </w:rPr>
        <w:t xml:space="preserve"> </w:t>
      </w:r>
      <w:r w:rsidRPr="00CE0174">
        <w:rPr>
          <w:rFonts w:ascii="Times New Roman" w:hAnsi="Times New Roman" w:cs="Times New Roman"/>
          <w:spacing w:val="-5"/>
          <w:sz w:val="28"/>
        </w:rPr>
        <w:t xml:space="preserve">та </w:t>
      </w:r>
      <w:r w:rsidRPr="00CE0174">
        <w:rPr>
          <w:rFonts w:ascii="Times New Roman" w:hAnsi="Times New Roman" w:cs="Times New Roman"/>
          <w:sz w:val="28"/>
        </w:rPr>
        <w:t>водогосподарського</w:t>
      </w:r>
      <w:r w:rsidRPr="00CE0174">
        <w:rPr>
          <w:rFonts w:ascii="Times New Roman" w:hAnsi="Times New Roman" w:cs="Times New Roman"/>
          <w:spacing w:val="-8"/>
          <w:sz w:val="28"/>
        </w:rPr>
        <w:t xml:space="preserve"> </w:t>
      </w:r>
      <w:r w:rsidRPr="00CE0174">
        <w:rPr>
          <w:rFonts w:ascii="Times New Roman" w:hAnsi="Times New Roman" w:cs="Times New Roman"/>
          <w:sz w:val="28"/>
        </w:rPr>
        <w:t>стану</w:t>
      </w:r>
      <w:r w:rsidRPr="00CE0174">
        <w:rPr>
          <w:rFonts w:ascii="Times New Roman" w:hAnsi="Times New Roman" w:cs="Times New Roman"/>
          <w:spacing w:val="-11"/>
          <w:sz w:val="28"/>
        </w:rPr>
        <w:t xml:space="preserve"> </w:t>
      </w:r>
      <w:r>
        <w:rPr>
          <w:rFonts w:ascii="Times New Roman" w:hAnsi="Times New Roman" w:cs="Times New Roman"/>
          <w:spacing w:val="-11"/>
          <w:sz w:val="28"/>
        </w:rPr>
        <w:t>на території громади.</w:t>
      </w:r>
    </w:p>
    <w:p w14:paraId="6A66DC5C" w14:textId="77777777" w:rsidR="008B1E9C" w:rsidRPr="00CE0174" w:rsidRDefault="008B1E9C" w:rsidP="00ED1E17">
      <w:pPr>
        <w:pStyle w:val="a3"/>
        <w:ind w:left="0" w:firstLine="680"/>
        <w:jc w:val="left"/>
        <w:rPr>
          <w:rFonts w:ascii="Times New Roman" w:hAnsi="Times New Roman" w:cs="Times New Roman"/>
          <w:color w:val="76923C" w:themeColor="accent3" w:themeShade="BF"/>
          <w:sz w:val="28"/>
          <w:szCs w:val="28"/>
        </w:rPr>
      </w:pPr>
    </w:p>
    <w:p w14:paraId="0720A285" w14:textId="7D25C265" w:rsidR="008B1E9C" w:rsidRPr="00AF0C54" w:rsidRDefault="009573B6" w:rsidP="009573B6">
      <w:pPr>
        <w:pStyle w:val="1"/>
        <w:tabs>
          <w:tab w:val="left" w:pos="947"/>
        </w:tabs>
        <w:spacing w:after="120"/>
        <w:ind w:left="568"/>
        <w:jc w:val="center"/>
        <w:rPr>
          <w:rFonts w:ascii="Times New Roman" w:hAnsi="Times New Roman" w:cs="Times New Roman"/>
          <w:color w:val="002060"/>
          <w:sz w:val="28"/>
          <w:szCs w:val="28"/>
        </w:rPr>
      </w:pPr>
      <w:bookmarkStart w:id="16" w:name="2.5._Земельні_ресурси"/>
      <w:bookmarkStart w:id="17" w:name="_bookmark7"/>
      <w:bookmarkEnd w:id="16"/>
      <w:bookmarkEnd w:id="17"/>
      <w:r w:rsidRPr="00FE5C45">
        <w:rPr>
          <w:rFonts w:ascii="Times New Roman" w:hAnsi="Times New Roman" w:cs="Times New Roman"/>
          <w:color w:val="002060"/>
          <w:sz w:val="28"/>
          <w:szCs w:val="28"/>
        </w:rPr>
        <w:t>2.5.</w:t>
      </w:r>
      <w:r w:rsidR="00F32717" w:rsidRPr="00AF0C54">
        <w:rPr>
          <w:rFonts w:ascii="Times New Roman" w:hAnsi="Times New Roman" w:cs="Times New Roman"/>
          <w:color w:val="002060"/>
          <w:sz w:val="28"/>
          <w:szCs w:val="28"/>
        </w:rPr>
        <w:t>Земельні</w:t>
      </w:r>
      <w:r w:rsidR="00F32717" w:rsidRPr="00AF0C54">
        <w:rPr>
          <w:rFonts w:ascii="Times New Roman" w:hAnsi="Times New Roman" w:cs="Times New Roman"/>
          <w:color w:val="002060"/>
          <w:spacing w:val="-12"/>
          <w:sz w:val="28"/>
          <w:szCs w:val="28"/>
        </w:rPr>
        <w:t xml:space="preserve"> </w:t>
      </w:r>
      <w:r w:rsidR="00F32717" w:rsidRPr="00AF0C54">
        <w:rPr>
          <w:rFonts w:ascii="Times New Roman" w:hAnsi="Times New Roman" w:cs="Times New Roman"/>
          <w:color w:val="002060"/>
          <w:spacing w:val="-2"/>
          <w:sz w:val="28"/>
          <w:szCs w:val="28"/>
        </w:rPr>
        <w:t>ресурси</w:t>
      </w:r>
    </w:p>
    <w:p w14:paraId="5ED6CD61" w14:textId="77777777" w:rsidR="00522FC7" w:rsidRPr="00AF0C54" w:rsidRDefault="00522FC7" w:rsidP="00AF0C54">
      <w:pPr>
        <w:shd w:val="clear" w:color="auto" w:fill="FFFFFF"/>
        <w:ind w:firstLine="709"/>
        <w:contextualSpacing/>
        <w:jc w:val="both"/>
        <w:rPr>
          <w:rFonts w:ascii="Times New Roman" w:eastAsia="Times New Roman" w:hAnsi="Times New Roman" w:cs="Times New Roman"/>
          <w:sz w:val="28"/>
          <w:szCs w:val="28"/>
          <w:shd w:val="clear" w:color="auto" w:fill="FFFFFF"/>
          <w:lang w:eastAsia="uk-UA"/>
        </w:rPr>
      </w:pPr>
      <w:r w:rsidRPr="00AF0C54">
        <w:rPr>
          <w:rFonts w:ascii="Times New Roman" w:eastAsia="Times New Roman" w:hAnsi="Times New Roman" w:cs="Times New Roman"/>
          <w:b/>
          <w:sz w:val="28"/>
          <w:szCs w:val="28"/>
          <w:lang w:eastAsia="uk-UA"/>
        </w:rPr>
        <w:tab/>
      </w:r>
      <w:r w:rsidRPr="00AF0C54">
        <w:rPr>
          <w:rFonts w:ascii="Times New Roman" w:eastAsia="Times New Roman" w:hAnsi="Times New Roman" w:cs="Times New Roman"/>
          <w:sz w:val="28"/>
          <w:szCs w:val="28"/>
          <w:shd w:val="clear" w:color="auto" w:fill="FFFFFF"/>
          <w:lang w:eastAsia="uk-UA"/>
        </w:rPr>
        <w:t> У межах Дніпропетровської області на чорноземи звичайні повнопрофільні, що залягають на плоскорівнинних просторах, припадає 48,3% всієї земельної площі, у тому числі на звичайні чорноземи - 42,3%, південні - 5,7%, солонцюваті - 0,3%, на еродовані ґрунти схилів різної крутості і протягу, різних форм і експозицій - 36,6%, у тому числі на слабоеродовані - 27,3%; на середньо- і сильноеродовані — 9,3%. На решті території області розповсюджені лучно-чорноземні, чорноземно-лучні, лучні, лучно-болотні, болотні, засолені, солонцюваті, осолоділі, а також дернові ґрунти, солончаки і солонці.</w:t>
      </w:r>
    </w:p>
    <w:p w14:paraId="70E8F4FC" w14:textId="77777777" w:rsidR="00522FC7" w:rsidRPr="00AF0C54" w:rsidRDefault="00522FC7" w:rsidP="00AF0C54">
      <w:pPr>
        <w:pStyle w:val="a6"/>
        <w:ind w:left="0" w:firstLine="700"/>
        <w:rPr>
          <w:rFonts w:ascii="Times New Roman" w:eastAsia="Times New Roman" w:hAnsi="Times New Roman" w:cs="Times New Roman"/>
          <w:sz w:val="28"/>
          <w:szCs w:val="28"/>
          <w:lang w:eastAsia="ru-RU"/>
        </w:rPr>
      </w:pPr>
      <w:r w:rsidRPr="00AF0C54">
        <w:rPr>
          <w:rFonts w:ascii="Times New Roman" w:eastAsia="Times New Roman" w:hAnsi="Times New Roman" w:cs="Times New Roman"/>
          <w:sz w:val="28"/>
          <w:szCs w:val="28"/>
          <w:lang w:eastAsia="ru-RU"/>
        </w:rPr>
        <w:t xml:space="preserve">Земельно-ресурсний потенціал </w:t>
      </w:r>
      <w:r w:rsidR="004B52FB" w:rsidRPr="00AF0C54">
        <w:rPr>
          <w:rFonts w:ascii="Times New Roman" w:eastAsia="Times New Roman" w:hAnsi="Times New Roman" w:cs="Times New Roman"/>
          <w:sz w:val="28"/>
          <w:szCs w:val="28"/>
          <w:lang w:eastAsia="ru-RU"/>
        </w:rPr>
        <w:t xml:space="preserve">Дубовиківської </w:t>
      </w:r>
      <w:r w:rsidRPr="00AF0C54">
        <w:rPr>
          <w:rFonts w:ascii="Times New Roman" w:eastAsia="Times New Roman" w:hAnsi="Times New Roman" w:cs="Times New Roman"/>
          <w:sz w:val="28"/>
          <w:szCs w:val="28"/>
          <w:lang w:eastAsia="ru-RU"/>
        </w:rPr>
        <w:t>територіальної громади – це переважно родючі чорноземи, які є придатними для розвитку рослинництва. Як результат в громаді досить розгалужена структура посівних площ, яка забезпечує продовольчу безпеку громади  дає змогу реалізовувати продукцію за її  межі.</w:t>
      </w:r>
    </w:p>
    <w:p w14:paraId="340B5D7C" w14:textId="77777777" w:rsidR="00C65F42" w:rsidRPr="00AF0C54" w:rsidRDefault="003750C5"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 xml:space="preserve">Структура земель за категоріями усіх форм власності </w:t>
      </w:r>
      <w:r w:rsidR="00D75245" w:rsidRPr="00AF0C54">
        <w:rPr>
          <w:rFonts w:ascii="Times New Roman" w:hAnsi="Times New Roman" w:cs="Times New Roman"/>
          <w:b w:val="0"/>
          <w:bCs w:val="0"/>
          <w:sz w:val="28"/>
          <w:szCs w:val="28"/>
        </w:rPr>
        <w:t>Дубовиківської</w:t>
      </w:r>
      <w:r w:rsidRPr="00AF0C54">
        <w:rPr>
          <w:rFonts w:ascii="Times New Roman" w:hAnsi="Times New Roman" w:cs="Times New Roman"/>
          <w:b w:val="0"/>
          <w:bCs w:val="0"/>
          <w:sz w:val="28"/>
          <w:szCs w:val="28"/>
        </w:rPr>
        <w:t xml:space="preserve"> територіальної громади </w:t>
      </w:r>
      <w:r w:rsidR="00C65F42" w:rsidRPr="00AF0C54">
        <w:rPr>
          <w:rFonts w:ascii="Times New Roman" w:hAnsi="Times New Roman" w:cs="Times New Roman"/>
          <w:b w:val="0"/>
          <w:bCs w:val="0"/>
          <w:sz w:val="28"/>
          <w:szCs w:val="28"/>
        </w:rPr>
        <w:t>Синельниківського району</w:t>
      </w:r>
      <w:r w:rsidRPr="00AF0C54">
        <w:rPr>
          <w:rFonts w:ascii="Times New Roman" w:hAnsi="Times New Roman" w:cs="Times New Roman"/>
          <w:b w:val="0"/>
          <w:bCs w:val="0"/>
          <w:sz w:val="28"/>
          <w:szCs w:val="28"/>
        </w:rPr>
        <w:t xml:space="preserve"> </w:t>
      </w:r>
      <w:r w:rsidR="00C65F42" w:rsidRPr="00AF0C54">
        <w:rPr>
          <w:rFonts w:ascii="Times New Roman" w:hAnsi="Times New Roman" w:cs="Times New Roman"/>
          <w:b w:val="0"/>
          <w:bCs w:val="0"/>
          <w:sz w:val="28"/>
          <w:szCs w:val="28"/>
        </w:rPr>
        <w:t>Дніпропетровської області:</w:t>
      </w:r>
    </w:p>
    <w:p w14:paraId="330E344A" w14:textId="77777777" w:rsidR="00C65F42" w:rsidRPr="00AF0C54" w:rsidRDefault="00C65F42"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 xml:space="preserve">- </w:t>
      </w:r>
      <w:r w:rsidR="003750C5" w:rsidRPr="00AF0C54">
        <w:rPr>
          <w:rFonts w:ascii="Times New Roman" w:hAnsi="Times New Roman" w:cs="Times New Roman"/>
          <w:b w:val="0"/>
          <w:bCs w:val="0"/>
          <w:sz w:val="28"/>
          <w:szCs w:val="28"/>
        </w:rPr>
        <w:t xml:space="preserve"> </w:t>
      </w:r>
      <w:r w:rsidRPr="00AF0C54">
        <w:rPr>
          <w:rFonts w:ascii="Times New Roman" w:hAnsi="Times New Roman" w:cs="Times New Roman"/>
          <w:b w:val="0"/>
          <w:bCs w:val="0"/>
          <w:sz w:val="28"/>
          <w:szCs w:val="28"/>
        </w:rPr>
        <w:t>землі сільськогосподарського призначення - 35194,3794</w:t>
      </w:r>
      <w:r w:rsidR="003750C5" w:rsidRPr="00AF0C54">
        <w:rPr>
          <w:rFonts w:ascii="Times New Roman" w:hAnsi="Times New Roman" w:cs="Times New Roman"/>
          <w:b w:val="0"/>
          <w:bCs w:val="0"/>
          <w:sz w:val="28"/>
          <w:szCs w:val="28"/>
        </w:rPr>
        <w:t xml:space="preserve"> га; </w:t>
      </w:r>
    </w:p>
    <w:p w14:paraId="42F8D758" w14:textId="77777777" w:rsidR="00C65F42" w:rsidRPr="00AF0C54" w:rsidRDefault="00C65F42"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  землі промисловості, енергетики та іншого призначення –</w:t>
      </w:r>
      <w:r w:rsidR="003750C5" w:rsidRPr="00AF0C54">
        <w:rPr>
          <w:rFonts w:ascii="Times New Roman" w:hAnsi="Times New Roman" w:cs="Times New Roman"/>
          <w:b w:val="0"/>
          <w:bCs w:val="0"/>
          <w:sz w:val="28"/>
          <w:szCs w:val="28"/>
        </w:rPr>
        <w:t xml:space="preserve"> </w:t>
      </w:r>
      <w:r w:rsidRPr="00AF0C54">
        <w:rPr>
          <w:rFonts w:ascii="Times New Roman" w:hAnsi="Times New Roman" w:cs="Times New Roman"/>
          <w:b w:val="0"/>
          <w:bCs w:val="0"/>
          <w:sz w:val="28"/>
          <w:szCs w:val="28"/>
        </w:rPr>
        <w:t>6896,33</w:t>
      </w:r>
      <w:r w:rsidR="003750C5" w:rsidRPr="00AF0C54">
        <w:rPr>
          <w:rFonts w:ascii="Times New Roman" w:hAnsi="Times New Roman" w:cs="Times New Roman"/>
          <w:b w:val="0"/>
          <w:bCs w:val="0"/>
          <w:sz w:val="28"/>
          <w:szCs w:val="28"/>
        </w:rPr>
        <w:t xml:space="preserve"> га; </w:t>
      </w:r>
    </w:p>
    <w:p w14:paraId="5F6A2A5A" w14:textId="77777777" w:rsidR="00C65F42" w:rsidRPr="00AF0C54" w:rsidRDefault="003750C5"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 xml:space="preserve">- </w:t>
      </w:r>
      <w:r w:rsidR="00C65F42" w:rsidRPr="00AF0C54">
        <w:rPr>
          <w:rFonts w:ascii="Times New Roman" w:hAnsi="Times New Roman" w:cs="Times New Roman"/>
          <w:b w:val="0"/>
          <w:bCs w:val="0"/>
          <w:sz w:val="28"/>
          <w:szCs w:val="28"/>
        </w:rPr>
        <w:t>землі водного фонду – 1035,36 га;</w:t>
      </w:r>
    </w:p>
    <w:p w14:paraId="06E7A14E" w14:textId="77777777" w:rsidR="00C65F42" w:rsidRPr="00AF0C54" w:rsidRDefault="00C65F42" w:rsidP="00AF0C54">
      <w:pPr>
        <w:pStyle w:val="1"/>
        <w:tabs>
          <w:tab w:val="left" w:pos="709"/>
        </w:tabs>
        <w:ind w:left="0" w:firstLine="709"/>
        <w:rPr>
          <w:rFonts w:ascii="Times New Roman" w:hAnsi="Times New Roman" w:cs="Times New Roman"/>
          <w:b w:val="0"/>
          <w:bCs w:val="0"/>
          <w:sz w:val="28"/>
          <w:szCs w:val="28"/>
        </w:rPr>
      </w:pPr>
      <w:r w:rsidRPr="00AF0C54">
        <w:rPr>
          <w:rFonts w:ascii="Times New Roman" w:hAnsi="Times New Roman" w:cs="Times New Roman"/>
          <w:b w:val="0"/>
          <w:bCs w:val="0"/>
          <w:sz w:val="28"/>
          <w:szCs w:val="28"/>
        </w:rPr>
        <w:t>- землі громадської забудови – 1000,8924 га</w:t>
      </w:r>
    </w:p>
    <w:p w14:paraId="7F23E24F" w14:textId="77777777" w:rsidR="003750C5" w:rsidRPr="00AF0C54" w:rsidRDefault="00C65F42" w:rsidP="00AF0C54">
      <w:pPr>
        <w:pStyle w:val="1"/>
        <w:tabs>
          <w:tab w:val="left" w:pos="709"/>
        </w:tabs>
        <w:ind w:left="0" w:firstLine="709"/>
        <w:rPr>
          <w:rFonts w:ascii="Times New Roman" w:hAnsi="Times New Roman" w:cs="Times New Roman"/>
          <w:b w:val="0"/>
          <w:bCs w:val="0"/>
          <w:color w:val="002060"/>
          <w:sz w:val="28"/>
          <w:szCs w:val="28"/>
        </w:rPr>
      </w:pPr>
      <w:r w:rsidRPr="00AF0C54">
        <w:rPr>
          <w:rFonts w:ascii="Times New Roman" w:hAnsi="Times New Roman" w:cs="Times New Roman"/>
          <w:b w:val="0"/>
          <w:bCs w:val="0"/>
          <w:sz w:val="28"/>
          <w:szCs w:val="28"/>
        </w:rPr>
        <w:t>- землі історико-культурного призначення – 19,121 га.</w:t>
      </w:r>
    </w:p>
    <w:p w14:paraId="1EADDAA6" w14:textId="77777777" w:rsidR="00255176" w:rsidRPr="00AF0C54" w:rsidRDefault="00EB1352" w:rsidP="00790BC5">
      <w:pPr>
        <w:pStyle w:val="1"/>
        <w:tabs>
          <w:tab w:val="left" w:pos="947"/>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Відповідно до проведеного аналізу, близько 78 %  від загальної площі</w:t>
      </w:r>
      <w:r w:rsidR="00255176" w:rsidRPr="00AF0C54">
        <w:rPr>
          <w:rFonts w:ascii="Times New Roman" w:hAnsi="Times New Roman" w:cs="Times New Roman"/>
          <w:b w:val="0"/>
          <w:bCs w:val="0"/>
          <w:sz w:val="28"/>
          <w:szCs w:val="28"/>
        </w:rPr>
        <w:t xml:space="preserve"> </w:t>
      </w:r>
      <w:r w:rsidRPr="00AF0C54">
        <w:rPr>
          <w:rFonts w:ascii="Times New Roman" w:hAnsi="Times New Roman" w:cs="Times New Roman"/>
          <w:b w:val="0"/>
          <w:bCs w:val="0"/>
          <w:sz w:val="28"/>
          <w:szCs w:val="28"/>
        </w:rPr>
        <w:t>території громади складають землі сільськогосподарського призначення</w:t>
      </w:r>
      <w:r w:rsidR="00255176" w:rsidRPr="00AF0C54">
        <w:rPr>
          <w:rFonts w:ascii="Times New Roman" w:hAnsi="Times New Roman" w:cs="Times New Roman"/>
          <w:b w:val="0"/>
          <w:bCs w:val="0"/>
          <w:sz w:val="28"/>
          <w:szCs w:val="28"/>
        </w:rPr>
        <w:t>, з них :</w:t>
      </w:r>
    </w:p>
    <w:p w14:paraId="0EA9E627" w14:textId="77777777" w:rsidR="00EB1352" w:rsidRPr="00AF0C54" w:rsidRDefault="00255176" w:rsidP="00AF0C54">
      <w:pPr>
        <w:pStyle w:val="1"/>
        <w:tabs>
          <w:tab w:val="left" w:pos="947"/>
        </w:tabs>
        <w:ind w:left="0" w:firstLine="709"/>
        <w:rPr>
          <w:rFonts w:ascii="Times New Roman" w:hAnsi="Times New Roman" w:cs="Times New Roman"/>
          <w:b w:val="0"/>
          <w:bCs w:val="0"/>
          <w:sz w:val="28"/>
          <w:szCs w:val="28"/>
        </w:rPr>
      </w:pPr>
      <w:r w:rsidRPr="00AF0C54">
        <w:rPr>
          <w:rFonts w:ascii="Times New Roman" w:hAnsi="Times New Roman" w:cs="Times New Roman"/>
          <w:b w:val="0"/>
          <w:bCs w:val="0"/>
          <w:sz w:val="28"/>
          <w:szCs w:val="28"/>
        </w:rPr>
        <w:t xml:space="preserve"> - площа ріллі складає 31077,48 га;</w:t>
      </w:r>
    </w:p>
    <w:p w14:paraId="26EF2376" w14:textId="77777777" w:rsidR="00255176" w:rsidRPr="00AF0C54" w:rsidRDefault="00255176" w:rsidP="00AF0C54">
      <w:pPr>
        <w:pStyle w:val="1"/>
        <w:tabs>
          <w:tab w:val="left" w:pos="947"/>
        </w:tabs>
        <w:ind w:left="0" w:firstLine="709"/>
        <w:rPr>
          <w:rFonts w:ascii="Times New Roman" w:hAnsi="Times New Roman" w:cs="Times New Roman"/>
          <w:b w:val="0"/>
          <w:bCs w:val="0"/>
          <w:sz w:val="28"/>
          <w:szCs w:val="28"/>
        </w:rPr>
      </w:pPr>
      <w:r w:rsidRPr="00AF0C54">
        <w:rPr>
          <w:rFonts w:ascii="Times New Roman" w:hAnsi="Times New Roman" w:cs="Times New Roman"/>
          <w:b w:val="0"/>
          <w:bCs w:val="0"/>
          <w:sz w:val="28"/>
          <w:szCs w:val="28"/>
        </w:rPr>
        <w:t>- пасовища – 2852,266 га;</w:t>
      </w:r>
    </w:p>
    <w:p w14:paraId="3F302FAC" w14:textId="77777777" w:rsidR="00255176" w:rsidRPr="00AF0C54" w:rsidRDefault="00255176" w:rsidP="00AF0C54">
      <w:pPr>
        <w:pStyle w:val="1"/>
        <w:tabs>
          <w:tab w:val="left" w:pos="947"/>
        </w:tabs>
        <w:ind w:left="0" w:firstLine="709"/>
        <w:rPr>
          <w:rFonts w:ascii="Times New Roman" w:hAnsi="Times New Roman" w:cs="Times New Roman"/>
          <w:b w:val="0"/>
          <w:bCs w:val="0"/>
          <w:sz w:val="28"/>
          <w:szCs w:val="28"/>
        </w:rPr>
      </w:pPr>
      <w:r w:rsidRPr="00AF0C54">
        <w:rPr>
          <w:rFonts w:ascii="Times New Roman" w:hAnsi="Times New Roman" w:cs="Times New Roman"/>
          <w:b w:val="0"/>
          <w:bCs w:val="0"/>
          <w:sz w:val="28"/>
          <w:szCs w:val="28"/>
        </w:rPr>
        <w:t>- сіножаті – 336,8 га.</w:t>
      </w:r>
    </w:p>
    <w:p w14:paraId="36A1B01A" w14:textId="38410D5E" w:rsidR="00C65F42" w:rsidRPr="00AF0C54" w:rsidRDefault="008F7394" w:rsidP="00790BC5">
      <w:pPr>
        <w:pStyle w:val="1"/>
        <w:tabs>
          <w:tab w:val="left" w:pos="947"/>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lastRenderedPageBreak/>
        <w:t>В</w:t>
      </w:r>
      <w:r w:rsidR="00790BC5">
        <w:rPr>
          <w:rFonts w:ascii="Times New Roman" w:hAnsi="Times New Roman" w:cs="Times New Roman"/>
          <w:b w:val="0"/>
          <w:bCs w:val="0"/>
          <w:sz w:val="28"/>
          <w:szCs w:val="28"/>
        </w:rPr>
        <w:t xml:space="preserve">раховуючи родючість грунтів та </w:t>
      </w:r>
      <w:r w:rsidRPr="00AF0C54">
        <w:rPr>
          <w:rFonts w:ascii="Times New Roman" w:hAnsi="Times New Roman" w:cs="Times New Roman"/>
          <w:b w:val="0"/>
          <w:bCs w:val="0"/>
          <w:sz w:val="28"/>
          <w:szCs w:val="28"/>
        </w:rPr>
        <w:t>с</w:t>
      </w:r>
      <w:r w:rsidR="00790BC5">
        <w:rPr>
          <w:rFonts w:ascii="Times New Roman" w:hAnsi="Times New Roman" w:cs="Times New Roman"/>
          <w:b w:val="0"/>
          <w:bCs w:val="0"/>
          <w:sz w:val="28"/>
          <w:szCs w:val="28"/>
        </w:rPr>
        <w:t xml:space="preserve">учасні аграрні технології </w:t>
      </w:r>
      <w:r w:rsidRPr="00AF0C54">
        <w:rPr>
          <w:rFonts w:ascii="Times New Roman" w:hAnsi="Times New Roman" w:cs="Times New Roman"/>
          <w:b w:val="0"/>
          <w:bCs w:val="0"/>
          <w:sz w:val="28"/>
          <w:szCs w:val="28"/>
        </w:rPr>
        <w:t xml:space="preserve">сільгоспвиробники громади мають можливість </w:t>
      </w:r>
      <w:r w:rsidR="00AB3D0C" w:rsidRPr="00AF0C54">
        <w:rPr>
          <w:rFonts w:ascii="Times New Roman" w:hAnsi="Times New Roman" w:cs="Times New Roman"/>
          <w:b w:val="0"/>
          <w:bCs w:val="0"/>
          <w:sz w:val="28"/>
          <w:szCs w:val="28"/>
        </w:rPr>
        <w:t>збирати гарні врожаї зернових та технічних культур</w:t>
      </w:r>
      <w:r w:rsidR="008A23C8" w:rsidRPr="00AF0C54">
        <w:rPr>
          <w:rFonts w:ascii="Times New Roman" w:hAnsi="Times New Roman" w:cs="Times New Roman"/>
          <w:b w:val="0"/>
          <w:bCs w:val="0"/>
          <w:sz w:val="28"/>
          <w:szCs w:val="28"/>
        </w:rPr>
        <w:t>,</w:t>
      </w:r>
      <w:r w:rsidR="00AB3D0C" w:rsidRPr="00AF0C54">
        <w:rPr>
          <w:rFonts w:ascii="Times New Roman" w:hAnsi="Times New Roman" w:cs="Times New Roman"/>
          <w:b w:val="0"/>
          <w:bCs w:val="0"/>
          <w:sz w:val="28"/>
          <w:szCs w:val="28"/>
        </w:rPr>
        <w:t xml:space="preserve"> </w:t>
      </w:r>
      <w:r w:rsidR="00C65F42" w:rsidRPr="00AF0C54">
        <w:rPr>
          <w:rFonts w:ascii="Times New Roman" w:hAnsi="Times New Roman" w:cs="Times New Roman"/>
          <w:b w:val="0"/>
          <w:bCs w:val="0"/>
          <w:sz w:val="28"/>
          <w:szCs w:val="28"/>
        </w:rPr>
        <w:t>але успішне ведення сільського господарства вимагає адаптації до кліматичних викликів степової зони, зокрема до нестачі вологи та ризиків ерозії.</w:t>
      </w:r>
    </w:p>
    <w:p w14:paraId="73EDAE62" w14:textId="6A50FAEE" w:rsidR="008A4F9D" w:rsidRDefault="00EA0985" w:rsidP="00EA0985">
      <w:pPr>
        <w:pStyle w:val="TableParagraph"/>
        <w:ind w:left="-24" w:firstLine="733"/>
        <w:jc w:val="both"/>
        <w:rPr>
          <w:rFonts w:ascii="Times New Roman" w:hAnsi="Times New Roman" w:cs="Times New Roman"/>
          <w:spacing w:val="-2"/>
          <w:sz w:val="28"/>
        </w:rPr>
      </w:pPr>
      <w:r w:rsidRPr="00EA0985">
        <w:rPr>
          <w:rFonts w:ascii="Times New Roman" w:hAnsi="Times New Roman" w:cs="Times New Roman"/>
          <w:sz w:val="28"/>
        </w:rPr>
        <w:t>Стратегією розвитку передбачено - розроблення</w:t>
      </w:r>
      <w:r w:rsidRPr="00EA0985">
        <w:rPr>
          <w:rFonts w:ascii="Times New Roman" w:hAnsi="Times New Roman" w:cs="Times New Roman"/>
          <w:spacing w:val="-12"/>
          <w:sz w:val="28"/>
        </w:rPr>
        <w:t xml:space="preserve"> </w:t>
      </w:r>
      <w:r w:rsidRPr="00EA0985">
        <w:rPr>
          <w:rFonts w:ascii="Times New Roman" w:hAnsi="Times New Roman" w:cs="Times New Roman"/>
          <w:sz w:val="28"/>
        </w:rPr>
        <w:t>містобудівної</w:t>
      </w:r>
      <w:r w:rsidRPr="00EA0985">
        <w:rPr>
          <w:rFonts w:ascii="Times New Roman" w:hAnsi="Times New Roman" w:cs="Times New Roman"/>
          <w:spacing w:val="-8"/>
          <w:sz w:val="28"/>
        </w:rPr>
        <w:t xml:space="preserve"> </w:t>
      </w:r>
      <w:r w:rsidRPr="00EA0985">
        <w:rPr>
          <w:rFonts w:ascii="Times New Roman" w:hAnsi="Times New Roman" w:cs="Times New Roman"/>
          <w:sz w:val="28"/>
        </w:rPr>
        <w:t>документації</w:t>
      </w:r>
      <w:r w:rsidRPr="00EA0985">
        <w:rPr>
          <w:rFonts w:ascii="Times New Roman" w:hAnsi="Times New Roman" w:cs="Times New Roman"/>
          <w:spacing w:val="-8"/>
          <w:sz w:val="28"/>
        </w:rPr>
        <w:t xml:space="preserve"> </w:t>
      </w:r>
      <w:r w:rsidRPr="00EA0985">
        <w:rPr>
          <w:rFonts w:ascii="Times New Roman" w:hAnsi="Times New Roman" w:cs="Times New Roman"/>
          <w:sz w:val="28"/>
        </w:rPr>
        <w:t>та впровадження</w:t>
      </w:r>
      <w:r w:rsidRPr="00EA0985">
        <w:rPr>
          <w:rFonts w:ascii="Times New Roman" w:hAnsi="Times New Roman" w:cs="Times New Roman"/>
          <w:spacing w:val="-7"/>
          <w:sz w:val="28"/>
        </w:rPr>
        <w:t xml:space="preserve"> </w:t>
      </w:r>
      <w:r w:rsidRPr="00EA0985">
        <w:rPr>
          <w:rFonts w:ascii="Times New Roman" w:hAnsi="Times New Roman" w:cs="Times New Roman"/>
          <w:sz w:val="28"/>
        </w:rPr>
        <w:t>сучасних</w:t>
      </w:r>
      <w:r w:rsidRPr="00EA0985">
        <w:rPr>
          <w:rFonts w:ascii="Times New Roman" w:hAnsi="Times New Roman" w:cs="Times New Roman"/>
          <w:spacing w:val="-6"/>
          <w:sz w:val="28"/>
        </w:rPr>
        <w:t xml:space="preserve"> </w:t>
      </w:r>
      <w:r w:rsidRPr="00EA0985">
        <w:rPr>
          <w:rFonts w:ascii="Times New Roman" w:hAnsi="Times New Roman" w:cs="Times New Roman"/>
          <w:sz w:val="28"/>
        </w:rPr>
        <w:t>практик</w:t>
      </w:r>
      <w:r w:rsidRPr="00EA0985">
        <w:rPr>
          <w:rFonts w:ascii="Times New Roman" w:hAnsi="Times New Roman" w:cs="Times New Roman"/>
          <w:spacing w:val="-6"/>
          <w:sz w:val="28"/>
        </w:rPr>
        <w:t xml:space="preserve"> </w:t>
      </w:r>
      <w:r w:rsidRPr="00EA0985">
        <w:rPr>
          <w:rFonts w:ascii="Times New Roman" w:hAnsi="Times New Roman" w:cs="Times New Roman"/>
          <w:spacing w:val="-2"/>
          <w:sz w:val="28"/>
        </w:rPr>
        <w:t>планування</w:t>
      </w:r>
      <w:r>
        <w:rPr>
          <w:rFonts w:ascii="Times New Roman" w:hAnsi="Times New Roman" w:cs="Times New Roman"/>
          <w:spacing w:val="-2"/>
          <w:sz w:val="28"/>
        </w:rPr>
        <w:t xml:space="preserve"> </w:t>
      </w:r>
      <w:r w:rsidRPr="00EA0985">
        <w:rPr>
          <w:rFonts w:ascii="Times New Roman" w:hAnsi="Times New Roman" w:cs="Times New Roman"/>
          <w:sz w:val="28"/>
        </w:rPr>
        <w:t>з</w:t>
      </w:r>
      <w:r w:rsidRPr="00EA0985">
        <w:rPr>
          <w:rFonts w:ascii="Times New Roman" w:hAnsi="Times New Roman" w:cs="Times New Roman"/>
          <w:spacing w:val="-8"/>
          <w:sz w:val="28"/>
        </w:rPr>
        <w:t xml:space="preserve"> </w:t>
      </w:r>
      <w:r w:rsidRPr="00EA0985">
        <w:rPr>
          <w:rFonts w:ascii="Times New Roman" w:hAnsi="Times New Roman" w:cs="Times New Roman"/>
          <w:sz w:val="28"/>
        </w:rPr>
        <w:t>урахуванням</w:t>
      </w:r>
      <w:r w:rsidRPr="00EA0985">
        <w:rPr>
          <w:rFonts w:ascii="Times New Roman" w:hAnsi="Times New Roman" w:cs="Times New Roman"/>
          <w:spacing w:val="-12"/>
          <w:sz w:val="28"/>
        </w:rPr>
        <w:t xml:space="preserve"> </w:t>
      </w:r>
      <w:r w:rsidRPr="00EA0985">
        <w:rPr>
          <w:rFonts w:ascii="Times New Roman" w:hAnsi="Times New Roman" w:cs="Times New Roman"/>
          <w:sz w:val="28"/>
        </w:rPr>
        <w:t>принципів</w:t>
      </w:r>
      <w:r w:rsidRPr="00EA0985">
        <w:rPr>
          <w:rFonts w:ascii="Times New Roman" w:hAnsi="Times New Roman" w:cs="Times New Roman"/>
          <w:spacing w:val="-13"/>
          <w:sz w:val="28"/>
        </w:rPr>
        <w:t xml:space="preserve"> </w:t>
      </w:r>
      <w:r w:rsidRPr="00EA0985">
        <w:rPr>
          <w:rFonts w:ascii="Times New Roman" w:hAnsi="Times New Roman" w:cs="Times New Roman"/>
          <w:sz w:val="28"/>
        </w:rPr>
        <w:t>інклюзивності</w:t>
      </w:r>
      <w:r w:rsidRPr="00EA0985">
        <w:rPr>
          <w:rFonts w:ascii="Times New Roman" w:hAnsi="Times New Roman" w:cs="Times New Roman"/>
          <w:spacing w:val="-11"/>
          <w:sz w:val="28"/>
        </w:rPr>
        <w:t xml:space="preserve"> </w:t>
      </w:r>
      <w:r w:rsidRPr="00EA0985">
        <w:rPr>
          <w:rFonts w:ascii="Times New Roman" w:hAnsi="Times New Roman" w:cs="Times New Roman"/>
          <w:sz w:val="28"/>
        </w:rPr>
        <w:t xml:space="preserve">та </w:t>
      </w:r>
      <w:r w:rsidRPr="00EA0985">
        <w:rPr>
          <w:rFonts w:ascii="Times New Roman" w:hAnsi="Times New Roman" w:cs="Times New Roman"/>
          <w:spacing w:val="-2"/>
          <w:sz w:val="28"/>
        </w:rPr>
        <w:t>безбар’єрності;</w:t>
      </w:r>
      <w:r>
        <w:rPr>
          <w:rFonts w:ascii="Times New Roman" w:hAnsi="Times New Roman" w:cs="Times New Roman"/>
          <w:spacing w:val="-2"/>
          <w:sz w:val="28"/>
        </w:rPr>
        <w:t>розробка комплексного плану території, встановлення меж населених пунктів та проведення інвентаризації землі на території громади.</w:t>
      </w:r>
    </w:p>
    <w:p w14:paraId="1A4E324A" w14:textId="77777777" w:rsidR="00EA0985" w:rsidRPr="00EA0985" w:rsidRDefault="00EA0985" w:rsidP="00EA0985">
      <w:pPr>
        <w:pStyle w:val="TableParagraph"/>
        <w:ind w:left="-24" w:firstLine="733"/>
        <w:jc w:val="both"/>
        <w:rPr>
          <w:rFonts w:ascii="Times New Roman" w:hAnsi="Times New Roman" w:cs="Times New Roman"/>
          <w:sz w:val="28"/>
        </w:rPr>
      </w:pPr>
    </w:p>
    <w:p w14:paraId="0047D6BF" w14:textId="631C6664" w:rsidR="008A4F9D" w:rsidRPr="00AF0C54" w:rsidRDefault="009573B6" w:rsidP="009573B6">
      <w:pPr>
        <w:pStyle w:val="1"/>
        <w:tabs>
          <w:tab w:val="left" w:pos="947"/>
        </w:tabs>
        <w:ind w:left="568"/>
        <w:jc w:val="center"/>
        <w:rPr>
          <w:rFonts w:ascii="Times New Roman" w:hAnsi="Times New Roman" w:cs="Times New Roman"/>
          <w:color w:val="002060"/>
          <w:sz w:val="28"/>
          <w:szCs w:val="28"/>
        </w:rPr>
      </w:pPr>
      <w:r>
        <w:rPr>
          <w:rFonts w:ascii="Times New Roman" w:hAnsi="Times New Roman" w:cs="Times New Roman"/>
          <w:color w:val="002060"/>
          <w:sz w:val="28"/>
          <w:szCs w:val="28"/>
          <w:lang w:val="ru-RU"/>
        </w:rPr>
        <w:t>2.6.</w:t>
      </w:r>
      <w:r w:rsidR="008A4F9D" w:rsidRPr="00AF0C54">
        <w:rPr>
          <w:rFonts w:ascii="Times New Roman" w:hAnsi="Times New Roman" w:cs="Times New Roman"/>
          <w:color w:val="002060"/>
          <w:sz w:val="28"/>
          <w:szCs w:val="28"/>
        </w:rPr>
        <w:t>Корисні копалини</w:t>
      </w:r>
    </w:p>
    <w:p w14:paraId="5F061BA7" w14:textId="2C9FB893" w:rsidR="00CC21D6" w:rsidRPr="00AF0C54" w:rsidRDefault="00CC21D6" w:rsidP="00AF0C54">
      <w:pPr>
        <w:pStyle w:val="1"/>
        <w:tabs>
          <w:tab w:val="left" w:pos="947"/>
        </w:tabs>
        <w:ind w:left="0" w:firstLine="709"/>
        <w:jc w:val="both"/>
        <w:rPr>
          <w:rFonts w:ascii="Times New Roman" w:hAnsi="Times New Roman" w:cs="Times New Roman"/>
          <w:b w:val="0"/>
          <w:bCs w:val="0"/>
          <w:color w:val="1A1A1A"/>
          <w:spacing w:val="-2"/>
          <w:w w:val="105"/>
          <w:sz w:val="28"/>
          <w:szCs w:val="28"/>
        </w:rPr>
      </w:pPr>
      <w:r w:rsidRPr="00AF0C54">
        <w:rPr>
          <w:rFonts w:ascii="Times New Roman" w:hAnsi="Times New Roman" w:cs="Times New Roman"/>
          <w:b w:val="0"/>
          <w:bCs w:val="0"/>
          <w:sz w:val="28"/>
          <w:szCs w:val="28"/>
        </w:rPr>
        <w:t>Дубовиківська територіальна громада багата  корисними копалинами</w:t>
      </w:r>
      <w:r w:rsidR="00F40222" w:rsidRPr="00AF0C54">
        <w:rPr>
          <w:rFonts w:ascii="Times New Roman" w:hAnsi="Times New Roman" w:cs="Times New Roman"/>
          <w:b w:val="0"/>
          <w:bCs w:val="0"/>
          <w:sz w:val="28"/>
          <w:szCs w:val="28"/>
        </w:rPr>
        <w:t xml:space="preserve">. </w:t>
      </w:r>
      <w:r w:rsidRPr="00AF0C54">
        <w:rPr>
          <w:rFonts w:ascii="Times New Roman" w:hAnsi="Times New Roman" w:cs="Times New Roman"/>
          <w:b w:val="0"/>
          <w:bCs w:val="0"/>
          <w:color w:val="1A1A1A"/>
          <w:spacing w:val="-2"/>
          <w:w w:val="105"/>
          <w:sz w:val="28"/>
          <w:szCs w:val="28"/>
        </w:rPr>
        <w:t>На території Зеленогайського старостинського округу, біля с.Новоандріївка, простягається Вовчанське комплексне розсипне титано-цирко</w:t>
      </w:r>
      <w:r w:rsidR="00E23AC8">
        <w:rPr>
          <w:rFonts w:ascii="Times New Roman" w:hAnsi="Times New Roman" w:cs="Times New Roman"/>
          <w:b w:val="0"/>
          <w:bCs w:val="0"/>
          <w:color w:val="1A1A1A"/>
          <w:spacing w:val="-2"/>
          <w:w w:val="105"/>
          <w:sz w:val="28"/>
          <w:szCs w:val="28"/>
        </w:rPr>
        <w:t>ніє</w:t>
      </w:r>
      <w:r w:rsidRPr="00AF0C54">
        <w:rPr>
          <w:rFonts w:ascii="Times New Roman" w:hAnsi="Times New Roman" w:cs="Times New Roman"/>
          <w:b w:val="0"/>
          <w:bCs w:val="0"/>
          <w:color w:val="1A1A1A"/>
          <w:spacing w:val="-2"/>
          <w:w w:val="105"/>
          <w:sz w:val="28"/>
          <w:szCs w:val="28"/>
        </w:rPr>
        <w:t>ве родовище.</w:t>
      </w:r>
    </w:p>
    <w:p w14:paraId="085FAD57" w14:textId="77777777" w:rsidR="00E95555" w:rsidRPr="00AF0C54" w:rsidRDefault="00E95555" w:rsidP="00AF0C54">
      <w:pPr>
        <w:pStyle w:val="1"/>
        <w:tabs>
          <w:tab w:val="left" w:pos="947"/>
        </w:tabs>
        <w:ind w:left="0" w:firstLine="709"/>
        <w:jc w:val="both"/>
        <w:rPr>
          <w:rFonts w:ascii="Times New Roman" w:hAnsi="Times New Roman" w:cs="Times New Roman"/>
          <w:b w:val="0"/>
          <w:bCs w:val="0"/>
          <w:color w:val="1A1A1A"/>
          <w:spacing w:val="-2"/>
          <w:w w:val="105"/>
          <w:sz w:val="28"/>
          <w:szCs w:val="28"/>
        </w:rPr>
      </w:pPr>
      <w:r w:rsidRPr="00AF0C54">
        <w:rPr>
          <w:rFonts w:ascii="Times New Roman" w:hAnsi="Times New Roman" w:cs="Times New Roman"/>
          <w:b w:val="0"/>
          <w:bCs w:val="0"/>
          <w:sz w:val="28"/>
          <w:szCs w:val="28"/>
        </w:rPr>
        <w:t>Вовчанське родовище є досить великим і охоплює території кількох колишніх районів (Васильківського, Межівського та Покровського), а тепер, після адміністративно-територіальної реформи, різних територіальних громад Синельниківського району.</w:t>
      </w:r>
    </w:p>
    <w:p w14:paraId="59899209" w14:textId="6030B3A7" w:rsidR="00366495" w:rsidRPr="00AF0C54" w:rsidRDefault="00CC21D6" w:rsidP="00AF0C54">
      <w:pPr>
        <w:pStyle w:val="a3"/>
        <w:ind w:left="0" w:right="131" w:firstLine="709"/>
        <w:rPr>
          <w:rFonts w:ascii="Times New Roman" w:hAnsi="Times New Roman" w:cs="Times New Roman"/>
          <w:color w:val="1A1A1A"/>
          <w:spacing w:val="-2"/>
          <w:w w:val="105"/>
          <w:sz w:val="28"/>
          <w:szCs w:val="28"/>
          <w:lang w:val="ru-RU"/>
        </w:rPr>
      </w:pPr>
      <w:r w:rsidRPr="00AF0C54">
        <w:rPr>
          <w:rFonts w:ascii="Times New Roman" w:hAnsi="Times New Roman" w:cs="Times New Roman"/>
          <w:color w:val="1A1A1A"/>
          <w:spacing w:val="-2"/>
          <w:w w:val="105"/>
          <w:sz w:val="28"/>
          <w:szCs w:val="28"/>
        </w:rPr>
        <w:t>Родовище має однопластову будову. Вміс</w:t>
      </w:r>
      <w:r w:rsidR="00E23AC8">
        <w:rPr>
          <w:rFonts w:ascii="Times New Roman" w:hAnsi="Times New Roman" w:cs="Times New Roman"/>
          <w:color w:val="1A1A1A"/>
          <w:spacing w:val="-2"/>
          <w:w w:val="105"/>
          <w:sz w:val="28"/>
          <w:szCs w:val="28"/>
        </w:rPr>
        <w:t>т основних корисних мінералів —</w:t>
      </w:r>
      <w:r w:rsidRPr="00AF0C54">
        <w:rPr>
          <w:rFonts w:ascii="Times New Roman" w:hAnsi="Times New Roman" w:cs="Times New Roman"/>
          <w:color w:val="1A1A1A"/>
          <w:spacing w:val="-2"/>
          <w:w w:val="105"/>
          <w:sz w:val="28"/>
          <w:szCs w:val="28"/>
        </w:rPr>
        <w:t>ільменіту, рутилу, циркону і саліманіту+дистену  нерівномірний. Середній вміст у рудних пісках (в кг/м³) колективного концентрату — 173,5; ільменіту — 77,6; рутилу — 24,5; циркону — 5,5; силіманіту+дистену — 41,0; умовного ільменіту — 165,9. Родовище є одним із найбільш багатих на пострадянському просторі. Потужність рудних пісків коливається від 2 до 18 м, в середньому становить 7,4 м, середній коефіцієнт розкриву  по родовищу 5,3 м. Родовище може розроблятися відкритим способом  і рекомендується для промислового освоєння.</w:t>
      </w:r>
    </w:p>
    <w:p w14:paraId="0DB43C4A" w14:textId="77777777" w:rsidR="004B52FB" w:rsidRPr="00AF0C54" w:rsidRDefault="004B52FB" w:rsidP="00AF0C54">
      <w:pPr>
        <w:pStyle w:val="a3"/>
        <w:ind w:left="0" w:right="131" w:firstLine="709"/>
        <w:rPr>
          <w:rFonts w:ascii="Times New Roman" w:hAnsi="Times New Roman" w:cs="Times New Roman"/>
          <w:color w:val="1A1A1A"/>
          <w:spacing w:val="-2"/>
          <w:w w:val="105"/>
          <w:sz w:val="28"/>
          <w:szCs w:val="28"/>
          <w:lang w:val="ru-RU"/>
        </w:rPr>
      </w:pPr>
    </w:p>
    <w:p w14:paraId="56798E44" w14:textId="723727E0" w:rsidR="008B1E9C" w:rsidRPr="00AF0C54" w:rsidRDefault="009573B6" w:rsidP="009573B6">
      <w:pPr>
        <w:pStyle w:val="1"/>
        <w:tabs>
          <w:tab w:val="left" w:pos="947"/>
        </w:tabs>
        <w:ind w:left="568"/>
        <w:jc w:val="center"/>
        <w:rPr>
          <w:rFonts w:ascii="Times New Roman" w:hAnsi="Times New Roman" w:cs="Times New Roman"/>
          <w:color w:val="002060"/>
          <w:sz w:val="28"/>
          <w:szCs w:val="28"/>
        </w:rPr>
      </w:pPr>
      <w:bookmarkStart w:id="18" w:name="2.6._Рослинний__та_тваринний_світ"/>
      <w:bookmarkStart w:id="19" w:name="_bookmark8"/>
      <w:bookmarkEnd w:id="18"/>
      <w:bookmarkEnd w:id="19"/>
      <w:r>
        <w:rPr>
          <w:rFonts w:ascii="Times New Roman" w:hAnsi="Times New Roman" w:cs="Times New Roman"/>
          <w:color w:val="002060"/>
          <w:sz w:val="28"/>
          <w:szCs w:val="28"/>
          <w:lang w:val="ru-RU"/>
        </w:rPr>
        <w:t>2.7.</w:t>
      </w:r>
      <w:r w:rsidR="00F32717" w:rsidRPr="00AF0C54">
        <w:rPr>
          <w:rFonts w:ascii="Times New Roman" w:hAnsi="Times New Roman" w:cs="Times New Roman"/>
          <w:color w:val="002060"/>
          <w:sz w:val="28"/>
          <w:szCs w:val="28"/>
        </w:rPr>
        <w:t>Рослинний</w:t>
      </w:r>
      <w:r w:rsidR="00F32717" w:rsidRPr="00AF0C54">
        <w:rPr>
          <w:rFonts w:ascii="Times New Roman" w:hAnsi="Times New Roman" w:cs="Times New Roman"/>
          <w:color w:val="002060"/>
          <w:spacing w:val="57"/>
          <w:sz w:val="28"/>
          <w:szCs w:val="28"/>
        </w:rPr>
        <w:t xml:space="preserve"> </w:t>
      </w:r>
      <w:r w:rsidR="00F32717" w:rsidRPr="00AF0C54">
        <w:rPr>
          <w:rFonts w:ascii="Times New Roman" w:hAnsi="Times New Roman" w:cs="Times New Roman"/>
          <w:color w:val="002060"/>
          <w:sz w:val="28"/>
          <w:szCs w:val="28"/>
        </w:rPr>
        <w:t>та тваринний</w:t>
      </w:r>
      <w:r w:rsidR="00F32717" w:rsidRPr="00AF0C54">
        <w:rPr>
          <w:rFonts w:ascii="Times New Roman" w:hAnsi="Times New Roman" w:cs="Times New Roman"/>
          <w:color w:val="002060"/>
          <w:spacing w:val="-3"/>
          <w:sz w:val="28"/>
          <w:szCs w:val="28"/>
        </w:rPr>
        <w:t xml:space="preserve"> </w:t>
      </w:r>
      <w:r w:rsidR="00F32717" w:rsidRPr="00AF0C54">
        <w:rPr>
          <w:rFonts w:ascii="Times New Roman" w:hAnsi="Times New Roman" w:cs="Times New Roman"/>
          <w:color w:val="002060"/>
          <w:spacing w:val="-4"/>
          <w:sz w:val="28"/>
          <w:szCs w:val="28"/>
        </w:rPr>
        <w:t>світ</w:t>
      </w:r>
    </w:p>
    <w:p w14:paraId="1053A710" w14:textId="77777777" w:rsidR="00366495" w:rsidRPr="00AF0C54" w:rsidRDefault="00366495" w:rsidP="00AF0C54">
      <w:pPr>
        <w:pStyle w:val="1"/>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Рослинний світ Дубовиківської територіальної громади, як і всієї Дніпропетровської області, належить до степової природної зони України. Це означає, що переважає трав'яна рослинність, пристосована до посушливих умов та родючих чорноземних ґрунтів.</w:t>
      </w:r>
    </w:p>
    <w:p w14:paraId="743CDAEA" w14:textId="77777777" w:rsidR="005D204A" w:rsidRPr="00AF0C54" w:rsidRDefault="00366495" w:rsidP="00AF0C54">
      <w:pPr>
        <w:pStyle w:val="1"/>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 xml:space="preserve">Більшість території громади, як і всієї степової зони, зараз зайнята сільськогосподарськими угіддями. </w:t>
      </w:r>
    </w:p>
    <w:p w14:paraId="5DA7357F" w14:textId="77777777" w:rsidR="00FA4CEF" w:rsidRPr="00AF0C54" w:rsidRDefault="00366495" w:rsidP="00AF0C54">
      <w:pPr>
        <w:pStyle w:val="1"/>
        <w:ind w:left="0" w:firstLine="709"/>
        <w:jc w:val="both"/>
        <w:rPr>
          <w:rFonts w:ascii="Times New Roman" w:eastAsia="Calibri" w:hAnsi="Times New Roman" w:cs="Times New Roman"/>
          <w:sz w:val="28"/>
          <w:szCs w:val="28"/>
        </w:rPr>
      </w:pPr>
      <w:r w:rsidRPr="00AF0C54">
        <w:rPr>
          <w:rFonts w:ascii="Times New Roman" w:hAnsi="Times New Roman" w:cs="Times New Roman"/>
          <w:b w:val="0"/>
          <w:bCs w:val="0"/>
          <w:sz w:val="28"/>
          <w:szCs w:val="28"/>
        </w:rPr>
        <w:t>Природні степи збереглися лише на невеликих ділянках – по балках, схилах, ярах, у заповідних зонах.</w:t>
      </w:r>
      <w:r w:rsidR="005D204A" w:rsidRPr="00AF0C54">
        <w:rPr>
          <w:rFonts w:ascii="Times New Roman" w:eastAsia="Calibri" w:hAnsi="Times New Roman" w:cs="Times New Roman"/>
          <w:sz w:val="28"/>
          <w:szCs w:val="28"/>
        </w:rPr>
        <w:t xml:space="preserve"> </w:t>
      </w:r>
    </w:p>
    <w:p w14:paraId="72BC37F4" w14:textId="77777777" w:rsidR="005D204A" w:rsidRPr="00AF0C54" w:rsidRDefault="005D204A" w:rsidP="00AF0C54">
      <w:pPr>
        <w:pStyle w:val="1"/>
        <w:ind w:left="0" w:firstLine="709"/>
        <w:jc w:val="both"/>
        <w:rPr>
          <w:rFonts w:ascii="Times New Roman" w:eastAsia="Calibri" w:hAnsi="Times New Roman" w:cs="Times New Roman"/>
          <w:b w:val="0"/>
          <w:bCs w:val="0"/>
          <w:sz w:val="28"/>
          <w:szCs w:val="28"/>
        </w:rPr>
      </w:pPr>
      <w:r w:rsidRPr="00AF0C54">
        <w:rPr>
          <w:rFonts w:ascii="Times New Roman" w:eastAsia="Calibri" w:hAnsi="Times New Roman" w:cs="Times New Roman"/>
          <w:b w:val="0"/>
          <w:bCs w:val="0"/>
          <w:sz w:val="28"/>
          <w:szCs w:val="28"/>
        </w:rPr>
        <w:t xml:space="preserve">Найбільш характерними представниками різнотрав’я є горицвіт весняний, піон тонколистий, </w:t>
      </w:r>
      <w:r w:rsidR="003700B0" w:rsidRPr="00AF0C54">
        <w:rPr>
          <w:rFonts w:ascii="Times New Roman" w:eastAsia="Calibri" w:hAnsi="Times New Roman" w:cs="Times New Roman"/>
          <w:b w:val="0"/>
          <w:bCs w:val="0"/>
          <w:sz w:val="28"/>
          <w:szCs w:val="28"/>
        </w:rPr>
        <w:t>кульбаба звичайна</w:t>
      </w:r>
      <w:r w:rsidRPr="00AF0C54">
        <w:rPr>
          <w:rFonts w:ascii="Times New Roman" w:eastAsia="Calibri" w:hAnsi="Times New Roman" w:cs="Times New Roman"/>
          <w:b w:val="0"/>
          <w:bCs w:val="0"/>
          <w:sz w:val="28"/>
          <w:szCs w:val="28"/>
        </w:rPr>
        <w:t xml:space="preserve">, суниця зелена, земляний горіх, шалфей пониклий, подорожник, васильки, крупка весняна, </w:t>
      </w:r>
      <w:r w:rsidR="0000123B" w:rsidRPr="00AF0C54">
        <w:rPr>
          <w:rFonts w:ascii="Times New Roman" w:eastAsia="Calibri" w:hAnsi="Times New Roman" w:cs="Times New Roman"/>
          <w:b w:val="0"/>
          <w:bCs w:val="0"/>
          <w:sz w:val="28"/>
          <w:szCs w:val="28"/>
        </w:rPr>
        <w:t>деревій звичайний</w:t>
      </w:r>
      <w:r w:rsidRPr="00AF0C54">
        <w:rPr>
          <w:rFonts w:ascii="Times New Roman" w:eastAsia="Calibri" w:hAnsi="Times New Roman" w:cs="Times New Roman"/>
          <w:b w:val="0"/>
          <w:bCs w:val="0"/>
          <w:sz w:val="28"/>
          <w:szCs w:val="28"/>
        </w:rPr>
        <w:t xml:space="preserve">, </w:t>
      </w:r>
      <w:r w:rsidR="004B3D49" w:rsidRPr="00AF0C54">
        <w:rPr>
          <w:rFonts w:ascii="Times New Roman" w:eastAsia="Calibri" w:hAnsi="Times New Roman" w:cs="Times New Roman"/>
          <w:b w:val="0"/>
          <w:bCs w:val="0"/>
          <w:sz w:val="28"/>
          <w:szCs w:val="28"/>
        </w:rPr>
        <w:t>різні види полину</w:t>
      </w:r>
      <w:r w:rsidRPr="00AF0C54">
        <w:rPr>
          <w:rFonts w:ascii="Times New Roman" w:eastAsia="Calibri" w:hAnsi="Times New Roman" w:cs="Times New Roman"/>
          <w:b w:val="0"/>
          <w:bCs w:val="0"/>
          <w:sz w:val="28"/>
          <w:szCs w:val="28"/>
        </w:rPr>
        <w:t xml:space="preserve">. Серед злакових найбільш розповсюджені ковил волохатий, ковил пістряволистий, типчак (вівсяниця), тонконіг вузькоповзучий, променистий </w:t>
      </w:r>
      <w:r w:rsidRPr="00AF0C54">
        <w:rPr>
          <w:rFonts w:ascii="Times New Roman" w:eastAsia="Calibri" w:hAnsi="Times New Roman" w:cs="Times New Roman"/>
          <w:b w:val="0"/>
          <w:bCs w:val="0"/>
          <w:sz w:val="28"/>
          <w:szCs w:val="28"/>
        </w:rPr>
        <w:lastRenderedPageBreak/>
        <w:t xml:space="preserve">стоколос, пирій. Бобові представлені конюшиною альпійською та гірською, вікою вузьколистою, люцерною серпоподібною та хмелеподібною. </w:t>
      </w:r>
    </w:p>
    <w:p w14:paraId="39BB7E48" w14:textId="77777777" w:rsidR="00FA4CEF" w:rsidRPr="00AF0C54" w:rsidRDefault="00FA4CEF" w:rsidP="00AF0C54">
      <w:pPr>
        <w:pStyle w:val="1"/>
        <w:ind w:left="0" w:firstLine="709"/>
        <w:jc w:val="both"/>
        <w:rPr>
          <w:rFonts w:ascii="Times New Roman" w:eastAsia="Calibri" w:hAnsi="Times New Roman" w:cs="Times New Roman"/>
          <w:b w:val="0"/>
          <w:bCs w:val="0"/>
          <w:sz w:val="28"/>
          <w:szCs w:val="28"/>
        </w:rPr>
      </w:pPr>
      <w:r w:rsidRPr="00AF0C54">
        <w:rPr>
          <w:rFonts w:ascii="Times New Roman" w:eastAsia="Calibri" w:hAnsi="Times New Roman" w:cs="Times New Roman"/>
          <w:b w:val="0"/>
          <w:bCs w:val="0"/>
          <w:sz w:val="28"/>
          <w:szCs w:val="28"/>
        </w:rPr>
        <w:t xml:space="preserve">На берегах річки, ставків та інших водойм  спостерігаються </w:t>
      </w:r>
      <w:r w:rsidRPr="00AF0C54">
        <w:rPr>
          <w:rFonts w:ascii="Times New Roman" w:hAnsi="Times New Roman" w:cs="Times New Roman"/>
          <w:b w:val="0"/>
          <w:bCs w:val="0"/>
          <w:sz w:val="28"/>
          <w:szCs w:val="28"/>
        </w:rPr>
        <w:t>очерет звичайний, рогоза, осока, лепеха, верба, осика, вільха клейка та інше.</w:t>
      </w:r>
      <w:r w:rsidRPr="00AF0C54">
        <w:rPr>
          <w:rFonts w:ascii="Times New Roman" w:eastAsia="Calibri" w:hAnsi="Times New Roman" w:cs="Times New Roman"/>
          <w:b w:val="0"/>
          <w:bCs w:val="0"/>
          <w:sz w:val="28"/>
          <w:szCs w:val="28"/>
        </w:rPr>
        <w:t xml:space="preserve"> </w:t>
      </w:r>
    </w:p>
    <w:p w14:paraId="68E866B2" w14:textId="77777777" w:rsidR="00276B77" w:rsidRPr="00AF0C54" w:rsidRDefault="0000123B" w:rsidP="00AF0C54">
      <w:pPr>
        <w:pStyle w:val="1"/>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Дуже важливу роль у боротьбі з вітровою ерозією та затриманні снігу відіграють  полезахисні лісосмуги, які складаються здебільшого з білої акації, кленів, в'яза, дуба</w:t>
      </w:r>
      <w:r w:rsidR="00276B77" w:rsidRPr="00AF0C54">
        <w:rPr>
          <w:rFonts w:ascii="Times New Roman" w:hAnsi="Times New Roman" w:cs="Times New Roman"/>
          <w:b w:val="0"/>
          <w:bCs w:val="0"/>
          <w:sz w:val="28"/>
          <w:szCs w:val="28"/>
        </w:rPr>
        <w:t>.</w:t>
      </w:r>
      <w:r w:rsidRPr="00AF0C54">
        <w:rPr>
          <w:rFonts w:ascii="Times New Roman" w:hAnsi="Times New Roman" w:cs="Times New Roman"/>
          <w:b w:val="0"/>
          <w:bCs w:val="0"/>
          <w:sz w:val="28"/>
          <w:szCs w:val="28"/>
        </w:rPr>
        <w:t xml:space="preserve"> </w:t>
      </w:r>
    </w:p>
    <w:p w14:paraId="36B8B300" w14:textId="77777777" w:rsidR="00366495" w:rsidRPr="00AF0C54" w:rsidRDefault="00276B77" w:rsidP="00AF0C54">
      <w:pPr>
        <w:pStyle w:val="1"/>
        <w:ind w:left="0" w:firstLine="709"/>
        <w:jc w:val="both"/>
        <w:rPr>
          <w:rFonts w:ascii="Times New Roman" w:eastAsia="Calibri" w:hAnsi="Times New Roman" w:cs="Times New Roman"/>
          <w:b w:val="0"/>
          <w:bCs w:val="0"/>
          <w:sz w:val="28"/>
          <w:szCs w:val="28"/>
        </w:rPr>
      </w:pPr>
      <w:r w:rsidRPr="00AF0C54">
        <w:rPr>
          <w:rFonts w:ascii="Times New Roman" w:hAnsi="Times New Roman" w:cs="Times New Roman"/>
          <w:b w:val="0"/>
          <w:bCs w:val="0"/>
          <w:sz w:val="28"/>
          <w:szCs w:val="28"/>
        </w:rPr>
        <w:t>З</w:t>
      </w:r>
      <w:r w:rsidR="005D204A" w:rsidRPr="00AF0C54">
        <w:rPr>
          <w:rFonts w:ascii="Times New Roman" w:eastAsia="Calibri" w:hAnsi="Times New Roman" w:cs="Times New Roman"/>
          <w:b w:val="0"/>
          <w:bCs w:val="0"/>
          <w:sz w:val="28"/>
          <w:szCs w:val="28"/>
        </w:rPr>
        <w:t xml:space="preserve"> чагарників розповсюджені терен, вишня степова, мигдаль степовий, дереза чагарникова та деякі ін.</w:t>
      </w:r>
    </w:p>
    <w:p w14:paraId="66B7D5E6" w14:textId="77777777" w:rsidR="000E6EA1" w:rsidRPr="00AF0C54" w:rsidRDefault="000E6EA1" w:rsidP="00AF0C54">
      <w:pPr>
        <w:pStyle w:val="1"/>
        <w:ind w:left="0" w:firstLine="709"/>
        <w:jc w:val="both"/>
        <w:rPr>
          <w:rFonts w:ascii="Times New Roman" w:eastAsia="Calibri" w:hAnsi="Times New Roman" w:cs="Times New Roman"/>
          <w:b w:val="0"/>
          <w:bCs w:val="0"/>
          <w:sz w:val="28"/>
          <w:szCs w:val="28"/>
        </w:rPr>
      </w:pPr>
      <w:r w:rsidRPr="00AF0C54">
        <w:rPr>
          <w:rFonts w:ascii="Times New Roman" w:eastAsia="Calibri" w:hAnsi="Times New Roman" w:cs="Times New Roman"/>
          <w:b w:val="0"/>
          <w:bCs w:val="0"/>
          <w:sz w:val="28"/>
          <w:szCs w:val="28"/>
        </w:rPr>
        <w:t>Із штучних насаджень</w:t>
      </w:r>
      <w:r w:rsidR="00C30A45" w:rsidRPr="00AF0C54">
        <w:rPr>
          <w:rFonts w:ascii="Times New Roman" w:eastAsia="Calibri" w:hAnsi="Times New Roman" w:cs="Times New Roman"/>
          <w:b w:val="0"/>
          <w:bCs w:val="0"/>
          <w:sz w:val="28"/>
          <w:szCs w:val="28"/>
        </w:rPr>
        <w:t xml:space="preserve"> (на ділянках, відведених під садівництво) ростуть вишні, сливи, абрикоси, персики, груші, яблуні, із кущів: аґрус, смородина, порічки, виноград. </w:t>
      </w:r>
      <w:r w:rsidRPr="00AF0C54">
        <w:rPr>
          <w:rFonts w:ascii="Times New Roman" w:eastAsia="Calibri" w:hAnsi="Times New Roman" w:cs="Times New Roman"/>
          <w:b w:val="0"/>
          <w:bCs w:val="0"/>
          <w:sz w:val="28"/>
          <w:szCs w:val="28"/>
        </w:rPr>
        <w:t xml:space="preserve"> </w:t>
      </w:r>
    </w:p>
    <w:p w14:paraId="3595BCA9" w14:textId="77777777" w:rsidR="00276B77" w:rsidRPr="00AF0C54" w:rsidRDefault="00276B77" w:rsidP="00AF0C54">
      <w:pPr>
        <w:pStyle w:val="1"/>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На території громади (особливо на збережених ділянках цілинного степу, в балках), можуть зустрічатися види</w:t>
      </w:r>
      <w:r w:rsidR="000E6EA1" w:rsidRPr="00AF0C54">
        <w:rPr>
          <w:rFonts w:ascii="Times New Roman" w:hAnsi="Times New Roman" w:cs="Times New Roman"/>
          <w:b w:val="0"/>
          <w:bCs w:val="0"/>
          <w:sz w:val="28"/>
          <w:szCs w:val="28"/>
        </w:rPr>
        <w:t xml:space="preserve"> рослин</w:t>
      </w:r>
      <w:r w:rsidRPr="00AF0C54">
        <w:rPr>
          <w:rFonts w:ascii="Times New Roman" w:hAnsi="Times New Roman" w:cs="Times New Roman"/>
          <w:b w:val="0"/>
          <w:bCs w:val="0"/>
          <w:sz w:val="28"/>
          <w:szCs w:val="28"/>
        </w:rPr>
        <w:t>, занесен</w:t>
      </w:r>
      <w:r w:rsidR="000E6EA1" w:rsidRPr="00AF0C54">
        <w:rPr>
          <w:rFonts w:ascii="Times New Roman" w:hAnsi="Times New Roman" w:cs="Times New Roman"/>
          <w:b w:val="0"/>
          <w:bCs w:val="0"/>
          <w:sz w:val="28"/>
          <w:szCs w:val="28"/>
        </w:rPr>
        <w:t>их</w:t>
      </w:r>
      <w:r w:rsidRPr="00AF0C54">
        <w:rPr>
          <w:rFonts w:ascii="Times New Roman" w:hAnsi="Times New Roman" w:cs="Times New Roman"/>
          <w:b w:val="0"/>
          <w:bCs w:val="0"/>
          <w:sz w:val="28"/>
          <w:szCs w:val="28"/>
        </w:rPr>
        <w:t xml:space="preserve"> до Червоної книги України. До них належать:</w:t>
      </w:r>
      <w:r w:rsidR="000E6EA1" w:rsidRPr="00AF0C54">
        <w:rPr>
          <w:rFonts w:ascii="Times New Roman" w:hAnsi="Times New Roman" w:cs="Times New Roman"/>
          <w:b w:val="0"/>
          <w:bCs w:val="0"/>
          <w:sz w:val="28"/>
          <w:szCs w:val="28"/>
        </w:rPr>
        <w:t xml:space="preserve"> ковила волосиста, астрагал дніпровський, півонія тонколиста, тюльпан бузький, тюльпан Шренка, півники понтичні та сибірські, барвінок трав’янистий та інші.</w:t>
      </w:r>
    </w:p>
    <w:p w14:paraId="4C736CA5" w14:textId="77777777" w:rsidR="00790339" w:rsidRPr="00AF0C54" w:rsidRDefault="00D04747" w:rsidP="00801E58">
      <w:pPr>
        <w:ind w:firstLine="680"/>
        <w:jc w:val="both"/>
        <w:rPr>
          <w:rFonts w:ascii="Times New Roman" w:eastAsia="Times New Roman" w:hAnsi="Times New Roman" w:cs="Times New Roman"/>
          <w:sz w:val="28"/>
          <w:szCs w:val="28"/>
          <w:lang w:eastAsia="ru-RU"/>
        </w:rPr>
      </w:pPr>
      <w:r w:rsidRPr="00AF0C54">
        <w:rPr>
          <w:rFonts w:ascii="Times New Roman" w:hAnsi="Times New Roman" w:cs="Times New Roman"/>
          <w:sz w:val="28"/>
          <w:szCs w:val="28"/>
        </w:rPr>
        <w:t>Тваринний світ Дубовиківської територіальної громади характерний для степової зони України.</w:t>
      </w:r>
      <w:r w:rsidRPr="00AF0C54">
        <w:rPr>
          <w:rFonts w:ascii="Times New Roman" w:eastAsia="Times New Roman" w:hAnsi="Times New Roman" w:cs="Times New Roman"/>
          <w:sz w:val="28"/>
          <w:szCs w:val="28"/>
          <w:lang w:eastAsia="ru-RU"/>
        </w:rPr>
        <w:t xml:space="preserve"> </w:t>
      </w:r>
    </w:p>
    <w:p w14:paraId="031BDA33" w14:textId="77777777" w:rsidR="00D04747" w:rsidRPr="00AF0C54" w:rsidRDefault="00D04747" w:rsidP="00801E58">
      <w:pPr>
        <w:ind w:firstLine="680"/>
        <w:jc w:val="both"/>
        <w:rPr>
          <w:rFonts w:ascii="Times New Roman" w:eastAsia="Times New Roman" w:hAnsi="Times New Roman" w:cs="Times New Roman"/>
          <w:sz w:val="28"/>
          <w:szCs w:val="28"/>
          <w:lang w:eastAsia="ru-RU"/>
        </w:rPr>
      </w:pPr>
      <w:r w:rsidRPr="00AF0C54">
        <w:rPr>
          <w:rFonts w:ascii="Times New Roman" w:eastAsia="Times New Roman" w:hAnsi="Times New Roman" w:cs="Times New Roman"/>
          <w:sz w:val="28"/>
          <w:szCs w:val="28"/>
          <w:lang w:eastAsia="ru-RU"/>
        </w:rPr>
        <w:t>Серед птахів краю типовими є горобець, ластівка, шпак, ворона сіра,</w:t>
      </w:r>
      <w:r w:rsidR="00D40180" w:rsidRPr="00AF0C54">
        <w:rPr>
          <w:rFonts w:ascii="Times New Roman" w:eastAsia="Times New Roman" w:hAnsi="Times New Roman" w:cs="Times New Roman"/>
          <w:sz w:val="28"/>
          <w:szCs w:val="28"/>
          <w:lang w:eastAsia="ru-RU"/>
        </w:rPr>
        <w:t xml:space="preserve"> грак</w:t>
      </w:r>
      <w:r w:rsidRPr="00AF0C54">
        <w:rPr>
          <w:rFonts w:ascii="Times New Roman" w:eastAsia="Times New Roman" w:hAnsi="Times New Roman" w:cs="Times New Roman"/>
          <w:sz w:val="28"/>
          <w:szCs w:val="28"/>
          <w:lang w:eastAsia="ru-RU"/>
        </w:rPr>
        <w:t>, жайворонок, куріпка сіра, перепел</w:t>
      </w:r>
      <w:r w:rsidR="00934206" w:rsidRPr="00AF0C54">
        <w:rPr>
          <w:rFonts w:ascii="Times New Roman" w:eastAsia="Times New Roman" w:hAnsi="Times New Roman" w:cs="Times New Roman"/>
          <w:sz w:val="28"/>
          <w:szCs w:val="28"/>
          <w:lang w:eastAsia="ru-RU"/>
        </w:rPr>
        <w:t>, фазан</w:t>
      </w:r>
      <w:r w:rsidRPr="00AF0C54">
        <w:rPr>
          <w:rFonts w:ascii="Times New Roman" w:eastAsia="Times New Roman" w:hAnsi="Times New Roman" w:cs="Times New Roman"/>
          <w:sz w:val="28"/>
          <w:szCs w:val="28"/>
          <w:lang w:eastAsia="ru-RU"/>
        </w:rPr>
        <w:t xml:space="preserve">. </w:t>
      </w:r>
      <w:r w:rsidR="00D40180" w:rsidRPr="00AF0C54">
        <w:rPr>
          <w:rFonts w:ascii="Times New Roman" w:eastAsia="Times New Roman" w:hAnsi="Times New Roman" w:cs="Times New Roman"/>
          <w:sz w:val="28"/>
          <w:szCs w:val="28"/>
          <w:lang w:eastAsia="ru-RU"/>
        </w:rPr>
        <w:t>Біля водойм</w:t>
      </w:r>
      <w:r w:rsidRPr="00AF0C54">
        <w:rPr>
          <w:rFonts w:ascii="Times New Roman" w:eastAsia="Times New Roman" w:hAnsi="Times New Roman" w:cs="Times New Roman"/>
          <w:sz w:val="28"/>
          <w:szCs w:val="28"/>
          <w:lang w:eastAsia="ru-RU"/>
        </w:rPr>
        <w:t xml:space="preserve"> гніздяться різноманітні кулики, качки, крячки, іноді можна зустріти лебедів і навіть журавлів. Більш рідкісними є орли</w:t>
      </w:r>
      <w:r w:rsidR="00D40180" w:rsidRPr="00AF0C54">
        <w:rPr>
          <w:rFonts w:ascii="Times New Roman" w:eastAsia="Times New Roman" w:hAnsi="Times New Roman" w:cs="Times New Roman"/>
          <w:sz w:val="28"/>
          <w:szCs w:val="28"/>
          <w:lang w:eastAsia="ru-RU"/>
        </w:rPr>
        <w:t>, соколи</w:t>
      </w:r>
      <w:r w:rsidRPr="00AF0C54">
        <w:rPr>
          <w:rFonts w:ascii="Times New Roman" w:eastAsia="Times New Roman" w:hAnsi="Times New Roman" w:cs="Times New Roman"/>
          <w:sz w:val="28"/>
          <w:szCs w:val="28"/>
          <w:lang w:eastAsia="ru-RU"/>
        </w:rPr>
        <w:t>.</w:t>
      </w:r>
    </w:p>
    <w:p w14:paraId="5E8E8B5A" w14:textId="77777777" w:rsidR="00080E98" w:rsidRPr="00AF0C54" w:rsidRDefault="00D40180" w:rsidP="00AF0C54">
      <w:pPr>
        <w:ind w:firstLine="709"/>
        <w:jc w:val="both"/>
        <w:rPr>
          <w:rFonts w:ascii="Times New Roman" w:eastAsia="Times New Roman" w:hAnsi="Times New Roman" w:cs="Times New Roman"/>
          <w:sz w:val="28"/>
          <w:szCs w:val="28"/>
          <w:lang w:eastAsia="ru-RU"/>
        </w:rPr>
      </w:pPr>
      <w:r w:rsidRPr="00AF0C54">
        <w:rPr>
          <w:rFonts w:ascii="Times New Roman" w:eastAsia="Times New Roman" w:hAnsi="Times New Roman" w:cs="Times New Roman"/>
          <w:sz w:val="28"/>
          <w:szCs w:val="28"/>
          <w:lang w:eastAsia="ru-RU"/>
        </w:rPr>
        <w:t>Із ссавців</w:t>
      </w:r>
      <w:r w:rsidR="00934206" w:rsidRPr="00AF0C54">
        <w:rPr>
          <w:rFonts w:ascii="Times New Roman" w:eastAsia="Times New Roman" w:hAnsi="Times New Roman" w:cs="Times New Roman"/>
          <w:sz w:val="28"/>
          <w:szCs w:val="28"/>
          <w:lang w:eastAsia="ru-RU"/>
        </w:rPr>
        <w:t xml:space="preserve"> найчастіше зустрічаються: заєць-русак, лисиця руда, куниця, ласка</w:t>
      </w:r>
      <w:r w:rsidR="00790339" w:rsidRPr="00AF0C54">
        <w:rPr>
          <w:rFonts w:ascii="Times New Roman" w:eastAsia="Times New Roman" w:hAnsi="Times New Roman" w:cs="Times New Roman"/>
          <w:sz w:val="28"/>
          <w:szCs w:val="28"/>
          <w:lang w:eastAsia="ru-RU"/>
        </w:rPr>
        <w:t>.</w:t>
      </w:r>
      <w:r w:rsidR="00934206" w:rsidRPr="00AF0C54">
        <w:rPr>
          <w:rFonts w:ascii="Times New Roman" w:eastAsia="Times New Roman" w:hAnsi="Times New Roman" w:cs="Times New Roman"/>
          <w:sz w:val="28"/>
          <w:szCs w:val="28"/>
          <w:lang w:eastAsia="ru-RU"/>
        </w:rPr>
        <w:t xml:space="preserve">  </w:t>
      </w:r>
      <w:r w:rsidRPr="00AF0C54">
        <w:rPr>
          <w:rFonts w:ascii="Times New Roman" w:eastAsia="Times New Roman" w:hAnsi="Times New Roman" w:cs="Times New Roman"/>
          <w:sz w:val="28"/>
          <w:szCs w:val="28"/>
          <w:lang w:eastAsia="ru-RU"/>
        </w:rPr>
        <w:t xml:space="preserve"> </w:t>
      </w:r>
      <w:r w:rsidR="00934206" w:rsidRPr="00AF0C54">
        <w:rPr>
          <w:rFonts w:ascii="Times New Roman" w:eastAsia="Times New Roman" w:hAnsi="Times New Roman" w:cs="Times New Roman"/>
          <w:sz w:val="28"/>
          <w:szCs w:val="28"/>
          <w:lang w:eastAsia="ru-RU"/>
        </w:rPr>
        <w:t>Хоча й не часто, але можна зустріти вовка, річкову видру, дикого кабана, козулю.</w:t>
      </w:r>
    </w:p>
    <w:p w14:paraId="1D84D7B6" w14:textId="344DB532" w:rsidR="00790339" w:rsidRPr="00AF0C54" w:rsidRDefault="00790339" w:rsidP="00AF0C54">
      <w:pPr>
        <w:ind w:firstLine="709"/>
        <w:jc w:val="both"/>
        <w:rPr>
          <w:rFonts w:ascii="Times New Roman" w:eastAsia="Times New Roman" w:hAnsi="Times New Roman" w:cs="Times New Roman"/>
          <w:sz w:val="28"/>
          <w:szCs w:val="28"/>
          <w:lang w:eastAsia="ru-RU"/>
        </w:rPr>
      </w:pPr>
      <w:r w:rsidRPr="00AF0C54">
        <w:rPr>
          <w:rFonts w:ascii="Times New Roman" w:eastAsia="Times New Roman" w:hAnsi="Times New Roman" w:cs="Times New Roman"/>
          <w:sz w:val="28"/>
          <w:szCs w:val="28"/>
          <w:lang w:eastAsia="ru-RU"/>
        </w:rPr>
        <w:t xml:space="preserve">Найчисельніша група степу </w:t>
      </w:r>
      <w:r w:rsidR="00193FFB">
        <w:rPr>
          <w:rFonts w:ascii="Times New Roman" w:eastAsia="Times New Roman" w:hAnsi="Times New Roman" w:cs="Times New Roman"/>
          <w:sz w:val="28"/>
          <w:szCs w:val="28"/>
          <w:lang w:eastAsia="ru-RU"/>
        </w:rPr>
        <w:t xml:space="preserve">- </w:t>
      </w:r>
      <w:r w:rsidRPr="00AF0C54">
        <w:rPr>
          <w:rFonts w:ascii="Times New Roman" w:eastAsia="Times New Roman" w:hAnsi="Times New Roman" w:cs="Times New Roman"/>
          <w:sz w:val="28"/>
          <w:szCs w:val="28"/>
          <w:lang w:eastAsia="ru-RU"/>
        </w:rPr>
        <w:t>це гризуни: миші, ховрахи, хом’яки.</w:t>
      </w:r>
      <w:r w:rsidRPr="00AF0C54">
        <w:rPr>
          <w:rFonts w:ascii="Times New Roman" w:hAnsi="Times New Roman" w:cs="Times New Roman"/>
          <w:sz w:val="28"/>
          <w:szCs w:val="28"/>
        </w:rPr>
        <w:t xml:space="preserve"> Їхня чисельність коливається залежно від врожайності насіння. Та можуть завдавати значної шкоди посівам.</w:t>
      </w:r>
    </w:p>
    <w:p w14:paraId="0C542DB3" w14:textId="77777777" w:rsidR="00D04747" w:rsidRPr="00AF0C54" w:rsidRDefault="00080E98" w:rsidP="00AF0C54">
      <w:pPr>
        <w:ind w:firstLine="709"/>
        <w:jc w:val="both"/>
        <w:rPr>
          <w:rFonts w:ascii="Times New Roman" w:eastAsia="Times New Roman" w:hAnsi="Times New Roman" w:cs="Times New Roman"/>
          <w:sz w:val="28"/>
          <w:szCs w:val="28"/>
          <w:lang w:eastAsia="ru-RU"/>
        </w:rPr>
      </w:pPr>
      <w:r w:rsidRPr="00AF0C54">
        <w:rPr>
          <w:rFonts w:ascii="Times New Roman" w:eastAsia="Times New Roman" w:hAnsi="Times New Roman" w:cs="Times New Roman"/>
          <w:sz w:val="28"/>
          <w:szCs w:val="28"/>
          <w:lang w:eastAsia="ru-RU"/>
        </w:rPr>
        <w:t>У водоймах зустрічаються різні види риб</w:t>
      </w:r>
      <w:r w:rsidR="00D04747" w:rsidRPr="00AF0C54">
        <w:rPr>
          <w:rFonts w:ascii="Times New Roman" w:eastAsia="Times New Roman" w:hAnsi="Times New Roman" w:cs="Times New Roman"/>
          <w:sz w:val="28"/>
          <w:szCs w:val="28"/>
          <w:lang w:eastAsia="ru-RU"/>
        </w:rPr>
        <w:t>. Серед них як аборигени – щука, сом, карась, линьок, лящ</w:t>
      </w:r>
      <w:r w:rsidRPr="00AF0C54">
        <w:rPr>
          <w:rFonts w:ascii="Times New Roman" w:eastAsia="Times New Roman" w:hAnsi="Times New Roman" w:cs="Times New Roman"/>
          <w:sz w:val="28"/>
          <w:szCs w:val="28"/>
          <w:lang w:eastAsia="ru-RU"/>
        </w:rPr>
        <w:t xml:space="preserve">, та </w:t>
      </w:r>
      <w:r w:rsidR="00D04747" w:rsidRPr="00AF0C54">
        <w:rPr>
          <w:rFonts w:ascii="Times New Roman" w:eastAsia="Times New Roman" w:hAnsi="Times New Roman" w:cs="Times New Roman"/>
          <w:sz w:val="28"/>
          <w:szCs w:val="28"/>
          <w:lang w:eastAsia="ru-RU"/>
        </w:rPr>
        <w:t>завезені людиною види – білий амур, види товстолобика, короп та ін. з плазунів водяться гадюка степна, вуж, ящірки, жаба зелена й ін</w:t>
      </w:r>
      <w:r w:rsidR="00790339" w:rsidRPr="00AF0C54">
        <w:rPr>
          <w:rFonts w:ascii="Times New Roman" w:eastAsia="Times New Roman" w:hAnsi="Times New Roman" w:cs="Times New Roman"/>
          <w:sz w:val="28"/>
          <w:szCs w:val="28"/>
          <w:lang w:eastAsia="ru-RU"/>
        </w:rPr>
        <w:t>ші</w:t>
      </w:r>
      <w:r w:rsidR="00D04747" w:rsidRPr="00AF0C54">
        <w:rPr>
          <w:rFonts w:ascii="Times New Roman" w:eastAsia="Times New Roman" w:hAnsi="Times New Roman" w:cs="Times New Roman"/>
          <w:sz w:val="28"/>
          <w:szCs w:val="28"/>
          <w:lang w:eastAsia="ru-RU"/>
        </w:rPr>
        <w:t>.</w:t>
      </w:r>
    </w:p>
    <w:p w14:paraId="1469D192" w14:textId="77777777" w:rsidR="00790339" w:rsidRPr="00AF0C54" w:rsidRDefault="00790339" w:rsidP="00AF0C54">
      <w:pPr>
        <w:ind w:firstLine="709"/>
        <w:jc w:val="both"/>
        <w:rPr>
          <w:rFonts w:ascii="Times New Roman" w:eastAsia="Times New Roman" w:hAnsi="Times New Roman" w:cs="Times New Roman"/>
          <w:sz w:val="28"/>
          <w:szCs w:val="28"/>
          <w:lang w:eastAsia="ru-RU"/>
        </w:rPr>
      </w:pPr>
    </w:p>
    <w:p w14:paraId="3A998197" w14:textId="520B6312" w:rsidR="008B1E9C" w:rsidRPr="00AF0C54" w:rsidRDefault="009573B6" w:rsidP="009573B6">
      <w:pPr>
        <w:pStyle w:val="1"/>
        <w:tabs>
          <w:tab w:val="left" w:pos="947"/>
        </w:tabs>
        <w:ind w:left="568"/>
        <w:jc w:val="center"/>
        <w:rPr>
          <w:rFonts w:ascii="Times New Roman" w:hAnsi="Times New Roman" w:cs="Times New Roman"/>
          <w:color w:val="002060"/>
          <w:sz w:val="28"/>
          <w:szCs w:val="28"/>
        </w:rPr>
      </w:pPr>
      <w:bookmarkStart w:id="20" w:name="2.7._Природоохоронні_території"/>
      <w:bookmarkStart w:id="21" w:name="_bookmark9"/>
      <w:bookmarkEnd w:id="20"/>
      <w:bookmarkEnd w:id="21"/>
      <w:r>
        <w:rPr>
          <w:rFonts w:ascii="Times New Roman" w:hAnsi="Times New Roman" w:cs="Times New Roman"/>
          <w:color w:val="002060"/>
          <w:sz w:val="28"/>
          <w:szCs w:val="28"/>
          <w:lang w:val="ru-RU"/>
        </w:rPr>
        <w:t>2.8.</w:t>
      </w:r>
      <w:r w:rsidR="00F32717" w:rsidRPr="00AF0C54">
        <w:rPr>
          <w:rFonts w:ascii="Times New Roman" w:hAnsi="Times New Roman" w:cs="Times New Roman"/>
          <w:color w:val="002060"/>
          <w:sz w:val="28"/>
          <w:szCs w:val="28"/>
        </w:rPr>
        <w:t>Природоохоронні</w:t>
      </w:r>
      <w:r w:rsidR="00F32717" w:rsidRPr="00AF0C54">
        <w:rPr>
          <w:rFonts w:ascii="Times New Roman" w:hAnsi="Times New Roman" w:cs="Times New Roman"/>
          <w:color w:val="002060"/>
          <w:spacing w:val="-8"/>
          <w:sz w:val="28"/>
          <w:szCs w:val="28"/>
        </w:rPr>
        <w:t xml:space="preserve"> </w:t>
      </w:r>
      <w:r w:rsidR="00F32717" w:rsidRPr="00AF0C54">
        <w:rPr>
          <w:rFonts w:ascii="Times New Roman" w:hAnsi="Times New Roman" w:cs="Times New Roman"/>
          <w:color w:val="002060"/>
          <w:spacing w:val="-2"/>
          <w:sz w:val="28"/>
          <w:szCs w:val="28"/>
        </w:rPr>
        <w:t>території</w:t>
      </w:r>
    </w:p>
    <w:p w14:paraId="2E0D567F" w14:textId="77777777" w:rsidR="00D94432" w:rsidRPr="00AF0C54" w:rsidRDefault="00B37762" w:rsidP="00FC21C2">
      <w:pPr>
        <w:pStyle w:val="1"/>
        <w:tabs>
          <w:tab w:val="left" w:pos="709"/>
        </w:tabs>
        <w:ind w:left="0" w:firstLine="709"/>
        <w:jc w:val="both"/>
        <w:rPr>
          <w:rFonts w:ascii="Times New Roman" w:hAnsi="Times New Roman" w:cs="Times New Roman"/>
          <w:b w:val="0"/>
          <w:bCs w:val="0"/>
          <w:spacing w:val="-2"/>
          <w:sz w:val="28"/>
          <w:szCs w:val="28"/>
        </w:rPr>
      </w:pPr>
      <w:r w:rsidRPr="00AF0C54">
        <w:rPr>
          <w:rFonts w:ascii="Times New Roman" w:hAnsi="Times New Roman" w:cs="Times New Roman"/>
          <w:b w:val="0"/>
          <w:bCs w:val="0"/>
          <w:spacing w:val="-2"/>
          <w:sz w:val="28"/>
          <w:szCs w:val="28"/>
        </w:rPr>
        <w:t xml:space="preserve">На території громади знаходяться </w:t>
      </w:r>
      <w:r w:rsidR="0033346B" w:rsidRPr="00AF0C54">
        <w:rPr>
          <w:rFonts w:ascii="Times New Roman" w:hAnsi="Times New Roman" w:cs="Times New Roman"/>
          <w:b w:val="0"/>
          <w:bCs w:val="0"/>
          <w:spacing w:val="-2"/>
          <w:sz w:val="28"/>
          <w:szCs w:val="28"/>
        </w:rPr>
        <w:t>3 природоохоронні об’єкти місцевого значення, які створено у 2009 році</w:t>
      </w:r>
      <w:r w:rsidRPr="00AF0C54">
        <w:rPr>
          <w:rFonts w:ascii="Times New Roman" w:hAnsi="Times New Roman" w:cs="Times New Roman"/>
          <w:b w:val="0"/>
          <w:bCs w:val="0"/>
          <w:spacing w:val="-2"/>
          <w:sz w:val="28"/>
          <w:szCs w:val="28"/>
        </w:rPr>
        <w:t>.</w:t>
      </w:r>
    </w:p>
    <w:p w14:paraId="50BC1B68" w14:textId="77777777" w:rsidR="00C5185A" w:rsidRPr="00AF0C54" w:rsidRDefault="006E4DFE"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noProof/>
          <w:sz w:val="28"/>
          <w:szCs w:val="28"/>
          <w:lang w:val="ru-RU" w:eastAsia="ru-RU"/>
        </w:rPr>
        <w:drawing>
          <wp:anchor distT="0" distB="0" distL="114300" distR="114300" simplePos="0" relativeHeight="251666944" behindDoc="0" locked="0" layoutInCell="1" allowOverlap="1" wp14:anchorId="709BD56E" wp14:editId="2557C44A">
            <wp:simplePos x="0" y="0"/>
            <wp:positionH relativeFrom="column">
              <wp:posOffset>3634740</wp:posOffset>
            </wp:positionH>
            <wp:positionV relativeFrom="paragraph">
              <wp:posOffset>619125</wp:posOffset>
            </wp:positionV>
            <wp:extent cx="2514600" cy="1704975"/>
            <wp:effectExtent l="0" t="0" r="0" b="9525"/>
            <wp:wrapThrough wrapText="bothSides">
              <wp:wrapPolygon edited="0">
                <wp:start x="0" y="0"/>
                <wp:lineTo x="0" y="21479"/>
                <wp:lineTo x="21436" y="21479"/>
                <wp:lineTo x="2143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pic:spPr>
                </pic:pic>
              </a:graphicData>
            </a:graphic>
            <wp14:sizeRelH relativeFrom="margin">
              <wp14:pctWidth>0</wp14:pctWidth>
            </wp14:sizeRelH>
            <wp14:sizeRelV relativeFrom="margin">
              <wp14:pctHeight>0</wp14:pctHeight>
            </wp14:sizeRelV>
          </wp:anchor>
        </w:drawing>
      </w:r>
      <w:r w:rsidR="00B37762" w:rsidRPr="00AF0C54">
        <w:rPr>
          <w:rFonts w:ascii="Times New Roman" w:hAnsi="Times New Roman" w:cs="Times New Roman"/>
          <w:sz w:val="28"/>
          <w:szCs w:val="28"/>
        </w:rPr>
        <w:t>Ландшафтний заказник місцевого значення "Гришаї"</w:t>
      </w:r>
      <w:r w:rsidR="00B37762" w:rsidRPr="00AF0C54">
        <w:rPr>
          <w:rFonts w:ascii="Times New Roman" w:hAnsi="Times New Roman" w:cs="Times New Roman"/>
          <w:b w:val="0"/>
          <w:bCs w:val="0"/>
          <w:sz w:val="28"/>
          <w:szCs w:val="28"/>
        </w:rPr>
        <w:t xml:space="preserve"> є однією з природоохоронних територій, що розташована на Дніпропетровщині. Заказник розташований між селами Лиса Балка, Гришаї та Дубовики, а отже безпосередньо </w:t>
      </w:r>
      <w:r w:rsidR="00B37762" w:rsidRPr="00AF0C54">
        <w:rPr>
          <w:rFonts w:ascii="Times New Roman" w:hAnsi="Times New Roman" w:cs="Times New Roman"/>
          <w:b w:val="0"/>
          <w:bCs w:val="0"/>
          <w:sz w:val="28"/>
          <w:szCs w:val="28"/>
        </w:rPr>
        <w:lastRenderedPageBreak/>
        <w:t>розташований на території Дубовиківської територіальної громади</w:t>
      </w:r>
      <w:r w:rsidR="00B37762" w:rsidRPr="00AF0C54">
        <w:rPr>
          <w:rFonts w:ascii="Times New Roman" w:hAnsi="Times New Roman" w:cs="Times New Roman"/>
          <w:sz w:val="28"/>
          <w:szCs w:val="28"/>
        </w:rPr>
        <w:t xml:space="preserve">. </w:t>
      </w:r>
      <w:r w:rsidR="00B37762" w:rsidRPr="00AF0C54">
        <w:rPr>
          <w:rFonts w:ascii="Times New Roman" w:hAnsi="Times New Roman" w:cs="Times New Roman"/>
          <w:b w:val="0"/>
          <w:bCs w:val="0"/>
          <w:sz w:val="28"/>
          <w:szCs w:val="28"/>
        </w:rPr>
        <w:t>Заказник охоплює балки Мокра та Суха Чаплини в їхній середній течії. Ці балки є лінійними ландшафтними коридорами, що з'єднують долину річки Самари з природними ядрами басейну річки Вовчої.</w:t>
      </w:r>
      <w:r w:rsidR="00B95FA8" w:rsidRPr="00AF0C54">
        <w:rPr>
          <w:rFonts w:ascii="Times New Roman" w:hAnsi="Times New Roman" w:cs="Times New Roman"/>
          <w:b w:val="0"/>
          <w:bCs w:val="0"/>
          <w:sz w:val="28"/>
          <w:szCs w:val="28"/>
        </w:rPr>
        <w:t xml:space="preserve"> </w:t>
      </w:r>
      <w:r w:rsidR="00144236" w:rsidRPr="00AF0C54">
        <w:rPr>
          <w:rFonts w:ascii="Times New Roman" w:hAnsi="Times New Roman" w:cs="Times New Roman"/>
          <w:b w:val="0"/>
          <w:bCs w:val="0"/>
          <w:sz w:val="28"/>
          <w:szCs w:val="28"/>
        </w:rPr>
        <w:t xml:space="preserve">Дана охоронна територія </w:t>
      </w:r>
      <w:r w:rsidR="00B95FA8" w:rsidRPr="00AF0C54">
        <w:rPr>
          <w:rFonts w:ascii="Times New Roman" w:hAnsi="Times New Roman" w:cs="Times New Roman"/>
          <w:b w:val="0"/>
          <w:bCs w:val="0"/>
          <w:sz w:val="28"/>
          <w:szCs w:val="28"/>
        </w:rPr>
        <w:t xml:space="preserve"> є місцеперебуванням рідкісних та зникаючих видів флори та фауни, що занесені до Червоної книги України. Це підкреслює його важливе значення для збереження біорізноманіття.</w:t>
      </w:r>
    </w:p>
    <w:p w14:paraId="5B743361" w14:textId="523EBDD0" w:rsidR="000A4181" w:rsidRPr="00AF0C54" w:rsidRDefault="00E93528"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noProof/>
          <w:sz w:val="28"/>
          <w:szCs w:val="28"/>
          <w:lang w:val="ru-RU" w:eastAsia="ru-RU"/>
        </w:rPr>
        <w:drawing>
          <wp:anchor distT="0" distB="0" distL="114300" distR="114300" simplePos="0" relativeHeight="251651584" behindDoc="0" locked="0" layoutInCell="1" allowOverlap="1" wp14:anchorId="331210F1" wp14:editId="5720C105">
            <wp:simplePos x="0" y="0"/>
            <wp:positionH relativeFrom="column">
              <wp:posOffset>-80645</wp:posOffset>
            </wp:positionH>
            <wp:positionV relativeFrom="paragraph">
              <wp:posOffset>401320</wp:posOffset>
            </wp:positionV>
            <wp:extent cx="2701925" cy="1800225"/>
            <wp:effectExtent l="0" t="0" r="3175" b="9525"/>
            <wp:wrapThrough wrapText="bothSides">
              <wp:wrapPolygon edited="0">
                <wp:start x="0" y="0"/>
                <wp:lineTo x="0" y="21486"/>
                <wp:lineTo x="21473" y="21486"/>
                <wp:lineTo x="214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1925" cy="1800225"/>
                    </a:xfrm>
                    <a:prstGeom prst="rect">
                      <a:avLst/>
                    </a:prstGeom>
                    <a:noFill/>
                  </pic:spPr>
                </pic:pic>
              </a:graphicData>
            </a:graphic>
            <wp14:sizeRelH relativeFrom="page">
              <wp14:pctWidth>0</wp14:pctWidth>
            </wp14:sizeRelH>
            <wp14:sizeRelV relativeFrom="page">
              <wp14:pctHeight>0</wp14:pctHeight>
            </wp14:sizeRelV>
          </wp:anchor>
        </w:drawing>
      </w:r>
      <w:r w:rsidR="00144236" w:rsidRPr="00AF0C54">
        <w:rPr>
          <w:rFonts w:ascii="Times New Roman" w:hAnsi="Times New Roman" w:cs="Times New Roman"/>
          <w:sz w:val="28"/>
          <w:szCs w:val="28"/>
        </w:rPr>
        <w:t>«Чаплино-Васильківський» ландшафтний заказник місцевого значення</w:t>
      </w:r>
      <w:r w:rsidR="00144236" w:rsidRPr="00AF0C54">
        <w:rPr>
          <w:rFonts w:ascii="Times New Roman" w:hAnsi="Times New Roman" w:cs="Times New Roman"/>
          <w:b w:val="0"/>
          <w:bCs w:val="0"/>
          <w:sz w:val="28"/>
          <w:szCs w:val="28"/>
        </w:rPr>
        <w:t xml:space="preserve"> розташований на південь від села</w:t>
      </w:r>
      <w:r w:rsidR="000A4181" w:rsidRPr="00AF0C54">
        <w:rPr>
          <w:rFonts w:ascii="Times New Roman" w:hAnsi="Times New Roman" w:cs="Times New Roman"/>
          <w:b w:val="0"/>
          <w:bCs w:val="0"/>
          <w:sz w:val="28"/>
          <w:szCs w:val="28"/>
        </w:rPr>
        <w:t xml:space="preserve"> Бунчужне</w:t>
      </w:r>
      <w:r w:rsidR="00144236" w:rsidRPr="00AF0C54">
        <w:rPr>
          <w:rFonts w:ascii="Times New Roman" w:hAnsi="Times New Roman" w:cs="Times New Roman"/>
          <w:b w:val="0"/>
          <w:bCs w:val="0"/>
          <w:sz w:val="28"/>
          <w:szCs w:val="28"/>
        </w:rPr>
        <w:t xml:space="preserve"> </w:t>
      </w:r>
      <w:r w:rsidR="000A4181" w:rsidRPr="00AF0C54">
        <w:rPr>
          <w:rFonts w:ascii="Times New Roman" w:hAnsi="Times New Roman" w:cs="Times New Roman"/>
          <w:b w:val="0"/>
          <w:bCs w:val="0"/>
          <w:sz w:val="28"/>
          <w:szCs w:val="28"/>
        </w:rPr>
        <w:t>(</w:t>
      </w:r>
      <w:r w:rsidR="00144236" w:rsidRPr="00AF0C54">
        <w:rPr>
          <w:rFonts w:ascii="Times New Roman" w:hAnsi="Times New Roman" w:cs="Times New Roman"/>
          <w:b w:val="0"/>
          <w:bCs w:val="0"/>
          <w:sz w:val="28"/>
          <w:szCs w:val="28"/>
        </w:rPr>
        <w:t>Григорівка</w:t>
      </w:r>
      <w:r w:rsidR="000A4181" w:rsidRPr="00AF0C54">
        <w:rPr>
          <w:rFonts w:ascii="Times New Roman" w:hAnsi="Times New Roman" w:cs="Times New Roman"/>
          <w:b w:val="0"/>
          <w:bCs w:val="0"/>
          <w:sz w:val="28"/>
          <w:szCs w:val="28"/>
        </w:rPr>
        <w:t>)</w:t>
      </w:r>
      <w:r w:rsidR="00144236" w:rsidRPr="00AF0C54">
        <w:rPr>
          <w:rFonts w:ascii="Times New Roman" w:hAnsi="Times New Roman" w:cs="Times New Roman"/>
          <w:b w:val="0"/>
          <w:bCs w:val="0"/>
          <w:sz w:val="28"/>
          <w:szCs w:val="28"/>
        </w:rPr>
        <w:t xml:space="preserve"> Васильківської територіальної громади </w:t>
      </w:r>
      <w:r w:rsidR="0033346B" w:rsidRPr="00AF0C54">
        <w:rPr>
          <w:rFonts w:ascii="Times New Roman" w:hAnsi="Times New Roman" w:cs="Times New Roman"/>
          <w:b w:val="0"/>
          <w:bCs w:val="0"/>
          <w:sz w:val="28"/>
          <w:szCs w:val="28"/>
        </w:rPr>
        <w:t>(</w:t>
      </w:r>
      <w:r w:rsidR="00144236" w:rsidRPr="00AF0C54">
        <w:rPr>
          <w:rFonts w:ascii="Times New Roman" w:hAnsi="Times New Roman" w:cs="Times New Roman"/>
          <w:b w:val="0"/>
          <w:bCs w:val="0"/>
          <w:sz w:val="28"/>
          <w:szCs w:val="28"/>
        </w:rPr>
        <w:t>колишнього Васильківського району Дніпропетровської області</w:t>
      </w:r>
      <w:r w:rsidR="0033346B" w:rsidRPr="00AF0C54">
        <w:rPr>
          <w:rFonts w:ascii="Times New Roman" w:hAnsi="Times New Roman" w:cs="Times New Roman"/>
          <w:b w:val="0"/>
          <w:bCs w:val="0"/>
          <w:sz w:val="28"/>
          <w:szCs w:val="28"/>
        </w:rPr>
        <w:t xml:space="preserve">)  та </w:t>
      </w:r>
      <w:r w:rsidR="00144236" w:rsidRPr="00AF0C54">
        <w:rPr>
          <w:rFonts w:ascii="Times New Roman" w:hAnsi="Times New Roman" w:cs="Times New Roman"/>
          <w:b w:val="0"/>
          <w:bCs w:val="0"/>
          <w:sz w:val="28"/>
          <w:szCs w:val="28"/>
        </w:rPr>
        <w:t xml:space="preserve">охоплює </w:t>
      </w:r>
      <w:r w:rsidR="00144236" w:rsidRPr="00AF0C54">
        <w:rPr>
          <w:rFonts w:ascii="Times New Roman" w:hAnsi="Times New Roman" w:cs="Times New Roman"/>
          <w:b w:val="0"/>
          <w:bCs w:val="0"/>
          <w:color w:val="202122"/>
          <w:sz w:val="28"/>
          <w:szCs w:val="28"/>
          <w:shd w:val="clear" w:color="auto" w:fill="FFFFFF"/>
        </w:rPr>
        <w:t>балкові системи Петрикову</w:t>
      </w:r>
      <w:r w:rsidR="0033346B" w:rsidRPr="00AF0C54">
        <w:rPr>
          <w:rFonts w:ascii="Times New Roman" w:hAnsi="Times New Roman" w:cs="Times New Roman"/>
          <w:b w:val="0"/>
          <w:bCs w:val="0"/>
          <w:color w:val="202122"/>
          <w:sz w:val="28"/>
          <w:szCs w:val="28"/>
          <w:shd w:val="clear" w:color="auto" w:fill="FFFFFF"/>
        </w:rPr>
        <w:t xml:space="preserve"> та</w:t>
      </w:r>
      <w:r w:rsidR="00193FFB">
        <w:rPr>
          <w:rFonts w:ascii="Times New Roman" w:hAnsi="Times New Roman" w:cs="Times New Roman"/>
          <w:b w:val="0"/>
          <w:bCs w:val="0"/>
          <w:color w:val="202122"/>
          <w:sz w:val="28"/>
          <w:szCs w:val="28"/>
          <w:shd w:val="clear" w:color="auto" w:fill="FFFFFF"/>
        </w:rPr>
        <w:t xml:space="preserve"> Журавлинкову</w:t>
      </w:r>
      <w:r w:rsidR="0033346B" w:rsidRPr="00AF0C54">
        <w:rPr>
          <w:rFonts w:ascii="Times New Roman" w:hAnsi="Times New Roman" w:cs="Times New Roman"/>
          <w:b w:val="0"/>
          <w:bCs w:val="0"/>
          <w:color w:val="202122"/>
          <w:sz w:val="28"/>
          <w:szCs w:val="28"/>
          <w:shd w:val="clear" w:color="auto" w:fill="FFFFFF"/>
        </w:rPr>
        <w:t xml:space="preserve">, що знаходяться на території Дубовиківської територіальної громади. </w:t>
      </w:r>
      <w:r w:rsidR="0033346B" w:rsidRPr="00AF0C54">
        <w:rPr>
          <w:rFonts w:ascii="Times New Roman" w:hAnsi="Times New Roman" w:cs="Times New Roman"/>
          <w:b w:val="0"/>
          <w:bCs w:val="0"/>
          <w:sz w:val="28"/>
          <w:szCs w:val="28"/>
        </w:rPr>
        <w:t>Заказник відіграє важливу роль у збереженні природних степових екосистем, які значно постраждали від господарської діяльності. Він є осередком для збереження рідкісних видів флори та фауни, а також сприяє підтримці екологічної рівноваги в агропромисловому ландшафті Дніпропетровської області.</w:t>
      </w:r>
    </w:p>
    <w:p w14:paraId="13E3FED6" w14:textId="0EAD9C77" w:rsidR="000A4181" w:rsidRDefault="006E4DFE"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noProof/>
          <w:sz w:val="28"/>
          <w:szCs w:val="28"/>
          <w:lang w:val="ru-RU" w:eastAsia="ru-RU"/>
        </w:rPr>
        <w:drawing>
          <wp:anchor distT="0" distB="0" distL="114300" distR="114300" simplePos="0" relativeHeight="251660800" behindDoc="0" locked="0" layoutInCell="1" allowOverlap="1" wp14:anchorId="1E99C3FF" wp14:editId="0C00C5B0">
            <wp:simplePos x="0" y="0"/>
            <wp:positionH relativeFrom="column">
              <wp:posOffset>3263265</wp:posOffset>
            </wp:positionH>
            <wp:positionV relativeFrom="paragraph">
              <wp:posOffset>537210</wp:posOffset>
            </wp:positionV>
            <wp:extent cx="2882900" cy="2162175"/>
            <wp:effectExtent l="0" t="0" r="0" b="9525"/>
            <wp:wrapThrough wrapText="bothSides">
              <wp:wrapPolygon edited="0">
                <wp:start x="0" y="0"/>
                <wp:lineTo x="0" y="21505"/>
                <wp:lineTo x="21410" y="21505"/>
                <wp:lineTo x="2141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pic:spPr>
                </pic:pic>
              </a:graphicData>
            </a:graphic>
            <wp14:sizeRelH relativeFrom="margin">
              <wp14:pctWidth>0</wp14:pctWidth>
            </wp14:sizeRelH>
            <wp14:sizeRelV relativeFrom="margin">
              <wp14:pctHeight>0</wp14:pctHeight>
            </wp14:sizeRelV>
          </wp:anchor>
        </w:drawing>
      </w:r>
      <w:r w:rsidR="0033346B" w:rsidRPr="00AF0C54">
        <w:rPr>
          <w:rFonts w:ascii="Times New Roman" w:hAnsi="Times New Roman" w:cs="Times New Roman"/>
          <w:sz w:val="28"/>
          <w:szCs w:val="28"/>
        </w:rPr>
        <w:t>Ландшафтн</w:t>
      </w:r>
      <w:r w:rsidR="00FD2B65">
        <w:rPr>
          <w:rFonts w:ascii="Times New Roman" w:hAnsi="Times New Roman" w:cs="Times New Roman"/>
          <w:sz w:val="28"/>
          <w:szCs w:val="28"/>
        </w:rPr>
        <w:t>ий заказник місцевого значення «Річка Чаплина»</w:t>
      </w:r>
      <w:r w:rsidR="0033346B" w:rsidRPr="00AF0C54">
        <w:rPr>
          <w:rFonts w:ascii="Times New Roman" w:hAnsi="Times New Roman" w:cs="Times New Roman"/>
          <w:b w:val="0"/>
          <w:bCs w:val="0"/>
          <w:sz w:val="28"/>
          <w:szCs w:val="28"/>
        </w:rPr>
        <w:t xml:space="preserve"> розташований на захід від сіл Зелена Роща та Зелений Гай Дубовиківської територіальної громади. Охоплює долину малої річки Чаплиної та її правої притоки – балки Довгої у їхній середній течії. Ці балки є характерними елементами степового ландшафту, що створюють унікальні мікрокліматичні та ґрунтові умови.</w:t>
      </w:r>
      <w:r w:rsidR="000A4181" w:rsidRPr="00AF0C54">
        <w:rPr>
          <w:rFonts w:ascii="Times New Roman" w:hAnsi="Times New Roman" w:cs="Times New Roman"/>
          <w:b w:val="0"/>
          <w:bCs w:val="0"/>
          <w:sz w:val="28"/>
          <w:szCs w:val="28"/>
        </w:rPr>
        <w:t xml:space="preserve"> </w:t>
      </w:r>
      <w:r w:rsidR="0033346B" w:rsidRPr="00AF0C54">
        <w:rPr>
          <w:rFonts w:ascii="Times New Roman" w:hAnsi="Times New Roman" w:cs="Times New Roman"/>
          <w:b w:val="0"/>
          <w:bCs w:val="0"/>
          <w:sz w:val="28"/>
          <w:szCs w:val="28"/>
        </w:rPr>
        <w:t>Територія заказника є прихистком для рідкісних та цінних видів рослин і тварин, багато з яких занесені до Червоної книги України. Це робить його важливим центром для збереження біологічного різноманіття регіону. Річка Чаплина влітку на окремих ділянках може пересихати, але її долина, разом з притоками-балками, формує унікальне середовище.</w:t>
      </w:r>
      <w:r w:rsidR="000A4181" w:rsidRPr="00AF0C54">
        <w:rPr>
          <w:rFonts w:ascii="Times New Roman" w:hAnsi="Times New Roman" w:cs="Times New Roman"/>
          <w:b w:val="0"/>
          <w:bCs w:val="0"/>
          <w:sz w:val="28"/>
          <w:szCs w:val="28"/>
        </w:rPr>
        <w:t xml:space="preserve"> </w:t>
      </w:r>
    </w:p>
    <w:p w14:paraId="19746D85" w14:textId="7CB3A7A1" w:rsidR="00C03024" w:rsidRPr="00AF0C54" w:rsidRDefault="00C03024" w:rsidP="00AF0C54">
      <w:pPr>
        <w:pStyle w:val="1"/>
        <w:tabs>
          <w:tab w:val="left" w:pos="709"/>
        </w:tabs>
        <w:ind w:left="0"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Ключова територія міжнародного значення екомережі Синельниківського району «Васильківський степ» та ново виділена ключова територія екомережі Синельниківського району «Балка Очеретувата»</w:t>
      </w:r>
      <w:r w:rsidR="00A72924">
        <w:rPr>
          <w:rFonts w:ascii="Times New Roman" w:hAnsi="Times New Roman" w:cs="Times New Roman"/>
          <w:b w:val="0"/>
          <w:bCs w:val="0"/>
          <w:sz w:val="28"/>
          <w:szCs w:val="28"/>
        </w:rPr>
        <w:t>.</w:t>
      </w:r>
    </w:p>
    <w:p w14:paraId="2CB40F1E" w14:textId="77777777" w:rsidR="0033346B" w:rsidRPr="00AF0C54" w:rsidRDefault="000A4181" w:rsidP="00AF0C54">
      <w:pPr>
        <w:pStyle w:val="1"/>
        <w:tabs>
          <w:tab w:val="left" w:pos="709"/>
        </w:tabs>
        <w:ind w:left="0" w:firstLine="709"/>
        <w:jc w:val="both"/>
        <w:rPr>
          <w:rFonts w:ascii="Times New Roman" w:hAnsi="Times New Roman" w:cs="Times New Roman"/>
          <w:b w:val="0"/>
          <w:bCs w:val="0"/>
          <w:sz w:val="28"/>
          <w:szCs w:val="28"/>
        </w:rPr>
      </w:pPr>
      <w:r w:rsidRPr="00AF0C54">
        <w:rPr>
          <w:rFonts w:ascii="Times New Roman" w:hAnsi="Times New Roman" w:cs="Times New Roman"/>
          <w:b w:val="0"/>
          <w:bCs w:val="0"/>
          <w:sz w:val="28"/>
          <w:szCs w:val="28"/>
        </w:rPr>
        <w:t>Вище зазначені ландшафтні заказники  є важливими для наукових досліджень, екологічної освіти та можуть мати потенціал для розвитку екотуризму.</w:t>
      </w:r>
    </w:p>
    <w:p w14:paraId="12B4AE4B" w14:textId="48F55B20" w:rsidR="00D94432" w:rsidRPr="00AB1591" w:rsidRDefault="00AB1591" w:rsidP="00AB1591">
      <w:pPr>
        <w:pStyle w:val="1"/>
        <w:tabs>
          <w:tab w:val="left" w:pos="0"/>
        </w:tabs>
        <w:ind w:left="0" w:firstLine="709"/>
        <w:jc w:val="both"/>
        <w:rPr>
          <w:rFonts w:ascii="Times New Roman" w:hAnsi="Times New Roman" w:cs="Times New Roman"/>
          <w:b w:val="0"/>
          <w:color w:val="002060"/>
          <w:sz w:val="28"/>
          <w:szCs w:val="28"/>
        </w:rPr>
      </w:pPr>
      <w:r>
        <w:rPr>
          <w:rStyle w:val="citation-80"/>
          <w:rFonts w:ascii="Times New Roman" w:hAnsi="Times New Roman" w:cs="Times New Roman"/>
          <w:b w:val="0"/>
          <w:sz w:val="28"/>
          <w:szCs w:val="28"/>
        </w:rPr>
        <w:lastRenderedPageBreak/>
        <w:t xml:space="preserve"> Р</w:t>
      </w:r>
      <w:r w:rsidRPr="00AB1591">
        <w:rPr>
          <w:rStyle w:val="citation-80"/>
          <w:rFonts w:ascii="Times New Roman" w:hAnsi="Times New Roman" w:cs="Times New Roman"/>
          <w:b w:val="0"/>
          <w:sz w:val="28"/>
          <w:szCs w:val="28"/>
        </w:rPr>
        <w:t xml:space="preserve">еалізація заходів ДДП </w:t>
      </w:r>
      <w:r w:rsidRPr="00AB1591">
        <w:rPr>
          <w:rStyle w:val="citation-80"/>
          <w:rFonts w:ascii="Times New Roman" w:hAnsi="Times New Roman" w:cs="Times New Roman"/>
          <w:b w:val="0"/>
          <w:bCs w:val="0"/>
          <w:sz w:val="28"/>
          <w:szCs w:val="28"/>
        </w:rPr>
        <w:t>не передбачає</w:t>
      </w:r>
      <w:r w:rsidRPr="00AB1591">
        <w:rPr>
          <w:rStyle w:val="citation-80"/>
          <w:rFonts w:ascii="Times New Roman" w:hAnsi="Times New Roman" w:cs="Times New Roman"/>
          <w:b w:val="0"/>
          <w:sz w:val="28"/>
          <w:szCs w:val="28"/>
        </w:rPr>
        <w:t xml:space="preserve"> зміни цільового призначення земель та </w:t>
      </w:r>
      <w:r w:rsidRPr="00AB1591">
        <w:rPr>
          <w:rStyle w:val="citation-80"/>
          <w:rFonts w:ascii="Times New Roman" w:hAnsi="Times New Roman" w:cs="Times New Roman"/>
          <w:b w:val="0"/>
          <w:bCs w:val="0"/>
          <w:sz w:val="28"/>
          <w:szCs w:val="28"/>
        </w:rPr>
        <w:t>не призведе до знищення або пошкодження</w:t>
      </w:r>
      <w:r w:rsidRPr="00AB1591">
        <w:rPr>
          <w:rStyle w:val="citation-80"/>
          <w:rFonts w:ascii="Times New Roman" w:hAnsi="Times New Roman" w:cs="Times New Roman"/>
          <w:b w:val="0"/>
          <w:sz w:val="28"/>
          <w:szCs w:val="28"/>
        </w:rPr>
        <w:t xml:space="preserve"> природних комплексів, оскільки</w:t>
      </w:r>
      <w:r>
        <w:rPr>
          <w:rStyle w:val="citation-79"/>
          <w:rFonts w:ascii="Times New Roman" w:hAnsi="Times New Roman" w:cs="Times New Roman"/>
          <w:b w:val="0"/>
          <w:sz w:val="28"/>
          <w:szCs w:val="28"/>
        </w:rPr>
        <w:t>: в</w:t>
      </w:r>
      <w:r w:rsidRPr="00AB1591">
        <w:rPr>
          <w:rStyle w:val="citation-79"/>
          <w:rFonts w:ascii="Times New Roman" w:hAnsi="Times New Roman" w:cs="Times New Roman"/>
          <w:b w:val="0"/>
          <w:sz w:val="28"/>
          <w:szCs w:val="28"/>
        </w:rPr>
        <w:t xml:space="preserve">ласники і користувачі територій та об'єктів, включених до переліків територій та об'єктів екомережі, </w:t>
      </w:r>
      <w:r w:rsidRPr="00AB1591">
        <w:rPr>
          <w:rStyle w:val="citation-79"/>
          <w:rFonts w:ascii="Times New Roman" w:hAnsi="Times New Roman" w:cs="Times New Roman"/>
          <w:b w:val="0"/>
          <w:bCs w:val="0"/>
          <w:sz w:val="28"/>
          <w:szCs w:val="28"/>
        </w:rPr>
        <w:t>зобов'язані забезпечувати їх використання за цільовим призначенням</w:t>
      </w:r>
      <w:r w:rsidRPr="00AB1591">
        <w:rPr>
          <w:rFonts w:ascii="Times New Roman" w:hAnsi="Times New Roman" w:cs="Times New Roman"/>
          <w:b w:val="0"/>
          <w:sz w:val="28"/>
          <w:szCs w:val="28"/>
        </w:rPr>
        <w:t>.</w:t>
      </w:r>
    </w:p>
    <w:p w14:paraId="388F3628" w14:textId="79F4A263" w:rsidR="008B1E9C" w:rsidRPr="00AF0C54" w:rsidRDefault="009573B6" w:rsidP="009573B6">
      <w:pPr>
        <w:pStyle w:val="1"/>
        <w:tabs>
          <w:tab w:val="left" w:pos="947"/>
        </w:tabs>
        <w:ind w:left="568"/>
        <w:jc w:val="center"/>
        <w:rPr>
          <w:rFonts w:ascii="Times New Roman" w:hAnsi="Times New Roman" w:cs="Times New Roman"/>
          <w:color w:val="002060"/>
          <w:sz w:val="28"/>
          <w:szCs w:val="28"/>
        </w:rPr>
      </w:pPr>
      <w:bookmarkStart w:id="22" w:name="2.8._Поводження_з_відходами"/>
      <w:bookmarkStart w:id="23" w:name="_bookmark10"/>
      <w:bookmarkEnd w:id="22"/>
      <w:bookmarkEnd w:id="23"/>
      <w:r w:rsidRPr="00FE5C45">
        <w:rPr>
          <w:rFonts w:ascii="Times New Roman" w:hAnsi="Times New Roman" w:cs="Times New Roman"/>
          <w:color w:val="002060"/>
          <w:sz w:val="28"/>
          <w:szCs w:val="28"/>
        </w:rPr>
        <w:t>2.9.</w:t>
      </w:r>
      <w:r w:rsidR="00F32717" w:rsidRPr="00AF0C54">
        <w:rPr>
          <w:rFonts w:ascii="Times New Roman" w:hAnsi="Times New Roman" w:cs="Times New Roman"/>
          <w:color w:val="002060"/>
          <w:sz w:val="28"/>
          <w:szCs w:val="28"/>
        </w:rPr>
        <w:t>Поводження</w:t>
      </w:r>
      <w:r w:rsidR="00F32717" w:rsidRPr="00AF0C54">
        <w:rPr>
          <w:rFonts w:ascii="Times New Roman" w:hAnsi="Times New Roman" w:cs="Times New Roman"/>
          <w:color w:val="002060"/>
          <w:spacing w:val="-4"/>
          <w:sz w:val="28"/>
          <w:szCs w:val="28"/>
        </w:rPr>
        <w:t xml:space="preserve"> </w:t>
      </w:r>
      <w:r w:rsidR="00F32717" w:rsidRPr="00AF0C54">
        <w:rPr>
          <w:rFonts w:ascii="Times New Roman" w:hAnsi="Times New Roman" w:cs="Times New Roman"/>
          <w:color w:val="002060"/>
          <w:sz w:val="28"/>
          <w:szCs w:val="28"/>
        </w:rPr>
        <w:t>з</w:t>
      </w:r>
      <w:r w:rsidR="00F32717" w:rsidRPr="00AF0C54">
        <w:rPr>
          <w:rFonts w:ascii="Times New Roman" w:hAnsi="Times New Roman" w:cs="Times New Roman"/>
          <w:color w:val="002060"/>
          <w:spacing w:val="-2"/>
          <w:sz w:val="28"/>
          <w:szCs w:val="28"/>
        </w:rPr>
        <w:t xml:space="preserve"> відходами</w:t>
      </w:r>
    </w:p>
    <w:p w14:paraId="691D7E3C" w14:textId="77777777" w:rsidR="008B1E9C" w:rsidRPr="00AF0C54" w:rsidRDefault="00F32717" w:rsidP="00AF0C54">
      <w:pPr>
        <w:pStyle w:val="a3"/>
        <w:ind w:left="0" w:right="122" w:firstLine="709"/>
        <w:rPr>
          <w:rFonts w:ascii="Times New Roman" w:hAnsi="Times New Roman" w:cs="Times New Roman"/>
          <w:sz w:val="28"/>
          <w:szCs w:val="28"/>
        </w:rPr>
      </w:pPr>
      <w:r w:rsidRPr="00AF0C54">
        <w:rPr>
          <w:rFonts w:ascii="Times New Roman" w:hAnsi="Times New Roman" w:cs="Times New Roman"/>
          <w:sz w:val="28"/>
          <w:szCs w:val="28"/>
        </w:rPr>
        <w:t xml:space="preserve">Серед низки екологічних проблем, які мають місце в громаді,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w:t>
      </w:r>
    </w:p>
    <w:p w14:paraId="2B80BE9B" w14:textId="77777777" w:rsidR="004C7FA2" w:rsidRPr="00AF0C54" w:rsidRDefault="004C7FA2" w:rsidP="00AF0C54">
      <w:pPr>
        <w:ind w:firstLine="709"/>
        <w:jc w:val="both"/>
        <w:rPr>
          <w:rFonts w:ascii="Times New Roman" w:hAnsi="Times New Roman" w:cs="Times New Roman"/>
          <w:i/>
          <w:iCs/>
          <w:sz w:val="28"/>
          <w:szCs w:val="28"/>
        </w:rPr>
      </w:pPr>
      <w:r w:rsidRPr="00AF0C54">
        <w:rPr>
          <w:rFonts w:ascii="Times New Roman" w:hAnsi="Times New Roman" w:cs="Times New Roman"/>
          <w:sz w:val="28"/>
          <w:szCs w:val="28"/>
        </w:rPr>
        <w:t>На території громади наявні 13 звалищ твердих побутових відходів.</w:t>
      </w:r>
    </w:p>
    <w:p w14:paraId="051D0EFD" w14:textId="77777777" w:rsidR="004C7FA2" w:rsidRPr="00AF0C54" w:rsidRDefault="004C7FA2" w:rsidP="00AF0C54">
      <w:pPr>
        <w:jc w:val="both"/>
        <w:rPr>
          <w:rFonts w:ascii="Times New Roman" w:eastAsia="Calibri" w:hAnsi="Times New Roman" w:cs="Times New Roman"/>
          <w:color w:val="000000"/>
          <w:sz w:val="28"/>
          <w:szCs w:val="28"/>
        </w:rPr>
      </w:pPr>
      <w:r w:rsidRPr="00AF0C54">
        <w:rPr>
          <w:rFonts w:ascii="Times New Roman" w:eastAsia="Calibri" w:hAnsi="Times New Roman" w:cs="Times New Roman"/>
          <w:color w:val="000000"/>
          <w:sz w:val="28"/>
          <w:szCs w:val="28"/>
        </w:rPr>
        <w:t>Місця видалення твердих побутових відходів  не відповідають вимогам законодавства та вимогам екологічної безпеки; не здійснюється роздільне збирання відходів; існують значні перешкоди та обмеження для охоплення населення послугами з централізованого вивезення відходів, через що виникають стихійні сміттєзвалища та безхазяйні відходи.</w:t>
      </w:r>
    </w:p>
    <w:p w14:paraId="46D4A8BF" w14:textId="77777777" w:rsidR="002627A9" w:rsidRPr="00AF0C54" w:rsidRDefault="002627A9" w:rsidP="00AF0C54">
      <w:pPr>
        <w:widowControl/>
        <w:shd w:val="clear" w:color="auto" w:fill="FFFFFF"/>
        <w:autoSpaceDE/>
        <w:autoSpaceDN/>
        <w:jc w:val="both"/>
        <w:rPr>
          <w:rFonts w:ascii="Times New Roman" w:eastAsia="Times New Roman" w:hAnsi="Times New Roman" w:cs="Times New Roman"/>
          <w:color w:val="2D2C37"/>
          <w:sz w:val="28"/>
          <w:szCs w:val="28"/>
          <w:lang w:eastAsia="ru-RU"/>
        </w:rPr>
      </w:pPr>
      <w:r w:rsidRPr="00AF0C54">
        <w:rPr>
          <w:rFonts w:ascii="Times New Roman" w:eastAsia="Times New Roman" w:hAnsi="Times New Roman" w:cs="Times New Roman"/>
          <w:color w:val="000000"/>
          <w:sz w:val="28"/>
          <w:szCs w:val="28"/>
          <w:shd w:val="clear" w:color="auto" w:fill="FFFFFF"/>
          <w:lang w:eastAsia="ru-RU"/>
        </w:rPr>
        <w:t>На території Дубовиківської ТГ Синельниківського району Дніпропетровської області наявні 13 непаспортизованих полігонів ТПВ, які розташовані:</w:t>
      </w:r>
    </w:p>
    <w:p w14:paraId="675A8100" w14:textId="77777777" w:rsidR="002627A9" w:rsidRPr="00AF0C54" w:rsidRDefault="002627A9" w:rsidP="00F276B3">
      <w:pPr>
        <w:pStyle w:val="a6"/>
        <w:widowControl/>
        <w:numPr>
          <w:ilvl w:val="0"/>
          <w:numId w:val="23"/>
        </w:numPr>
        <w:autoSpaceDE/>
        <w:autoSpaceDN/>
        <w:ind w:hanging="294"/>
        <w:textAlignment w:val="baseline"/>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shd w:val="clear" w:color="auto" w:fill="FFFFFF"/>
          <w:lang w:val="ru-RU" w:eastAsia="ru-RU"/>
        </w:rPr>
        <w:t>за межами с. Медичне, площею - 1,0000 га;</w:t>
      </w:r>
    </w:p>
    <w:p w14:paraId="1613C022" w14:textId="77777777"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 xml:space="preserve"> за межами с. Зелений Гай, площею – 0,8043 га;</w:t>
      </w:r>
    </w:p>
    <w:p w14:paraId="0EBE97BF" w14:textId="77777777"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за межами с. Копані, площею – 0,6411 га; </w:t>
      </w:r>
    </w:p>
    <w:p w14:paraId="40D02120" w14:textId="77777777"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за межами с. Миколаївка, площею – 0,9451 га;</w:t>
      </w:r>
    </w:p>
    <w:p w14:paraId="0B939EF2" w14:textId="77777777"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за межами с. Гришаї, площею – 1,1702 га;</w:t>
      </w:r>
    </w:p>
    <w:p w14:paraId="394566FB" w14:textId="77777777"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за межами с. Добровілля, площею – 1,6116 га;</w:t>
      </w:r>
    </w:p>
    <w:p w14:paraId="368C8672" w14:textId="694273CB"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с. Журавлинка, вул.Солов’їна,</w:t>
      </w:r>
      <w:r w:rsidR="00FD2B65">
        <w:rPr>
          <w:rFonts w:ascii="Times New Roman" w:eastAsia="Times New Roman" w:hAnsi="Times New Roman" w:cs="Times New Roman"/>
          <w:color w:val="000000"/>
          <w:sz w:val="28"/>
          <w:szCs w:val="28"/>
          <w:lang w:val="ru-RU" w:eastAsia="ru-RU"/>
        </w:rPr>
        <w:t xml:space="preserve"> </w:t>
      </w:r>
      <w:r w:rsidRPr="00AF0C54">
        <w:rPr>
          <w:rFonts w:ascii="Times New Roman" w:eastAsia="Times New Roman" w:hAnsi="Times New Roman" w:cs="Times New Roman"/>
          <w:color w:val="000000"/>
          <w:sz w:val="28"/>
          <w:szCs w:val="28"/>
          <w:lang w:val="ru-RU" w:eastAsia="ru-RU"/>
        </w:rPr>
        <w:t>101, площею – 0,5949га; </w:t>
      </w:r>
    </w:p>
    <w:p w14:paraId="480EA665" w14:textId="77777777"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с. Петрикове, вул. Космічна, 50а, площею – 0,1244 га;</w:t>
      </w:r>
    </w:p>
    <w:p w14:paraId="75124881" w14:textId="0E9BA46E"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с-ще Чаплине, вул.Межова,</w:t>
      </w:r>
      <w:r w:rsidR="00FD2B65">
        <w:rPr>
          <w:rFonts w:ascii="Times New Roman" w:eastAsia="Times New Roman" w:hAnsi="Times New Roman" w:cs="Times New Roman"/>
          <w:color w:val="000000"/>
          <w:sz w:val="28"/>
          <w:szCs w:val="28"/>
          <w:lang w:val="ru-RU" w:eastAsia="ru-RU"/>
        </w:rPr>
        <w:t xml:space="preserve"> </w:t>
      </w:r>
      <w:r w:rsidRPr="00AF0C54">
        <w:rPr>
          <w:rFonts w:ascii="Times New Roman" w:eastAsia="Times New Roman" w:hAnsi="Times New Roman" w:cs="Times New Roman"/>
          <w:color w:val="000000"/>
          <w:sz w:val="28"/>
          <w:szCs w:val="28"/>
          <w:lang w:val="ru-RU" w:eastAsia="ru-RU"/>
        </w:rPr>
        <w:t>109б, площею – 1,0281 га; </w:t>
      </w:r>
    </w:p>
    <w:p w14:paraId="59747892" w14:textId="028F54A8"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с-ще Чаплине, вул. Дружби,</w:t>
      </w:r>
      <w:r w:rsidR="00FD2B65">
        <w:rPr>
          <w:rFonts w:ascii="Times New Roman" w:eastAsia="Times New Roman" w:hAnsi="Times New Roman" w:cs="Times New Roman"/>
          <w:color w:val="000000"/>
          <w:sz w:val="28"/>
          <w:szCs w:val="28"/>
          <w:lang w:val="ru-RU" w:eastAsia="ru-RU"/>
        </w:rPr>
        <w:t xml:space="preserve"> </w:t>
      </w:r>
      <w:r w:rsidRPr="00AF0C54">
        <w:rPr>
          <w:rFonts w:ascii="Times New Roman" w:eastAsia="Times New Roman" w:hAnsi="Times New Roman" w:cs="Times New Roman"/>
          <w:color w:val="000000"/>
          <w:sz w:val="28"/>
          <w:szCs w:val="28"/>
          <w:lang w:val="ru-RU" w:eastAsia="ru-RU"/>
        </w:rPr>
        <w:t>131, площею – 2,7878 га; </w:t>
      </w:r>
    </w:p>
    <w:p w14:paraId="64424EAE" w14:textId="580E4311"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с-ще Чаплине, вул. Дарвіна,</w:t>
      </w:r>
      <w:r w:rsidR="00FD2B65">
        <w:rPr>
          <w:rFonts w:ascii="Times New Roman" w:eastAsia="Times New Roman" w:hAnsi="Times New Roman" w:cs="Times New Roman"/>
          <w:color w:val="000000"/>
          <w:sz w:val="28"/>
          <w:szCs w:val="28"/>
          <w:lang w:val="ru-RU" w:eastAsia="ru-RU"/>
        </w:rPr>
        <w:t xml:space="preserve"> </w:t>
      </w:r>
      <w:r w:rsidRPr="00AF0C54">
        <w:rPr>
          <w:rFonts w:ascii="Times New Roman" w:eastAsia="Times New Roman" w:hAnsi="Times New Roman" w:cs="Times New Roman"/>
          <w:color w:val="000000"/>
          <w:sz w:val="28"/>
          <w:szCs w:val="28"/>
          <w:lang w:val="ru-RU" w:eastAsia="ru-RU"/>
        </w:rPr>
        <w:t>37а, площею – 1,9786 га; </w:t>
      </w:r>
    </w:p>
    <w:p w14:paraId="5ED15AA7" w14:textId="77777777" w:rsidR="002627A9" w:rsidRPr="00AF0C54" w:rsidRDefault="002627A9" w:rsidP="00F276B3">
      <w:pPr>
        <w:pStyle w:val="a6"/>
        <w:widowControl/>
        <w:numPr>
          <w:ilvl w:val="0"/>
          <w:numId w:val="23"/>
        </w:numPr>
        <w:shd w:val="clear" w:color="auto" w:fill="FFFFFF"/>
        <w:autoSpaceDE/>
        <w:autoSpaceDN/>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с-ще Чаплине, вул. Стовбова, 39а, площею -0,4452 га;</w:t>
      </w:r>
    </w:p>
    <w:p w14:paraId="208F92A9" w14:textId="77777777" w:rsidR="002627A9" w:rsidRPr="00AF0C54" w:rsidRDefault="002627A9" w:rsidP="00F276B3">
      <w:pPr>
        <w:pStyle w:val="a6"/>
        <w:widowControl/>
        <w:numPr>
          <w:ilvl w:val="0"/>
          <w:numId w:val="23"/>
        </w:numPr>
        <w:shd w:val="clear" w:color="auto" w:fill="FFFFFF"/>
        <w:autoSpaceDE/>
        <w:autoSpaceDN/>
        <w:ind w:hanging="294"/>
        <w:rPr>
          <w:rFonts w:ascii="Times New Roman" w:eastAsia="Times New Roman" w:hAnsi="Times New Roman" w:cs="Times New Roman"/>
          <w:color w:val="2D2C37"/>
          <w:sz w:val="28"/>
          <w:szCs w:val="28"/>
          <w:lang w:val="ru-RU" w:eastAsia="ru-RU"/>
        </w:rPr>
      </w:pPr>
      <w:r w:rsidRPr="00AF0C54">
        <w:rPr>
          <w:rFonts w:ascii="Times New Roman" w:eastAsia="Times New Roman" w:hAnsi="Times New Roman" w:cs="Times New Roman"/>
          <w:color w:val="000000"/>
          <w:sz w:val="28"/>
          <w:szCs w:val="28"/>
          <w:lang w:val="ru-RU" w:eastAsia="ru-RU"/>
        </w:rPr>
        <w:t>с. Свиридове, вул. Миру,1-а, площею – 2,2511 га.</w:t>
      </w:r>
    </w:p>
    <w:p w14:paraId="3EFA16A4" w14:textId="77777777" w:rsidR="004B52FB" w:rsidRPr="00AF0C54" w:rsidRDefault="004B52FB" w:rsidP="00AF0C54">
      <w:pPr>
        <w:pStyle w:val="a6"/>
        <w:widowControl/>
        <w:shd w:val="clear" w:color="auto" w:fill="FFFFFF"/>
        <w:autoSpaceDE/>
        <w:autoSpaceDN/>
        <w:ind w:left="720" w:firstLine="0"/>
        <w:rPr>
          <w:rFonts w:ascii="Times New Roman" w:eastAsia="Times New Roman" w:hAnsi="Times New Roman" w:cs="Times New Roman"/>
          <w:color w:val="2D2C37"/>
          <w:sz w:val="28"/>
          <w:szCs w:val="28"/>
          <w:lang w:val="ru-RU" w:eastAsia="ru-RU"/>
        </w:rPr>
      </w:pPr>
    </w:p>
    <w:p w14:paraId="1B4362BA" w14:textId="4E961F8D" w:rsidR="00C41227" w:rsidRPr="00AF0C54" w:rsidRDefault="004B52FB" w:rsidP="00AF0C54">
      <w:pPr>
        <w:widowControl/>
        <w:shd w:val="clear" w:color="auto" w:fill="FFFFFF"/>
        <w:autoSpaceDE/>
        <w:autoSpaceDN/>
        <w:ind w:firstLine="709"/>
        <w:rPr>
          <w:rFonts w:ascii="Times New Roman" w:eastAsia="Times New Roman" w:hAnsi="Times New Roman" w:cs="Times New Roman"/>
          <w:color w:val="000000"/>
          <w:sz w:val="28"/>
          <w:szCs w:val="28"/>
          <w:shd w:val="clear" w:color="auto" w:fill="FFFFFF"/>
          <w:lang w:val="ru-RU" w:eastAsia="ru-RU"/>
        </w:rPr>
      </w:pPr>
      <w:r w:rsidRPr="00AF0C54">
        <w:rPr>
          <w:rFonts w:ascii="Times New Roman" w:eastAsia="Times New Roman" w:hAnsi="Times New Roman" w:cs="Times New Roman"/>
          <w:noProof/>
          <w:color w:val="000000"/>
          <w:sz w:val="28"/>
          <w:szCs w:val="28"/>
          <w:shd w:val="clear" w:color="auto" w:fill="FFFFFF"/>
          <w:lang w:val="ru-RU" w:eastAsia="ru-RU"/>
        </w:rPr>
        <w:drawing>
          <wp:anchor distT="0" distB="0" distL="114300" distR="114300" simplePos="0" relativeHeight="251667968" behindDoc="0" locked="0" layoutInCell="1" allowOverlap="1" wp14:anchorId="4D58E28B" wp14:editId="1DB7CCA2">
            <wp:simplePos x="0" y="0"/>
            <wp:positionH relativeFrom="column">
              <wp:align>left</wp:align>
            </wp:positionH>
            <wp:positionV relativeFrom="paragraph">
              <wp:align>top</wp:align>
            </wp:positionV>
            <wp:extent cx="2012950" cy="1847850"/>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0" cy="1847850"/>
                    </a:xfrm>
                    <a:prstGeom prst="rect">
                      <a:avLst/>
                    </a:prstGeom>
                    <a:noFill/>
                    <a:ln>
                      <a:noFill/>
                    </a:ln>
                  </pic:spPr>
                </pic:pic>
              </a:graphicData>
            </a:graphic>
          </wp:anchor>
        </w:drawing>
      </w:r>
      <w:r w:rsidR="001F3919">
        <w:rPr>
          <w:rFonts w:ascii="Times New Roman" w:eastAsia="Times New Roman" w:hAnsi="Times New Roman" w:cs="Times New Roman"/>
          <w:color w:val="000000"/>
          <w:sz w:val="28"/>
          <w:szCs w:val="28"/>
          <w:shd w:val="clear" w:color="auto" w:fill="FFFFFF"/>
          <w:lang w:val="ru-RU" w:eastAsia="ru-RU"/>
        </w:rPr>
        <w:t>Мал.1 Місцезнаходження місць видалення           твердих побутових відходів на території Дубовиківської ТГ</w:t>
      </w:r>
      <w:r w:rsidR="001F3919">
        <w:rPr>
          <w:rFonts w:ascii="Times New Roman" w:eastAsia="Times New Roman" w:hAnsi="Times New Roman" w:cs="Times New Roman"/>
          <w:color w:val="000000"/>
          <w:sz w:val="28"/>
          <w:szCs w:val="28"/>
          <w:shd w:val="clear" w:color="auto" w:fill="FFFFFF"/>
          <w:lang w:val="ru-RU" w:eastAsia="ru-RU"/>
        </w:rPr>
        <w:br w:type="textWrapping" w:clear="all"/>
      </w:r>
    </w:p>
    <w:p w14:paraId="47FEE792" w14:textId="45F33BE9" w:rsidR="00C41227" w:rsidRPr="00C32E2D" w:rsidRDefault="0023402D" w:rsidP="00C32E2D">
      <w:pPr>
        <w:widowControl/>
        <w:shd w:val="clear" w:color="auto" w:fill="FFFFFF"/>
        <w:autoSpaceDE/>
        <w:autoSpaceDN/>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lastRenderedPageBreak/>
        <w:t>Ці місця видалення побутових відходів</w:t>
      </w:r>
      <w:r w:rsidR="002627A9" w:rsidRPr="00C32E2D">
        <w:rPr>
          <w:rFonts w:ascii="Times New Roman" w:eastAsia="Times New Roman" w:hAnsi="Times New Roman" w:cs="Times New Roman"/>
          <w:color w:val="000000"/>
          <w:sz w:val="28"/>
          <w:szCs w:val="28"/>
          <w:shd w:val="clear" w:color="auto" w:fill="FFFFFF"/>
          <w:lang w:eastAsia="ru-RU"/>
        </w:rPr>
        <w:t xml:space="preserve"> є історично сформованими, в подальшому місця визначені </w:t>
      </w:r>
      <w:r w:rsidR="002627A9" w:rsidRPr="00C32E2D">
        <w:rPr>
          <w:rFonts w:ascii="Times New Roman" w:eastAsia="Times New Roman" w:hAnsi="Times New Roman" w:cs="Times New Roman"/>
          <w:color w:val="000000"/>
          <w:sz w:val="28"/>
          <w:szCs w:val="28"/>
          <w:lang w:eastAsia="ru-RU"/>
        </w:rPr>
        <w:t>рішеннями про відведення земельних ділянок під звалище твердих побутових відходів та актами вибору земельних ділянок для звалищ твердих побутових відходів колишніми сільськими радами ще</w:t>
      </w:r>
      <w:r w:rsidR="00C41227" w:rsidRPr="00C32E2D">
        <w:rPr>
          <w:rFonts w:ascii="Times New Roman" w:eastAsia="Times New Roman" w:hAnsi="Times New Roman" w:cs="Times New Roman"/>
          <w:color w:val="000000"/>
          <w:sz w:val="28"/>
          <w:szCs w:val="28"/>
          <w:lang w:eastAsia="ru-RU"/>
        </w:rPr>
        <w:t xml:space="preserve"> в</w:t>
      </w:r>
      <w:r w:rsidR="002627A9" w:rsidRPr="00C32E2D">
        <w:rPr>
          <w:rFonts w:ascii="Times New Roman" w:eastAsia="Times New Roman" w:hAnsi="Times New Roman" w:cs="Times New Roman"/>
          <w:color w:val="000000"/>
          <w:sz w:val="28"/>
          <w:szCs w:val="28"/>
          <w:lang w:eastAsia="ru-RU"/>
        </w:rPr>
        <w:t xml:space="preserve"> 2005-2007 роках. Полігони по захороненню відходів на території Дубовиківської сільської ради Синельниківського району Дніпропетровської області відсутні.</w:t>
      </w:r>
    </w:p>
    <w:p w14:paraId="1906952D" w14:textId="77777777" w:rsidR="00C41227" w:rsidRPr="00C32E2D" w:rsidRDefault="00C41227" w:rsidP="00C32E2D">
      <w:pPr>
        <w:widowControl/>
        <w:shd w:val="clear" w:color="auto" w:fill="FFFFFF"/>
        <w:autoSpaceDE/>
        <w:autoSpaceDN/>
        <w:ind w:firstLine="680"/>
        <w:jc w:val="both"/>
        <w:rPr>
          <w:rFonts w:ascii="Times New Roman" w:eastAsia="Times New Roman" w:hAnsi="Times New Roman" w:cs="Times New Roman"/>
          <w:color w:val="2D2C37"/>
          <w:sz w:val="28"/>
          <w:szCs w:val="28"/>
          <w:lang w:eastAsia="ru-RU"/>
        </w:rPr>
      </w:pPr>
      <w:r w:rsidRPr="00C32E2D">
        <w:rPr>
          <w:rFonts w:ascii="Times New Roman" w:eastAsia="Times New Roman" w:hAnsi="Times New Roman" w:cs="Times New Roman"/>
          <w:color w:val="000000"/>
          <w:sz w:val="28"/>
          <w:szCs w:val="28"/>
          <w:shd w:val="clear" w:color="auto" w:fill="FFFFFF"/>
          <w:lang w:eastAsia="ru-RU"/>
        </w:rPr>
        <w:t xml:space="preserve">На території </w:t>
      </w:r>
      <w:r w:rsidR="00673367" w:rsidRPr="00C32E2D">
        <w:rPr>
          <w:rFonts w:ascii="Times New Roman" w:eastAsia="Times New Roman" w:hAnsi="Times New Roman" w:cs="Times New Roman"/>
          <w:color w:val="000000"/>
          <w:sz w:val="28"/>
          <w:szCs w:val="28"/>
          <w:shd w:val="clear" w:color="auto" w:fill="FFFFFF"/>
          <w:lang w:eastAsia="ru-RU"/>
        </w:rPr>
        <w:t>громади</w:t>
      </w:r>
      <w:r w:rsidRPr="00C32E2D">
        <w:rPr>
          <w:rFonts w:ascii="Times New Roman" w:eastAsia="Times New Roman" w:hAnsi="Times New Roman" w:cs="Times New Roman"/>
          <w:color w:val="000000"/>
          <w:sz w:val="28"/>
          <w:szCs w:val="28"/>
          <w:shd w:val="clear" w:color="auto" w:fill="FFFFFF"/>
          <w:lang w:eastAsia="ru-RU"/>
        </w:rPr>
        <w:t xml:space="preserve"> відсутнє власне комунальне підприємство, яке надає послуги житлово-комунального господарства. Здійснення заходів з утримання в належному санітарному стані території Дубовиківської ТГ здійснюється власними засобами Виконкому Дубовиківської сільської ради та в межах наявного фінансування, визначеного бюджетом ради. </w:t>
      </w:r>
    </w:p>
    <w:p w14:paraId="2C958E41" w14:textId="77777777" w:rsidR="00C41227" w:rsidRPr="00C32E2D" w:rsidRDefault="00C41227" w:rsidP="00C32E2D">
      <w:pPr>
        <w:widowControl/>
        <w:shd w:val="clear" w:color="auto" w:fill="FFFFFF"/>
        <w:autoSpaceDE/>
        <w:autoSpaceDN/>
        <w:ind w:firstLine="680"/>
        <w:jc w:val="both"/>
        <w:rPr>
          <w:rFonts w:ascii="Times New Roman" w:eastAsia="Times New Roman" w:hAnsi="Times New Roman" w:cs="Times New Roman"/>
          <w:color w:val="2D2C37"/>
          <w:sz w:val="28"/>
          <w:szCs w:val="28"/>
          <w:lang w:eastAsia="ru-RU"/>
        </w:rPr>
      </w:pPr>
      <w:r w:rsidRPr="00C32E2D">
        <w:rPr>
          <w:rFonts w:ascii="Times New Roman" w:eastAsia="Times New Roman" w:hAnsi="Times New Roman" w:cs="Times New Roman"/>
          <w:color w:val="000000"/>
          <w:sz w:val="28"/>
          <w:szCs w:val="28"/>
          <w:shd w:val="clear" w:color="auto" w:fill="FFFFFF"/>
          <w:lang w:eastAsia="ru-RU"/>
        </w:rPr>
        <w:t>Заходи з благоустрою населених пунктів затверджені рішенням сесії Дубовиківської сільської ради від 23.11.2022 року № 502-22/VIIІ «Про затвердження Програми благоустрою населених пунктів Дубовиківської сільської ради  на 2023-2027 роки». Рішенням Виконкому Дубовиківської сільської ради від 18.04.2024 року № 67, затверджено План закріплення та утримання об’єктів благоустрою в належному санітарному стані (закріплено за організаціями території загального користування для здійснення ними благоустрою). </w:t>
      </w:r>
    </w:p>
    <w:p w14:paraId="007F2238" w14:textId="54AAF933" w:rsidR="00C41227" w:rsidRPr="00C32E2D" w:rsidRDefault="00C41227" w:rsidP="00C32E2D">
      <w:pPr>
        <w:widowControl/>
        <w:shd w:val="clear" w:color="auto" w:fill="FFFFFF"/>
        <w:autoSpaceDE/>
        <w:autoSpaceDN/>
        <w:ind w:firstLine="680"/>
        <w:jc w:val="both"/>
        <w:rPr>
          <w:rFonts w:ascii="Times New Roman" w:eastAsia="Times New Roman" w:hAnsi="Times New Roman" w:cs="Times New Roman"/>
          <w:color w:val="2D2C37"/>
          <w:sz w:val="28"/>
          <w:szCs w:val="28"/>
          <w:lang w:eastAsia="ru-RU"/>
        </w:rPr>
      </w:pPr>
      <w:r w:rsidRPr="00C32E2D">
        <w:rPr>
          <w:rFonts w:ascii="Times New Roman" w:eastAsia="Times New Roman" w:hAnsi="Times New Roman" w:cs="Times New Roman"/>
          <w:color w:val="000000"/>
          <w:sz w:val="28"/>
          <w:szCs w:val="28"/>
          <w:lang w:eastAsia="ru-RU"/>
        </w:rPr>
        <w:t xml:space="preserve">В громаді наявні технічні засоби, а саме 2 трактори і 1 причіп, які залучені для обслуговування всієї території громади, а це 27 населених пунктів. </w:t>
      </w:r>
      <w:r w:rsidRPr="00C32E2D">
        <w:rPr>
          <w:rFonts w:ascii="Times New Roman" w:eastAsia="Times New Roman" w:hAnsi="Times New Roman" w:cs="Times New Roman"/>
          <w:color w:val="000000"/>
          <w:sz w:val="28"/>
          <w:szCs w:val="28"/>
          <w:lang w:eastAsia="ru-RU"/>
        </w:rPr>
        <w:tab/>
        <w:t>Власними силами ліквідувати несанкціоновані сміттєзвалища неможливо, через відсутність коштів та технічного забезпечення для здійснення цих заходів. Також система управління відходами</w:t>
      </w:r>
      <w:r w:rsidR="003D6B10" w:rsidRPr="00C32E2D">
        <w:rPr>
          <w:rFonts w:ascii="Times New Roman" w:eastAsia="Times New Roman" w:hAnsi="Times New Roman" w:cs="Times New Roman"/>
          <w:color w:val="000000"/>
          <w:sz w:val="28"/>
          <w:szCs w:val="28"/>
          <w:lang w:eastAsia="ru-RU"/>
        </w:rPr>
        <w:t>,</w:t>
      </w:r>
      <w:r w:rsidRPr="00C32E2D">
        <w:rPr>
          <w:rFonts w:ascii="Times New Roman" w:eastAsia="Times New Roman" w:hAnsi="Times New Roman" w:cs="Times New Roman"/>
          <w:color w:val="000000"/>
          <w:sz w:val="28"/>
          <w:szCs w:val="28"/>
          <w:lang w:eastAsia="ru-RU"/>
        </w:rPr>
        <w:t xml:space="preserve"> що охоплює мешканців зовсім не налагоджена (взагалі відсутня), тому навіть при ліквідації несанкціонованого</w:t>
      </w:r>
      <w:r w:rsidR="0088565F">
        <w:rPr>
          <w:rFonts w:ascii="Times New Roman" w:eastAsia="Times New Roman" w:hAnsi="Times New Roman" w:cs="Times New Roman"/>
          <w:color w:val="000000"/>
          <w:sz w:val="28"/>
          <w:szCs w:val="28"/>
          <w:lang w:eastAsia="ru-RU"/>
        </w:rPr>
        <w:t xml:space="preserve"> сміттєзвалища люди знову утворюю</w:t>
      </w:r>
      <w:r w:rsidRPr="00C32E2D">
        <w:rPr>
          <w:rFonts w:ascii="Times New Roman" w:eastAsia="Times New Roman" w:hAnsi="Times New Roman" w:cs="Times New Roman"/>
          <w:color w:val="000000"/>
          <w:sz w:val="28"/>
          <w:szCs w:val="28"/>
          <w:lang w:eastAsia="ru-RU"/>
        </w:rPr>
        <w:t>ть смітник</w:t>
      </w:r>
      <w:r w:rsidR="0088565F">
        <w:rPr>
          <w:rFonts w:ascii="Times New Roman" w:eastAsia="Times New Roman" w:hAnsi="Times New Roman" w:cs="Times New Roman"/>
          <w:color w:val="000000"/>
          <w:sz w:val="28"/>
          <w:szCs w:val="28"/>
          <w:lang w:eastAsia="ru-RU"/>
        </w:rPr>
        <w:t>и</w:t>
      </w:r>
      <w:r w:rsidRPr="00C32E2D">
        <w:rPr>
          <w:rFonts w:ascii="Times New Roman" w:eastAsia="Times New Roman" w:hAnsi="Times New Roman" w:cs="Times New Roman"/>
          <w:color w:val="000000"/>
          <w:sz w:val="28"/>
          <w:szCs w:val="28"/>
          <w:lang w:eastAsia="ru-RU"/>
        </w:rPr>
        <w:t>.</w:t>
      </w:r>
    </w:p>
    <w:p w14:paraId="28506037" w14:textId="77777777" w:rsidR="00C41227" w:rsidRPr="00C32E2D" w:rsidRDefault="00C41227" w:rsidP="00C32E2D">
      <w:pPr>
        <w:widowControl/>
        <w:shd w:val="clear" w:color="auto" w:fill="FFFFFF"/>
        <w:autoSpaceDE/>
        <w:autoSpaceDN/>
        <w:ind w:firstLine="680"/>
        <w:jc w:val="both"/>
        <w:rPr>
          <w:rFonts w:ascii="Times New Roman" w:eastAsia="Times New Roman" w:hAnsi="Times New Roman" w:cs="Times New Roman"/>
          <w:color w:val="2D2C37"/>
          <w:sz w:val="28"/>
          <w:szCs w:val="28"/>
          <w:lang w:eastAsia="ru-RU"/>
        </w:rPr>
      </w:pPr>
      <w:r w:rsidRPr="00C32E2D">
        <w:rPr>
          <w:rFonts w:ascii="Times New Roman" w:eastAsia="Times New Roman" w:hAnsi="Times New Roman" w:cs="Times New Roman"/>
          <w:color w:val="000000"/>
          <w:sz w:val="28"/>
          <w:szCs w:val="28"/>
          <w:lang w:eastAsia="ru-RU"/>
        </w:rPr>
        <w:t>Працівниками благоустрою та наявними силами, із залученням приватних підприємців, всіх небайдужих, здійснюється прибирання стихійних сміттєзвалищ.  Наявні непаспортизовані сміттєзвалища (несанкціоновані) - обваловані, здійснюється їх підгортання.</w:t>
      </w:r>
    </w:p>
    <w:p w14:paraId="2E87D55B" w14:textId="77777777" w:rsidR="00C41227" w:rsidRPr="00C32E2D" w:rsidRDefault="00673367" w:rsidP="00C32E2D">
      <w:pPr>
        <w:widowControl/>
        <w:shd w:val="clear" w:color="auto" w:fill="FFFFFF"/>
        <w:autoSpaceDE/>
        <w:autoSpaceDN/>
        <w:ind w:firstLine="680"/>
        <w:jc w:val="both"/>
        <w:rPr>
          <w:rFonts w:ascii="Times New Roman" w:eastAsia="Times New Roman" w:hAnsi="Times New Roman" w:cs="Times New Roman"/>
          <w:color w:val="2D2C37"/>
          <w:sz w:val="28"/>
          <w:szCs w:val="28"/>
          <w:lang w:eastAsia="ru-RU"/>
        </w:rPr>
      </w:pPr>
      <w:r w:rsidRPr="00C32E2D">
        <w:rPr>
          <w:rFonts w:ascii="Times New Roman" w:eastAsia="Times New Roman" w:hAnsi="Times New Roman" w:cs="Times New Roman"/>
          <w:color w:val="000000"/>
          <w:sz w:val="28"/>
          <w:szCs w:val="28"/>
          <w:lang w:eastAsia="ru-RU"/>
        </w:rPr>
        <w:t>Оскільки, н</w:t>
      </w:r>
      <w:r w:rsidR="00C41227" w:rsidRPr="00C32E2D">
        <w:rPr>
          <w:rFonts w:ascii="Times New Roman" w:eastAsia="Times New Roman" w:hAnsi="Times New Roman" w:cs="Times New Roman"/>
          <w:color w:val="000000"/>
          <w:sz w:val="28"/>
          <w:szCs w:val="28"/>
          <w:lang w:eastAsia="ru-RU"/>
        </w:rPr>
        <w:t xml:space="preserve">а території громади </w:t>
      </w:r>
      <w:r w:rsidRPr="00C32E2D">
        <w:rPr>
          <w:rFonts w:ascii="Times New Roman" w:eastAsia="Times New Roman" w:hAnsi="Times New Roman" w:cs="Times New Roman"/>
          <w:color w:val="000000"/>
          <w:sz w:val="28"/>
          <w:szCs w:val="28"/>
          <w:lang w:eastAsia="ru-RU"/>
        </w:rPr>
        <w:t xml:space="preserve"> відсутнє </w:t>
      </w:r>
      <w:r w:rsidR="00C41227" w:rsidRPr="00C32E2D">
        <w:rPr>
          <w:rFonts w:ascii="Times New Roman" w:eastAsia="Times New Roman" w:hAnsi="Times New Roman" w:cs="Times New Roman"/>
          <w:color w:val="000000"/>
          <w:sz w:val="28"/>
          <w:szCs w:val="28"/>
          <w:lang w:eastAsia="ru-RU"/>
        </w:rPr>
        <w:t>комунальне підприємство, яке здійснює управління відходами</w:t>
      </w:r>
      <w:r w:rsidRPr="00C32E2D">
        <w:rPr>
          <w:rFonts w:ascii="Times New Roman" w:eastAsia="Times New Roman" w:hAnsi="Times New Roman" w:cs="Times New Roman"/>
          <w:color w:val="000000"/>
          <w:sz w:val="28"/>
          <w:szCs w:val="28"/>
          <w:lang w:eastAsia="ru-RU"/>
        </w:rPr>
        <w:t xml:space="preserve">, Виконком Дубовиківської сільської ради здійснюються </w:t>
      </w:r>
      <w:r w:rsidR="00C41227" w:rsidRPr="00C32E2D">
        <w:rPr>
          <w:rFonts w:ascii="Times New Roman" w:eastAsia="Times New Roman" w:hAnsi="Times New Roman" w:cs="Times New Roman"/>
          <w:color w:val="000000"/>
          <w:sz w:val="28"/>
          <w:szCs w:val="28"/>
          <w:lang w:eastAsia="ru-RU"/>
        </w:rPr>
        <w:t>заходи з пошуку суб’єкта господарювання, який розпочне систематично вивозити сміття та забезпечить укладення договорів з мешканцями</w:t>
      </w:r>
      <w:r w:rsidRPr="00C32E2D">
        <w:rPr>
          <w:rFonts w:ascii="Times New Roman" w:eastAsia="Times New Roman" w:hAnsi="Times New Roman" w:cs="Times New Roman"/>
          <w:color w:val="000000"/>
          <w:sz w:val="28"/>
          <w:szCs w:val="28"/>
          <w:lang w:eastAsia="ru-RU"/>
        </w:rPr>
        <w:t xml:space="preserve"> громади</w:t>
      </w:r>
      <w:r w:rsidR="00C41227" w:rsidRPr="00C32E2D">
        <w:rPr>
          <w:rFonts w:ascii="Times New Roman" w:eastAsia="Times New Roman" w:hAnsi="Times New Roman" w:cs="Times New Roman"/>
          <w:color w:val="000000"/>
          <w:sz w:val="28"/>
          <w:szCs w:val="28"/>
          <w:lang w:eastAsia="ru-RU"/>
        </w:rPr>
        <w:t>. </w:t>
      </w:r>
    </w:p>
    <w:p w14:paraId="2C10CBF4" w14:textId="7ACC6E3F" w:rsidR="00C41227" w:rsidRPr="00C32E2D" w:rsidRDefault="00C41227" w:rsidP="00C32E2D">
      <w:pPr>
        <w:widowControl/>
        <w:shd w:val="clear" w:color="auto" w:fill="FFFFFF"/>
        <w:autoSpaceDE/>
        <w:autoSpaceDN/>
        <w:ind w:firstLine="680"/>
        <w:jc w:val="both"/>
        <w:rPr>
          <w:rFonts w:ascii="Times New Roman" w:eastAsia="Times New Roman" w:hAnsi="Times New Roman" w:cs="Times New Roman"/>
          <w:color w:val="2D2C37"/>
          <w:sz w:val="28"/>
          <w:szCs w:val="28"/>
          <w:lang w:eastAsia="ru-RU"/>
        </w:rPr>
      </w:pPr>
      <w:r w:rsidRPr="00C32E2D">
        <w:rPr>
          <w:rFonts w:ascii="Times New Roman" w:eastAsia="Times New Roman" w:hAnsi="Times New Roman" w:cs="Times New Roman"/>
          <w:color w:val="000000"/>
          <w:sz w:val="28"/>
          <w:szCs w:val="28"/>
          <w:shd w:val="clear" w:color="auto" w:fill="FFFFFF"/>
          <w:lang w:eastAsia="ru-RU"/>
        </w:rPr>
        <w:t>За результатами Конкурсу</w:t>
      </w:r>
      <w:r w:rsidR="00673367" w:rsidRPr="00C32E2D">
        <w:rPr>
          <w:rFonts w:ascii="Times New Roman" w:eastAsia="Times New Roman" w:hAnsi="Times New Roman" w:cs="Times New Roman"/>
          <w:color w:val="000000"/>
          <w:sz w:val="28"/>
          <w:szCs w:val="28"/>
          <w:shd w:val="clear" w:color="auto" w:fill="FFFFFF"/>
          <w:lang w:eastAsia="ru-RU"/>
        </w:rPr>
        <w:t xml:space="preserve"> на здійснення операцій із збирання та перевезення побутових відходів на території Дубовиківської сільської ради Синельниківського району Дніпропетровської області, який відбувся </w:t>
      </w:r>
      <w:r w:rsidRPr="00C32E2D">
        <w:rPr>
          <w:rFonts w:ascii="Times New Roman" w:eastAsia="Times New Roman" w:hAnsi="Times New Roman" w:cs="Times New Roman"/>
          <w:color w:val="000000"/>
          <w:sz w:val="28"/>
          <w:szCs w:val="28"/>
          <w:shd w:val="clear" w:color="auto" w:fill="FFFFFF"/>
          <w:lang w:eastAsia="ru-RU"/>
        </w:rPr>
        <w:t>16.06.2025 року</w:t>
      </w:r>
      <w:r w:rsidR="00673367" w:rsidRPr="00C32E2D">
        <w:rPr>
          <w:rFonts w:ascii="Times New Roman" w:eastAsia="Times New Roman" w:hAnsi="Times New Roman" w:cs="Times New Roman"/>
          <w:color w:val="000000"/>
          <w:sz w:val="28"/>
          <w:szCs w:val="28"/>
          <w:shd w:val="clear" w:color="auto" w:fill="FFFFFF"/>
          <w:lang w:eastAsia="ru-RU"/>
        </w:rPr>
        <w:t>,</w:t>
      </w:r>
      <w:r w:rsidRPr="00C32E2D">
        <w:rPr>
          <w:rFonts w:ascii="Times New Roman" w:eastAsia="Times New Roman" w:hAnsi="Times New Roman" w:cs="Times New Roman"/>
          <w:color w:val="000000"/>
          <w:sz w:val="28"/>
          <w:szCs w:val="28"/>
          <w:shd w:val="clear" w:color="auto" w:fill="FFFFFF"/>
          <w:lang w:eastAsia="ru-RU"/>
        </w:rPr>
        <w:t xml:space="preserve"> </w:t>
      </w:r>
      <w:r w:rsidR="00673367" w:rsidRPr="00C32E2D">
        <w:rPr>
          <w:rFonts w:ascii="Times New Roman" w:eastAsia="Times New Roman" w:hAnsi="Times New Roman" w:cs="Times New Roman"/>
          <w:color w:val="000000"/>
          <w:sz w:val="28"/>
          <w:szCs w:val="28"/>
          <w:shd w:val="clear" w:color="auto" w:fill="FFFFFF"/>
          <w:lang w:eastAsia="ru-RU"/>
        </w:rPr>
        <w:t xml:space="preserve">переможцем конкурсу </w:t>
      </w:r>
      <w:r w:rsidRPr="00C32E2D">
        <w:rPr>
          <w:rFonts w:ascii="Times New Roman" w:eastAsia="Times New Roman" w:hAnsi="Times New Roman" w:cs="Times New Roman"/>
          <w:color w:val="000000"/>
          <w:sz w:val="28"/>
          <w:szCs w:val="28"/>
          <w:shd w:val="clear" w:color="auto" w:fill="FFFFFF"/>
          <w:lang w:eastAsia="ru-RU"/>
        </w:rPr>
        <w:t>визначено ТОВ «ЕКО-МІСТО ГРУП</w:t>
      </w:r>
      <w:r w:rsidR="00460D4D">
        <w:rPr>
          <w:rFonts w:ascii="Times New Roman" w:eastAsia="Times New Roman" w:hAnsi="Times New Roman" w:cs="Times New Roman"/>
          <w:color w:val="000000"/>
          <w:sz w:val="28"/>
          <w:szCs w:val="28"/>
          <w:shd w:val="clear" w:color="auto" w:fill="FFFFFF"/>
          <w:lang w:eastAsia="ru-RU"/>
        </w:rPr>
        <w:t>»</w:t>
      </w:r>
      <w:r w:rsidRPr="00C32E2D">
        <w:rPr>
          <w:rFonts w:ascii="Times New Roman" w:eastAsia="Times New Roman" w:hAnsi="Times New Roman" w:cs="Times New Roman"/>
          <w:color w:val="000000"/>
          <w:sz w:val="28"/>
          <w:szCs w:val="28"/>
          <w:shd w:val="clear" w:color="auto" w:fill="FFFFFF"/>
          <w:lang w:eastAsia="ru-RU"/>
        </w:rPr>
        <w:t>. Також затверджено тимчасові норми з вивезення побутових відходів на території Дубовиківської територіальної громади. У період до 01.08.2025 року заплановано здійснити заходи з розрахунку тари</w:t>
      </w:r>
      <w:r w:rsidRPr="00C32E2D">
        <w:rPr>
          <w:rFonts w:ascii="Times New Roman" w:eastAsia="Times New Roman" w:hAnsi="Times New Roman" w:cs="Times New Roman"/>
          <w:color w:val="212529"/>
          <w:sz w:val="28"/>
          <w:szCs w:val="28"/>
          <w:shd w:val="clear" w:color="auto" w:fill="FFFFFF"/>
          <w:lang w:eastAsia="ru-RU"/>
        </w:rPr>
        <w:t xml:space="preserve">фів, </w:t>
      </w:r>
      <w:r w:rsidRPr="00C32E2D">
        <w:rPr>
          <w:rFonts w:ascii="Times New Roman" w:eastAsia="Times New Roman" w:hAnsi="Times New Roman" w:cs="Times New Roman"/>
          <w:sz w:val="28"/>
          <w:szCs w:val="28"/>
          <w:shd w:val="clear" w:color="auto" w:fill="FFFFFF"/>
          <w:lang w:eastAsia="ru-RU"/>
        </w:rPr>
        <w:t>визначення маршрутів та графіку руху сміттєвозу, складено графік прийому мешканців для укладення договорів.</w:t>
      </w:r>
    </w:p>
    <w:p w14:paraId="1B6D2134" w14:textId="77777777" w:rsidR="00673367" w:rsidRPr="00C32E2D" w:rsidRDefault="00673367" w:rsidP="00C32E2D">
      <w:pPr>
        <w:ind w:firstLine="680"/>
        <w:jc w:val="both"/>
        <w:rPr>
          <w:rFonts w:ascii="Times New Roman" w:hAnsi="Times New Roman" w:cs="Times New Roman"/>
          <w:sz w:val="28"/>
          <w:szCs w:val="28"/>
        </w:rPr>
      </w:pPr>
      <w:r w:rsidRPr="00C32E2D">
        <w:rPr>
          <w:rFonts w:ascii="Times New Roman" w:eastAsia="Times New Roman" w:hAnsi="Times New Roman" w:cs="Times New Roman"/>
          <w:sz w:val="28"/>
          <w:szCs w:val="28"/>
          <w:lang w:eastAsia="ru-RU"/>
        </w:rPr>
        <w:lastRenderedPageBreak/>
        <w:t>Передбачені Стратегією розвитку  з</w:t>
      </w:r>
      <w:r w:rsidR="003D6B10" w:rsidRPr="00C32E2D">
        <w:rPr>
          <w:rFonts w:ascii="Times New Roman" w:eastAsia="Times New Roman" w:hAnsi="Times New Roman" w:cs="Times New Roman"/>
          <w:sz w:val="28"/>
          <w:szCs w:val="28"/>
          <w:lang w:eastAsia="ru-RU"/>
        </w:rPr>
        <w:t>авдання</w:t>
      </w:r>
      <w:r w:rsidRPr="00C32E2D">
        <w:rPr>
          <w:rFonts w:ascii="Times New Roman" w:eastAsia="Times New Roman" w:hAnsi="Times New Roman" w:cs="Times New Roman"/>
          <w:sz w:val="28"/>
          <w:szCs w:val="28"/>
          <w:lang w:eastAsia="ru-RU"/>
        </w:rPr>
        <w:t xml:space="preserve"> та заходи </w:t>
      </w:r>
      <w:r w:rsidR="003D6B10" w:rsidRPr="00C32E2D">
        <w:rPr>
          <w:rFonts w:ascii="Times New Roman" w:eastAsia="Times New Roman" w:hAnsi="Times New Roman" w:cs="Times New Roman"/>
          <w:sz w:val="28"/>
          <w:szCs w:val="28"/>
          <w:lang w:eastAsia="ru-RU"/>
        </w:rPr>
        <w:t xml:space="preserve">з </w:t>
      </w:r>
      <w:r w:rsidRPr="00C32E2D">
        <w:rPr>
          <w:rFonts w:ascii="Times New Roman" w:eastAsia="Times New Roman" w:hAnsi="Times New Roman" w:cs="Times New Roman"/>
          <w:sz w:val="28"/>
          <w:szCs w:val="28"/>
          <w:lang w:eastAsia="ru-RU"/>
        </w:rPr>
        <w:t xml:space="preserve">поліпшення управління відходами сприятимуть </w:t>
      </w:r>
      <w:r w:rsidRPr="00C32E2D">
        <w:rPr>
          <w:rFonts w:ascii="Times New Roman" w:hAnsi="Times New Roman" w:cs="Times New Roman"/>
          <w:sz w:val="28"/>
          <w:szCs w:val="28"/>
        </w:rPr>
        <w:t>низці важливих змін, які позитивно вплинуть на довкілля, економіку та соціальну сферу, а саме:</w:t>
      </w:r>
    </w:p>
    <w:p w14:paraId="449F83A5" w14:textId="77777777" w:rsidR="00C41227" w:rsidRPr="00C32E2D" w:rsidRDefault="00673367" w:rsidP="00C32E2D">
      <w:pPr>
        <w:ind w:firstLine="680"/>
        <w:jc w:val="both"/>
        <w:rPr>
          <w:rFonts w:ascii="Times New Roman" w:eastAsia="Times New Roman" w:hAnsi="Times New Roman" w:cs="Times New Roman"/>
          <w:sz w:val="28"/>
          <w:szCs w:val="28"/>
          <w:lang w:eastAsia="ru-RU"/>
        </w:rPr>
      </w:pPr>
      <w:r w:rsidRPr="00C32E2D">
        <w:rPr>
          <w:rFonts w:ascii="Times New Roman" w:hAnsi="Times New Roman" w:cs="Times New Roman"/>
          <w:sz w:val="28"/>
          <w:szCs w:val="28"/>
        </w:rPr>
        <w:t xml:space="preserve">- </w:t>
      </w:r>
      <w:r w:rsidRPr="00C32E2D">
        <w:rPr>
          <w:rFonts w:ascii="Times New Roman" w:eastAsia="Times New Roman" w:hAnsi="Times New Roman" w:cs="Times New Roman"/>
          <w:sz w:val="28"/>
          <w:szCs w:val="28"/>
          <w:lang w:eastAsia="ru-RU"/>
        </w:rPr>
        <w:t xml:space="preserve"> зменшення забруднення довкілля;</w:t>
      </w:r>
    </w:p>
    <w:p w14:paraId="368A3888" w14:textId="77777777" w:rsidR="00673367" w:rsidRPr="00C32E2D" w:rsidRDefault="00673367" w:rsidP="00C32E2D">
      <w:pPr>
        <w:ind w:firstLine="680"/>
        <w:jc w:val="both"/>
        <w:rPr>
          <w:rFonts w:ascii="Times New Roman" w:eastAsia="Times New Roman" w:hAnsi="Times New Roman" w:cs="Times New Roman"/>
          <w:sz w:val="28"/>
          <w:szCs w:val="28"/>
          <w:lang w:eastAsia="ru-RU"/>
        </w:rPr>
      </w:pPr>
      <w:r w:rsidRPr="00C32E2D">
        <w:rPr>
          <w:rFonts w:ascii="Times New Roman" w:eastAsia="Times New Roman" w:hAnsi="Times New Roman" w:cs="Times New Roman"/>
          <w:sz w:val="28"/>
          <w:szCs w:val="28"/>
          <w:lang w:eastAsia="ru-RU"/>
        </w:rPr>
        <w:t>- збереження природних ресурсів;</w:t>
      </w:r>
    </w:p>
    <w:p w14:paraId="6FA784A2" w14:textId="77777777" w:rsidR="00673367" w:rsidRPr="00C32E2D" w:rsidRDefault="00673367" w:rsidP="00C32E2D">
      <w:pPr>
        <w:ind w:firstLine="680"/>
        <w:jc w:val="both"/>
        <w:rPr>
          <w:rFonts w:ascii="Times New Roman" w:eastAsia="Times New Roman" w:hAnsi="Times New Roman" w:cs="Times New Roman"/>
          <w:sz w:val="28"/>
          <w:szCs w:val="28"/>
          <w:lang w:eastAsia="ru-RU"/>
        </w:rPr>
      </w:pPr>
      <w:r w:rsidRPr="00C32E2D">
        <w:rPr>
          <w:rFonts w:ascii="Times New Roman" w:eastAsia="Times New Roman" w:hAnsi="Times New Roman" w:cs="Times New Roman"/>
          <w:sz w:val="28"/>
          <w:szCs w:val="28"/>
          <w:lang w:eastAsia="ru-RU"/>
        </w:rPr>
        <w:t>- збереження біорізноманіття;</w:t>
      </w:r>
    </w:p>
    <w:p w14:paraId="089822C8" w14:textId="77777777" w:rsidR="00673367" w:rsidRPr="00C32E2D" w:rsidRDefault="00673367" w:rsidP="00C32E2D">
      <w:pPr>
        <w:ind w:firstLine="680"/>
        <w:jc w:val="both"/>
        <w:rPr>
          <w:rFonts w:ascii="Times New Roman" w:eastAsia="Times New Roman" w:hAnsi="Times New Roman" w:cs="Times New Roman"/>
          <w:sz w:val="28"/>
          <w:szCs w:val="28"/>
          <w:lang w:eastAsia="ru-RU"/>
        </w:rPr>
      </w:pPr>
      <w:r w:rsidRPr="00C32E2D">
        <w:rPr>
          <w:rFonts w:ascii="Times New Roman" w:eastAsia="Times New Roman" w:hAnsi="Times New Roman" w:cs="Times New Roman"/>
          <w:sz w:val="28"/>
          <w:szCs w:val="28"/>
          <w:lang w:eastAsia="ru-RU"/>
        </w:rPr>
        <w:t>- поліпшення здоров’я населення;</w:t>
      </w:r>
    </w:p>
    <w:p w14:paraId="4F7B03BC" w14:textId="77777777" w:rsidR="00673367" w:rsidRPr="00C32E2D" w:rsidRDefault="00673367" w:rsidP="00C32E2D">
      <w:pPr>
        <w:ind w:firstLine="680"/>
        <w:jc w:val="both"/>
        <w:rPr>
          <w:rFonts w:ascii="Times New Roman" w:eastAsia="Times New Roman" w:hAnsi="Times New Roman" w:cs="Times New Roman"/>
          <w:sz w:val="28"/>
          <w:szCs w:val="28"/>
          <w:lang w:eastAsia="ru-RU"/>
        </w:rPr>
      </w:pPr>
      <w:r w:rsidRPr="00C32E2D">
        <w:rPr>
          <w:rFonts w:ascii="Times New Roman" w:eastAsia="Times New Roman" w:hAnsi="Times New Roman" w:cs="Times New Roman"/>
          <w:sz w:val="28"/>
          <w:szCs w:val="28"/>
          <w:lang w:eastAsia="ru-RU"/>
        </w:rPr>
        <w:t>- формування екологічної свідомості;</w:t>
      </w:r>
    </w:p>
    <w:p w14:paraId="3D4B1C2A" w14:textId="77777777" w:rsidR="008B1E9C" w:rsidRDefault="00673367" w:rsidP="00C32E2D">
      <w:pPr>
        <w:ind w:firstLine="680"/>
        <w:jc w:val="both"/>
        <w:rPr>
          <w:rFonts w:ascii="Times New Roman" w:eastAsia="Times New Roman" w:hAnsi="Times New Roman" w:cs="Times New Roman"/>
          <w:sz w:val="28"/>
          <w:szCs w:val="28"/>
          <w:lang w:eastAsia="ru-RU"/>
        </w:rPr>
      </w:pPr>
      <w:r w:rsidRPr="00C32E2D">
        <w:rPr>
          <w:rFonts w:ascii="Times New Roman" w:eastAsia="Times New Roman" w:hAnsi="Times New Roman" w:cs="Times New Roman"/>
          <w:sz w:val="28"/>
          <w:szCs w:val="28"/>
          <w:lang w:eastAsia="ru-RU"/>
        </w:rPr>
        <w:t xml:space="preserve">- підвищення якості життя. </w:t>
      </w:r>
    </w:p>
    <w:p w14:paraId="2A3A1201" w14:textId="163C0597" w:rsidR="00E63969" w:rsidRPr="00E63969" w:rsidRDefault="00E63969" w:rsidP="00E63969">
      <w:pPr>
        <w:pStyle w:val="TableParagraph"/>
        <w:spacing w:line="315" w:lineRule="exact"/>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         </w:t>
      </w:r>
      <w:r w:rsidRPr="00E63969">
        <w:rPr>
          <w:rFonts w:ascii="Times New Roman" w:eastAsia="Times New Roman" w:hAnsi="Times New Roman" w:cs="Times New Roman"/>
          <w:sz w:val="28"/>
          <w:szCs w:val="28"/>
          <w:lang w:eastAsia="ru-RU"/>
        </w:rPr>
        <w:t xml:space="preserve">Відповідно до Стратегії розвитку передбачено </w:t>
      </w:r>
      <w:r w:rsidRPr="00E63969">
        <w:rPr>
          <w:rFonts w:ascii="Times New Roman" w:hAnsi="Times New Roman" w:cs="Times New Roman"/>
          <w:sz w:val="28"/>
        </w:rPr>
        <w:t>подолання наслідків забруднення, спричиненого</w:t>
      </w:r>
      <w:r w:rsidRPr="00E63969">
        <w:rPr>
          <w:rFonts w:ascii="Times New Roman" w:hAnsi="Times New Roman" w:cs="Times New Roman"/>
          <w:spacing w:val="-8"/>
          <w:sz w:val="28"/>
        </w:rPr>
        <w:t xml:space="preserve"> </w:t>
      </w:r>
      <w:r w:rsidRPr="00E63969">
        <w:rPr>
          <w:rFonts w:ascii="Times New Roman" w:hAnsi="Times New Roman" w:cs="Times New Roman"/>
          <w:sz w:val="28"/>
        </w:rPr>
        <w:t>воєнними</w:t>
      </w:r>
      <w:r w:rsidRPr="00E63969">
        <w:rPr>
          <w:rFonts w:ascii="Times New Roman" w:hAnsi="Times New Roman" w:cs="Times New Roman"/>
          <w:spacing w:val="-12"/>
          <w:sz w:val="28"/>
        </w:rPr>
        <w:t xml:space="preserve"> </w:t>
      </w:r>
      <w:r w:rsidRPr="00E63969">
        <w:rPr>
          <w:rFonts w:ascii="Times New Roman" w:hAnsi="Times New Roman" w:cs="Times New Roman"/>
          <w:sz w:val="28"/>
        </w:rPr>
        <w:t>діями</w:t>
      </w:r>
      <w:r w:rsidRPr="00E63969">
        <w:rPr>
          <w:rFonts w:ascii="Times New Roman" w:hAnsi="Times New Roman" w:cs="Times New Roman"/>
          <w:spacing w:val="-7"/>
          <w:sz w:val="28"/>
        </w:rPr>
        <w:t xml:space="preserve"> </w:t>
      </w:r>
      <w:r w:rsidRPr="00E63969">
        <w:rPr>
          <w:rFonts w:ascii="Times New Roman" w:hAnsi="Times New Roman" w:cs="Times New Roman"/>
          <w:sz w:val="28"/>
        </w:rPr>
        <w:t>на</w:t>
      </w:r>
      <w:r w:rsidRPr="00E63969">
        <w:rPr>
          <w:rFonts w:ascii="Times New Roman" w:hAnsi="Times New Roman" w:cs="Times New Roman"/>
          <w:spacing w:val="-9"/>
          <w:sz w:val="28"/>
        </w:rPr>
        <w:t xml:space="preserve"> </w:t>
      </w:r>
      <w:r w:rsidRPr="00E63969">
        <w:rPr>
          <w:rFonts w:ascii="Times New Roman" w:hAnsi="Times New Roman" w:cs="Times New Roman"/>
          <w:sz w:val="28"/>
        </w:rPr>
        <w:t xml:space="preserve">туристичну сферу регіону; </w:t>
      </w:r>
      <w:r>
        <w:rPr>
          <w:rFonts w:ascii="Times New Roman" w:hAnsi="Times New Roman" w:cs="Times New Roman"/>
          <w:sz w:val="28"/>
        </w:rPr>
        <w:t>у</w:t>
      </w:r>
      <w:r w:rsidRPr="00E63969">
        <w:rPr>
          <w:rFonts w:ascii="Times New Roman" w:hAnsi="Times New Roman" w:cs="Times New Roman"/>
          <w:sz w:val="28"/>
        </w:rPr>
        <w:t>провадження</w:t>
      </w:r>
      <w:r w:rsidRPr="00E63969">
        <w:rPr>
          <w:rFonts w:ascii="Times New Roman" w:hAnsi="Times New Roman" w:cs="Times New Roman"/>
          <w:spacing w:val="-11"/>
          <w:sz w:val="28"/>
        </w:rPr>
        <w:t xml:space="preserve"> </w:t>
      </w:r>
      <w:r w:rsidRPr="00E63969">
        <w:rPr>
          <w:rFonts w:ascii="Times New Roman" w:hAnsi="Times New Roman" w:cs="Times New Roman"/>
          <w:sz w:val="28"/>
        </w:rPr>
        <w:t>комплексної</w:t>
      </w:r>
      <w:r w:rsidRPr="00E63969">
        <w:rPr>
          <w:rFonts w:ascii="Times New Roman" w:hAnsi="Times New Roman" w:cs="Times New Roman"/>
          <w:spacing w:val="-10"/>
          <w:sz w:val="28"/>
        </w:rPr>
        <w:t xml:space="preserve"> </w:t>
      </w:r>
      <w:r w:rsidRPr="00E63969">
        <w:rPr>
          <w:rFonts w:ascii="Times New Roman" w:hAnsi="Times New Roman" w:cs="Times New Roman"/>
          <w:sz w:val="28"/>
        </w:rPr>
        <w:t>та</w:t>
      </w:r>
      <w:r w:rsidRPr="00E63969">
        <w:rPr>
          <w:rFonts w:ascii="Times New Roman" w:hAnsi="Times New Roman" w:cs="Times New Roman"/>
          <w:spacing w:val="-11"/>
          <w:sz w:val="28"/>
        </w:rPr>
        <w:t xml:space="preserve"> </w:t>
      </w:r>
      <w:r w:rsidRPr="00E63969">
        <w:rPr>
          <w:rFonts w:ascii="Times New Roman" w:hAnsi="Times New Roman" w:cs="Times New Roman"/>
          <w:sz w:val="28"/>
        </w:rPr>
        <w:t xml:space="preserve">ефективної системи управління відходами на території </w:t>
      </w:r>
      <w:r w:rsidRPr="00E63969">
        <w:rPr>
          <w:rFonts w:ascii="Times New Roman" w:hAnsi="Times New Roman" w:cs="Times New Roman"/>
          <w:spacing w:val="-2"/>
          <w:sz w:val="28"/>
        </w:rPr>
        <w:t>громади;</w:t>
      </w:r>
      <w:r w:rsidRPr="00E63969">
        <w:rPr>
          <w:rFonts w:ascii="Times New Roman" w:hAnsi="Times New Roman" w:cs="Times New Roman"/>
          <w:sz w:val="28"/>
        </w:rPr>
        <w:t xml:space="preserve"> </w:t>
      </w:r>
      <w:r w:rsidR="00C05F06">
        <w:rPr>
          <w:rFonts w:ascii="Times New Roman" w:hAnsi="Times New Roman" w:cs="Times New Roman"/>
          <w:sz w:val="28"/>
        </w:rPr>
        <w:t>б</w:t>
      </w:r>
      <w:r w:rsidRPr="00E63969">
        <w:rPr>
          <w:rFonts w:ascii="Times New Roman" w:hAnsi="Times New Roman" w:cs="Times New Roman"/>
          <w:sz w:val="28"/>
        </w:rPr>
        <w:t>удівництво</w:t>
      </w:r>
      <w:r w:rsidRPr="00E63969">
        <w:rPr>
          <w:rFonts w:ascii="Times New Roman" w:hAnsi="Times New Roman" w:cs="Times New Roman"/>
          <w:spacing w:val="-10"/>
          <w:sz w:val="28"/>
        </w:rPr>
        <w:t xml:space="preserve"> </w:t>
      </w:r>
      <w:r w:rsidRPr="00E63969">
        <w:rPr>
          <w:rFonts w:ascii="Times New Roman" w:hAnsi="Times New Roman" w:cs="Times New Roman"/>
          <w:sz w:val="28"/>
        </w:rPr>
        <w:t>сміттєпереробних</w:t>
      </w:r>
      <w:r w:rsidRPr="00E63969">
        <w:rPr>
          <w:rFonts w:ascii="Times New Roman" w:hAnsi="Times New Roman" w:cs="Times New Roman"/>
          <w:spacing w:val="-9"/>
          <w:sz w:val="28"/>
        </w:rPr>
        <w:t xml:space="preserve"> </w:t>
      </w:r>
      <w:r w:rsidRPr="00E63969">
        <w:rPr>
          <w:rFonts w:ascii="Times New Roman" w:hAnsi="Times New Roman" w:cs="Times New Roman"/>
          <w:spacing w:val="-2"/>
          <w:sz w:val="28"/>
        </w:rPr>
        <w:t>заводів,</w:t>
      </w:r>
      <w:r>
        <w:rPr>
          <w:rFonts w:ascii="Times New Roman" w:hAnsi="Times New Roman" w:cs="Times New Roman"/>
          <w:sz w:val="28"/>
        </w:rPr>
        <w:t xml:space="preserve"> </w:t>
      </w:r>
      <w:r w:rsidRPr="00E63969">
        <w:rPr>
          <w:rFonts w:ascii="Times New Roman" w:hAnsi="Times New Roman" w:cs="Times New Roman"/>
          <w:sz w:val="28"/>
        </w:rPr>
        <w:t>полігонів</w:t>
      </w:r>
      <w:r w:rsidRPr="00E63969">
        <w:rPr>
          <w:rFonts w:ascii="Times New Roman" w:hAnsi="Times New Roman" w:cs="Times New Roman"/>
          <w:spacing w:val="-6"/>
          <w:sz w:val="28"/>
        </w:rPr>
        <w:t xml:space="preserve"> </w:t>
      </w:r>
      <w:r w:rsidRPr="00E63969">
        <w:rPr>
          <w:rFonts w:ascii="Times New Roman" w:hAnsi="Times New Roman" w:cs="Times New Roman"/>
          <w:sz w:val="28"/>
        </w:rPr>
        <w:t>ТПВ</w:t>
      </w:r>
      <w:r w:rsidRPr="00E63969">
        <w:rPr>
          <w:rFonts w:ascii="Times New Roman" w:hAnsi="Times New Roman" w:cs="Times New Roman"/>
          <w:spacing w:val="-5"/>
          <w:sz w:val="28"/>
        </w:rPr>
        <w:t xml:space="preserve"> </w:t>
      </w:r>
      <w:r w:rsidRPr="00E63969">
        <w:rPr>
          <w:rFonts w:ascii="Times New Roman" w:hAnsi="Times New Roman" w:cs="Times New Roman"/>
          <w:sz w:val="28"/>
        </w:rPr>
        <w:t>з</w:t>
      </w:r>
      <w:r w:rsidRPr="00E63969">
        <w:rPr>
          <w:rFonts w:ascii="Times New Roman" w:hAnsi="Times New Roman" w:cs="Times New Roman"/>
          <w:spacing w:val="-6"/>
          <w:sz w:val="28"/>
        </w:rPr>
        <w:t xml:space="preserve"> </w:t>
      </w:r>
      <w:r w:rsidRPr="00E63969">
        <w:rPr>
          <w:rFonts w:ascii="Times New Roman" w:hAnsi="Times New Roman" w:cs="Times New Roman"/>
          <w:sz w:val="28"/>
        </w:rPr>
        <w:t>сортувальними</w:t>
      </w:r>
      <w:r w:rsidRPr="00E63969">
        <w:rPr>
          <w:rFonts w:ascii="Times New Roman" w:hAnsi="Times New Roman" w:cs="Times New Roman"/>
          <w:spacing w:val="-4"/>
          <w:sz w:val="28"/>
        </w:rPr>
        <w:t xml:space="preserve"> </w:t>
      </w:r>
      <w:r w:rsidRPr="00E63969">
        <w:rPr>
          <w:rFonts w:ascii="Times New Roman" w:hAnsi="Times New Roman" w:cs="Times New Roman"/>
          <w:spacing w:val="-2"/>
          <w:sz w:val="28"/>
        </w:rPr>
        <w:t>лініями;</w:t>
      </w:r>
      <w:r w:rsidRPr="00E63969">
        <w:rPr>
          <w:rFonts w:ascii="Times New Roman" w:hAnsi="Times New Roman" w:cs="Times New Roman"/>
          <w:sz w:val="28"/>
        </w:rPr>
        <w:t xml:space="preserve"> </w:t>
      </w:r>
      <w:r>
        <w:rPr>
          <w:rFonts w:ascii="Times New Roman" w:hAnsi="Times New Roman" w:cs="Times New Roman"/>
          <w:sz w:val="28"/>
        </w:rPr>
        <w:t>о</w:t>
      </w:r>
      <w:r w:rsidRPr="00E63969">
        <w:rPr>
          <w:rFonts w:ascii="Times New Roman" w:hAnsi="Times New Roman" w:cs="Times New Roman"/>
          <w:sz w:val="28"/>
        </w:rPr>
        <w:t>рганізація</w:t>
      </w:r>
      <w:r w:rsidRPr="00E63969">
        <w:rPr>
          <w:rFonts w:ascii="Times New Roman" w:hAnsi="Times New Roman" w:cs="Times New Roman"/>
          <w:spacing w:val="-5"/>
          <w:sz w:val="28"/>
        </w:rPr>
        <w:t xml:space="preserve"> </w:t>
      </w:r>
      <w:r w:rsidRPr="00E63969">
        <w:rPr>
          <w:rFonts w:ascii="Times New Roman" w:hAnsi="Times New Roman" w:cs="Times New Roman"/>
          <w:sz w:val="28"/>
        </w:rPr>
        <w:t>заходів</w:t>
      </w:r>
      <w:r w:rsidRPr="00E63969">
        <w:rPr>
          <w:rFonts w:ascii="Times New Roman" w:hAnsi="Times New Roman" w:cs="Times New Roman"/>
          <w:spacing w:val="-6"/>
          <w:sz w:val="28"/>
        </w:rPr>
        <w:t xml:space="preserve"> </w:t>
      </w:r>
      <w:r w:rsidRPr="00E63969">
        <w:rPr>
          <w:rFonts w:ascii="Times New Roman" w:hAnsi="Times New Roman" w:cs="Times New Roman"/>
          <w:sz w:val="28"/>
        </w:rPr>
        <w:t>із</w:t>
      </w:r>
      <w:r w:rsidRPr="00E63969">
        <w:rPr>
          <w:rFonts w:ascii="Times New Roman" w:hAnsi="Times New Roman" w:cs="Times New Roman"/>
          <w:spacing w:val="-6"/>
          <w:sz w:val="28"/>
        </w:rPr>
        <w:t xml:space="preserve"> </w:t>
      </w:r>
      <w:r w:rsidRPr="00E63969">
        <w:rPr>
          <w:rFonts w:ascii="Times New Roman" w:hAnsi="Times New Roman" w:cs="Times New Roman"/>
          <w:spacing w:val="-2"/>
          <w:sz w:val="28"/>
        </w:rPr>
        <w:t>підвищення</w:t>
      </w:r>
      <w:r>
        <w:rPr>
          <w:rFonts w:ascii="Times New Roman" w:hAnsi="Times New Roman" w:cs="Times New Roman"/>
          <w:sz w:val="28"/>
        </w:rPr>
        <w:t xml:space="preserve"> </w:t>
      </w:r>
      <w:r w:rsidRPr="00E63969">
        <w:rPr>
          <w:rFonts w:ascii="Times New Roman" w:hAnsi="Times New Roman" w:cs="Times New Roman"/>
          <w:sz w:val="28"/>
        </w:rPr>
        <w:t>обізнаності</w:t>
      </w:r>
      <w:r w:rsidRPr="00E63969">
        <w:rPr>
          <w:rFonts w:ascii="Times New Roman" w:hAnsi="Times New Roman" w:cs="Times New Roman"/>
          <w:spacing w:val="-6"/>
          <w:sz w:val="28"/>
        </w:rPr>
        <w:t xml:space="preserve"> </w:t>
      </w:r>
      <w:r w:rsidRPr="00E63969">
        <w:rPr>
          <w:rFonts w:ascii="Times New Roman" w:hAnsi="Times New Roman" w:cs="Times New Roman"/>
          <w:sz w:val="28"/>
        </w:rPr>
        <w:t>мешканців</w:t>
      </w:r>
      <w:r w:rsidRPr="00E63969">
        <w:rPr>
          <w:rFonts w:ascii="Times New Roman" w:hAnsi="Times New Roman" w:cs="Times New Roman"/>
          <w:spacing w:val="-8"/>
          <w:sz w:val="28"/>
        </w:rPr>
        <w:t xml:space="preserve"> </w:t>
      </w:r>
      <w:r w:rsidRPr="00E63969">
        <w:rPr>
          <w:rFonts w:ascii="Times New Roman" w:hAnsi="Times New Roman" w:cs="Times New Roman"/>
          <w:sz w:val="28"/>
        </w:rPr>
        <w:t>щодо</w:t>
      </w:r>
      <w:r w:rsidRPr="00E63969">
        <w:rPr>
          <w:rFonts w:ascii="Times New Roman" w:hAnsi="Times New Roman" w:cs="Times New Roman"/>
          <w:spacing w:val="-6"/>
          <w:sz w:val="28"/>
        </w:rPr>
        <w:t xml:space="preserve"> </w:t>
      </w:r>
      <w:r w:rsidRPr="00E63969">
        <w:rPr>
          <w:rFonts w:ascii="Times New Roman" w:hAnsi="Times New Roman" w:cs="Times New Roman"/>
          <w:sz w:val="28"/>
        </w:rPr>
        <w:t>впливу</w:t>
      </w:r>
      <w:r w:rsidRPr="00E63969">
        <w:rPr>
          <w:rFonts w:ascii="Times New Roman" w:hAnsi="Times New Roman" w:cs="Times New Roman"/>
          <w:spacing w:val="-12"/>
          <w:sz w:val="28"/>
        </w:rPr>
        <w:t xml:space="preserve"> </w:t>
      </w:r>
      <w:r w:rsidRPr="00E63969">
        <w:rPr>
          <w:rFonts w:ascii="Times New Roman" w:hAnsi="Times New Roman" w:cs="Times New Roman"/>
          <w:sz w:val="28"/>
        </w:rPr>
        <w:t>на</w:t>
      </w:r>
      <w:r w:rsidRPr="00E63969">
        <w:rPr>
          <w:rFonts w:ascii="Times New Roman" w:hAnsi="Times New Roman" w:cs="Times New Roman"/>
          <w:spacing w:val="-7"/>
          <w:sz w:val="28"/>
        </w:rPr>
        <w:t xml:space="preserve"> </w:t>
      </w:r>
      <w:r w:rsidRPr="00E63969">
        <w:rPr>
          <w:rFonts w:ascii="Times New Roman" w:hAnsi="Times New Roman" w:cs="Times New Roman"/>
          <w:sz w:val="28"/>
        </w:rPr>
        <w:t xml:space="preserve">екологію їх діяльності; </w:t>
      </w:r>
      <w:r w:rsidR="00C05F06">
        <w:rPr>
          <w:rFonts w:ascii="Times New Roman" w:hAnsi="Times New Roman" w:cs="Times New Roman"/>
          <w:sz w:val="28"/>
        </w:rPr>
        <w:t>р</w:t>
      </w:r>
      <w:r w:rsidRPr="00E63969">
        <w:rPr>
          <w:rFonts w:ascii="Times New Roman" w:hAnsi="Times New Roman" w:cs="Times New Roman"/>
          <w:sz w:val="28"/>
        </w:rPr>
        <w:t>озробка плану управління відходами</w:t>
      </w:r>
      <w:r w:rsidR="00C05F06">
        <w:rPr>
          <w:rFonts w:ascii="Times New Roman" w:hAnsi="Times New Roman" w:cs="Times New Roman"/>
          <w:sz w:val="28"/>
        </w:rPr>
        <w:t>.</w:t>
      </w:r>
    </w:p>
    <w:p w14:paraId="05843B12" w14:textId="77777777" w:rsidR="00486A4B" w:rsidRPr="00C32E2D" w:rsidRDefault="00486A4B" w:rsidP="00C32E2D">
      <w:pPr>
        <w:ind w:firstLine="680"/>
        <w:jc w:val="both"/>
        <w:rPr>
          <w:rFonts w:ascii="Times New Roman" w:eastAsia="Times New Roman" w:hAnsi="Times New Roman" w:cs="Times New Roman"/>
          <w:color w:val="2D2C37"/>
          <w:sz w:val="28"/>
          <w:szCs w:val="28"/>
          <w:lang w:eastAsia="ru-RU"/>
        </w:rPr>
      </w:pPr>
    </w:p>
    <w:p w14:paraId="3CDAE3C7" w14:textId="37AE222C" w:rsidR="00673367" w:rsidRPr="00C32E2D" w:rsidRDefault="009573B6" w:rsidP="009573B6">
      <w:pPr>
        <w:pStyle w:val="1"/>
        <w:tabs>
          <w:tab w:val="left" w:pos="947"/>
          <w:tab w:val="left" w:pos="1134"/>
        </w:tabs>
        <w:ind w:left="568"/>
        <w:jc w:val="center"/>
        <w:rPr>
          <w:rFonts w:ascii="Times New Roman" w:hAnsi="Times New Roman" w:cs="Times New Roman"/>
          <w:color w:val="002060"/>
          <w:sz w:val="28"/>
          <w:szCs w:val="28"/>
        </w:rPr>
      </w:pPr>
      <w:bookmarkStart w:id="24" w:name="2.9._Населення:_демографічні_показники_т"/>
      <w:bookmarkStart w:id="25" w:name="_bookmark11"/>
      <w:bookmarkEnd w:id="24"/>
      <w:bookmarkEnd w:id="25"/>
      <w:r>
        <w:rPr>
          <w:rFonts w:ascii="Times New Roman" w:hAnsi="Times New Roman" w:cs="Times New Roman"/>
          <w:color w:val="002060"/>
          <w:sz w:val="28"/>
          <w:szCs w:val="28"/>
          <w:lang w:val="ru-RU"/>
        </w:rPr>
        <w:t>2.10.</w:t>
      </w:r>
      <w:r w:rsidR="00F32717" w:rsidRPr="00C32E2D">
        <w:rPr>
          <w:rFonts w:ascii="Times New Roman" w:hAnsi="Times New Roman" w:cs="Times New Roman"/>
          <w:color w:val="002060"/>
          <w:sz w:val="28"/>
          <w:szCs w:val="28"/>
        </w:rPr>
        <w:t>Населення:</w:t>
      </w:r>
      <w:r w:rsidR="00F32717" w:rsidRPr="00C32E2D">
        <w:rPr>
          <w:rFonts w:ascii="Times New Roman" w:hAnsi="Times New Roman" w:cs="Times New Roman"/>
          <w:color w:val="002060"/>
          <w:spacing w:val="-8"/>
          <w:sz w:val="28"/>
          <w:szCs w:val="28"/>
        </w:rPr>
        <w:t xml:space="preserve"> </w:t>
      </w:r>
      <w:r w:rsidR="00F32717" w:rsidRPr="00C32E2D">
        <w:rPr>
          <w:rFonts w:ascii="Times New Roman" w:hAnsi="Times New Roman" w:cs="Times New Roman"/>
          <w:color w:val="002060"/>
          <w:sz w:val="28"/>
          <w:szCs w:val="28"/>
        </w:rPr>
        <w:t>демографічні</w:t>
      </w:r>
      <w:r w:rsidR="00F32717" w:rsidRPr="00C32E2D">
        <w:rPr>
          <w:rFonts w:ascii="Times New Roman" w:hAnsi="Times New Roman" w:cs="Times New Roman"/>
          <w:color w:val="002060"/>
          <w:spacing w:val="-6"/>
          <w:sz w:val="28"/>
          <w:szCs w:val="28"/>
        </w:rPr>
        <w:t xml:space="preserve"> </w:t>
      </w:r>
      <w:r w:rsidR="00F32717" w:rsidRPr="00C32E2D">
        <w:rPr>
          <w:rFonts w:ascii="Times New Roman" w:hAnsi="Times New Roman" w:cs="Times New Roman"/>
          <w:color w:val="002060"/>
          <w:sz w:val="28"/>
          <w:szCs w:val="28"/>
        </w:rPr>
        <w:t>показники</w:t>
      </w:r>
      <w:r w:rsidR="00F32717" w:rsidRPr="00C32E2D">
        <w:rPr>
          <w:rFonts w:ascii="Times New Roman" w:hAnsi="Times New Roman" w:cs="Times New Roman"/>
          <w:color w:val="002060"/>
          <w:spacing w:val="-9"/>
          <w:sz w:val="28"/>
          <w:szCs w:val="28"/>
        </w:rPr>
        <w:t xml:space="preserve"> </w:t>
      </w:r>
      <w:r w:rsidR="00F32717" w:rsidRPr="00C32E2D">
        <w:rPr>
          <w:rFonts w:ascii="Times New Roman" w:hAnsi="Times New Roman" w:cs="Times New Roman"/>
          <w:color w:val="002060"/>
          <w:sz w:val="28"/>
          <w:szCs w:val="28"/>
        </w:rPr>
        <w:t>та</w:t>
      </w:r>
      <w:r w:rsidR="00F32717" w:rsidRPr="00C32E2D">
        <w:rPr>
          <w:rFonts w:ascii="Times New Roman" w:hAnsi="Times New Roman" w:cs="Times New Roman"/>
          <w:color w:val="002060"/>
          <w:spacing w:val="-7"/>
          <w:sz w:val="28"/>
          <w:szCs w:val="28"/>
        </w:rPr>
        <w:t xml:space="preserve"> </w:t>
      </w:r>
      <w:r w:rsidR="00F32717" w:rsidRPr="00C32E2D">
        <w:rPr>
          <w:rFonts w:ascii="Times New Roman" w:hAnsi="Times New Roman" w:cs="Times New Roman"/>
          <w:color w:val="002060"/>
          <w:sz w:val="28"/>
          <w:szCs w:val="28"/>
        </w:rPr>
        <w:t>стан</w:t>
      </w:r>
      <w:r w:rsidR="00F32717" w:rsidRPr="00C32E2D">
        <w:rPr>
          <w:rFonts w:ascii="Times New Roman" w:hAnsi="Times New Roman" w:cs="Times New Roman"/>
          <w:color w:val="002060"/>
          <w:spacing w:val="-6"/>
          <w:sz w:val="28"/>
          <w:szCs w:val="28"/>
        </w:rPr>
        <w:t xml:space="preserve"> </w:t>
      </w:r>
      <w:r w:rsidR="00F32717" w:rsidRPr="00C32E2D">
        <w:rPr>
          <w:rFonts w:ascii="Times New Roman" w:hAnsi="Times New Roman" w:cs="Times New Roman"/>
          <w:color w:val="002060"/>
          <w:spacing w:val="-2"/>
          <w:sz w:val="28"/>
          <w:szCs w:val="28"/>
        </w:rPr>
        <w:t>здоров’я</w:t>
      </w:r>
    </w:p>
    <w:p w14:paraId="346112A6" w14:textId="77777777" w:rsidR="00524F18" w:rsidRPr="00C32E2D" w:rsidRDefault="00CA2547" w:rsidP="00C32E2D">
      <w:pPr>
        <w:ind w:firstLine="680"/>
        <w:jc w:val="both"/>
        <w:rPr>
          <w:rFonts w:ascii="Times New Roman" w:eastAsia="Times New Roman" w:hAnsi="Times New Roman" w:cs="Times New Roman"/>
          <w:bCs/>
          <w:sz w:val="28"/>
          <w:szCs w:val="28"/>
        </w:rPr>
      </w:pPr>
      <w:r w:rsidRPr="00C32E2D">
        <w:rPr>
          <w:rFonts w:ascii="Times New Roman" w:eastAsia="Times New Roman" w:hAnsi="Times New Roman" w:cs="Times New Roman"/>
          <w:bCs/>
          <w:sz w:val="28"/>
          <w:szCs w:val="28"/>
        </w:rPr>
        <w:t xml:space="preserve">На  сьогоднішній  день  демографічна ситуація  в  Україні погіршується з кожним днем, що пов’язано  з  економічними,  соціальними  та  політичними  проблемами  в  країні.  </w:t>
      </w:r>
    </w:p>
    <w:p w14:paraId="0B153D7B" w14:textId="77777777" w:rsidR="00040445" w:rsidRPr="00C32E2D" w:rsidRDefault="00524F18"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Російська агресія проти України, особливо повномасштабне вторгнення, </w:t>
      </w:r>
      <w:r w:rsidR="001B3A45" w:rsidRPr="00C32E2D">
        <w:rPr>
          <w:rFonts w:ascii="Times New Roman" w:hAnsi="Times New Roman" w:cs="Times New Roman"/>
          <w:sz w:val="28"/>
          <w:szCs w:val="28"/>
        </w:rPr>
        <w:t>має</w:t>
      </w:r>
      <w:r w:rsidRPr="00C32E2D">
        <w:rPr>
          <w:rFonts w:ascii="Times New Roman" w:hAnsi="Times New Roman" w:cs="Times New Roman"/>
          <w:sz w:val="28"/>
          <w:szCs w:val="28"/>
        </w:rPr>
        <w:t xml:space="preserve"> катастрофічні наслідки для демографічної ситуації в країні. З початку повномасштабного вторгнення мільйони українців були змушені покинути свої домівки та шукати прихистку за кордоном. За різними оцінками, за межами України перебувають мільйони українців, переважно жінки та діти. </w:t>
      </w:r>
    </w:p>
    <w:p w14:paraId="48E43C9F" w14:textId="77777777" w:rsidR="00040445" w:rsidRPr="00C32E2D" w:rsidRDefault="00486A4B"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Впродовж останніх років тенденція </w:t>
      </w:r>
      <w:r w:rsidR="001B3A45" w:rsidRPr="00C32E2D">
        <w:rPr>
          <w:rFonts w:ascii="Times New Roman" w:hAnsi="Times New Roman" w:cs="Times New Roman"/>
          <w:sz w:val="28"/>
          <w:szCs w:val="28"/>
        </w:rPr>
        <w:t xml:space="preserve"> до </w:t>
      </w:r>
      <w:r w:rsidRPr="00C32E2D">
        <w:rPr>
          <w:rFonts w:ascii="Times New Roman" w:hAnsi="Times New Roman" w:cs="Times New Roman"/>
          <w:sz w:val="28"/>
          <w:szCs w:val="28"/>
        </w:rPr>
        <w:t xml:space="preserve">скорочення чисельності </w:t>
      </w:r>
      <w:r w:rsidR="001B3A45" w:rsidRPr="00C32E2D">
        <w:rPr>
          <w:rFonts w:ascii="Times New Roman" w:hAnsi="Times New Roman" w:cs="Times New Roman"/>
          <w:sz w:val="28"/>
          <w:szCs w:val="28"/>
        </w:rPr>
        <w:t>населення спостерігається і  на території</w:t>
      </w:r>
      <w:r w:rsidR="00040445" w:rsidRPr="00C32E2D">
        <w:rPr>
          <w:rFonts w:ascii="Times New Roman" w:hAnsi="Times New Roman" w:cs="Times New Roman"/>
          <w:sz w:val="28"/>
          <w:szCs w:val="28"/>
        </w:rPr>
        <w:t xml:space="preserve"> Дубовиківської територіальної громади</w:t>
      </w:r>
      <w:r w:rsidRPr="00C32E2D">
        <w:rPr>
          <w:rFonts w:ascii="Times New Roman" w:hAnsi="Times New Roman" w:cs="Times New Roman"/>
          <w:sz w:val="28"/>
          <w:szCs w:val="28"/>
        </w:rPr>
        <w:t>.</w:t>
      </w:r>
    </w:p>
    <w:p w14:paraId="76F68EA7" w14:textId="77777777" w:rsidR="00CA2547" w:rsidRPr="00C32E2D" w:rsidRDefault="00040445" w:rsidP="00C32E2D">
      <w:pPr>
        <w:tabs>
          <w:tab w:val="left" w:pos="0"/>
        </w:tabs>
        <w:ind w:firstLine="680"/>
        <w:jc w:val="both"/>
        <w:rPr>
          <w:rFonts w:ascii="Times New Roman" w:hAnsi="Times New Roman" w:cs="Times New Roman"/>
          <w:sz w:val="28"/>
          <w:szCs w:val="28"/>
        </w:rPr>
      </w:pPr>
      <w:r w:rsidRPr="00C32E2D">
        <w:rPr>
          <w:rFonts w:ascii="Times New Roman" w:hAnsi="Times New Roman" w:cs="Times New Roman"/>
          <w:sz w:val="28"/>
          <w:szCs w:val="28"/>
        </w:rPr>
        <w:t>Основними причинами скорочення чисельності населення є:</w:t>
      </w:r>
    </w:p>
    <w:p w14:paraId="6BCB9646" w14:textId="1DEE068D" w:rsidR="00040445" w:rsidRPr="00C32E2D" w:rsidRDefault="00040445" w:rsidP="00C32E2D">
      <w:pPr>
        <w:tabs>
          <w:tab w:val="left" w:pos="0"/>
        </w:tabs>
        <w:ind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 зменшення чисельності </w:t>
      </w:r>
      <w:r w:rsidR="00216B68">
        <w:rPr>
          <w:rFonts w:ascii="Times New Roman" w:hAnsi="Times New Roman" w:cs="Times New Roman"/>
          <w:sz w:val="28"/>
          <w:szCs w:val="28"/>
        </w:rPr>
        <w:t>населення внаслідок воєнних</w:t>
      </w:r>
      <w:r w:rsidRPr="00C32E2D">
        <w:rPr>
          <w:rFonts w:ascii="Times New Roman" w:hAnsi="Times New Roman" w:cs="Times New Roman"/>
          <w:sz w:val="28"/>
          <w:szCs w:val="28"/>
        </w:rPr>
        <w:t xml:space="preserve"> дій;</w:t>
      </w:r>
    </w:p>
    <w:p w14:paraId="7C50F423" w14:textId="77777777" w:rsidR="00040445" w:rsidRPr="00C32E2D" w:rsidRDefault="00040445" w:rsidP="00C32E2D">
      <w:pPr>
        <w:tabs>
          <w:tab w:val="left" w:pos="0"/>
        </w:tabs>
        <w:ind w:firstLine="680"/>
        <w:jc w:val="both"/>
        <w:rPr>
          <w:rFonts w:ascii="Times New Roman" w:hAnsi="Times New Roman" w:cs="Times New Roman"/>
          <w:sz w:val="28"/>
          <w:szCs w:val="28"/>
        </w:rPr>
      </w:pPr>
      <w:r w:rsidRPr="00C32E2D">
        <w:rPr>
          <w:rFonts w:ascii="Times New Roman" w:hAnsi="Times New Roman" w:cs="Times New Roman"/>
          <w:sz w:val="28"/>
          <w:szCs w:val="28"/>
        </w:rPr>
        <w:t>- внутрішнє переміщення населення  до більш безпечних регіонів України;</w:t>
      </w:r>
    </w:p>
    <w:p w14:paraId="48B2D488" w14:textId="77777777" w:rsidR="00040445" w:rsidRPr="00C32E2D" w:rsidRDefault="00040445" w:rsidP="00C32E2D">
      <w:pPr>
        <w:tabs>
          <w:tab w:val="left" w:pos="0"/>
        </w:tabs>
        <w:ind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 </w:t>
      </w:r>
      <w:r w:rsidR="001B3A45" w:rsidRPr="00C32E2D">
        <w:rPr>
          <w:rFonts w:ascii="Times New Roman" w:hAnsi="Times New Roman" w:cs="Times New Roman"/>
          <w:sz w:val="28"/>
          <w:szCs w:val="28"/>
        </w:rPr>
        <w:t>низький рівень народжуваності та високий рівень смертності;</w:t>
      </w:r>
    </w:p>
    <w:p w14:paraId="0F903BF4" w14:textId="77777777" w:rsidR="001B3A45" w:rsidRPr="00C32E2D" w:rsidRDefault="001B3A45" w:rsidP="00C32E2D">
      <w:pPr>
        <w:tabs>
          <w:tab w:val="left" w:pos="0"/>
        </w:tabs>
        <w:ind w:firstLine="680"/>
        <w:jc w:val="both"/>
        <w:rPr>
          <w:rFonts w:ascii="Times New Roman" w:hAnsi="Times New Roman" w:cs="Times New Roman"/>
          <w:sz w:val="28"/>
          <w:szCs w:val="28"/>
        </w:rPr>
      </w:pPr>
      <w:r w:rsidRPr="00C32E2D">
        <w:rPr>
          <w:rFonts w:ascii="Times New Roman" w:hAnsi="Times New Roman" w:cs="Times New Roman"/>
          <w:sz w:val="28"/>
          <w:szCs w:val="28"/>
        </w:rPr>
        <w:t>- недостатність робочих місць.</w:t>
      </w:r>
    </w:p>
    <w:p w14:paraId="2B58AB40" w14:textId="77777777" w:rsidR="00040445" w:rsidRPr="00C32E2D" w:rsidRDefault="00040445" w:rsidP="00C32E2D">
      <w:pPr>
        <w:tabs>
          <w:tab w:val="left" w:pos="0"/>
        </w:tabs>
        <w:ind w:firstLine="680"/>
        <w:jc w:val="both"/>
        <w:rPr>
          <w:rFonts w:ascii="Times New Roman" w:hAnsi="Times New Roman" w:cs="Times New Roman"/>
          <w:sz w:val="28"/>
          <w:szCs w:val="28"/>
        </w:rPr>
      </w:pPr>
    </w:p>
    <w:p w14:paraId="03AE8527" w14:textId="77777777" w:rsidR="0000212F" w:rsidRPr="00C32E2D" w:rsidRDefault="0000212F" w:rsidP="00C32E2D">
      <w:pPr>
        <w:ind w:firstLine="680"/>
        <w:jc w:val="both"/>
        <w:rPr>
          <w:rFonts w:ascii="Times New Roman" w:hAnsi="Times New Roman" w:cs="Times New Roman"/>
          <w:sz w:val="28"/>
          <w:szCs w:val="28"/>
        </w:rPr>
      </w:pPr>
    </w:p>
    <w:p w14:paraId="5936E6E8" w14:textId="77777777" w:rsidR="0000212F" w:rsidRPr="00C32E2D" w:rsidRDefault="0000212F" w:rsidP="00C32E2D">
      <w:pPr>
        <w:ind w:firstLine="680"/>
        <w:jc w:val="both"/>
        <w:rPr>
          <w:rFonts w:ascii="Times New Roman" w:hAnsi="Times New Roman" w:cs="Times New Roman"/>
          <w:sz w:val="28"/>
          <w:szCs w:val="28"/>
        </w:rPr>
      </w:pPr>
      <w:r w:rsidRPr="00C32E2D">
        <w:rPr>
          <w:rFonts w:ascii="Times New Roman" w:hAnsi="Times New Roman" w:cs="Times New Roman"/>
          <w:noProof/>
          <w:sz w:val="28"/>
          <w:szCs w:val="28"/>
          <w:lang w:val="ru-RU" w:eastAsia="ru-RU"/>
        </w:rPr>
        <w:drawing>
          <wp:inline distT="0" distB="0" distL="0" distR="0" wp14:anchorId="7925C588" wp14:editId="3917F3E2">
            <wp:extent cx="5400675" cy="19335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4545E6" w14:textId="5CD4DE6D" w:rsidR="0000212F" w:rsidRPr="00C32E2D" w:rsidRDefault="00460D4D" w:rsidP="00C32E2D">
      <w:pPr>
        <w:ind w:firstLine="680"/>
        <w:jc w:val="both"/>
        <w:rPr>
          <w:rFonts w:ascii="Times New Roman" w:hAnsi="Times New Roman" w:cs="Times New Roman"/>
          <w:sz w:val="28"/>
          <w:szCs w:val="28"/>
        </w:rPr>
      </w:pPr>
      <w:r w:rsidRPr="00460D4D">
        <w:rPr>
          <w:rFonts w:ascii="Times New Roman" w:hAnsi="Times New Roman" w:cs="Times New Roman"/>
          <w:sz w:val="28"/>
          <w:szCs w:val="28"/>
        </w:rPr>
        <w:lastRenderedPageBreak/>
        <w:t>Мал.</w:t>
      </w:r>
      <w:r w:rsidR="00486A4B" w:rsidRPr="00460D4D">
        <w:rPr>
          <w:rFonts w:ascii="Times New Roman" w:hAnsi="Times New Roman" w:cs="Times New Roman"/>
          <w:sz w:val="28"/>
          <w:szCs w:val="28"/>
        </w:rPr>
        <w:t xml:space="preserve"> 2. Діаграма «Чисельність населення Дубо</w:t>
      </w:r>
      <w:r w:rsidR="00880F5B" w:rsidRPr="00460D4D">
        <w:rPr>
          <w:rFonts w:ascii="Times New Roman" w:hAnsi="Times New Roman" w:cs="Times New Roman"/>
          <w:sz w:val="28"/>
          <w:szCs w:val="28"/>
        </w:rPr>
        <w:t>в</w:t>
      </w:r>
      <w:r w:rsidR="00486A4B" w:rsidRPr="00460D4D">
        <w:rPr>
          <w:rFonts w:ascii="Times New Roman" w:hAnsi="Times New Roman" w:cs="Times New Roman"/>
          <w:sz w:val="28"/>
          <w:szCs w:val="28"/>
        </w:rPr>
        <w:t>иківської ТГ</w:t>
      </w:r>
      <w:r w:rsidR="00216B68">
        <w:rPr>
          <w:rFonts w:ascii="Times New Roman" w:hAnsi="Times New Roman" w:cs="Times New Roman"/>
          <w:sz w:val="28"/>
          <w:szCs w:val="28"/>
        </w:rPr>
        <w:t>»</w:t>
      </w:r>
      <w:r w:rsidR="00486A4B" w:rsidRPr="00C32E2D">
        <w:rPr>
          <w:rFonts w:ascii="Times New Roman" w:hAnsi="Times New Roman" w:cs="Times New Roman"/>
          <w:sz w:val="28"/>
          <w:szCs w:val="28"/>
        </w:rPr>
        <w:t xml:space="preserve"> </w:t>
      </w:r>
    </w:p>
    <w:p w14:paraId="3E974672" w14:textId="77777777" w:rsidR="001B3A45" w:rsidRPr="00C32E2D" w:rsidRDefault="001B3A45" w:rsidP="00C32E2D">
      <w:pPr>
        <w:ind w:firstLine="680"/>
        <w:jc w:val="both"/>
        <w:rPr>
          <w:rFonts w:ascii="Times New Roman" w:hAnsi="Times New Roman" w:cs="Times New Roman"/>
          <w:sz w:val="28"/>
          <w:szCs w:val="28"/>
        </w:rPr>
      </w:pPr>
    </w:p>
    <w:p w14:paraId="4C765E9A" w14:textId="77777777" w:rsidR="0000212F" w:rsidRPr="00C32E2D" w:rsidRDefault="00486A4B"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Негативним показником в багатьох населених пунктах громади є перевищення чисельності осіб похилого віку над дітьми та юнаками. </w:t>
      </w:r>
    </w:p>
    <w:p w14:paraId="741815F4" w14:textId="77777777" w:rsidR="00CA2547" w:rsidRPr="00C32E2D" w:rsidRDefault="00CA2547"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За віковою структурою громада є старіючою, що призводить до перевищення рівня смертності над народжуваністю. </w:t>
      </w:r>
    </w:p>
    <w:p w14:paraId="5B0F33F1" w14:textId="77777777" w:rsidR="00CA2547" w:rsidRPr="00C32E2D" w:rsidRDefault="00CA2547"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За оперативними даними старостинських округів станом на 01.01.2025 року  чисельність населення громади складає 6943 осіб, що на 3,6 % менше ніж у попередньому році, в тому числі:</w:t>
      </w:r>
    </w:p>
    <w:p w14:paraId="71487997" w14:textId="77777777" w:rsidR="00CA2547" w:rsidRPr="00C32E2D" w:rsidRDefault="00CA2547"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діти дошкільного віку (від 0 до 6 років) – 263 особи, що становить 3,8 % від загальної чисельності населення;</w:t>
      </w:r>
    </w:p>
    <w:p w14:paraId="046D9C48" w14:textId="77777777" w:rsidR="00CA2547" w:rsidRPr="00C32E2D" w:rsidRDefault="00CA2547"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 діти шкільного віку (від 7 до 17 років) – 881 особа (12,7% </w:t>
      </w:r>
      <w:bookmarkStart w:id="26" w:name="_Hlk190175007"/>
      <w:r w:rsidRPr="00C32E2D">
        <w:rPr>
          <w:rFonts w:ascii="Times New Roman" w:hAnsi="Times New Roman" w:cs="Times New Roman"/>
          <w:sz w:val="28"/>
          <w:szCs w:val="28"/>
        </w:rPr>
        <w:t>від загальної чисельності населення</w:t>
      </w:r>
      <w:bookmarkEnd w:id="26"/>
      <w:r w:rsidRPr="00C32E2D">
        <w:rPr>
          <w:rFonts w:ascii="Times New Roman" w:hAnsi="Times New Roman" w:cs="Times New Roman"/>
          <w:sz w:val="28"/>
          <w:szCs w:val="28"/>
        </w:rPr>
        <w:t>);</w:t>
      </w:r>
    </w:p>
    <w:p w14:paraId="7C112489" w14:textId="77777777" w:rsidR="00CA2547" w:rsidRPr="00C32E2D" w:rsidRDefault="00CA2547"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працездатне населення (від 18 до 59 років) – 3977 осіб (57,3% від загальної чисельності населення);</w:t>
      </w:r>
    </w:p>
    <w:p w14:paraId="38B38651" w14:textId="77777777" w:rsidR="00CA2547" w:rsidRDefault="00CA2547" w:rsidP="00C32E2D">
      <w:pPr>
        <w:ind w:firstLine="680"/>
        <w:jc w:val="both"/>
        <w:rPr>
          <w:rFonts w:ascii="Times New Roman" w:hAnsi="Times New Roman" w:cs="Times New Roman"/>
          <w:sz w:val="28"/>
          <w:szCs w:val="28"/>
        </w:rPr>
      </w:pPr>
      <w:r w:rsidRPr="00C32E2D">
        <w:rPr>
          <w:rFonts w:ascii="Times New Roman" w:hAnsi="Times New Roman" w:cs="Times New Roman"/>
          <w:sz w:val="28"/>
          <w:szCs w:val="28"/>
        </w:rPr>
        <w:t>- населення похилого віку (від 60 років та старші)  – 1822 особи  (26,2% від загальної чисельності населення).</w:t>
      </w:r>
    </w:p>
    <w:p w14:paraId="34C92C8E" w14:textId="77777777" w:rsidR="00380B64" w:rsidRPr="00C32E2D" w:rsidRDefault="00380B64" w:rsidP="00C32E2D">
      <w:pPr>
        <w:ind w:firstLine="680"/>
        <w:jc w:val="both"/>
        <w:rPr>
          <w:rFonts w:ascii="Times New Roman" w:hAnsi="Times New Roman" w:cs="Times New Roman"/>
          <w:sz w:val="28"/>
          <w:szCs w:val="28"/>
        </w:rPr>
      </w:pPr>
    </w:p>
    <w:p w14:paraId="5A34B6A7" w14:textId="77777777" w:rsidR="008B1E9C" w:rsidRPr="00282DDD" w:rsidRDefault="00F32717" w:rsidP="00380B64">
      <w:pPr>
        <w:pStyle w:val="1"/>
        <w:ind w:left="350" w:firstLine="680"/>
        <w:rPr>
          <w:rFonts w:ascii="Times New Roman" w:hAnsi="Times New Roman" w:cs="Times New Roman"/>
          <w:b w:val="0"/>
          <w:sz w:val="28"/>
          <w:szCs w:val="28"/>
        </w:rPr>
      </w:pPr>
      <w:r w:rsidRPr="00282DDD">
        <w:rPr>
          <w:rFonts w:ascii="Times New Roman" w:hAnsi="Times New Roman" w:cs="Times New Roman"/>
          <w:b w:val="0"/>
          <w:color w:val="1A1A1A"/>
          <w:sz w:val="28"/>
          <w:szCs w:val="28"/>
        </w:rPr>
        <w:t>Таблиця</w:t>
      </w:r>
      <w:r w:rsidRPr="00282DDD">
        <w:rPr>
          <w:rFonts w:ascii="Times New Roman" w:hAnsi="Times New Roman" w:cs="Times New Roman"/>
          <w:b w:val="0"/>
          <w:color w:val="1A1A1A"/>
          <w:spacing w:val="-8"/>
          <w:sz w:val="28"/>
          <w:szCs w:val="28"/>
        </w:rPr>
        <w:t xml:space="preserve"> </w:t>
      </w:r>
      <w:r w:rsidRPr="00282DDD">
        <w:rPr>
          <w:rFonts w:ascii="Times New Roman" w:hAnsi="Times New Roman" w:cs="Times New Roman"/>
          <w:b w:val="0"/>
          <w:color w:val="1A1A1A"/>
          <w:sz w:val="28"/>
          <w:szCs w:val="28"/>
        </w:rPr>
        <w:t>5.</w:t>
      </w:r>
      <w:r w:rsidRPr="00282DDD">
        <w:rPr>
          <w:rFonts w:ascii="Times New Roman" w:hAnsi="Times New Roman" w:cs="Times New Roman"/>
          <w:b w:val="0"/>
          <w:sz w:val="28"/>
          <w:szCs w:val="28"/>
        </w:rPr>
        <w:t>Статево-вікова</w:t>
      </w:r>
      <w:r w:rsidRPr="00282DDD">
        <w:rPr>
          <w:rFonts w:ascii="Times New Roman" w:hAnsi="Times New Roman" w:cs="Times New Roman"/>
          <w:b w:val="0"/>
          <w:spacing w:val="-7"/>
          <w:sz w:val="28"/>
          <w:szCs w:val="28"/>
        </w:rPr>
        <w:t xml:space="preserve"> </w:t>
      </w:r>
      <w:r w:rsidRPr="00282DDD">
        <w:rPr>
          <w:rFonts w:ascii="Times New Roman" w:hAnsi="Times New Roman" w:cs="Times New Roman"/>
          <w:b w:val="0"/>
          <w:sz w:val="28"/>
          <w:szCs w:val="28"/>
        </w:rPr>
        <w:t>структура</w:t>
      </w:r>
      <w:r w:rsidRPr="00282DDD">
        <w:rPr>
          <w:rFonts w:ascii="Times New Roman" w:hAnsi="Times New Roman" w:cs="Times New Roman"/>
          <w:b w:val="0"/>
          <w:spacing w:val="-5"/>
          <w:sz w:val="28"/>
          <w:szCs w:val="28"/>
        </w:rPr>
        <w:t xml:space="preserve"> </w:t>
      </w:r>
      <w:r w:rsidRPr="00282DDD">
        <w:rPr>
          <w:rFonts w:ascii="Times New Roman" w:hAnsi="Times New Roman" w:cs="Times New Roman"/>
          <w:b w:val="0"/>
          <w:sz w:val="28"/>
          <w:szCs w:val="28"/>
        </w:rPr>
        <w:t>населення,</w:t>
      </w:r>
      <w:r w:rsidRPr="00282DDD">
        <w:rPr>
          <w:rFonts w:ascii="Times New Roman" w:hAnsi="Times New Roman" w:cs="Times New Roman"/>
          <w:b w:val="0"/>
          <w:spacing w:val="-4"/>
          <w:sz w:val="28"/>
          <w:szCs w:val="28"/>
        </w:rPr>
        <w:t xml:space="preserve"> осіб</w:t>
      </w:r>
    </w:p>
    <w:p w14:paraId="33500DB8" w14:textId="77777777" w:rsidR="008B1E9C" w:rsidRPr="00C32E2D" w:rsidRDefault="008B1E9C" w:rsidP="00C32E2D">
      <w:pPr>
        <w:pStyle w:val="a3"/>
        <w:ind w:left="0" w:firstLine="680"/>
        <w:rPr>
          <w:rFonts w:ascii="Times New Roman" w:hAnsi="Times New Roman" w:cs="Times New Roman"/>
          <w:b/>
          <w:sz w:val="28"/>
          <w:szCs w:val="28"/>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1138"/>
        <w:gridCol w:w="1133"/>
        <w:gridCol w:w="1133"/>
        <w:gridCol w:w="1133"/>
        <w:gridCol w:w="1138"/>
        <w:gridCol w:w="1133"/>
      </w:tblGrid>
      <w:tr w:rsidR="008B1E9C" w:rsidRPr="00C32E2D" w14:paraId="186AE24C" w14:textId="77777777">
        <w:trPr>
          <w:trHeight w:val="287"/>
        </w:trPr>
        <w:tc>
          <w:tcPr>
            <w:tcW w:w="2828" w:type="dxa"/>
            <w:vMerge w:val="restart"/>
            <w:tcBorders>
              <w:bottom w:val="nil"/>
              <w:right w:val="nil"/>
            </w:tcBorders>
            <w:shd w:val="clear" w:color="auto" w:fill="006FC0"/>
          </w:tcPr>
          <w:p w14:paraId="212B18A6" w14:textId="77777777" w:rsidR="008B1E9C" w:rsidRPr="00C32E2D" w:rsidRDefault="008B1E9C" w:rsidP="00C32E2D">
            <w:pPr>
              <w:pStyle w:val="TableParagraph"/>
              <w:ind w:firstLine="680"/>
              <w:jc w:val="both"/>
              <w:rPr>
                <w:rFonts w:ascii="Times New Roman" w:hAnsi="Times New Roman" w:cs="Times New Roman"/>
                <w:b/>
                <w:sz w:val="28"/>
                <w:szCs w:val="28"/>
              </w:rPr>
            </w:pPr>
          </w:p>
          <w:p w14:paraId="0D5D52C1" w14:textId="77777777" w:rsidR="008B1E9C" w:rsidRPr="00380B64" w:rsidRDefault="00F32717" w:rsidP="00380B64">
            <w:pPr>
              <w:pStyle w:val="TableParagraph"/>
              <w:ind w:left="61" w:hanging="61"/>
              <w:jc w:val="center"/>
              <w:rPr>
                <w:rFonts w:ascii="Times New Roman" w:hAnsi="Times New Roman" w:cs="Times New Roman"/>
                <w:b/>
                <w:sz w:val="24"/>
                <w:szCs w:val="24"/>
              </w:rPr>
            </w:pPr>
            <w:r w:rsidRPr="00380B64">
              <w:rPr>
                <w:rFonts w:ascii="Times New Roman" w:hAnsi="Times New Roman" w:cs="Times New Roman"/>
                <w:b/>
                <w:color w:val="FFFFFF"/>
                <w:sz w:val="24"/>
                <w:szCs w:val="24"/>
              </w:rPr>
              <w:t>Вікова</w:t>
            </w:r>
            <w:r w:rsidRPr="00380B64">
              <w:rPr>
                <w:rFonts w:ascii="Times New Roman" w:hAnsi="Times New Roman" w:cs="Times New Roman"/>
                <w:b/>
                <w:color w:val="FFFFFF"/>
                <w:spacing w:val="-6"/>
                <w:sz w:val="24"/>
                <w:szCs w:val="24"/>
              </w:rPr>
              <w:t xml:space="preserve"> </w:t>
            </w:r>
            <w:r w:rsidRPr="00380B64">
              <w:rPr>
                <w:rFonts w:ascii="Times New Roman" w:hAnsi="Times New Roman" w:cs="Times New Roman"/>
                <w:b/>
                <w:color w:val="FFFFFF"/>
                <w:spacing w:val="-2"/>
                <w:sz w:val="24"/>
                <w:szCs w:val="24"/>
              </w:rPr>
              <w:t>група</w:t>
            </w:r>
          </w:p>
        </w:tc>
        <w:tc>
          <w:tcPr>
            <w:tcW w:w="2271" w:type="dxa"/>
            <w:gridSpan w:val="2"/>
            <w:tcBorders>
              <w:left w:val="nil"/>
              <w:bottom w:val="single" w:sz="4" w:space="0" w:color="FFFFFF"/>
              <w:right w:val="nil"/>
            </w:tcBorders>
            <w:shd w:val="clear" w:color="auto" w:fill="006FC0"/>
          </w:tcPr>
          <w:p w14:paraId="503C5D4D" w14:textId="4FF8D160" w:rsidR="008B1E9C" w:rsidRPr="00380B64" w:rsidRDefault="00380B64" w:rsidP="00380B64">
            <w:pPr>
              <w:pStyle w:val="TableParagraph"/>
              <w:jc w:val="center"/>
              <w:rPr>
                <w:rFonts w:ascii="Times New Roman" w:hAnsi="Times New Roman" w:cs="Times New Roman"/>
                <w:b/>
                <w:sz w:val="24"/>
                <w:szCs w:val="24"/>
              </w:rPr>
            </w:pPr>
            <w:r w:rsidRPr="00380B64">
              <w:rPr>
                <w:rFonts w:ascii="Times New Roman" w:hAnsi="Times New Roman" w:cs="Times New Roman"/>
                <w:b/>
                <w:color w:val="FFFFFF"/>
                <w:sz w:val="24"/>
                <w:szCs w:val="24"/>
              </w:rPr>
              <w:t>н</w:t>
            </w:r>
            <w:r w:rsidR="00F32717" w:rsidRPr="00380B64">
              <w:rPr>
                <w:rFonts w:ascii="Times New Roman" w:hAnsi="Times New Roman" w:cs="Times New Roman"/>
                <w:b/>
                <w:color w:val="FFFFFF"/>
                <w:sz w:val="24"/>
                <w:szCs w:val="24"/>
              </w:rPr>
              <w:t>а</w:t>
            </w:r>
            <w:r w:rsidR="00F32717" w:rsidRPr="00380B64">
              <w:rPr>
                <w:rFonts w:ascii="Times New Roman" w:hAnsi="Times New Roman" w:cs="Times New Roman"/>
                <w:b/>
                <w:color w:val="FFFFFF"/>
                <w:spacing w:val="-4"/>
                <w:sz w:val="24"/>
                <w:szCs w:val="24"/>
              </w:rPr>
              <w:t xml:space="preserve"> </w:t>
            </w:r>
            <w:r w:rsidR="00F32717" w:rsidRPr="00380B64">
              <w:rPr>
                <w:rFonts w:ascii="Times New Roman" w:hAnsi="Times New Roman" w:cs="Times New Roman"/>
                <w:b/>
                <w:color w:val="FFFFFF"/>
                <w:sz w:val="24"/>
                <w:szCs w:val="24"/>
              </w:rPr>
              <w:t>1</w:t>
            </w:r>
            <w:r w:rsidR="00F32717" w:rsidRPr="00380B64">
              <w:rPr>
                <w:rFonts w:ascii="Times New Roman" w:hAnsi="Times New Roman" w:cs="Times New Roman"/>
                <w:b/>
                <w:color w:val="FFFFFF"/>
                <w:spacing w:val="-1"/>
                <w:sz w:val="24"/>
                <w:szCs w:val="24"/>
              </w:rPr>
              <w:t xml:space="preserve"> </w:t>
            </w:r>
            <w:r w:rsidR="00F32717" w:rsidRPr="00380B64">
              <w:rPr>
                <w:rFonts w:ascii="Times New Roman" w:hAnsi="Times New Roman" w:cs="Times New Roman"/>
                <w:b/>
                <w:color w:val="FFFFFF"/>
                <w:sz w:val="24"/>
                <w:szCs w:val="24"/>
              </w:rPr>
              <w:t>січня</w:t>
            </w:r>
            <w:r w:rsidR="00F32717" w:rsidRPr="00380B64">
              <w:rPr>
                <w:rFonts w:ascii="Times New Roman" w:hAnsi="Times New Roman" w:cs="Times New Roman"/>
                <w:b/>
                <w:color w:val="FFFFFF"/>
                <w:spacing w:val="-6"/>
                <w:sz w:val="24"/>
                <w:szCs w:val="24"/>
              </w:rPr>
              <w:t xml:space="preserve"> </w:t>
            </w:r>
            <w:r w:rsidR="00F32717" w:rsidRPr="00380B64">
              <w:rPr>
                <w:rFonts w:ascii="Times New Roman" w:hAnsi="Times New Roman" w:cs="Times New Roman"/>
                <w:b/>
                <w:color w:val="FFFFFF"/>
                <w:sz w:val="24"/>
                <w:szCs w:val="24"/>
              </w:rPr>
              <w:t>202</w:t>
            </w:r>
            <w:r w:rsidR="00A469C3" w:rsidRPr="00380B64">
              <w:rPr>
                <w:rFonts w:ascii="Times New Roman" w:hAnsi="Times New Roman" w:cs="Times New Roman"/>
                <w:b/>
                <w:color w:val="FFFFFF"/>
                <w:sz w:val="24"/>
                <w:szCs w:val="24"/>
              </w:rPr>
              <w:t>3</w:t>
            </w:r>
            <w:r w:rsidR="00F32717" w:rsidRPr="00380B64">
              <w:rPr>
                <w:rFonts w:ascii="Times New Roman" w:hAnsi="Times New Roman" w:cs="Times New Roman"/>
                <w:b/>
                <w:color w:val="FFFFFF"/>
                <w:spacing w:val="-1"/>
                <w:sz w:val="24"/>
                <w:szCs w:val="24"/>
              </w:rPr>
              <w:t xml:space="preserve"> </w:t>
            </w:r>
            <w:r w:rsidR="00F32717" w:rsidRPr="00380B64">
              <w:rPr>
                <w:rFonts w:ascii="Times New Roman" w:hAnsi="Times New Roman" w:cs="Times New Roman"/>
                <w:b/>
                <w:color w:val="FFFFFF"/>
                <w:spacing w:val="-5"/>
                <w:sz w:val="24"/>
                <w:szCs w:val="24"/>
              </w:rPr>
              <w:t>р.</w:t>
            </w:r>
          </w:p>
        </w:tc>
        <w:tc>
          <w:tcPr>
            <w:tcW w:w="2266" w:type="dxa"/>
            <w:gridSpan w:val="2"/>
            <w:tcBorders>
              <w:left w:val="nil"/>
              <w:bottom w:val="single" w:sz="4" w:space="0" w:color="FFFFFF"/>
              <w:right w:val="nil"/>
            </w:tcBorders>
            <w:shd w:val="clear" w:color="auto" w:fill="006FC0"/>
          </w:tcPr>
          <w:p w14:paraId="36D42CBD" w14:textId="6D6CC2D2" w:rsidR="008B1E9C" w:rsidRPr="00380B64" w:rsidRDefault="00380B64" w:rsidP="00380B64">
            <w:pPr>
              <w:pStyle w:val="TableParagraph"/>
              <w:jc w:val="center"/>
              <w:rPr>
                <w:rFonts w:ascii="Times New Roman" w:hAnsi="Times New Roman" w:cs="Times New Roman"/>
                <w:b/>
                <w:sz w:val="24"/>
                <w:szCs w:val="24"/>
              </w:rPr>
            </w:pPr>
            <w:r w:rsidRPr="00380B64">
              <w:rPr>
                <w:rFonts w:ascii="Times New Roman" w:hAnsi="Times New Roman" w:cs="Times New Roman"/>
                <w:b/>
                <w:color w:val="FFFFFF"/>
                <w:sz w:val="24"/>
                <w:szCs w:val="24"/>
              </w:rPr>
              <w:t>н</w:t>
            </w:r>
            <w:r w:rsidR="00F32717" w:rsidRPr="00380B64">
              <w:rPr>
                <w:rFonts w:ascii="Times New Roman" w:hAnsi="Times New Roman" w:cs="Times New Roman"/>
                <w:b/>
                <w:color w:val="FFFFFF"/>
                <w:sz w:val="24"/>
                <w:szCs w:val="24"/>
              </w:rPr>
              <w:t>а</w:t>
            </w:r>
            <w:r w:rsidR="00F32717" w:rsidRPr="00380B64">
              <w:rPr>
                <w:rFonts w:ascii="Times New Roman" w:hAnsi="Times New Roman" w:cs="Times New Roman"/>
                <w:b/>
                <w:color w:val="FFFFFF"/>
                <w:spacing w:val="-4"/>
                <w:sz w:val="24"/>
                <w:szCs w:val="24"/>
              </w:rPr>
              <w:t xml:space="preserve"> </w:t>
            </w:r>
            <w:r w:rsidR="00F32717" w:rsidRPr="00380B64">
              <w:rPr>
                <w:rFonts w:ascii="Times New Roman" w:hAnsi="Times New Roman" w:cs="Times New Roman"/>
                <w:b/>
                <w:color w:val="FFFFFF"/>
                <w:sz w:val="24"/>
                <w:szCs w:val="24"/>
              </w:rPr>
              <w:t>1</w:t>
            </w:r>
            <w:r w:rsidR="00F32717" w:rsidRPr="00380B64">
              <w:rPr>
                <w:rFonts w:ascii="Times New Roman" w:hAnsi="Times New Roman" w:cs="Times New Roman"/>
                <w:b/>
                <w:color w:val="FFFFFF"/>
                <w:spacing w:val="-1"/>
                <w:sz w:val="24"/>
                <w:szCs w:val="24"/>
              </w:rPr>
              <w:t xml:space="preserve"> </w:t>
            </w:r>
            <w:r w:rsidR="00F32717" w:rsidRPr="00380B64">
              <w:rPr>
                <w:rFonts w:ascii="Times New Roman" w:hAnsi="Times New Roman" w:cs="Times New Roman"/>
                <w:b/>
                <w:color w:val="FFFFFF"/>
                <w:sz w:val="24"/>
                <w:szCs w:val="24"/>
              </w:rPr>
              <w:t>січня</w:t>
            </w:r>
            <w:r w:rsidR="00F32717" w:rsidRPr="00380B64">
              <w:rPr>
                <w:rFonts w:ascii="Times New Roman" w:hAnsi="Times New Roman" w:cs="Times New Roman"/>
                <w:b/>
                <w:color w:val="FFFFFF"/>
                <w:spacing w:val="-6"/>
                <w:sz w:val="24"/>
                <w:szCs w:val="24"/>
              </w:rPr>
              <w:t xml:space="preserve"> </w:t>
            </w:r>
            <w:r w:rsidR="00F32717" w:rsidRPr="00380B64">
              <w:rPr>
                <w:rFonts w:ascii="Times New Roman" w:hAnsi="Times New Roman" w:cs="Times New Roman"/>
                <w:b/>
                <w:color w:val="FFFFFF"/>
                <w:sz w:val="24"/>
                <w:szCs w:val="24"/>
              </w:rPr>
              <w:t>202</w:t>
            </w:r>
            <w:r w:rsidR="00A469C3" w:rsidRPr="00380B64">
              <w:rPr>
                <w:rFonts w:ascii="Times New Roman" w:hAnsi="Times New Roman" w:cs="Times New Roman"/>
                <w:b/>
                <w:color w:val="FFFFFF"/>
                <w:sz w:val="24"/>
                <w:szCs w:val="24"/>
              </w:rPr>
              <w:t>4</w:t>
            </w:r>
            <w:r w:rsidR="00F32717" w:rsidRPr="00380B64">
              <w:rPr>
                <w:rFonts w:ascii="Times New Roman" w:hAnsi="Times New Roman" w:cs="Times New Roman"/>
                <w:b/>
                <w:color w:val="FFFFFF"/>
                <w:spacing w:val="-1"/>
                <w:sz w:val="24"/>
                <w:szCs w:val="24"/>
              </w:rPr>
              <w:t xml:space="preserve"> </w:t>
            </w:r>
            <w:r w:rsidR="00F32717" w:rsidRPr="00380B64">
              <w:rPr>
                <w:rFonts w:ascii="Times New Roman" w:hAnsi="Times New Roman" w:cs="Times New Roman"/>
                <w:b/>
                <w:color w:val="FFFFFF"/>
                <w:spacing w:val="-5"/>
                <w:sz w:val="24"/>
                <w:szCs w:val="24"/>
              </w:rPr>
              <w:t>р.</w:t>
            </w:r>
          </w:p>
        </w:tc>
        <w:tc>
          <w:tcPr>
            <w:tcW w:w="2271" w:type="dxa"/>
            <w:gridSpan w:val="2"/>
            <w:tcBorders>
              <w:left w:val="nil"/>
              <w:bottom w:val="single" w:sz="4" w:space="0" w:color="FFFFFF"/>
            </w:tcBorders>
            <w:shd w:val="clear" w:color="auto" w:fill="006FC0"/>
          </w:tcPr>
          <w:p w14:paraId="04C5195E" w14:textId="02B956F2" w:rsidR="008B1E9C" w:rsidRPr="00380B64" w:rsidRDefault="00380B64" w:rsidP="00380B64">
            <w:pPr>
              <w:pStyle w:val="TableParagraph"/>
              <w:jc w:val="center"/>
              <w:rPr>
                <w:rFonts w:ascii="Times New Roman" w:hAnsi="Times New Roman" w:cs="Times New Roman"/>
                <w:b/>
                <w:sz w:val="24"/>
                <w:szCs w:val="24"/>
              </w:rPr>
            </w:pPr>
            <w:r w:rsidRPr="00380B64">
              <w:rPr>
                <w:rFonts w:ascii="Times New Roman" w:hAnsi="Times New Roman" w:cs="Times New Roman"/>
                <w:b/>
                <w:color w:val="FFFFFF"/>
                <w:sz w:val="24"/>
                <w:szCs w:val="24"/>
              </w:rPr>
              <w:t>н</w:t>
            </w:r>
            <w:r w:rsidR="00F32717" w:rsidRPr="00380B64">
              <w:rPr>
                <w:rFonts w:ascii="Times New Roman" w:hAnsi="Times New Roman" w:cs="Times New Roman"/>
                <w:b/>
                <w:color w:val="FFFFFF"/>
                <w:sz w:val="24"/>
                <w:szCs w:val="24"/>
              </w:rPr>
              <w:t>а</w:t>
            </w:r>
            <w:r w:rsidR="00F32717" w:rsidRPr="00380B64">
              <w:rPr>
                <w:rFonts w:ascii="Times New Roman" w:hAnsi="Times New Roman" w:cs="Times New Roman"/>
                <w:b/>
                <w:color w:val="FFFFFF"/>
                <w:spacing w:val="-4"/>
                <w:sz w:val="24"/>
                <w:szCs w:val="24"/>
              </w:rPr>
              <w:t xml:space="preserve"> </w:t>
            </w:r>
            <w:r w:rsidR="00F32717" w:rsidRPr="00380B64">
              <w:rPr>
                <w:rFonts w:ascii="Times New Roman" w:hAnsi="Times New Roman" w:cs="Times New Roman"/>
                <w:b/>
                <w:color w:val="FFFFFF"/>
                <w:sz w:val="24"/>
                <w:szCs w:val="24"/>
              </w:rPr>
              <w:t>1</w:t>
            </w:r>
            <w:r w:rsidR="00F32717" w:rsidRPr="00380B64">
              <w:rPr>
                <w:rFonts w:ascii="Times New Roman" w:hAnsi="Times New Roman" w:cs="Times New Roman"/>
                <w:b/>
                <w:color w:val="FFFFFF"/>
                <w:spacing w:val="-1"/>
                <w:sz w:val="24"/>
                <w:szCs w:val="24"/>
              </w:rPr>
              <w:t xml:space="preserve"> </w:t>
            </w:r>
            <w:r w:rsidR="00F32717" w:rsidRPr="00380B64">
              <w:rPr>
                <w:rFonts w:ascii="Times New Roman" w:hAnsi="Times New Roman" w:cs="Times New Roman"/>
                <w:b/>
                <w:color w:val="FFFFFF"/>
                <w:sz w:val="24"/>
                <w:szCs w:val="24"/>
              </w:rPr>
              <w:t>січня</w:t>
            </w:r>
            <w:r w:rsidR="00F32717" w:rsidRPr="00380B64">
              <w:rPr>
                <w:rFonts w:ascii="Times New Roman" w:hAnsi="Times New Roman" w:cs="Times New Roman"/>
                <w:b/>
                <w:color w:val="FFFFFF"/>
                <w:spacing w:val="-6"/>
                <w:sz w:val="24"/>
                <w:szCs w:val="24"/>
              </w:rPr>
              <w:t xml:space="preserve"> </w:t>
            </w:r>
            <w:r w:rsidR="00F32717" w:rsidRPr="00380B64">
              <w:rPr>
                <w:rFonts w:ascii="Times New Roman" w:hAnsi="Times New Roman" w:cs="Times New Roman"/>
                <w:b/>
                <w:color w:val="FFFFFF"/>
                <w:sz w:val="24"/>
                <w:szCs w:val="24"/>
              </w:rPr>
              <w:t>202</w:t>
            </w:r>
            <w:r w:rsidR="00A469C3" w:rsidRPr="00380B64">
              <w:rPr>
                <w:rFonts w:ascii="Times New Roman" w:hAnsi="Times New Roman" w:cs="Times New Roman"/>
                <w:b/>
                <w:color w:val="FFFFFF"/>
                <w:sz w:val="24"/>
                <w:szCs w:val="24"/>
              </w:rPr>
              <w:t>5</w:t>
            </w:r>
            <w:r w:rsidR="00F32717" w:rsidRPr="00380B64">
              <w:rPr>
                <w:rFonts w:ascii="Times New Roman" w:hAnsi="Times New Roman" w:cs="Times New Roman"/>
                <w:b/>
                <w:color w:val="FFFFFF"/>
                <w:spacing w:val="-1"/>
                <w:sz w:val="24"/>
                <w:szCs w:val="24"/>
              </w:rPr>
              <w:t xml:space="preserve"> </w:t>
            </w:r>
            <w:r w:rsidR="00F32717" w:rsidRPr="00380B64">
              <w:rPr>
                <w:rFonts w:ascii="Times New Roman" w:hAnsi="Times New Roman" w:cs="Times New Roman"/>
                <w:b/>
                <w:color w:val="FFFFFF"/>
                <w:spacing w:val="-5"/>
                <w:sz w:val="24"/>
                <w:szCs w:val="24"/>
              </w:rPr>
              <w:t>р.</w:t>
            </w:r>
          </w:p>
        </w:tc>
      </w:tr>
      <w:tr w:rsidR="008B1E9C" w:rsidRPr="00C32E2D" w14:paraId="52C62D08" w14:textId="77777777">
        <w:trPr>
          <w:trHeight w:val="484"/>
        </w:trPr>
        <w:tc>
          <w:tcPr>
            <w:tcW w:w="2828" w:type="dxa"/>
            <w:vMerge/>
            <w:tcBorders>
              <w:top w:val="nil"/>
              <w:bottom w:val="nil"/>
              <w:right w:val="nil"/>
            </w:tcBorders>
            <w:shd w:val="clear" w:color="auto" w:fill="006FC0"/>
          </w:tcPr>
          <w:p w14:paraId="57784B75" w14:textId="77777777" w:rsidR="008B1E9C" w:rsidRPr="00C32E2D" w:rsidRDefault="008B1E9C" w:rsidP="00C32E2D">
            <w:pPr>
              <w:ind w:firstLine="680"/>
              <w:jc w:val="both"/>
              <w:rPr>
                <w:rFonts w:ascii="Times New Roman" w:hAnsi="Times New Roman" w:cs="Times New Roman"/>
                <w:sz w:val="28"/>
                <w:szCs w:val="28"/>
              </w:rPr>
            </w:pPr>
          </w:p>
        </w:tc>
        <w:tc>
          <w:tcPr>
            <w:tcW w:w="1138" w:type="dxa"/>
            <w:tcBorders>
              <w:top w:val="single" w:sz="4" w:space="0" w:color="FFFFFF"/>
              <w:left w:val="nil"/>
              <w:bottom w:val="nil"/>
              <w:right w:val="nil"/>
            </w:tcBorders>
            <w:shd w:val="clear" w:color="auto" w:fill="006FC0"/>
          </w:tcPr>
          <w:p w14:paraId="3CF3BD24" w14:textId="77777777" w:rsidR="008B1E9C" w:rsidRPr="00380B64" w:rsidRDefault="00F32717" w:rsidP="00380B64">
            <w:pPr>
              <w:pStyle w:val="TableParagraph"/>
              <w:ind w:right="39"/>
              <w:jc w:val="both"/>
              <w:rPr>
                <w:rFonts w:ascii="Times New Roman" w:hAnsi="Times New Roman" w:cs="Times New Roman"/>
                <w:b/>
                <w:sz w:val="24"/>
                <w:szCs w:val="24"/>
              </w:rPr>
            </w:pPr>
            <w:r w:rsidRPr="00380B64">
              <w:rPr>
                <w:rFonts w:ascii="Times New Roman" w:hAnsi="Times New Roman" w:cs="Times New Roman"/>
                <w:b/>
                <w:color w:val="FFFFFF"/>
                <w:spacing w:val="-2"/>
                <w:sz w:val="24"/>
                <w:szCs w:val="24"/>
              </w:rPr>
              <w:t>Чоловіки</w:t>
            </w:r>
          </w:p>
        </w:tc>
        <w:tc>
          <w:tcPr>
            <w:tcW w:w="1133" w:type="dxa"/>
            <w:tcBorders>
              <w:top w:val="single" w:sz="4" w:space="0" w:color="FFFFFF"/>
              <w:left w:val="nil"/>
              <w:bottom w:val="nil"/>
              <w:right w:val="nil"/>
            </w:tcBorders>
            <w:shd w:val="clear" w:color="auto" w:fill="006FC0"/>
          </w:tcPr>
          <w:p w14:paraId="6DABEEA9" w14:textId="77777777" w:rsidR="008B1E9C" w:rsidRPr="00380B64" w:rsidRDefault="00F32717" w:rsidP="00380B64">
            <w:pPr>
              <w:pStyle w:val="TableParagraph"/>
              <w:ind w:right="34"/>
              <w:jc w:val="both"/>
              <w:rPr>
                <w:rFonts w:ascii="Times New Roman" w:hAnsi="Times New Roman" w:cs="Times New Roman"/>
                <w:b/>
                <w:sz w:val="24"/>
                <w:szCs w:val="24"/>
              </w:rPr>
            </w:pPr>
            <w:r w:rsidRPr="00380B64">
              <w:rPr>
                <w:rFonts w:ascii="Times New Roman" w:hAnsi="Times New Roman" w:cs="Times New Roman"/>
                <w:b/>
                <w:color w:val="FFFFFF"/>
                <w:spacing w:val="-4"/>
                <w:sz w:val="24"/>
                <w:szCs w:val="24"/>
              </w:rPr>
              <w:t>Жінки</w:t>
            </w:r>
          </w:p>
        </w:tc>
        <w:tc>
          <w:tcPr>
            <w:tcW w:w="1133" w:type="dxa"/>
            <w:tcBorders>
              <w:top w:val="single" w:sz="4" w:space="0" w:color="FFFFFF"/>
              <w:left w:val="nil"/>
              <w:bottom w:val="nil"/>
              <w:right w:val="nil"/>
            </w:tcBorders>
            <w:shd w:val="clear" w:color="auto" w:fill="006FC0"/>
          </w:tcPr>
          <w:p w14:paraId="77EFA867" w14:textId="77777777" w:rsidR="008B1E9C" w:rsidRPr="00380B64" w:rsidRDefault="00F32717" w:rsidP="00380B64">
            <w:pPr>
              <w:pStyle w:val="TableParagraph"/>
              <w:ind w:right="34"/>
              <w:jc w:val="both"/>
              <w:rPr>
                <w:rFonts w:ascii="Times New Roman" w:hAnsi="Times New Roman" w:cs="Times New Roman"/>
                <w:b/>
                <w:sz w:val="24"/>
                <w:szCs w:val="24"/>
              </w:rPr>
            </w:pPr>
            <w:r w:rsidRPr="00380B64">
              <w:rPr>
                <w:rFonts w:ascii="Times New Roman" w:hAnsi="Times New Roman" w:cs="Times New Roman"/>
                <w:b/>
                <w:color w:val="FFFFFF"/>
                <w:spacing w:val="-2"/>
                <w:sz w:val="24"/>
                <w:szCs w:val="24"/>
              </w:rPr>
              <w:t>Чоловіки</w:t>
            </w:r>
          </w:p>
        </w:tc>
        <w:tc>
          <w:tcPr>
            <w:tcW w:w="1133" w:type="dxa"/>
            <w:tcBorders>
              <w:top w:val="single" w:sz="4" w:space="0" w:color="FFFFFF"/>
              <w:left w:val="nil"/>
              <w:bottom w:val="nil"/>
              <w:right w:val="nil"/>
            </w:tcBorders>
            <w:shd w:val="clear" w:color="auto" w:fill="006FC0"/>
          </w:tcPr>
          <w:p w14:paraId="401C5D8C" w14:textId="77777777" w:rsidR="008B1E9C" w:rsidRPr="00380B64" w:rsidRDefault="00F32717" w:rsidP="00380B64">
            <w:pPr>
              <w:pStyle w:val="TableParagraph"/>
              <w:ind w:left="1" w:right="34"/>
              <w:jc w:val="both"/>
              <w:rPr>
                <w:rFonts w:ascii="Times New Roman" w:hAnsi="Times New Roman" w:cs="Times New Roman"/>
                <w:b/>
                <w:sz w:val="24"/>
                <w:szCs w:val="24"/>
              </w:rPr>
            </w:pPr>
            <w:r w:rsidRPr="00380B64">
              <w:rPr>
                <w:rFonts w:ascii="Times New Roman" w:hAnsi="Times New Roman" w:cs="Times New Roman"/>
                <w:b/>
                <w:color w:val="FFFFFF"/>
                <w:spacing w:val="-4"/>
                <w:sz w:val="24"/>
                <w:szCs w:val="24"/>
              </w:rPr>
              <w:t>Жінки</w:t>
            </w:r>
          </w:p>
        </w:tc>
        <w:tc>
          <w:tcPr>
            <w:tcW w:w="1138" w:type="dxa"/>
            <w:tcBorders>
              <w:top w:val="single" w:sz="4" w:space="0" w:color="FFFFFF"/>
              <w:left w:val="nil"/>
              <w:bottom w:val="nil"/>
              <w:right w:val="nil"/>
            </w:tcBorders>
            <w:shd w:val="clear" w:color="auto" w:fill="006FC0"/>
          </w:tcPr>
          <w:p w14:paraId="1B3D8D84" w14:textId="77777777" w:rsidR="008B1E9C" w:rsidRPr="00380B64" w:rsidRDefault="00F32717" w:rsidP="00380B64">
            <w:pPr>
              <w:pStyle w:val="TableParagraph"/>
              <w:ind w:left="2" w:right="39"/>
              <w:jc w:val="both"/>
              <w:rPr>
                <w:rFonts w:ascii="Times New Roman" w:hAnsi="Times New Roman" w:cs="Times New Roman"/>
                <w:b/>
                <w:sz w:val="24"/>
                <w:szCs w:val="24"/>
              </w:rPr>
            </w:pPr>
            <w:r w:rsidRPr="00380B64">
              <w:rPr>
                <w:rFonts w:ascii="Times New Roman" w:hAnsi="Times New Roman" w:cs="Times New Roman"/>
                <w:b/>
                <w:color w:val="FFFFFF"/>
                <w:spacing w:val="-2"/>
                <w:sz w:val="24"/>
                <w:szCs w:val="24"/>
              </w:rPr>
              <w:t>Чоловіки</w:t>
            </w:r>
          </w:p>
        </w:tc>
        <w:tc>
          <w:tcPr>
            <w:tcW w:w="1133" w:type="dxa"/>
            <w:tcBorders>
              <w:top w:val="single" w:sz="4" w:space="0" w:color="FFFFFF"/>
              <w:left w:val="nil"/>
              <w:bottom w:val="nil"/>
            </w:tcBorders>
            <w:shd w:val="clear" w:color="auto" w:fill="006FC0"/>
          </w:tcPr>
          <w:p w14:paraId="236AC9A3" w14:textId="77777777" w:rsidR="008B1E9C" w:rsidRPr="00380B64" w:rsidRDefault="00F32717" w:rsidP="00380B64">
            <w:pPr>
              <w:pStyle w:val="TableParagraph"/>
              <w:ind w:left="9" w:right="38"/>
              <w:jc w:val="both"/>
              <w:rPr>
                <w:rFonts w:ascii="Times New Roman" w:hAnsi="Times New Roman" w:cs="Times New Roman"/>
                <w:b/>
                <w:sz w:val="24"/>
                <w:szCs w:val="24"/>
              </w:rPr>
            </w:pPr>
            <w:r w:rsidRPr="00380B64">
              <w:rPr>
                <w:rFonts w:ascii="Times New Roman" w:hAnsi="Times New Roman" w:cs="Times New Roman"/>
                <w:b/>
                <w:color w:val="FFFFFF"/>
                <w:spacing w:val="-4"/>
                <w:sz w:val="24"/>
                <w:szCs w:val="24"/>
              </w:rPr>
              <w:t>Жінки</w:t>
            </w:r>
          </w:p>
        </w:tc>
      </w:tr>
      <w:tr w:rsidR="00A469C3" w:rsidRPr="00C32E2D" w14:paraId="45C4DA6F" w14:textId="77777777" w:rsidTr="00784822">
        <w:trPr>
          <w:trHeight w:val="513"/>
        </w:trPr>
        <w:tc>
          <w:tcPr>
            <w:tcW w:w="2828" w:type="dxa"/>
            <w:tcBorders>
              <w:top w:val="nil"/>
            </w:tcBorders>
            <w:vAlign w:val="bottom"/>
          </w:tcPr>
          <w:p w14:paraId="17BA7C4D" w14:textId="77777777" w:rsidR="00AB21C8" w:rsidRPr="00380B64" w:rsidRDefault="00AB21C8" w:rsidP="00380B64">
            <w:pPr>
              <w:ind w:left="207" w:hanging="5"/>
              <w:rPr>
                <w:rFonts w:ascii="Times New Roman" w:hAnsi="Times New Roman" w:cs="Times New Roman"/>
                <w:color w:val="000000"/>
                <w:sz w:val="24"/>
                <w:szCs w:val="24"/>
              </w:rPr>
            </w:pPr>
            <w:r w:rsidRPr="00380B64">
              <w:rPr>
                <w:rFonts w:ascii="Times New Roman" w:hAnsi="Times New Roman" w:cs="Times New Roman"/>
                <w:color w:val="000000"/>
                <w:sz w:val="24"/>
                <w:szCs w:val="24"/>
              </w:rPr>
              <w:t xml:space="preserve">  Д</w:t>
            </w:r>
            <w:r w:rsidR="00A469C3" w:rsidRPr="00380B64">
              <w:rPr>
                <w:rFonts w:ascii="Times New Roman" w:hAnsi="Times New Roman" w:cs="Times New Roman"/>
                <w:color w:val="000000"/>
                <w:sz w:val="24"/>
                <w:szCs w:val="24"/>
              </w:rPr>
              <w:t>іти  дошкільного віку</w:t>
            </w:r>
            <w:r w:rsidRPr="00380B64">
              <w:rPr>
                <w:rFonts w:ascii="Times New Roman" w:hAnsi="Times New Roman" w:cs="Times New Roman"/>
                <w:color w:val="000000"/>
                <w:sz w:val="24"/>
                <w:szCs w:val="24"/>
              </w:rPr>
              <w:t xml:space="preserve">                </w:t>
            </w:r>
          </w:p>
          <w:p w14:paraId="683F5B21" w14:textId="77777777" w:rsidR="00A469C3" w:rsidRPr="00380B64" w:rsidRDefault="00AB21C8" w:rsidP="00380B64">
            <w:pPr>
              <w:ind w:left="207" w:hanging="5"/>
              <w:rPr>
                <w:rFonts w:ascii="Times New Roman" w:eastAsia="Times New Roman" w:hAnsi="Times New Roman" w:cs="Times New Roman"/>
                <w:color w:val="000000"/>
                <w:sz w:val="24"/>
                <w:szCs w:val="24"/>
                <w:lang w:val="ru-RU"/>
              </w:rPr>
            </w:pPr>
            <w:r w:rsidRPr="00380B64">
              <w:rPr>
                <w:rFonts w:ascii="Times New Roman" w:hAnsi="Times New Roman" w:cs="Times New Roman"/>
                <w:color w:val="000000"/>
                <w:sz w:val="24"/>
                <w:szCs w:val="24"/>
              </w:rPr>
              <w:t xml:space="preserve">  (0-6 років)</w:t>
            </w:r>
          </w:p>
        </w:tc>
        <w:tc>
          <w:tcPr>
            <w:tcW w:w="1138" w:type="dxa"/>
            <w:tcBorders>
              <w:top w:val="nil"/>
            </w:tcBorders>
          </w:tcPr>
          <w:p w14:paraId="6197F3ED" w14:textId="77777777" w:rsidR="00A469C3" w:rsidRPr="00C32E2D" w:rsidRDefault="00AB21C8" w:rsidP="00380B64">
            <w:pPr>
              <w:pStyle w:val="TableParagraph"/>
              <w:ind w:left="37" w:right="29"/>
              <w:rPr>
                <w:rFonts w:ascii="Times New Roman" w:hAnsi="Times New Roman" w:cs="Times New Roman"/>
                <w:sz w:val="28"/>
                <w:szCs w:val="28"/>
              </w:rPr>
            </w:pPr>
            <w:r w:rsidRPr="00C32E2D">
              <w:rPr>
                <w:rFonts w:ascii="Times New Roman" w:hAnsi="Times New Roman" w:cs="Times New Roman"/>
                <w:sz w:val="28"/>
                <w:szCs w:val="28"/>
              </w:rPr>
              <w:t>168</w:t>
            </w:r>
          </w:p>
        </w:tc>
        <w:tc>
          <w:tcPr>
            <w:tcW w:w="1133" w:type="dxa"/>
            <w:tcBorders>
              <w:top w:val="nil"/>
            </w:tcBorders>
          </w:tcPr>
          <w:p w14:paraId="1D75BD5E" w14:textId="77777777" w:rsidR="00A469C3" w:rsidRPr="00C32E2D" w:rsidRDefault="00AB21C8" w:rsidP="00380B64">
            <w:pPr>
              <w:pStyle w:val="TableParagraph"/>
              <w:ind w:left="14" w:right="1" w:firstLine="50"/>
              <w:jc w:val="both"/>
              <w:rPr>
                <w:rFonts w:ascii="Times New Roman" w:hAnsi="Times New Roman" w:cs="Times New Roman"/>
                <w:sz w:val="28"/>
                <w:szCs w:val="28"/>
              </w:rPr>
            </w:pPr>
            <w:r w:rsidRPr="00C32E2D">
              <w:rPr>
                <w:rFonts w:ascii="Times New Roman" w:hAnsi="Times New Roman" w:cs="Times New Roman"/>
                <w:sz w:val="28"/>
                <w:szCs w:val="28"/>
              </w:rPr>
              <w:t>163</w:t>
            </w:r>
          </w:p>
        </w:tc>
        <w:tc>
          <w:tcPr>
            <w:tcW w:w="1133" w:type="dxa"/>
            <w:tcBorders>
              <w:top w:val="nil"/>
            </w:tcBorders>
          </w:tcPr>
          <w:p w14:paraId="48EE72B3" w14:textId="77777777" w:rsidR="00A469C3" w:rsidRPr="00C32E2D" w:rsidRDefault="00513FD5" w:rsidP="00380B64">
            <w:pPr>
              <w:pStyle w:val="TableParagraph"/>
              <w:ind w:left="14" w:right="2" w:firstLine="50"/>
              <w:jc w:val="both"/>
              <w:rPr>
                <w:rFonts w:ascii="Times New Roman" w:hAnsi="Times New Roman" w:cs="Times New Roman"/>
                <w:sz w:val="28"/>
                <w:szCs w:val="28"/>
              </w:rPr>
            </w:pPr>
            <w:r w:rsidRPr="00C32E2D">
              <w:rPr>
                <w:rFonts w:ascii="Times New Roman" w:hAnsi="Times New Roman" w:cs="Times New Roman"/>
                <w:sz w:val="28"/>
                <w:szCs w:val="28"/>
              </w:rPr>
              <w:t>148</w:t>
            </w:r>
          </w:p>
        </w:tc>
        <w:tc>
          <w:tcPr>
            <w:tcW w:w="1133" w:type="dxa"/>
            <w:tcBorders>
              <w:top w:val="nil"/>
            </w:tcBorders>
          </w:tcPr>
          <w:p w14:paraId="7EB315AA" w14:textId="77777777" w:rsidR="00A469C3" w:rsidRPr="00C32E2D" w:rsidRDefault="00513FD5" w:rsidP="00380B64">
            <w:pPr>
              <w:pStyle w:val="TableParagraph"/>
              <w:ind w:left="14" w:right="1" w:firstLine="52"/>
              <w:rPr>
                <w:rFonts w:ascii="Times New Roman" w:hAnsi="Times New Roman" w:cs="Times New Roman"/>
                <w:sz w:val="28"/>
                <w:szCs w:val="28"/>
              </w:rPr>
            </w:pPr>
            <w:r w:rsidRPr="00C32E2D">
              <w:rPr>
                <w:rFonts w:ascii="Times New Roman" w:hAnsi="Times New Roman" w:cs="Times New Roman"/>
                <w:sz w:val="28"/>
                <w:szCs w:val="28"/>
              </w:rPr>
              <w:t>148</w:t>
            </w:r>
          </w:p>
        </w:tc>
        <w:tc>
          <w:tcPr>
            <w:tcW w:w="1138" w:type="dxa"/>
            <w:tcBorders>
              <w:top w:val="nil"/>
            </w:tcBorders>
          </w:tcPr>
          <w:p w14:paraId="37531664" w14:textId="77777777" w:rsidR="00A469C3" w:rsidRPr="00C32E2D" w:rsidRDefault="00513FD5" w:rsidP="00380B64">
            <w:pPr>
              <w:pStyle w:val="TableParagraph"/>
              <w:ind w:left="38" w:right="29"/>
              <w:rPr>
                <w:rFonts w:ascii="Times New Roman" w:hAnsi="Times New Roman" w:cs="Times New Roman"/>
                <w:sz w:val="28"/>
                <w:szCs w:val="28"/>
              </w:rPr>
            </w:pPr>
            <w:r w:rsidRPr="00C32E2D">
              <w:rPr>
                <w:rFonts w:ascii="Times New Roman" w:hAnsi="Times New Roman" w:cs="Times New Roman"/>
                <w:sz w:val="28"/>
                <w:szCs w:val="28"/>
              </w:rPr>
              <w:t>134</w:t>
            </w:r>
          </w:p>
        </w:tc>
        <w:tc>
          <w:tcPr>
            <w:tcW w:w="1133" w:type="dxa"/>
            <w:tcBorders>
              <w:top w:val="nil"/>
            </w:tcBorders>
          </w:tcPr>
          <w:p w14:paraId="098EC915" w14:textId="77777777" w:rsidR="00A469C3" w:rsidRPr="00C32E2D" w:rsidRDefault="00513FD5" w:rsidP="00380B64">
            <w:pPr>
              <w:pStyle w:val="TableParagraph"/>
              <w:ind w:left="14" w:firstLine="49"/>
              <w:rPr>
                <w:rFonts w:ascii="Times New Roman" w:hAnsi="Times New Roman" w:cs="Times New Roman"/>
                <w:sz w:val="28"/>
                <w:szCs w:val="28"/>
              </w:rPr>
            </w:pPr>
            <w:r w:rsidRPr="00C32E2D">
              <w:rPr>
                <w:rFonts w:ascii="Times New Roman" w:hAnsi="Times New Roman" w:cs="Times New Roman"/>
                <w:sz w:val="28"/>
                <w:szCs w:val="28"/>
              </w:rPr>
              <w:t>129</w:t>
            </w:r>
          </w:p>
        </w:tc>
      </w:tr>
      <w:tr w:rsidR="00A469C3" w:rsidRPr="00C32E2D" w14:paraId="3CDC3F50" w14:textId="77777777" w:rsidTr="00784822">
        <w:trPr>
          <w:trHeight w:val="287"/>
        </w:trPr>
        <w:tc>
          <w:tcPr>
            <w:tcW w:w="2828" w:type="dxa"/>
            <w:vAlign w:val="bottom"/>
          </w:tcPr>
          <w:p w14:paraId="2BFCA9D2" w14:textId="77777777" w:rsidR="00A469C3" w:rsidRPr="00380B64" w:rsidRDefault="00AB21C8" w:rsidP="00380B64">
            <w:pPr>
              <w:ind w:left="207" w:hanging="5"/>
              <w:rPr>
                <w:rFonts w:ascii="Times New Roman" w:hAnsi="Times New Roman" w:cs="Times New Roman"/>
                <w:color w:val="000000"/>
                <w:sz w:val="24"/>
                <w:szCs w:val="24"/>
              </w:rPr>
            </w:pPr>
            <w:r w:rsidRPr="00380B64">
              <w:rPr>
                <w:rFonts w:ascii="Times New Roman" w:hAnsi="Times New Roman" w:cs="Times New Roman"/>
                <w:color w:val="000000"/>
                <w:sz w:val="24"/>
                <w:szCs w:val="24"/>
              </w:rPr>
              <w:t xml:space="preserve">  Д</w:t>
            </w:r>
            <w:r w:rsidR="00A469C3" w:rsidRPr="00380B64">
              <w:rPr>
                <w:rFonts w:ascii="Times New Roman" w:hAnsi="Times New Roman" w:cs="Times New Roman"/>
                <w:color w:val="000000"/>
                <w:sz w:val="24"/>
                <w:szCs w:val="24"/>
              </w:rPr>
              <w:t>іти  шкільного віку</w:t>
            </w:r>
            <w:r w:rsidRPr="00380B64">
              <w:rPr>
                <w:rFonts w:ascii="Times New Roman" w:hAnsi="Times New Roman" w:cs="Times New Roman"/>
                <w:color w:val="000000"/>
                <w:sz w:val="24"/>
                <w:szCs w:val="24"/>
              </w:rPr>
              <w:t xml:space="preserve">             (7-17 років)</w:t>
            </w:r>
          </w:p>
        </w:tc>
        <w:tc>
          <w:tcPr>
            <w:tcW w:w="1138" w:type="dxa"/>
          </w:tcPr>
          <w:p w14:paraId="170B9A6F" w14:textId="77777777" w:rsidR="00A469C3" w:rsidRPr="00C32E2D" w:rsidRDefault="00AB21C8" w:rsidP="00380B64">
            <w:pPr>
              <w:pStyle w:val="TableParagraph"/>
              <w:ind w:left="36" w:right="29"/>
              <w:rPr>
                <w:rFonts w:ascii="Times New Roman" w:hAnsi="Times New Roman" w:cs="Times New Roman"/>
                <w:sz w:val="28"/>
                <w:szCs w:val="28"/>
              </w:rPr>
            </w:pPr>
            <w:r w:rsidRPr="00C32E2D">
              <w:rPr>
                <w:rFonts w:ascii="Times New Roman" w:hAnsi="Times New Roman" w:cs="Times New Roman"/>
                <w:sz w:val="28"/>
                <w:szCs w:val="28"/>
              </w:rPr>
              <w:t>467</w:t>
            </w:r>
          </w:p>
        </w:tc>
        <w:tc>
          <w:tcPr>
            <w:tcW w:w="1133" w:type="dxa"/>
          </w:tcPr>
          <w:p w14:paraId="33305031" w14:textId="77777777" w:rsidR="00A469C3" w:rsidRPr="00C32E2D" w:rsidRDefault="00AB21C8" w:rsidP="00380B64">
            <w:pPr>
              <w:pStyle w:val="TableParagraph"/>
              <w:ind w:left="14" w:right="2" w:firstLine="50"/>
              <w:jc w:val="both"/>
              <w:rPr>
                <w:rFonts w:ascii="Times New Roman" w:hAnsi="Times New Roman" w:cs="Times New Roman"/>
                <w:sz w:val="28"/>
                <w:szCs w:val="28"/>
              </w:rPr>
            </w:pPr>
            <w:r w:rsidRPr="00C32E2D">
              <w:rPr>
                <w:rFonts w:ascii="Times New Roman" w:hAnsi="Times New Roman" w:cs="Times New Roman"/>
                <w:sz w:val="28"/>
                <w:szCs w:val="28"/>
              </w:rPr>
              <w:t>475</w:t>
            </w:r>
          </w:p>
        </w:tc>
        <w:tc>
          <w:tcPr>
            <w:tcW w:w="1133" w:type="dxa"/>
          </w:tcPr>
          <w:p w14:paraId="5F8146A9" w14:textId="77777777" w:rsidR="00A469C3" w:rsidRPr="00C32E2D" w:rsidRDefault="00513FD5" w:rsidP="00380B64">
            <w:pPr>
              <w:pStyle w:val="TableParagraph"/>
              <w:ind w:left="14" w:right="2" w:firstLine="50"/>
              <w:jc w:val="both"/>
              <w:rPr>
                <w:rFonts w:ascii="Times New Roman" w:hAnsi="Times New Roman" w:cs="Times New Roman"/>
                <w:sz w:val="28"/>
                <w:szCs w:val="28"/>
              </w:rPr>
            </w:pPr>
            <w:r w:rsidRPr="00C32E2D">
              <w:rPr>
                <w:rFonts w:ascii="Times New Roman" w:hAnsi="Times New Roman" w:cs="Times New Roman"/>
                <w:sz w:val="28"/>
                <w:szCs w:val="28"/>
              </w:rPr>
              <w:t>445</w:t>
            </w:r>
          </w:p>
        </w:tc>
        <w:tc>
          <w:tcPr>
            <w:tcW w:w="1133" w:type="dxa"/>
          </w:tcPr>
          <w:p w14:paraId="7D809995" w14:textId="77777777" w:rsidR="00A469C3" w:rsidRPr="00C32E2D" w:rsidRDefault="00513FD5" w:rsidP="00380B64">
            <w:pPr>
              <w:pStyle w:val="TableParagraph"/>
              <w:ind w:left="14" w:right="2" w:firstLine="52"/>
              <w:rPr>
                <w:rFonts w:ascii="Times New Roman" w:hAnsi="Times New Roman" w:cs="Times New Roman"/>
                <w:sz w:val="28"/>
                <w:szCs w:val="28"/>
              </w:rPr>
            </w:pPr>
            <w:r w:rsidRPr="00C32E2D">
              <w:rPr>
                <w:rFonts w:ascii="Times New Roman" w:hAnsi="Times New Roman" w:cs="Times New Roman"/>
                <w:sz w:val="28"/>
                <w:szCs w:val="28"/>
              </w:rPr>
              <w:t>458</w:t>
            </w:r>
          </w:p>
        </w:tc>
        <w:tc>
          <w:tcPr>
            <w:tcW w:w="1138" w:type="dxa"/>
          </w:tcPr>
          <w:p w14:paraId="4990E150" w14:textId="77777777" w:rsidR="00A469C3" w:rsidRPr="00C32E2D" w:rsidRDefault="00513FD5" w:rsidP="00380B64">
            <w:pPr>
              <w:pStyle w:val="TableParagraph"/>
              <w:ind w:left="37" w:right="29"/>
              <w:rPr>
                <w:rFonts w:ascii="Times New Roman" w:hAnsi="Times New Roman" w:cs="Times New Roman"/>
                <w:sz w:val="28"/>
                <w:szCs w:val="28"/>
              </w:rPr>
            </w:pPr>
            <w:r w:rsidRPr="00C32E2D">
              <w:rPr>
                <w:rFonts w:ascii="Times New Roman" w:hAnsi="Times New Roman" w:cs="Times New Roman"/>
                <w:sz w:val="28"/>
                <w:szCs w:val="28"/>
              </w:rPr>
              <w:t>427</w:t>
            </w:r>
          </w:p>
        </w:tc>
        <w:tc>
          <w:tcPr>
            <w:tcW w:w="1133" w:type="dxa"/>
          </w:tcPr>
          <w:p w14:paraId="5620A163" w14:textId="77777777" w:rsidR="00A469C3" w:rsidRPr="00C32E2D" w:rsidRDefault="00513FD5" w:rsidP="00380B64">
            <w:pPr>
              <w:pStyle w:val="TableParagraph"/>
              <w:ind w:left="14" w:right="1" w:firstLine="49"/>
              <w:rPr>
                <w:rFonts w:ascii="Times New Roman" w:hAnsi="Times New Roman" w:cs="Times New Roman"/>
                <w:sz w:val="28"/>
                <w:szCs w:val="28"/>
              </w:rPr>
            </w:pPr>
            <w:r w:rsidRPr="00C32E2D">
              <w:rPr>
                <w:rFonts w:ascii="Times New Roman" w:hAnsi="Times New Roman" w:cs="Times New Roman"/>
                <w:sz w:val="28"/>
                <w:szCs w:val="28"/>
              </w:rPr>
              <w:t>454</w:t>
            </w:r>
          </w:p>
        </w:tc>
      </w:tr>
      <w:tr w:rsidR="00A469C3" w:rsidRPr="00C32E2D" w14:paraId="0190910D" w14:textId="77777777" w:rsidTr="00784822">
        <w:trPr>
          <w:trHeight w:val="503"/>
        </w:trPr>
        <w:tc>
          <w:tcPr>
            <w:tcW w:w="2828" w:type="dxa"/>
            <w:vAlign w:val="bottom"/>
          </w:tcPr>
          <w:p w14:paraId="6875AC90" w14:textId="77777777" w:rsidR="00A469C3" w:rsidRPr="00380B64" w:rsidRDefault="00AB21C8" w:rsidP="00380B64">
            <w:pPr>
              <w:ind w:left="207" w:hanging="5"/>
              <w:rPr>
                <w:rFonts w:ascii="Times New Roman" w:hAnsi="Times New Roman" w:cs="Times New Roman"/>
                <w:color w:val="000000"/>
                <w:sz w:val="24"/>
                <w:szCs w:val="24"/>
              </w:rPr>
            </w:pPr>
            <w:r w:rsidRPr="00380B64">
              <w:rPr>
                <w:rFonts w:ascii="Times New Roman" w:hAnsi="Times New Roman" w:cs="Times New Roman"/>
                <w:color w:val="000000"/>
                <w:sz w:val="24"/>
                <w:szCs w:val="24"/>
              </w:rPr>
              <w:t xml:space="preserve">  П</w:t>
            </w:r>
            <w:r w:rsidR="00A469C3" w:rsidRPr="00380B64">
              <w:rPr>
                <w:rFonts w:ascii="Times New Roman" w:hAnsi="Times New Roman" w:cs="Times New Roman"/>
                <w:color w:val="000000"/>
                <w:sz w:val="24"/>
                <w:szCs w:val="24"/>
              </w:rPr>
              <w:t>рацездатне населення</w:t>
            </w:r>
            <w:r w:rsidRPr="00380B64">
              <w:rPr>
                <w:rFonts w:ascii="Times New Roman" w:hAnsi="Times New Roman" w:cs="Times New Roman"/>
                <w:color w:val="000000"/>
                <w:sz w:val="24"/>
                <w:szCs w:val="24"/>
              </w:rPr>
              <w:t xml:space="preserve"> (18-59 років</w:t>
            </w:r>
            <w:r w:rsidR="00A469C3" w:rsidRPr="00380B64">
              <w:rPr>
                <w:rFonts w:ascii="Times New Roman" w:hAnsi="Times New Roman" w:cs="Times New Roman"/>
                <w:color w:val="000000"/>
                <w:sz w:val="24"/>
                <w:szCs w:val="24"/>
              </w:rPr>
              <w:t xml:space="preserve"> </w:t>
            </w:r>
          </w:p>
        </w:tc>
        <w:tc>
          <w:tcPr>
            <w:tcW w:w="1138" w:type="dxa"/>
          </w:tcPr>
          <w:p w14:paraId="0569FB9D" w14:textId="77777777" w:rsidR="00A469C3" w:rsidRPr="00C32E2D" w:rsidRDefault="00AB21C8" w:rsidP="00380B64">
            <w:pPr>
              <w:pStyle w:val="TableParagraph"/>
              <w:ind w:left="37" w:right="29"/>
              <w:rPr>
                <w:rFonts w:ascii="Times New Roman" w:hAnsi="Times New Roman" w:cs="Times New Roman"/>
                <w:sz w:val="28"/>
                <w:szCs w:val="28"/>
              </w:rPr>
            </w:pPr>
            <w:r w:rsidRPr="00C32E2D">
              <w:rPr>
                <w:rFonts w:ascii="Times New Roman" w:hAnsi="Times New Roman" w:cs="Times New Roman"/>
                <w:sz w:val="28"/>
                <w:szCs w:val="28"/>
              </w:rPr>
              <w:t>2474</w:t>
            </w:r>
          </w:p>
        </w:tc>
        <w:tc>
          <w:tcPr>
            <w:tcW w:w="1133" w:type="dxa"/>
          </w:tcPr>
          <w:p w14:paraId="4DE66DB5" w14:textId="77777777" w:rsidR="00A469C3" w:rsidRPr="00C32E2D" w:rsidRDefault="00AB21C8" w:rsidP="00380B64">
            <w:pPr>
              <w:pStyle w:val="TableParagraph"/>
              <w:ind w:left="14" w:right="1"/>
              <w:rPr>
                <w:rFonts w:ascii="Times New Roman" w:hAnsi="Times New Roman" w:cs="Times New Roman"/>
                <w:sz w:val="28"/>
                <w:szCs w:val="28"/>
              </w:rPr>
            </w:pPr>
            <w:r w:rsidRPr="00C32E2D">
              <w:rPr>
                <w:rFonts w:ascii="Times New Roman" w:hAnsi="Times New Roman" w:cs="Times New Roman"/>
                <w:sz w:val="28"/>
                <w:szCs w:val="28"/>
              </w:rPr>
              <w:t>2235</w:t>
            </w:r>
          </w:p>
        </w:tc>
        <w:tc>
          <w:tcPr>
            <w:tcW w:w="1133" w:type="dxa"/>
          </w:tcPr>
          <w:p w14:paraId="1C0B9106" w14:textId="77777777" w:rsidR="00A469C3" w:rsidRPr="00C32E2D" w:rsidRDefault="00513FD5" w:rsidP="00380B64">
            <w:pPr>
              <w:pStyle w:val="TableParagraph"/>
              <w:ind w:left="14" w:right="2"/>
              <w:rPr>
                <w:rFonts w:ascii="Times New Roman" w:hAnsi="Times New Roman" w:cs="Times New Roman"/>
                <w:sz w:val="28"/>
                <w:szCs w:val="28"/>
              </w:rPr>
            </w:pPr>
            <w:r w:rsidRPr="00C32E2D">
              <w:rPr>
                <w:rFonts w:ascii="Times New Roman" w:hAnsi="Times New Roman" w:cs="Times New Roman"/>
                <w:sz w:val="28"/>
                <w:szCs w:val="28"/>
              </w:rPr>
              <w:t>2040</w:t>
            </w:r>
          </w:p>
        </w:tc>
        <w:tc>
          <w:tcPr>
            <w:tcW w:w="1133" w:type="dxa"/>
          </w:tcPr>
          <w:p w14:paraId="02C7459C" w14:textId="77777777" w:rsidR="00A469C3" w:rsidRPr="00C32E2D" w:rsidRDefault="00513FD5" w:rsidP="00380B64">
            <w:pPr>
              <w:pStyle w:val="TableParagraph"/>
              <w:ind w:left="14" w:right="1"/>
              <w:rPr>
                <w:rFonts w:ascii="Times New Roman" w:hAnsi="Times New Roman" w:cs="Times New Roman"/>
                <w:sz w:val="28"/>
                <w:szCs w:val="28"/>
              </w:rPr>
            </w:pPr>
            <w:r w:rsidRPr="00C32E2D">
              <w:rPr>
                <w:rFonts w:ascii="Times New Roman" w:hAnsi="Times New Roman" w:cs="Times New Roman"/>
                <w:sz w:val="28"/>
                <w:szCs w:val="28"/>
              </w:rPr>
              <w:t>1979</w:t>
            </w:r>
          </w:p>
        </w:tc>
        <w:tc>
          <w:tcPr>
            <w:tcW w:w="1138" w:type="dxa"/>
          </w:tcPr>
          <w:p w14:paraId="31C62E84" w14:textId="77777777" w:rsidR="00A469C3" w:rsidRPr="00C32E2D" w:rsidRDefault="00513FD5" w:rsidP="00380B64">
            <w:pPr>
              <w:pStyle w:val="TableParagraph"/>
              <w:ind w:left="38" w:right="29"/>
              <w:rPr>
                <w:rFonts w:ascii="Times New Roman" w:hAnsi="Times New Roman" w:cs="Times New Roman"/>
                <w:sz w:val="28"/>
                <w:szCs w:val="28"/>
              </w:rPr>
            </w:pPr>
            <w:r w:rsidRPr="00C32E2D">
              <w:rPr>
                <w:rFonts w:ascii="Times New Roman" w:hAnsi="Times New Roman" w:cs="Times New Roman"/>
                <w:sz w:val="28"/>
                <w:szCs w:val="28"/>
              </w:rPr>
              <w:t>2064</w:t>
            </w:r>
          </w:p>
        </w:tc>
        <w:tc>
          <w:tcPr>
            <w:tcW w:w="1133" w:type="dxa"/>
          </w:tcPr>
          <w:p w14:paraId="1AF34451" w14:textId="77777777" w:rsidR="00A469C3" w:rsidRPr="00C32E2D" w:rsidRDefault="00513FD5" w:rsidP="00380B64">
            <w:pPr>
              <w:pStyle w:val="TableParagraph"/>
              <w:ind w:left="14"/>
              <w:rPr>
                <w:rFonts w:ascii="Times New Roman" w:hAnsi="Times New Roman" w:cs="Times New Roman"/>
                <w:sz w:val="28"/>
                <w:szCs w:val="28"/>
              </w:rPr>
            </w:pPr>
            <w:r w:rsidRPr="00C32E2D">
              <w:rPr>
                <w:rFonts w:ascii="Times New Roman" w:hAnsi="Times New Roman" w:cs="Times New Roman"/>
                <w:sz w:val="28"/>
                <w:szCs w:val="28"/>
              </w:rPr>
              <w:t>1915</w:t>
            </w:r>
          </w:p>
        </w:tc>
      </w:tr>
      <w:tr w:rsidR="00A469C3" w:rsidRPr="00C32E2D" w14:paraId="563655A7" w14:textId="77777777" w:rsidTr="00784822">
        <w:trPr>
          <w:trHeight w:val="542"/>
        </w:trPr>
        <w:tc>
          <w:tcPr>
            <w:tcW w:w="2828" w:type="dxa"/>
            <w:vAlign w:val="bottom"/>
          </w:tcPr>
          <w:p w14:paraId="221946FD" w14:textId="77777777" w:rsidR="00A469C3" w:rsidRPr="00380B64" w:rsidRDefault="00AB21C8" w:rsidP="00380B64">
            <w:pPr>
              <w:ind w:left="207" w:hanging="5"/>
              <w:rPr>
                <w:rFonts w:ascii="Times New Roman" w:hAnsi="Times New Roman" w:cs="Times New Roman"/>
                <w:color w:val="000000"/>
                <w:sz w:val="24"/>
                <w:szCs w:val="24"/>
              </w:rPr>
            </w:pPr>
            <w:r w:rsidRPr="00380B64">
              <w:rPr>
                <w:rFonts w:ascii="Times New Roman" w:hAnsi="Times New Roman" w:cs="Times New Roman"/>
                <w:color w:val="000000"/>
                <w:sz w:val="24"/>
                <w:szCs w:val="24"/>
              </w:rPr>
              <w:t xml:space="preserve">  Н</w:t>
            </w:r>
            <w:r w:rsidR="00A469C3" w:rsidRPr="00380B64">
              <w:rPr>
                <w:rFonts w:ascii="Times New Roman" w:hAnsi="Times New Roman" w:cs="Times New Roman"/>
                <w:color w:val="000000"/>
                <w:sz w:val="24"/>
                <w:szCs w:val="24"/>
              </w:rPr>
              <w:t>аселення похилого віку</w:t>
            </w:r>
            <w:r w:rsidRPr="00380B64">
              <w:rPr>
                <w:rFonts w:ascii="Times New Roman" w:hAnsi="Times New Roman" w:cs="Times New Roman"/>
                <w:color w:val="000000"/>
                <w:sz w:val="24"/>
                <w:szCs w:val="24"/>
              </w:rPr>
              <w:t xml:space="preserve">  (більше 60 років)</w:t>
            </w:r>
          </w:p>
        </w:tc>
        <w:tc>
          <w:tcPr>
            <w:tcW w:w="1138" w:type="dxa"/>
          </w:tcPr>
          <w:p w14:paraId="3EC51248" w14:textId="77777777" w:rsidR="00A469C3" w:rsidRPr="00C32E2D" w:rsidRDefault="00AB21C8" w:rsidP="00380B64">
            <w:pPr>
              <w:pStyle w:val="TableParagraph"/>
              <w:ind w:left="34" w:right="29"/>
              <w:rPr>
                <w:rFonts w:ascii="Times New Roman" w:hAnsi="Times New Roman" w:cs="Times New Roman"/>
                <w:sz w:val="28"/>
                <w:szCs w:val="28"/>
              </w:rPr>
            </w:pPr>
            <w:r w:rsidRPr="00C32E2D">
              <w:rPr>
                <w:rFonts w:ascii="Times New Roman" w:hAnsi="Times New Roman" w:cs="Times New Roman"/>
                <w:sz w:val="28"/>
                <w:szCs w:val="28"/>
              </w:rPr>
              <w:t>797</w:t>
            </w:r>
          </w:p>
        </w:tc>
        <w:tc>
          <w:tcPr>
            <w:tcW w:w="1133" w:type="dxa"/>
          </w:tcPr>
          <w:p w14:paraId="295B263E" w14:textId="77777777" w:rsidR="00A469C3" w:rsidRPr="00C32E2D" w:rsidRDefault="00AB21C8" w:rsidP="00380B64">
            <w:pPr>
              <w:pStyle w:val="TableParagraph"/>
              <w:ind w:left="14" w:right="4"/>
              <w:rPr>
                <w:rFonts w:ascii="Times New Roman" w:hAnsi="Times New Roman" w:cs="Times New Roman"/>
                <w:sz w:val="28"/>
                <w:szCs w:val="28"/>
              </w:rPr>
            </w:pPr>
            <w:r w:rsidRPr="00C32E2D">
              <w:rPr>
                <w:rFonts w:ascii="Times New Roman" w:hAnsi="Times New Roman" w:cs="Times New Roman"/>
                <w:sz w:val="28"/>
                <w:szCs w:val="28"/>
              </w:rPr>
              <w:t>1213</w:t>
            </w:r>
          </w:p>
        </w:tc>
        <w:tc>
          <w:tcPr>
            <w:tcW w:w="1133" w:type="dxa"/>
          </w:tcPr>
          <w:p w14:paraId="28D6DEA8" w14:textId="77777777" w:rsidR="00A469C3" w:rsidRPr="00C32E2D" w:rsidRDefault="00513FD5" w:rsidP="00380B64">
            <w:pPr>
              <w:pStyle w:val="TableParagraph"/>
              <w:ind w:left="14" w:right="4" w:firstLine="51"/>
              <w:rPr>
                <w:rFonts w:ascii="Times New Roman" w:hAnsi="Times New Roman" w:cs="Times New Roman"/>
                <w:sz w:val="28"/>
                <w:szCs w:val="28"/>
              </w:rPr>
            </w:pPr>
            <w:r w:rsidRPr="00C32E2D">
              <w:rPr>
                <w:rFonts w:ascii="Times New Roman" w:hAnsi="Times New Roman" w:cs="Times New Roman"/>
                <w:sz w:val="28"/>
                <w:szCs w:val="28"/>
              </w:rPr>
              <w:t>778</w:t>
            </w:r>
          </w:p>
        </w:tc>
        <w:tc>
          <w:tcPr>
            <w:tcW w:w="1133" w:type="dxa"/>
          </w:tcPr>
          <w:p w14:paraId="5628AD78" w14:textId="77777777" w:rsidR="00A469C3" w:rsidRPr="00C32E2D" w:rsidRDefault="00513FD5" w:rsidP="00380B64">
            <w:pPr>
              <w:pStyle w:val="TableParagraph"/>
              <w:ind w:left="14" w:right="4" w:firstLine="51"/>
              <w:rPr>
                <w:rFonts w:ascii="Times New Roman" w:hAnsi="Times New Roman" w:cs="Times New Roman"/>
                <w:sz w:val="28"/>
                <w:szCs w:val="28"/>
              </w:rPr>
            </w:pPr>
            <w:r w:rsidRPr="00C32E2D">
              <w:rPr>
                <w:rFonts w:ascii="Times New Roman" w:hAnsi="Times New Roman" w:cs="Times New Roman"/>
                <w:sz w:val="28"/>
                <w:szCs w:val="28"/>
              </w:rPr>
              <w:t>1135</w:t>
            </w:r>
          </w:p>
        </w:tc>
        <w:tc>
          <w:tcPr>
            <w:tcW w:w="1138" w:type="dxa"/>
          </w:tcPr>
          <w:p w14:paraId="7193B7A5" w14:textId="77777777" w:rsidR="00A469C3" w:rsidRPr="00C32E2D" w:rsidRDefault="00513FD5" w:rsidP="00380B64">
            <w:pPr>
              <w:pStyle w:val="TableParagraph"/>
              <w:ind w:left="35" w:right="29"/>
              <w:rPr>
                <w:rFonts w:ascii="Times New Roman" w:hAnsi="Times New Roman" w:cs="Times New Roman"/>
                <w:sz w:val="28"/>
                <w:szCs w:val="28"/>
              </w:rPr>
            </w:pPr>
            <w:r w:rsidRPr="00C32E2D">
              <w:rPr>
                <w:rFonts w:ascii="Times New Roman" w:hAnsi="Times New Roman" w:cs="Times New Roman"/>
                <w:sz w:val="28"/>
                <w:szCs w:val="28"/>
              </w:rPr>
              <w:t>705</w:t>
            </w:r>
          </w:p>
        </w:tc>
        <w:tc>
          <w:tcPr>
            <w:tcW w:w="1133" w:type="dxa"/>
          </w:tcPr>
          <w:p w14:paraId="4AF93A17" w14:textId="77777777" w:rsidR="00A469C3" w:rsidRPr="00C32E2D" w:rsidRDefault="00513FD5" w:rsidP="00380B64">
            <w:pPr>
              <w:pStyle w:val="TableParagraph"/>
              <w:ind w:left="14" w:right="3"/>
              <w:rPr>
                <w:rFonts w:ascii="Times New Roman" w:hAnsi="Times New Roman" w:cs="Times New Roman"/>
                <w:sz w:val="28"/>
                <w:szCs w:val="28"/>
              </w:rPr>
            </w:pPr>
            <w:r w:rsidRPr="00C32E2D">
              <w:rPr>
                <w:rFonts w:ascii="Times New Roman" w:hAnsi="Times New Roman" w:cs="Times New Roman"/>
                <w:sz w:val="28"/>
                <w:szCs w:val="28"/>
              </w:rPr>
              <w:t>1117</w:t>
            </w:r>
          </w:p>
        </w:tc>
      </w:tr>
    </w:tbl>
    <w:p w14:paraId="7D80C493" w14:textId="3C1D0832" w:rsidR="001B3A45" w:rsidRPr="00C32E2D" w:rsidRDefault="00784822" w:rsidP="00C32E2D">
      <w:pPr>
        <w:pStyle w:val="a3"/>
        <w:ind w:left="0" w:firstLine="680"/>
        <w:rPr>
          <w:rFonts w:ascii="Times New Roman" w:hAnsi="Times New Roman" w:cs="Times New Roman"/>
          <w:bCs/>
          <w:sz w:val="28"/>
          <w:szCs w:val="28"/>
        </w:rPr>
      </w:pPr>
      <w:r w:rsidRPr="00C32E2D">
        <w:rPr>
          <w:rFonts w:ascii="Times New Roman" w:hAnsi="Times New Roman" w:cs="Times New Roman"/>
          <w:bCs/>
          <w:sz w:val="28"/>
          <w:szCs w:val="28"/>
        </w:rPr>
        <w:t xml:space="preserve">Оскільки, </w:t>
      </w:r>
      <w:r w:rsidR="001B3A45" w:rsidRPr="00C32E2D">
        <w:rPr>
          <w:rFonts w:ascii="Times New Roman" w:hAnsi="Times New Roman" w:cs="Times New Roman"/>
          <w:bCs/>
          <w:sz w:val="28"/>
          <w:szCs w:val="28"/>
        </w:rPr>
        <w:t>Дубовиківська т</w:t>
      </w:r>
      <w:r w:rsidR="00FD2B65">
        <w:rPr>
          <w:rFonts w:ascii="Times New Roman" w:hAnsi="Times New Roman" w:cs="Times New Roman"/>
          <w:bCs/>
          <w:sz w:val="28"/>
          <w:szCs w:val="28"/>
        </w:rPr>
        <w:t>ериторіальна громада розташована</w:t>
      </w:r>
      <w:r w:rsidR="001B3A45" w:rsidRPr="00C32E2D">
        <w:rPr>
          <w:rFonts w:ascii="Times New Roman" w:hAnsi="Times New Roman" w:cs="Times New Roman"/>
          <w:bCs/>
          <w:sz w:val="28"/>
          <w:szCs w:val="28"/>
        </w:rPr>
        <w:t xml:space="preserve"> у прифронтовій зоні</w:t>
      </w:r>
      <w:r w:rsidRPr="00C32E2D">
        <w:rPr>
          <w:rFonts w:ascii="Times New Roman" w:hAnsi="Times New Roman" w:cs="Times New Roman"/>
          <w:bCs/>
          <w:sz w:val="28"/>
          <w:szCs w:val="28"/>
        </w:rPr>
        <w:t>, на території громади спостерігається постійна міграція внутрішньо переміщених осіб. Станом на 01 січня 2025 року на території громади було зареєстровано 598 ВПО. Впродовж І півріччя поточного року чисельність</w:t>
      </w:r>
      <w:r w:rsidR="002823B4" w:rsidRPr="00C32E2D">
        <w:rPr>
          <w:rFonts w:ascii="Times New Roman" w:hAnsi="Times New Roman" w:cs="Times New Roman"/>
          <w:bCs/>
          <w:sz w:val="28"/>
          <w:szCs w:val="28"/>
        </w:rPr>
        <w:t xml:space="preserve"> да</w:t>
      </w:r>
      <w:r w:rsidR="00216B68">
        <w:rPr>
          <w:rFonts w:ascii="Times New Roman" w:hAnsi="Times New Roman" w:cs="Times New Roman"/>
          <w:bCs/>
          <w:sz w:val="28"/>
          <w:szCs w:val="28"/>
        </w:rPr>
        <w:t>ної категорії громадян збільшила</w:t>
      </w:r>
      <w:r w:rsidR="002823B4" w:rsidRPr="00C32E2D">
        <w:rPr>
          <w:rFonts w:ascii="Times New Roman" w:hAnsi="Times New Roman" w:cs="Times New Roman"/>
          <w:bCs/>
          <w:sz w:val="28"/>
          <w:szCs w:val="28"/>
        </w:rPr>
        <w:t>сь до 655 осіб, з яких 267 осіб – маломобі</w:t>
      </w:r>
      <w:r w:rsidR="00BE3FD2">
        <w:rPr>
          <w:rFonts w:ascii="Times New Roman" w:hAnsi="Times New Roman" w:cs="Times New Roman"/>
          <w:bCs/>
          <w:sz w:val="28"/>
          <w:szCs w:val="28"/>
        </w:rPr>
        <w:t>льна група населення, 115 осіб-</w:t>
      </w:r>
      <w:r w:rsidR="002823B4" w:rsidRPr="00C32E2D">
        <w:rPr>
          <w:rFonts w:ascii="Times New Roman" w:hAnsi="Times New Roman" w:cs="Times New Roman"/>
          <w:bCs/>
          <w:sz w:val="28"/>
          <w:szCs w:val="28"/>
        </w:rPr>
        <w:t xml:space="preserve">діти.  </w:t>
      </w:r>
    </w:p>
    <w:p w14:paraId="50024498" w14:textId="77777777" w:rsidR="002823B4" w:rsidRPr="00C32E2D" w:rsidRDefault="002823B4" w:rsidP="00C32E2D">
      <w:pPr>
        <w:pStyle w:val="af0"/>
        <w:spacing w:after="0"/>
        <w:ind w:left="0" w:right="-267"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З метою поліпшення демографічної ситуації, збереження і зміцнення здоров’я населення Дубовиківської громади шляхом підвищення якості та ефективності надання медичної допомоги мешканцям громади, </w:t>
      </w:r>
      <w:r w:rsidRPr="00C32E2D">
        <w:rPr>
          <w:rStyle w:val="2802"/>
          <w:rFonts w:ascii="Times New Roman" w:hAnsi="Times New Roman" w:cs="Times New Roman"/>
          <w:sz w:val="28"/>
          <w:szCs w:val="28"/>
        </w:rPr>
        <w:t xml:space="preserve">укладено договір про співробітництво територіальних громад </w:t>
      </w:r>
      <w:r w:rsidRPr="00C32E2D">
        <w:rPr>
          <w:rFonts w:ascii="Times New Roman" w:hAnsi="Times New Roman" w:cs="Times New Roman"/>
          <w:sz w:val="28"/>
          <w:szCs w:val="28"/>
        </w:rPr>
        <w:t xml:space="preserve">у формі спільного фінансування Комунального підприємства «Васильківська центральна районна лікарня» Васильківської селищної ради Синельниківського району Дніпропетровської області між Васильківською селищною радою Синельниківського району Дніпропетровської області та Дубовиківською сільською радою Синельниківського </w:t>
      </w:r>
      <w:r w:rsidRPr="00C32E2D">
        <w:rPr>
          <w:rFonts w:ascii="Times New Roman" w:hAnsi="Times New Roman" w:cs="Times New Roman"/>
          <w:sz w:val="28"/>
          <w:szCs w:val="28"/>
        </w:rPr>
        <w:lastRenderedPageBreak/>
        <w:t>району Дніпропетровської області.</w:t>
      </w:r>
    </w:p>
    <w:p w14:paraId="020E6B8A" w14:textId="77777777" w:rsidR="002823B4" w:rsidRPr="00C32E2D" w:rsidRDefault="002823B4" w:rsidP="00C32E2D">
      <w:pPr>
        <w:shd w:val="clear" w:color="auto" w:fill="FFFFFF"/>
        <w:ind w:firstLine="680"/>
        <w:jc w:val="both"/>
        <w:textAlignment w:val="baseline"/>
        <w:rPr>
          <w:rFonts w:ascii="Times New Roman" w:eastAsia="Cambria" w:hAnsi="Times New Roman" w:cs="Times New Roman"/>
          <w:sz w:val="28"/>
          <w:szCs w:val="28"/>
          <w:lang w:eastAsia="en-CA"/>
        </w:rPr>
      </w:pPr>
      <w:r w:rsidRPr="00C32E2D">
        <w:rPr>
          <w:rFonts w:ascii="Times New Roman" w:eastAsia="Cambria" w:hAnsi="Times New Roman" w:cs="Times New Roman"/>
          <w:sz w:val="28"/>
          <w:szCs w:val="28"/>
          <w:lang w:eastAsia="en-CA"/>
        </w:rPr>
        <w:t>На території Дубовиківської ТГ медичні послуги для населення надають заклади охорони здоров’я, що підпорядковуються  КНП «Васильківський центр первинної медико-санітарної допомоги» Васильківської селищної ради, а саме: Миколаївська АЗПСМ, Чаплинська АЗПСМ, Дубовиківський та Зеленогайський ФП, Добровільський, Хуторо-Чаплинський та Шевченківський  ФАПи.</w:t>
      </w:r>
    </w:p>
    <w:p w14:paraId="7E404B52" w14:textId="77777777" w:rsidR="002823B4" w:rsidRPr="00C32E2D" w:rsidRDefault="002823B4" w:rsidP="00C32E2D">
      <w:pPr>
        <w:shd w:val="clear" w:color="auto" w:fill="FFFFFF"/>
        <w:ind w:firstLine="680"/>
        <w:jc w:val="both"/>
        <w:textAlignment w:val="baseline"/>
        <w:rPr>
          <w:rFonts w:ascii="Times New Roman" w:eastAsia="Cambria" w:hAnsi="Times New Roman" w:cs="Times New Roman"/>
          <w:sz w:val="28"/>
          <w:szCs w:val="28"/>
          <w:lang w:eastAsia="en-CA"/>
        </w:rPr>
      </w:pPr>
      <w:r w:rsidRPr="00C32E2D">
        <w:rPr>
          <w:rFonts w:ascii="Times New Roman" w:eastAsia="Cambria" w:hAnsi="Times New Roman" w:cs="Times New Roman"/>
          <w:sz w:val="28"/>
          <w:szCs w:val="28"/>
          <w:lang w:eastAsia="en-CA"/>
        </w:rPr>
        <w:t>Усі амбулаторії та ФАПи Дубовиківської територіальної громади підключено до мережі Інтернет.</w:t>
      </w:r>
    </w:p>
    <w:p w14:paraId="03967FDB" w14:textId="77777777" w:rsidR="002823B4" w:rsidRPr="00C32E2D" w:rsidRDefault="002823B4" w:rsidP="00C32E2D">
      <w:pPr>
        <w:shd w:val="clear" w:color="auto" w:fill="FFFFFF"/>
        <w:ind w:firstLine="680"/>
        <w:jc w:val="both"/>
        <w:textAlignment w:val="baseline"/>
        <w:rPr>
          <w:rFonts w:ascii="Times New Roman" w:hAnsi="Times New Roman" w:cs="Times New Roman"/>
          <w:sz w:val="28"/>
          <w:szCs w:val="28"/>
        </w:rPr>
      </w:pPr>
      <w:r w:rsidRPr="00C32E2D">
        <w:rPr>
          <w:rFonts w:ascii="Times New Roman" w:hAnsi="Times New Roman" w:cs="Times New Roman"/>
          <w:sz w:val="28"/>
          <w:szCs w:val="28"/>
        </w:rPr>
        <w:t>Реалізація лікарських засобів та виробів медичного призначення для населення здійснюється безпосередньо в амбулаторіях та ФАПах (укладено договір між медичними працівниками та аптечними закладами), а також в аптеках, які знаходяться в с-щі Чаплине (ФОП «Чепурна», ФОП «Кулик»).</w:t>
      </w:r>
    </w:p>
    <w:p w14:paraId="3FB3B0BA" w14:textId="0131E113" w:rsidR="002823B4" w:rsidRPr="00C32E2D" w:rsidRDefault="00BE3FD2" w:rsidP="00C32E2D">
      <w:pPr>
        <w:ind w:firstLine="680"/>
        <w:jc w:val="both"/>
        <w:rPr>
          <w:rFonts w:ascii="Times New Roman" w:hAnsi="Times New Roman" w:cs="Times New Roman"/>
          <w:sz w:val="28"/>
          <w:szCs w:val="28"/>
        </w:rPr>
      </w:pPr>
      <w:r>
        <w:rPr>
          <w:rFonts w:ascii="Times New Roman" w:hAnsi="Times New Roman" w:cs="Times New Roman"/>
          <w:sz w:val="28"/>
          <w:szCs w:val="28"/>
        </w:rPr>
        <w:t xml:space="preserve">Крім того,  на </w:t>
      </w:r>
      <w:r w:rsidR="002823B4" w:rsidRPr="00C32E2D">
        <w:rPr>
          <w:rFonts w:ascii="Times New Roman" w:hAnsi="Times New Roman" w:cs="Times New Roman"/>
          <w:sz w:val="28"/>
          <w:szCs w:val="28"/>
        </w:rPr>
        <w:t>даний час потреба в лікарських засобах на території громади забезпечується за рахунок гуманітарної допомоги Міжнародного Червоного Хреста.</w:t>
      </w:r>
    </w:p>
    <w:p w14:paraId="6B8FA3F0" w14:textId="77777777" w:rsidR="002823B4" w:rsidRPr="00C32E2D" w:rsidRDefault="002823B4" w:rsidP="00C32E2D">
      <w:pPr>
        <w:pStyle w:val="a3"/>
        <w:ind w:firstLine="680"/>
        <w:rPr>
          <w:rFonts w:ascii="Times New Roman" w:hAnsi="Times New Roman" w:cs="Times New Roman"/>
          <w:sz w:val="28"/>
          <w:szCs w:val="28"/>
        </w:rPr>
      </w:pPr>
    </w:p>
    <w:p w14:paraId="00911C43" w14:textId="78BE4D73" w:rsidR="008B1E9C" w:rsidRPr="00C32E2D" w:rsidRDefault="009573B6" w:rsidP="00216B68">
      <w:pPr>
        <w:pStyle w:val="1"/>
        <w:tabs>
          <w:tab w:val="left" w:pos="1080"/>
        </w:tabs>
        <w:ind w:left="0"/>
        <w:jc w:val="center"/>
        <w:rPr>
          <w:rFonts w:ascii="Times New Roman" w:hAnsi="Times New Roman" w:cs="Times New Roman"/>
          <w:color w:val="002060"/>
          <w:sz w:val="28"/>
          <w:szCs w:val="28"/>
        </w:rPr>
      </w:pPr>
      <w:bookmarkStart w:id="27" w:name="2.10._Екологічні_проблеми,_спричинені_зб"/>
      <w:bookmarkStart w:id="28" w:name="_bookmark12"/>
      <w:bookmarkEnd w:id="27"/>
      <w:bookmarkEnd w:id="28"/>
      <w:r>
        <w:rPr>
          <w:rFonts w:ascii="Times New Roman" w:hAnsi="Times New Roman" w:cs="Times New Roman"/>
          <w:color w:val="002060"/>
          <w:sz w:val="28"/>
          <w:szCs w:val="28"/>
          <w:lang w:val="ru-RU"/>
        </w:rPr>
        <w:t>2</w:t>
      </w:r>
      <w:r w:rsidR="00BE3FD2">
        <w:rPr>
          <w:rFonts w:ascii="Times New Roman" w:hAnsi="Times New Roman" w:cs="Times New Roman"/>
          <w:color w:val="002060"/>
          <w:sz w:val="28"/>
          <w:szCs w:val="28"/>
        </w:rPr>
        <w:t>.11.</w:t>
      </w:r>
      <w:r w:rsidR="00F32717" w:rsidRPr="00C32E2D">
        <w:rPr>
          <w:rFonts w:ascii="Times New Roman" w:hAnsi="Times New Roman" w:cs="Times New Roman"/>
          <w:color w:val="002060"/>
          <w:sz w:val="28"/>
          <w:szCs w:val="28"/>
        </w:rPr>
        <w:t>Екологічні</w:t>
      </w:r>
      <w:r w:rsidR="00F32717" w:rsidRPr="00C32E2D">
        <w:rPr>
          <w:rFonts w:ascii="Times New Roman" w:hAnsi="Times New Roman" w:cs="Times New Roman"/>
          <w:color w:val="002060"/>
          <w:spacing w:val="-7"/>
          <w:sz w:val="28"/>
          <w:szCs w:val="28"/>
        </w:rPr>
        <w:t xml:space="preserve"> </w:t>
      </w:r>
      <w:r w:rsidR="00F32717" w:rsidRPr="00C32E2D">
        <w:rPr>
          <w:rFonts w:ascii="Times New Roman" w:hAnsi="Times New Roman" w:cs="Times New Roman"/>
          <w:color w:val="002060"/>
          <w:sz w:val="28"/>
          <w:szCs w:val="28"/>
        </w:rPr>
        <w:t>проблеми,</w:t>
      </w:r>
      <w:r w:rsidR="00F32717" w:rsidRPr="00C32E2D">
        <w:rPr>
          <w:rFonts w:ascii="Times New Roman" w:hAnsi="Times New Roman" w:cs="Times New Roman"/>
          <w:color w:val="002060"/>
          <w:spacing w:val="-7"/>
          <w:sz w:val="28"/>
          <w:szCs w:val="28"/>
        </w:rPr>
        <w:t xml:space="preserve"> </w:t>
      </w:r>
      <w:r w:rsidR="00F32717" w:rsidRPr="00C32E2D">
        <w:rPr>
          <w:rFonts w:ascii="Times New Roman" w:hAnsi="Times New Roman" w:cs="Times New Roman"/>
          <w:color w:val="002060"/>
          <w:sz w:val="28"/>
          <w:szCs w:val="28"/>
        </w:rPr>
        <w:t>спричинені</w:t>
      </w:r>
      <w:r w:rsidR="00F32717" w:rsidRPr="00C32E2D">
        <w:rPr>
          <w:rFonts w:ascii="Times New Roman" w:hAnsi="Times New Roman" w:cs="Times New Roman"/>
          <w:color w:val="002060"/>
          <w:spacing w:val="-7"/>
          <w:sz w:val="28"/>
          <w:szCs w:val="28"/>
        </w:rPr>
        <w:t xml:space="preserve"> </w:t>
      </w:r>
      <w:r w:rsidR="00F32717" w:rsidRPr="00C32E2D">
        <w:rPr>
          <w:rFonts w:ascii="Times New Roman" w:hAnsi="Times New Roman" w:cs="Times New Roman"/>
          <w:color w:val="002060"/>
          <w:sz w:val="28"/>
          <w:szCs w:val="28"/>
        </w:rPr>
        <w:t>збройною</w:t>
      </w:r>
      <w:r w:rsidR="00F32717" w:rsidRPr="00C32E2D">
        <w:rPr>
          <w:rFonts w:ascii="Times New Roman" w:hAnsi="Times New Roman" w:cs="Times New Roman"/>
          <w:color w:val="002060"/>
          <w:spacing w:val="-6"/>
          <w:sz w:val="28"/>
          <w:szCs w:val="28"/>
        </w:rPr>
        <w:t xml:space="preserve"> </w:t>
      </w:r>
      <w:r w:rsidR="00F32717" w:rsidRPr="00C32E2D">
        <w:rPr>
          <w:rFonts w:ascii="Times New Roman" w:hAnsi="Times New Roman" w:cs="Times New Roman"/>
          <w:color w:val="002060"/>
          <w:sz w:val="28"/>
          <w:szCs w:val="28"/>
        </w:rPr>
        <w:t>агресією</w:t>
      </w:r>
      <w:r w:rsidR="00F32717" w:rsidRPr="00C32E2D">
        <w:rPr>
          <w:rFonts w:ascii="Times New Roman" w:hAnsi="Times New Roman" w:cs="Times New Roman"/>
          <w:color w:val="002060"/>
          <w:spacing w:val="-6"/>
          <w:sz w:val="28"/>
          <w:szCs w:val="28"/>
        </w:rPr>
        <w:t xml:space="preserve"> </w:t>
      </w:r>
      <w:r w:rsidR="00F32717" w:rsidRPr="00C32E2D">
        <w:rPr>
          <w:rFonts w:ascii="Times New Roman" w:hAnsi="Times New Roman" w:cs="Times New Roman"/>
          <w:color w:val="002060"/>
          <w:sz w:val="28"/>
          <w:szCs w:val="28"/>
        </w:rPr>
        <w:t>проти</w:t>
      </w:r>
      <w:r w:rsidR="00F32717" w:rsidRPr="00C32E2D">
        <w:rPr>
          <w:rFonts w:ascii="Times New Roman" w:hAnsi="Times New Roman" w:cs="Times New Roman"/>
          <w:color w:val="002060"/>
          <w:spacing w:val="-5"/>
          <w:sz w:val="28"/>
          <w:szCs w:val="28"/>
        </w:rPr>
        <w:t xml:space="preserve"> </w:t>
      </w:r>
      <w:r w:rsidR="00F32717" w:rsidRPr="00C32E2D">
        <w:rPr>
          <w:rFonts w:ascii="Times New Roman" w:hAnsi="Times New Roman" w:cs="Times New Roman"/>
          <w:color w:val="002060"/>
          <w:spacing w:val="-2"/>
          <w:sz w:val="28"/>
          <w:szCs w:val="28"/>
        </w:rPr>
        <w:t>України</w:t>
      </w:r>
    </w:p>
    <w:p w14:paraId="59F5E35F" w14:textId="77777777" w:rsidR="005226A4" w:rsidRPr="00C32E2D" w:rsidRDefault="005226A4"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Дубовиківська громада, розташована у Синельниківському районі Дніпропетровської області, є прифронтовою, що означає безпосередній або дуже близький вплив збройної агресії Росії на її територію та довкілля. Наслідки цих дій є руйнівними для екології громади і створюють довгострокові загрози.</w:t>
      </w:r>
    </w:p>
    <w:p w14:paraId="492093B8" w14:textId="77777777" w:rsidR="006F5CFF" w:rsidRPr="00C32E2D" w:rsidRDefault="005226A4" w:rsidP="00216B68">
      <w:pPr>
        <w:pStyle w:val="1"/>
        <w:tabs>
          <w:tab w:val="left" w:pos="1080"/>
        </w:tabs>
        <w:ind w:left="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Основними екологічними про</w:t>
      </w:r>
      <w:r w:rsidR="006F5CFF" w:rsidRPr="00C32E2D">
        <w:rPr>
          <w:rFonts w:ascii="Times New Roman" w:hAnsi="Times New Roman" w:cs="Times New Roman"/>
          <w:b w:val="0"/>
          <w:bCs w:val="0"/>
          <w:sz w:val="28"/>
          <w:szCs w:val="28"/>
        </w:rPr>
        <w:t xml:space="preserve">блемами, спричиненими збройною агресією, на території громади </w:t>
      </w:r>
      <w:r w:rsidR="00EA6B58" w:rsidRPr="00C32E2D">
        <w:rPr>
          <w:rFonts w:ascii="Times New Roman" w:hAnsi="Times New Roman" w:cs="Times New Roman"/>
          <w:b w:val="0"/>
          <w:bCs w:val="0"/>
          <w:sz w:val="28"/>
          <w:szCs w:val="28"/>
        </w:rPr>
        <w:t>ви</w:t>
      </w:r>
      <w:r w:rsidR="006F5CFF" w:rsidRPr="00C32E2D">
        <w:rPr>
          <w:rFonts w:ascii="Times New Roman" w:hAnsi="Times New Roman" w:cs="Times New Roman"/>
          <w:b w:val="0"/>
          <w:bCs w:val="0"/>
          <w:sz w:val="28"/>
          <w:szCs w:val="28"/>
        </w:rPr>
        <w:t>значено:</w:t>
      </w:r>
    </w:p>
    <w:p w14:paraId="01CFE7D8" w14:textId="77777777" w:rsidR="00EA6B58" w:rsidRPr="00C32E2D" w:rsidRDefault="006F5CFF"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sz w:val="28"/>
          <w:szCs w:val="28"/>
        </w:rPr>
        <w:t>1. Забруднення ґрунтів</w:t>
      </w:r>
      <w:r w:rsidRPr="00C32E2D">
        <w:rPr>
          <w:rFonts w:ascii="Times New Roman" w:hAnsi="Times New Roman" w:cs="Times New Roman"/>
          <w:b w:val="0"/>
          <w:bCs w:val="0"/>
          <w:sz w:val="28"/>
          <w:szCs w:val="28"/>
        </w:rPr>
        <w:t xml:space="preserve">. </w:t>
      </w:r>
    </w:p>
    <w:p w14:paraId="1FFDEF76" w14:textId="3D760649" w:rsidR="005226A4" w:rsidRPr="00C32E2D" w:rsidRDefault="006F5CFF"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Внаслідок вибухів боєприпасів</w:t>
      </w:r>
      <w:r w:rsidRPr="00C32E2D">
        <w:rPr>
          <w:rFonts w:ascii="Times New Roman" w:hAnsi="Times New Roman" w:cs="Times New Roman"/>
          <w:sz w:val="28"/>
          <w:szCs w:val="28"/>
        </w:rPr>
        <w:t xml:space="preserve"> </w:t>
      </w:r>
      <w:r w:rsidRPr="00C32E2D">
        <w:rPr>
          <w:rFonts w:ascii="Times New Roman" w:hAnsi="Times New Roman" w:cs="Times New Roman"/>
          <w:b w:val="0"/>
          <w:bCs w:val="0"/>
          <w:sz w:val="28"/>
          <w:szCs w:val="28"/>
        </w:rPr>
        <w:t>у ґрунт потрапляють небезпечні важкі метали</w:t>
      </w:r>
      <w:r w:rsidR="00D876CB">
        <w:rPr>
          <w:rFonts w:ascii="Times New Roman" w:hAnsi="Times New Roman" w:cs="Times New Roman"/>
          <w:b w:val="0"/>
          <w:bCs w:val="0"/>
          <w:sz w:val="28"/>
          <w:szCs w:val="28"/>
        </w:rPr>
        <w:t xml:space="preserve"> та хімічні сполуки</w:t>
      </w:r>
      <w:r w:rsidRPr="00C32E2D">
        <w:rPr>
          <w:rFonts w:ascii="Times New Roman" w:hAnsi="Times New Roman" w:cs="Times New Roman"/>
          <w:sz w:val="28"/>
          <w:szCs w:val="28"/>
        </w:rPr>
        <w:t xml:space="preserve">. </w:t>
      </w:r>
      <w:r w:rsidRPr="00C32E2D">
        <w:rPr>
          <w:rFonts w:ascii="Times New Roman" w:hAnsi="Times New Roman" w:cs="Times New Roman"/>
          <w:b w:val="0"/>
          <w:bCs w:val="0"/>
          <w:sz w:val="28"/>
          <w:szCs w:val="28"/>
        </w:rPr>
        <w:t>Ці речовини просочуються в ґрунт, роблячи його токсичним і непридатним для сільськогосподарського використання, а також можуть потрапляти у ґрунтові води.</w:t>
      </w:r>
    </w:p>
    <w:p w14:paraId="6BD838DD" w14:textId="77777777" w:rsidR="00EA6B58" w:rsidRPr="00C32E2D" w:rsidRDefault="00EA6B58"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Уламки снарядів, ракет та іншої військової техніки залишаються в ґрунті, створюючи фізичне забруднення, яке  потребує подальшого вивільнення небезпечних речовин.</w:t>
      </w:r>
    </w:p>
    <w:p w14:paraId="610A7390" w14:textId="77777777" w:rsidR="005226A4" w:rsidRPr="00C32E2D" w:rsidRDefault="00EA6B58"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 xml:space="preserve"> Рух важкої військової техніки та створення фортифікаційних споруд призводить до ущільнення ґрунту, руйнування його природної структури та зниження родючості.</w:t>
      </w:r>
    </w:p>
    <w:p w14:paraId="69005020" w14:textId="34797A7B" w:rsidR="00EA6B58" w:rsidRPr="00C32E2D" w:rsidRDefault="00216B68" w:rsidP="00C32E2D">
      <w:pPr>
        <w:pStyle w:val="1"/>
        <w:tabs>
          <w:tab w:val="left" w:pos="1080"/>
        </w:tabs>
        <w:ind w:left="0" w:firstLine="680"/>
        <w:jc w:val="both"/>
        <w:rPr>
          <w:rFonts w:ascii="Times New Roman" w:hAnsi="Times New Roman" w:cs="Times New Roman"/>
          <w:b w:val="0"/>
          <w:bCs w:val="0"/>
          <w:sz w:val="28"/>
          <w:szCs w:val="28"/>
        </w:rPr>
      </w:pPr>
      <w:r>
        <w:rPr>
          <w:rFonts w:ascii="Times New Roman" w:hAnsi="Times New Roman" w:cs="Times New Roman"/>
          <w:b w:val="0"/>
          <w:bCs w:val="0"/>
          <w:sz w:val="28"/>
          <w:szCs w:val="28"/>
        </w:rPr>
        <w:t>Вирви</w:t>
      </w:r>
      <w:r w:rsidR="00EA6B58" w:rsidRPr="00C32E2D">
        <w:rPr>
          <w:rFonts w:ascii="Times New Roman" w:hAnsi="Times New Roman" w:cs="Times New Roman"/>
          <w:b w:val="0"/>
          <w:bCs w:val="0"/>
          <w:sz w:val="28"/>
          <w:szCs w:val="28"/>
        </w:rPr>
        <w:t xml:space="preserve"> від вибухів та інша військова діяльність можуть змінювати природний дренаж ґрунтів, призводячи до заболочування або, навпаки, висушування ділянок.</w:t>
      </w:r>
    </w:p>
    <w:p w14:paraId="4C0EBC48" w14:textId="77777777" w:rsidR="0065345D" w:rsidRPr="00C32E2D" w:rsidRDefault="00EA6B58" w:rsidP="00C32E2D">
      <w:pPr>
        <w:pStyle w:val="ae"/>
        <w:spacing w:before="0" w:beforeAutospacing="0" w:after="0" w:afterAutospacing="0"/>
        <w:ind w:firstLine="680"/>
        <w:jc w:val="both"/>
        <w:rPr>
          <w:b/>
          <w:bCs/>
          <w:sz w:val="28"/>
          <w:szCs w:val="28"/>
          <w:lang w:val="uk-UA"/>
        </w:rPr>
      </w:pPr>
      <w:r w:rsidRPr="00C32E2D">
        <w:rPr>
          <w:b/>
          <w:bCs/>
          <w:sz w:val="28"/>
          <w:szCs w:val="28"/>
          <w:lang w:val="uk-UA"/>
        </w:rPr>
        <w:t>2.</w:t>
      </w:r>
      <w:r w:rsidR="0065345D" w:rsidRPr="00C32E2D">
        <w:rPr>
          <w:b/>
          <w:bCs/>
          <w:sz w:val="28"/>
          <w:szCs w:val="28"/>
          <w:lang w:val="uk-UA"/>
        </w:rPr>
        <w:t xml:space="preserve"> Забруднення водних ресурсів</w:t>
      </w:r>
      <w:r w:rsidR="00B60E3F" w:rsidRPr="00C32E2D">
        <w:rPr>
          <w:b/>
          <w:bCs/>
          <w:sz w:val="28"/>
          <w:szCs w:val="28"/>
          <w:lang w:val="uk-UA"/>
        </w:rPr>
        <w:t>.</w:t>
      </w:r>
    </w:p>
    <w:p w14:paraId="6C59FC22" w14:textId="0FD27F8D" w:rsidR="0065345D" w:rsidRPr="00C32E2D" w:rsidRDefault="0065345D" w:rsidP="00C32E2D">
      <w:pPr>
        <w:pStyle w:val="ae"/>
        <w:spacing w:before="0" w:beforeAutospacing="0" w:after="0" w:afterAutospacing="0"/>
        <w:ind w:firstLine="680"/>
        <w:jc w:val="both"/>
        <w:rPr>
          <w:sz w:val="28"/>
          <w:szCs w:val="28"/>
          <w:lang w:val="uk-UA"/>
        </w:rPr>
      </w:pPr>
      <w:r w:rsidRPr="00C32E2D">
        <w:rPr>
          <w:sz w:val="28"/>
          <w:szCs w:val="28"/>
          <w:lang w:val="uk-UA"/>
        </w:rPr>
        <w:t>Дощові та талі води змивають забруднюючі речовини з</w:t>
      </w:r>
      <w:r w:rsidR="00D876CB">
        <w:rPr>
          <w:sz w:val="28"/>
          <w:szCs w:val="28"/>
          <w:lang w:val="uk-UA"/>
        </w:rPr>
        <w:t xml:space="preserve"> пошкоджених територій у річки </w:t>
      </w:r>
      <w:r w:rsidRPr="00C32E2D">
        <w:rPr>
          <w:sz w:val="28"/>
          <w:szCs w:val="28"/>
          <w:lang w:val="uk-UA"/>
        </w:rPr>
        <w:t>та інші водойми. Витік палива та мастильних матеріалів з військової техніки, а також потрапляння хімічних речовин з боєприпасів безпосередньо у водойми є серйозною загрозою.</w:t>
      </w:r>
    </w:p>
    <w:p w14:paraId="532A865B" w14:textId="77777777" w:rsidR="0065345D" w:rsidRPr="00C32E2D" w:rsidRDefault="0065345D" w:rsidP="00C32E2D">
      <w:pPr>
        <w:pStyle w:val="ae"/>
        <w:spacing w:before="0" w:beforeAutospacing="0" w:after="0" w:afterAutospacing="0"/>
        <w:ind w:firstLine="680"/>
        <w:jc w:val="both"/>
        <w:rPr>
          <w:sz w:val="28"/>
          <w:szCs w:val="28"/>
        </w:rPr>
      </w:pPr>
      <w:r w:rsidRPr="00C32E2D">
        <w:rPr>
          <w:sz w:val="28"/>
          <w:szCs w:val="28"/>
        </w:rPr>
        <w:lastRenderedPageBreak/>
        <w:t>Забруднення води призводить до загибелі риби, водоплавних птахів, амфібій та інших мешканців водойм, порушуючи їхні екосистеми.</w:t>
      </w:r>
    </w:p>
    <w:p w14:paraId="21714161" w14:textId="77777777" w:rsidR="0065345D" w:rsidRPr="00C32E2D" w:rsidRDefault="0065345D" w:rsidP="00C32E2D">
      <w:pPr>
        <w:pStyle w:val="ae"/>
        <w:spacing w:before="0" w:beforeAutospacing="0" w:after="0" w:afterAutospacing="0"/>
        <w:ind w:firstLine="680"/>
        <w:jc w:val="both"/>
        <w:rPr>
          <w:b/>
          <w:bCs/>
          <w:sz w:val="28"/>
          <w:szCs w:val="28"/>
          <w:lang w:val="uk-UA"/>
        </w:rPr>
      </w:pPr>
      <w:r w:rsidRPr="00C32E2D">
        <w:rPr>
          <w:b/>
          <w:bCs/>
          <w:sz w:val="28"/>
          <w:szCs w:val="28"/>
          <w:lang w:val="uk-UA"/>
        </w:rPr>
        <w:t>3. Забруднення атмосферного повітря</w:t>
      </w:r>
      <w:r w:rsidR="00B60E3F" w:rsidRPr="00C32E2D">
        <w:rPr>
          <w:b/>
          <w:bCs/>
          <w:sz w:val="28"/>
          <w:szCs w:val="28"/>
          <w:lang w:val="uk-UA"/>
        </w:rPr>
        <w:t>.</w:t>
      </w:r>
    </w:p>
    <w:p w14:paraId="10E5E46F" w14:textId="77777777" w:rsidR="00B60E3F" w:rsidRPr="00C32E2D" w:rsidRDefault="00B60E3F" w:rsidP="00C32E2D">
      <w:pPr>
        <w:pStyle w:val="ae"/>
        <w:spacing w:before="0" w:beforeAutospacing="0" w:after="0" w:afterAutospacing="0"/>
        <w:ind w:firstLine="680"/>
        <w:jc w:val="both"/>
        <w:rPr>
          <w:sz w:val="28"/>
          <w:szCs w:val="28"/>
          <w:lang w:val="uk-UA"/>
        </w:rPr>
      </w:pPr>
      <w:r w:rsidRPr="00C32E2D">
        <w:rPr>
          <w:sz w:val="28"/>
          <w:szCs w:val="28"/>
          <w:lang w:val="uk-UA"/>
        </w:rPr>
        <w:t>Бойові дії часто супроводжуються масштабними пожежами, що призводять до викидів у повітря величезної кількості шкідливих речовин, включаючи продукти горіння, токсичні гази та дрібнодисперсний пил.</w:t>
      </w:r>
    </w:p>
    <w:p w14:paraId="5E7920A8" w14:textId="77777777" w:rsidR="00B60E3F" w:rsidRPr="00C32E2D" w:rsidRDefault="00B60E3F" w:rsidP="00C32E2D">
      <w:pPr>
        <w:pStyle w:val="ae"/>
        <w:spacing w:before="0" w:beforeAutospacing="0" w:after="0" w:afterAutospacing="0"/>
        <w:ind w:firstLine="680"/>
        <w:jc w:val="both"/>
        <w:rPr>
          <w:sz w:val="28"/>
          <w:szCs w:val="28"/>
          <w:lang w:val="uk-UA"/>
        </w:rPr>
      </w:pPr>
      <w:r w:rsidRPr="00C32E2D">
        <w:rPr>
          <w:sz w:val="28"/>
          <w:szCs w:val="28"/>
          <w:lang w:val="uk-UA"/>
        </w:rPr>
        <w:t>Від вибухів боєприпасів у атмосферу потрапляють токсичні речовини, які можуть поширюватися на значні відстані.</w:t>
      </w:r>
    </w:p>
    <w:p w14:paraId="67E6BEEC" w14:textId="77777777" w:rsidR="00B60E3F" w:rsidRPr="00C32E2D" w:rsidRDefault="000D3D3E" w:rsidP="00C32E2D">
      <w:pPr>
        <w:pStyle w:val="ae"/>
        <w:spacing w:before="0" w:beforeAutospacing="0" w:after="0" w:afterAutospacing="0"/>
        <w:ind w:firstLine="680"/>
        <w:jc w:val="both"/>
        <w:rPr>
          <w:sz w:val="28"/>
          <w:szCs w:val="28"/>
          <w:lang w:val="uk-UA"/>
        </w:rPr>
      </w:pPr>
      <w:r w:rsidRPr="00C32E2D">
        <w:rPr>
          <w:sz w:val="28"/>
          <w:szCs w:val="28"/>
          <w:lang w:val="uk-UA"/>
        </w:rPr>
        <w:t>Вихлопні гази від в</w:t>
      </w:r>
      <w:r w:rsidR="00B60E3F" w:rsidRPr="00C32E2D">
        <w:rPr>
          <w:sz w:val="28"/>
          <w:szCs w:val="28"/>
          <w:lang w:val="uk-UA"/>
        </w:rPr>
        <w:t>елика кільк</w:t>
      </w:r>
      <w:r w:rsidRPr="00C32E2D">
        <w:rPr>
          <w:sz w:val="28"/>
          <w:szCs w:val="28"/>
          <w:lang w:val="uk-UA"/>
        </w:rPr>
        <w:t>о</w:t>
      </w:r>
      <w:r w:rsidR="00B60E3F" w:rsidRPr="00C32E2D">
        <w:rPr>
          <w:sz w:val="28"/>
          <w:szCs w:val="28"/>
          <w:lang w:val="uk-UA"/>
        </w:rPr>
        <w:t>ст</w:t>
      </w:r>
      <w:r w:rsidRPr="00C32E2D">
        <w:rPr>
          <w:sz w:val="28"/>
          <w:szCs w:val="28"/>
          <w:lang w:val="uk-UA"/>
        </w:rPr>
        <w:t>і військової техніки впливають на забруднення повітря.</w:t>
      </w:r>
    </w:p>
    <w:p w14:paraId="1A37412C" w14:textId="77777777" w:rsidR="000D3D3E" w:rsidRPr="00C32E2D" w:rsidRDefault="000D3D3E" w:rsidP="00C32E2D">
      <w:pPr>
        <w:pStyle w:val="ae"/>
        <w:spacing w:before="0" w:beforeAutospacing="0" w:after="0" w:afterAutospacing="0"/>
        <w:ind w:firstLine="680"/>
        <w:jc w:val="both"/>
        <w:rPr>
          <w:b/>
          <w:bCs/>
          <w:sz w:val="28"/>
          <w:szCs w:val="28"/>
          <w:lang w:val="uk-UA"/>
        </w:rPr>
      </w:pPr>
      <w:r w:rsidRPr="00C32E2D">
        <w:rPr>
          <w:b/>
          <w:bCs/>
          <w:sz w:val="28"/>
          <w:szCs w:val="28"/>
          <w:lang w:val="uk-UA"/>
        </w:rPr>
        <w:t>4. Втрата біорізноманіття.</w:t>
      </w:r>
    </w:p>
    <w:p w14:paraId="54CBFBDE" w14:textId="77777777" w:rsidR="000D3D3E" w:rsidRPr="00C32E2D" w:rsidRDefault="000D3D3E" w:rsidP="00C32E2D">
      <w:pPr>
        <w:pStyle w:val="ae"/>
        <w:spacing w:before="0" w:beforeAutospacing="0" w:after="0" w:afterAutospacing="0"/>
        <w:ind w:firstLine="680"/>
        <w:jc w:val="both"/>
        <w:rPr>
          <w:sz w:val="28"/>
          <w:szCs w:val="28"/>
          <w:lang w:val="uk-UA"/>
        </w:rPr>
      </w:pPr>
      <w:r w:rsidRPr="00C32E2D">
        <w:rPr>
          <w:sz w:val="28"/>
          <w:szCs w:val="28"/>
          <w:lang w:val="uk-UA"/>
        </w:rPr>
        <w:t xml:space="preserve"> Наслідки бойових дій (вибухи, пожежі, отруєння) призводять до загибелі флори та фауни.</w:t>
      </w:r>
    </w:p>
    <w:p w14:paraId="308A470B" w14:textId="77777777" w:rsidR="000D3D3E" w:rsidRPr="00C32E2D" w:rsidRDefault="000D3D3E" w:rsidP="00C32E2D">
      <w:pPr>
        <w:pStyle w:val="ae"/>
        <w:spacing w:before="0" w:beforeAutospacing="0" w:after="0" w:afterAutospacing="0"/>
        <w:ind w:firstLine="680"/>
        <w:jc w:val="both"/>
        <w:rPr>
          <w:b/>
          <w:bCs/>
          <w:sz w:val="28"/>
          <w:szCs w:val="28"/>
          <w:lang w:val="uk-UA"/>
        </w:rPr>
      </w:pPr>
      <w:r w:rsidRPr="00C32E2D">
        <w:rPr>
          <w:b/>
          <w:bCs/>
          <w:sz w:val="28"/>
          <w:szCs w:val="28"/>
          <w:lang w:val="uk-UA"/>
        </w:rPr>
        <w:t>5. Проблеми  поводження з відходами.</w:t>
      </w:r>
    </w:p>
    <w:p w14:paraId="43D45134" w14:textId="77777777" w:rsidR="005226A4" w:rsidRPr="00C32E2D" w:rsidRDefault="000D3D3E"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Залишки боєприпасів, пошкоджена техніка, уламки будівель та інші відходи бойових дій створюють значні проблеми з їх утилізацією.</w:t>
      </w:r>
    </w:p>
    <w:p w14:paraId="433C1A6C" w14:textId="77777777" w:rsidR="000D3D3E" w:rsidRPr="00C32E2D" w:rsidRDefault="000D3D3E"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Через війну може бути порушено вивезення та утилізація побутових відходів, що призводить до їх накопичення та розповсюдження сміттєзвалищ.</w:t>
      </w:r>
    </w:p>
    <w:p w14:paraId="73CE759A" w14:textId="77777777" w:rsidR="000D3D3E" w:rsidRPr="00C32E2D" w:rsidRDefault="000D3D3E"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sz w:val="28"/>
          <w:szCs w:val="28"/>
        </w:rPr>
        <w:t>6. Довгострокові наслідки</w:t>
      </w:r>
      <w:r w:rsidRPr="00C32E2D">
        <w:rPr>
          <w:rFonts w:ascii="Times New Roman" w:hAnsi="Times New Roman" w:cs="Times New Roman"/>
          <w:b w:val="0"/>
          <w:bCs w:val="0"/>
          <w:sz w:val="28"/>
          <w:szCs w:val="28"/>
        </w:rPr>
        <w:t>.</w:t>
      </w:r>
    </w:p>
    <w:p w14:paraId="52828304" w14:textId="77777777" w:rsidR="000D3D3E" w:rsidRPr="00C32E2D" w:rsidRDefault="000D3D3E" w:rsidP="00C32E2D">
      <w:pPr>
        <w:pStyle w:val="1"/>
        <w:tabs>
          <w:tab w:val="left" w:pos="1080"/>
        </w:tabs>
        <w:ind w:left="0" w:firstLine="680"/>
        <w:jc w:val="both"/>
        <w:rPr>
          <w:rFonts w:ascii="Times New Roman" w:hAnsi="Times New Roman" w:cs="Times New Roman"/>
          <w:b w:val="0"/>
          <w:bCs w:val="0"/>
          <w:sz w:val="28"/>
          <w:szCs w:val="28"/>
        </w:rPr>
      </w:pPr>
      <w:r w:rsidRPr="00C32E2D">
        <w:rPr>
          <w:rFonts w:ascii="Times New Roman" w:hAnsi="Times New Roman" w:cs="Times New Roman"/>
          <w:b w:val="0"/>
          <w:bCs w:val="0"/>
          <w:sz w:val="28"/>
          <w:szCs w:val="28"/>
        </w:rPr>
        <w:t>Залишені міни та інші вибухонебезпечні предмети становлять постійну загрозу для людей та довкілля.</w:t>
      </w:r>
    </w:p>
    <w:p w14:paraId="4D457C0A" w14:textId="2F76C005" w:rsidR="008B1E9C" w:rsidRDefault="0003279D" w:rsidP="00CA159F">
      <w:pPr>
        <w:pStyle w:val="1"/>
        <w:tabs>
          <w:tab w:val="left" w:pos="1080"/>
        </w:tabs>
        <w:ind w:left="0" w:firstLine="680"/>
        <w:jc w:val="both"/>
        <w:rPr>
          <w:rFonts w:ascii="Times New Roman" w:hAnsi="Times New Roman" w:cs="Times New Roman"/>
          <w:b w:val="0"/>
          <w:bCs w:val="0"/>
          <w:sz w:val="28"/>
          <w:szCs w:val="28"/>
          <w:lang w:val="ru-RU"/>
        </w:rPr>
      </w:pPr>
      <w:r w:rsidRPr="00C32E2D">
        <w:rPr>
          <w:rFonts w:ascii="Times New Roman" w:hAnsi="Times New Roman" w:cs="Times New Roman"/>
          <w:b w:val="0"/>
          <w:bCs w:val="0"/>
          <w:sz w:val="28"/>
          <w:szCs w:val="28"/>
        </w:rPr>
        <w:t>Забруднення довкілля, у свою чергу, може негативно впливати на здоров'я населення та економічну діяльність громади.</w:t>
      </w:r>
    </w:p>
    <w:p w14:paraId="79B14DE3" w14:textId="77777777" w:rsidR="00CA159F" w:rsidRPr="00CA159F" w:rsidRDefault="00CA159F" w:rsidP="00CA159F">
      <w:pPr>
        <w:pStyle w:val="1"/>
        <w:tabs>
          <w:tab w:val="left" w:pos="1080"/>
        </w:tabs>
        <w:ind w:left="0" w:firstLine="680"/>
        <w:jc w:val="both"/>
        <w:rPr>
          <w:rFonts w:ascii="Times New Roman" w:hAnsi="Times New Roman" w:cs="Times New Roman"/>
          <w:b w:val="0"/>
          <w:bCs w:val="0"/>
          <w:sz w:val="28"/>
          <w:szCs w:val="28"/>
          <w:lang w:val="ru-RU"/>
        </w:rPr>
      </w:pPr>
    </w:p>
    <w:p w14:paraId="37171055" w14:textId="1D4CDAF8" w:rsidR="006D46EC" w:rsidRDefault="00F74DB6" w:rsidP="00F74DB6">
      <w:pPr>
        <w:pStyle w:val="1"/>
        <w:tabs>
          <w:tab w:val="left" w:pos="0"/>
        </w:tabs>
        <w:ind w:left="700"/>
        <w:jc w:val="center"/>
        <w:rPr>
          <w:rFonts w:ascii="Times New Roman" w:hAnsi="Times New Roman" w:cs="Times New Roman"/>
          <w:color w:val="002060"/>
          <w:sz w:val="28"/>
          <w:szCs w:val="28"/>
          <w:lang w:val="ru-RU"/>
        </w:rPr>
      </w:pPr>
      <w:bookmarkStart w:id="29" w:name="2.11._Прогнозні_зміни_стану_довкілля,_як"/>
      <w:bookmarkStart w:id="30" w:name="_bookmark13"/>
      <w:bookmarkEnd w:id="29"/>
      <w:bookmarkEnd w:id="30"/>
      <w:r w:rsidRPr="00F74DB6">
        <w:rPr>
          <w:rFonts w:ascii="Times New Roman" w:hAnsi="Times New Roman" w:cs="Times New Roman"/>
          <w:color w:val="002060"/>
          <w:sz w:val="28"/>
          <w:szCs w:val="28"/>
          <w:lang w:val="ru-RU"/>
        </w:rPr>
        <w:t>3.</w:t>
      </w:r>
      <w:r w:rsidRPr="00F74DB6">
        <w:rPr>
          <w:rFonts w:ascii="Times New Roman" w:hAnsi="Times New Roman" w:cs="Times New Roman"/>
          <w:color w:val="002060"/>
          <w:sz w:val="28"/>
          <w:szCs w:val="28"/>
        </w:rPr>
        <w:t>Прогнозні</w:t>
      </w:r>
      <w:r w:rsidRPr="00F74DB6">
        <w:rPr>
          <w:rFonts w:ascii="Times New Roman" w:hAnsi="Times New Roman" w:cs="Times New Roman"/>
          <w:color w:val="002060"/>
          <w:spacing w:val="-5"/>
          <w:sz w:val="28"/>
          <w:szCs w:val="28"/>
        </w:rPr>
        <w:t xml:space="preserve"> </w:t>
      </w:r>
      <w:r w:rsidRPr="00F74DB6">
        <w:rPr>
          <w:rFonts w:ascii="Times New Roman" w:hAnsi="Times New Roman" w:cs="Times New Roman"/>
          <w:color w:val="002060"/>
          <w:sz w:val="28"/>
          <w:szCs w:val="28"/>
        </w:rPr>
        <w:t>зміни</w:t>
      </w:r>
      <w:r w:rsidRPr="00F74DB6">
        <w:rPr>
          <w:rFonts w:ascii="Times New Roman" w:hAnsi="Times New Roman" w:cs="Times New Roman"/>
          <w:color w:val="002060"/>
          <w:spacing w:val="-5"/>
          <w:sz w:val="28"/>
          <w:szCs w:val="28"/>
        </w:rPr>
        <w:t xml:space="preserve"> </w:t>
      </w:r>
      <w:r w:rsidRPr="00F74DB6">
        <w:rPr>
          <w:rFonts w:ascii="Times New Roman" w:hAnsi="Times New Roman" w:cs="Times New Roman"/>
          <w:color w:val="002060"/>
          <w:sz w:val="28"/>
          <w:szCs w:val="28"/>
        </w:rPr>
        <w:t>стану</w:t>
      </w:r>
      <w:r w:rsidRPr="00F74DB6">
        <w:rPr>
          <w:rFonts w:ascii="Times New Roman" w:hAnsi="Times New Roman" w:cs="Times New Roman"/>
          <w:color w:val="002060"/>
          <w:spacing w:val="-9"/>
          <w:sz w:val="28"/>
          <w:szCs w:val="28"/>
        </w:rPr>
        <w:t xml:space="preserve"> </w:t>
      </w:r>
      <w:r w:rsidRPr="00F74DB6">
        <w:rPr>
          <w:rFonts w:ascii="Times New Roman" w:hAnsi="Times New Roman" w:cs="Times New Roman"/>
          <w:color w:val="002060"/>
          <w:sz w:val="28"/>
          <w:szCs w:val="28"/>
        </w:rPr>
        <w:t>довкілля,</w:t>
      </w:r>
      <w:r w:rsidRPr="00F74DB6">
        <w:rPr>
          <w:rFonts w:ascii="Times New Roman" w:hAnsi="Times New Roman" w:cs="Times New Roman"/>
          <w:color w:val="002060"/>
          <w:spacing w:val="-5"/>
          <w:sz w:val="28"/>
          <w:szCs w:val="28"/>
        </w:rPr>
        <w:t xml:space="preserve"> </w:t>
      </w:r>
      <w:r w:rsidRPr="00F74DB6">
        <w:rPr>
          <w:rFonts w:ascii="Times New Roman" w:hAnsi="Times New Roman" w:cs="Times New Roman"/>
          <w:color w:val="002060"/>
          <w:sz w:val="28"/>
          <w:szCs w:val="28"/>
        </w:rPr>
        <w:t>якщо</w:t>
      </w:r>
      <w:r w:rsidRPr="00F74DB6">
        <w:rPr>
          <w:rFonts w:ascii="Times New Roman" w:hAnsi="Times New Roman" w:cs="Times New Roman"/>
          <w:color w:val="002060"/>
          <w:spacing w:val="-3"/>
          <w:sz w:val="28"/>
          <w:szCs w:val="28"/>
        </w:rPr>
        <w:t xml:space="preserve"> </w:t>
      </w:r>
      <w:r w:rsidRPr="00F74DB6">
        <w:rPr>
          <w:rFonts w:ascii="Times New Roman" w:hAnsi="Times New Roman" w:cs="Times New Roman"/>
          <w:color w:val="002060"/>
          <w:sz w:val="28"/>
          <w:szCs w:val="28"/>
        </w:rPr>
        <w:t>документ</w:t>
      </w:r>
      <w:r w:rsidRPr="00F74DB6">
        <w:rPr>
          <w:rFonts w:ascii="Times New Roman" w:hAnsi="Times New Roman" w:cs="Times New Roman"/>
          <w:color w:val="002060"/>
          <w:spacing w:val="-12"/>
          <w:sz w:val="28"/>
          <w:szCs w:val="28"/>
        </w:rPr>
        <w:t xml:space="preserve"> </w:t>
      </w:r>
      <w:r w:rsidRPr="00F74DB6">
        <w:rPr>
          <w:rFonts w:ascii="Times New Roman" w:hAnsi="Times New Roman" w:cs="Times New Roman"/>
          <w:color w:val="002060"/>
          <w:sz w:val="28"/>
          <w:szCs w:val="28"/>
        </w:rPr>
        <w:t>місцевого</w:t>
      </w:r>
      <w:r w:rsidRPr="00F74DB6">
        <w:rPr>
          <w:rFonts w:ascii="Times New Roman" w:hAnsi="Times New Roman" w:cs="Times New Roman"/>
          <w:color w:val="002060"/>
          <w:spacing w:val="-3"/>
          <w:sz w:val="28"/>
          <w:szCs w:val="28"/>
        </w:rPr>
        <w:t xml:space="preserve"> </w:t>
      </w:r>
      <w:r w:rsidRPr="00F74DB6">
        <w:rPr>
          <w:rFonts w:ascii="Times New Roman" w:hAnsi="Times New Roman" w:cs="Times New Roman"/>
          <w:color w:val="002060"/>
          <w:sz w:val="28"/>
          <w:szCs w:val="28"/>
        </w:rPr>
        <w:t>планування</w:t>
      </w:r>
      <w:r w:rsidRPr="00F74DB6">
        <w:rPr>
          <w:rFonts w:ascii="Times New Roman" w:hAnsi="Times New Roman" w:cs="Times New Roman"/>
          <w:color w:val="002060"/>
          <w:spacing w:val="-6"/>
          <w:sz w:val="28"/>
          <w:szCs w:val="28"/>
        </w:rPr>
        <w:t xml:space="preserve"> </w:t>
      </w:r>
      <w:r w:rsidRPr="00F74DB6">
        <w:rPr>
          <w:rFonts w:ascii="Times New Roman" w:hAnsi="Times New Roman" w:cs="Times New Roman"/>
          <w:color w:val="002060"/>
          <w:sz w:val="28"/>
          <w:szCs w:val="28"/>
        </w:rPr>
        <w:t>не буде затверджено</w:t>
      </w:r>
    </w:p>
    <w:p w14:paraId="5D9D5CBC" w14:textId="77777777" w:rsidR="00F74DB6" w:rsidRPr="00F74DB6" w:rsidRDefault="00F74DB6" w:rsidP="00F74DB6">
      <w:pPr>
        <w:pStyle w:val="1"/>
        <w:tabs>
          <w:tab w:val="left" w:pos="0"/>
        </w:tabs>
        <w:ind w:left="700"/>
        <w:jc w:val="center"/>
        <w:rPr>
          <w:rFonts w:ascii="Times New Roman" w:hAnsi="Times New Roman" w:cs="Times New Roman"/>
          <w:color w:val="002060"/>
          <w:sz w:val="28"/>
          <w:szCs w:val="28"/>
          <w:lang w:val="ru-RU"/>
        </w:rPr>
      </w:pPr>
    </w:p>
    <w:p w14:paraId="0DF315A1" w14:textId="77777777" w:rsidR="008B1E9C" w:rsidRPr="00C32E2D" w:rsidRDefault="00F32717" w:rsidP="00C32E2D">
      <w:pPr>
        <w:pStyle w:val="a3"/>
        <w:ind w:left="0" w:right="131" w:firstLine="680"/>
        <w:rPr>
          <w:rFonts w:ascii="Times New Roman" w:hAnsi="Times New Roman" w:cs="Times New Roman"/>
          <w:sz w:val="28"/>
          <w:szCs w:val="28"/>
        </w:rPr>
      </w:pPr>
      <w:r w:rsidRPr="00C32E2D">
        <w:rPr>
          <w:rFonts w:ascii="Times New Roman" w:hAnsi="Times New Roman" w:cs="Times New Roman"/>
          <w:sz w:val="28"/>
          <w:szCs w:val="28"/>
        </w:rPr>
        <w:t>У випадку незатвердження Стратегії заплановані цілі і завдання не будуть адаптовані до нових умов та факторів, які впливають на розвиток громади, у них не будуть враховані ризики та можливості, що з’явились: залишаться цілі, які на сучасному етапі втратили актуальність, не будуть реалізовані завдання, які забезпечать ефективність та</w:t>
      </w:r>
      <w:r w:rsidRPr="00C32E2D">
        <w:rPr>
          <w:rFonts w:ascii="Times New Roman" w:hAnsi="Times New Roman" w:cs="Times New Roman"/>
          <w:spacing w:val="40"/>
          <w:sz w:val="28"/>
          <w:szCs w:val="28"/>
        </w:rPr>
        <w:t xml:space="preserve"> </w:t>
      </w:r>
      <w:r w:rsidRPr="00C32E2D">
        <w:rPr>
          <w:rFonts w:ascii="Times New Roman" w:hAnsi="Times New Roman" w:cs="Times New Roman"/>
          <w:sz w:val="28"/>
          <w:szCs w:val="28"/>
        </w:rPr>
        <w:t>сталість розвитку.</w:t>
      </w:r>
    </w:p>
    <w:p w14:paraId="41918958" w14:textId="77777777" w:rsidR="008B1E9C" w:rsidRPr="00C32E2D" w:rsidRDefault="00F32717" w:rsidP="00C32E2D">
      <w:pPr>
        <w:pStyle w:val="a3"/>
        <w:ind w:left="0" w:right="130" w:firstLine="680"/>
        <w:rPr>
          <w:rFonts w:ascii="Times New Roman" w:hAnsi="Times New Roman" w:cs="Times New Roman"/>
          <w:sz w:val="28"/>
          <w:szCs w:val="28"/>
        </w:rPr>
      </w:pPr>
      <w:r w:rsidRPr="00C32E2D">
        <w:rPr>
          <w:rFonts w:ascii="Times New Roman" w:hAnsi="Times New Roman" w:cs="Times New Roman"/>
          <w:sz w:val="28"/>
          <w:szCs w:val="28"/>
        </w:rPr>
        <w:t>Планом заходів плануються конкретні кроки для досягнення показників реалізації Стратегії, якщо він не буде затверджений, завдання Стратегії не будуть реалізовані повною мірою, лише фрагментарно, у рамках інших програм, планів.</w:t>
      </w:r>
    </w:p>
    <w:p w14:paraId="074ED63B" w14:textId="77777777" w:rsidR="008B1E9C" w:rsidRPr="00C32E2D" w:rsidRDefault="00F32717" w:rsidP="00C32E2D">
      <w:pPr>
        <w:pStyle w:val="a3"/>
        <w:ind w:left="0" w:right="130" w:firstLine="680"/>
        <w:rPr>
          <w:rFonts w:ascii="Times New Roman" w:hAnsi="Times New Roman" w:cs="Times New Roman"/>
          <w:sz w:val="28"/>
          <w:szCs w:val="28"/>
        </w:rPr>
      </w:pPr>
      <w:r w:rsidRPr="00C32E2D">
        <w:rPr>
          <w:rFonts w:ascii="Times New Roman" w:hAnsi="Times New Roman" w:cs="Times New Roman"/>
          <w:sz w:val="28"/>
          <w:szCs w:val="28"/>
        </w:rPr>
        <w:t>Наслідками цього будуть гірші показники соціального та економічного розвитку, неефективне бюджетне планування, і як наслідок, погіршення екологічної ситуації, оскільки не буде скоординованих зусиль для пом’якшення наслідків економічного розвитку, зміни клімату та інших негативних тенденцій.</w:t>
      </w:r>
    </w:p>
    <w:p w14:paraId="767D4011" w14:textId="1D9775EA" w:rsidR="008B1E9C" w:rsidRPr="00C32E2D" w:rsidRDefault="00F32717" w:rsidP="00C32E2D">
      <w:pPr>
        <w:pStyle w:val="a3"/>
        <w:ind w:left="0" w:right="131" w:firstLine="680"/>
        <w:rPr>
          <w:rFonts w:ascii="Times New Roman" w:hAnsi="Times New Roman" w:cs="Times New Roman"/>
          <w:sz w:val="28"/>
          <w:szCs w:val="28"/>
        </w:rPr>
      </w:pPr>
      <w:r w:rsidRPr="00C32E2D">
        <w:rPr>
          <w:rFonts w:ascii="Times New Roman" w:hAnsi="Times New Roman" w:cs="Times New Roman"/>
          <w:sz w:val="28"/>
          <w:szCs w:val="28"/>
        </w:rPr>
        <w:t>Основним наслідком для довкілля населення буде те, що завдання з охорони навколишнього середовища можуть виконуватися не</w:t>
      </w:r>
      <w:r w:rsidR="004F7B8D">
        <w:rPr>
          <w:rFonts w:ascii="Times New Roman" w:hAnsi="Times New Roman" w:cs="Times New Roman"/>
          <w:sz w:val="28"/>
          <w:szCs w:val="28"/>
        </w:rPr>
        <w:t xml:space="preserve"> </w:t>
      </w:r>
      <w:r w:rsidRPr="00C32E2D">
        <w:rPr>
          <w:rFonts w:ascii="Times New Roman" w:hAnsi="Times New Roman" w:cs="Times New Roman"/>
          <w:sz w:val="28"/>
          <w:szCs w:val="28"/>
        </w:rPr>
        <w:t>системно, що зумовить гірші результати і нижчу ефективність використання ресурсів.</w:t>
      </w:r>
    </w:p>
    <w:p w14:paraId="3E0FB394" w14:textId="77777777" w:rsidR="008B1E9C" w:rsidRPr="00C32E2D" w:rsidRDefault="00F32717" w:rsidP="00C32E2D">
      <w:pPr>
        <w:pStyle w:val="a3"/>
        <w:ind w:left="0" w:right="132" w:firstLine="680"/>
        <w:rPr>
          <w:rFonts w:ascii="Times New Roman" w:hAnsi="Times New Roman" w:cs="Times New Roman"/>
          <w:sz w:val="28"/>
          <w:szCs w:val="28"/>
        </w:rPr>
      </w:pPr>
      <w:r w:rsidRPr="00C32E2D">
        <w:rPr>
          <w:rFonts w:ascii="Times New Roman" w:hAnsi="Times New Roman" w:cs="Times New Roman"/>
          <w:sz w:val="28"/>
          <w:szCs w:val="28"/>
        </w:rPr>
        <w:lastRenderedPageBreak/>
        <w:t>Якщо Стратегію</w:t>
      </w:r>
      <w:r w:rsidRPr="00C32E2D">
        <w:rPr>
          <w:rFonts w:ascii="Times New Roman" w:hAnsi="Times New Roman" w:cs="Times New Roman"/>
          <w:spacing w:val="-1"/>
          <w:sz w:val="28"/>
          <w:szCs w:val="28"/>
        </w:rPr>
        <w:t xml:space="preserve"> </w:t>
      </w:r>
      <w:r w:rsidRPr="00C32E2D">
        <w:rPr>
          <w:rFonts w:ascii="Times New Roman" w:hAnsi="Times New Roman" w:cs="Times New Roman"/>
          <w:sz w:val="28"/>
          <w:szCs w:val="28"/>
        </w:rPr>
        <w:t>не буде затверджено</w:t>
      </w:r>
      <w:r w:rsidRPr="00C32E2D">
        <w:rPr>
          <w:rFonts w:ascii="Times New Roman" w:hAnsi="Times New Roman" w:cs="Times New Roman"/>
          <w:spacing w:val="-3"/>
          <w:sz w:val="28"/>
          <w:szCs w:val="28"/>
        </w:rPr>
        <w:t xml:space="preserve"> </w:t>
      </w:r>
      <w:r w:rsidRPr="00C32E2D">
        <w:rPr>
          <w:rFonts w:ascii="Times New Roman" w:hAnsi="Times New Roman" w:cs="Times New Roman"/>
          <w:sz w:val="28"/>
          <w:szCs w:val="28"/>
        </w:rPr>
        <w:t>вплив зовнішніх</w:t>
      </w:r>
      <w:r w:rsidRPr="00C32E2D">
        <w:rPr>
          <w:rFonts w:ascii="Times New Roman" w:hAnsi="Times New Roman" w:cs="Times New Roman"/>
          <w:spacing w:val="-3"/>
          <w:sz w:val="28"/>
          <w:szCs w:val="28"/>
        </w:rPr>
        <w:t xml:space="preserve"> </w:t>
      </w:r>
      <w:r w:rsidRPr="00C32E2D">
        <w:rPr>
          <w:rFonts w:ascii="Times New Roman" w:hAnsi="Times New Roman" w:cs="Times New Roman"/>
          <w:sz w:val="28"/>
          <w:szCs w:val="28"/>
        </w:rPr>
        <w:t>та внутрішніх</w:t>
      </w:r>
      <w:r w:rsidRPr="00C32E2D">
        <w:rPr>
          <w:rFonts w:ascii="Times New Roman" w:hAnsi="Times New Roman" w:cs="Times New Roman"/>
          <w:spacing w:val="-3"/>
          <w:sz w:val="28"/>
          <w:szCs w:val="28"/>
        </w:rPr>
        <w:t xml:space="preserve"> </w:t>
      </w:r>
      <w:r w:rsidRPr="00C32E2D">
        <w:rPr>
          <w:rFonts w:ascii="Times New Roman" w:hAnsi="Times New Roman" w:cs="Times New Roman"/>
          <w:sz w:val="28"/>
          <w:szCs w:val="28"/>
        </w:rPr>
        <w:t>факторів</w:t>
      </w:r>
      <w:r w:rsidRPr="00C32E2D">
        <w:rPr>
          <w:rFonts w:ascii="Times New Roman" w:hAnsi="Times New Roman" w:cs="Times New Roman"/>
          <w:spacing w:val="-2"/>
          <w:sz w:val="28"/>
          <w:szCs w:val="28"/>
        </w:rPr>
        <w:t xml:space="preserve"> </w:t>
      </w:r>
      <w:r w:rsidRPr="00C32E2D">
        <w:rPr>
          <w:rFonts w:ascii="Times New Roman" w:hAnsi="Times New Roman" w:cs="Times New Roman"/>
          <w:sz w:val="28"/>
          <w:szCs w:val="28"/>
        </w:rPr>
        <w:t>на стан території громади залишиться незмінним; збережуться всі існуючі тенденції.</w:t>
      </w:r>
    </w:p>
    <w:p w14:paraId="7B6901B7" w14:textId="77777777" w:rsidR="008B1E9C" w:rsidRPr="00C32E2D" w:rsidRDefault="00F32717" w:rsidP="00C32E2D">
      <w:pPr>
        <w:pStyle w:val="a3"/>
        <w:ind w:left="0" w:right="126" w:firstLine="680"/>
        <w:rPr>
          <w:rFonts w:ascii="Times New Roman" w:hAnsi="Times New Roman" w:cs="Times New Roman"/>
          <w:sz w:val="28"/>
          <w:szCs w:val="28"/>
        </w:rPr>
      </w:pPr>
      <w:r w:rsidRPr="00C32E2D">
        <w:rPr>
          <w:rFonts w:ascii="Times New Roman" w:hAnsi="Times New Roman" w:cs="Times New Roman"/>
          <w:sz w:val="28"/>
          <w:szCs w:val="28"/>
          <w:u w:val="single"/>
        </w:rPr>
        <w:t>Клімат</w:t>
      </w:r>
      <w:r w:rsidRPr="00C32E2D">
        <w:rPr>
          <w:rFonts w:ascii="Times New Roman" w:hAnsi="Times New Roman" w:cs="Times New Roman"/>
          <w:sz w:val="28"/>
          <w:szCs w:val="28"/>
        </w:rPr>
        <w:t xml:space="preserve">. Збереження існуючого стану використання території призводить до ризику погіршення екологічного стану через інтенсивне сільське господарство, інтенсивний рух транспорту. Негативний вплив посилюється також через недосконалу систему управління відходами </w:t>
      </w:r>
      <w:r w:rsidRPr="00C32E2D">
        <w:rPr>
          <w:rFonts w:ascii="Times New Roman" w:hAnsi="Times New Roman" w:cs="Times New Roman"/>
          <w:w w:val="160"/>
          <w:sz w:val="28"/>
          <w:szCs w:val="28"/>
        </w:rPr>
        <w:t xml:space="preserve">– </w:t>
      </w:r>
      <w:r w:rsidRPr="00C32E2D">
        <w:rPr>
          <w:rFonts w:ascii="Times New Roman" w:hAnsi="Times New Roman" w:cs="Times New Roman"/>
          <w:sz w:val="28"/>
          <w:szCs w:val="28"/>
        </w:rPr>
        <w:t>при збереженні існуючої ситуації будуть поступово зростати обсяги викидів парникових газів.</w:t>
      </w:r>
    </w:p>
    <w:p w14:paraId="0673B83A" w14:textId="77777777" w:rsidR="008B1E9C" w:rsidRPr="00C32E2D" w:rsidRDefault="00F32717" w:rsidP="00C32E2D">
      <w:pPr>
        <w:pStyle w:val="a3"/>
        <w:ind w:left="0" w:right="124" w:firstLine="680"/>
        <w:rPr>
          <w:rFonts w:ascii="Times New Roman" w:hAnsi="Times New Roman" w:cs="Times New Roman"/>
          <w:sz w:val="28"/>
          <w:szCs w:val="28"/>
        </w:rPr>
      </w:pPr>
      <w:r w:rsidRPr="00C32E2D">
        <w:rPr>
          <w:rFonts w:ascii="Times New Roman" w:hAnsi="Times New Roman" w:cs="Times New Roman"/>
          <w:sz w:val="28"/>
          <w:szCs w:val="28"/>
          <w:u w:val="single"/>
        </w:rPr>
        <w:t>Атмосферне повітря</w:t>
      </w:r>
      <w:r w:rsidRPr="00C32E2D">
        <w:rPr>
          <w:rFonts w:ascii="Times New Roman" w:hAnsi="Times New Roman" w:cs="Times New Roman"/>
          <w:sz w:val="28"/>
          <w:szCs w:val="28"/>
        </w:rPr>
        <w:t>. За умов збереження сучасних тенденцій функціонування підприємств-основних</w:t>
      </w:r>
      <w:r w:rsidRPr="00C32E2D">
        <w:rPr>
          <w:rFonts w:ascii="Times New Roman" w:hAnsi="Times New Roman" w:cs="Times New Roman"/>
          <w:spacing w:val="-13"/>
          <w:sz w:val="28"/>
          <w:szCs w:val="28"/>
        </w:rPr>
        <w:t xml:space="preserve"> </w:t>
      </w:r>
      <w:r w:rsidRPr="00C32E2D">
        <w:rPr>
          <w:rFonts w:ascii="Times New Roman" w:hAnsi="Times New Roman" w:cs="Times New Roman"/>
          <w:sz w:val="28"/>
          <w:szCs w:val="28"/>
        </w:rPr>
        <w:t>забруднювачів</w:t>
      </w:r>
      <w:r w:rsidRPr="00C32E2D">
        <w:rPr>
          <w:rFonts w:ascii="Times New Roman" w:hAnsi="Times New Roman" w:cs="Times New Roman"/>
          <w:spacing w:val="-9"/>
          <w:sz w:val="28"/>
          <w:szCs w:val="28"/>
        </w:rPr>
        <w:t xml:space="preserve"> </w:t>
      </w:r>
      <w:r w:rsidRPr="00C32E2D">
        <w:rPr>
          <w:rFonts w:ascii="Times New Roman" w:hAnsi="Times New Roman" w:cs="Times New Roman"/>
          <w:sz w:val="28"/>
          <w:szCs w:val="28"/>
        </w:rPr>
        <w:t>повітря</w:t>
      </w:r>
      <w:r w:rsidRPr="00C32E2D">
        <w:rPr>
          <w:rFonts w:ascii="Times New Roman" w:hAnsi="Times New Roman" w:cs="Times New Roman"/>
          <w:spacing w:val="-10"/>
          <w:sz w:val="28"/>
          <w:szCs w:val="28"/>
        </w:rPr>
        <w:t xml:space="preserve"> </w:t>
      </w:r>
      <w:r w:rsidRPr="00C32E2D">
        <w:rPr>
          <w:rFonts w:ascii="Times New Roman" w:hAnsi="Times New Roman" w:cs="Times New Roman"/>
          <w:sz w:val="28"/>
          <w:szCs w:val="28"/>
        </w:rPr>
        <w:t>слід</w:t>
      </w:r>
      <w:r w:rsidRPr="00C32E2D">
        <w:rPr>
          <w:rFonts w:ascii="Times New Roman" w:hAnsi="Times New Roman" w:cs="Times New Roman"/>
          <w:spacing w:val="-14"/>
          <w:sz w:val="28"/>
          <w:szCs w:val="28"/>
        </w:rPr>
        <w:t xml:space="preserve"> </w:t>
      </w:r>
      <w:r w:rsidRPr="00C32E2D">
        <w:rPr>
          <w:rFonts w:ascii="Times New Roman" w:hAnsi="Times New Roman" w:cs="Times New Roman"/>
          <w:sz w:val="28"/>
          <w:szCs w:val="28"/>
        </w:rPr>
        <w:t>очікувати</w:t>
      </w:r>
      <w:r w:rsidRPr="00C32E2D">
        <w:rPr>
          <w:rFonts w:ascii="Times New Roman" w:hAnsi="Times New Roman" w:cs="Times New Roman"/>
          <w:spacing w:val="-10"/>
          <w:sz w:val="28"/>
          <w:szCs w:val="28"/>
        </w:rPr>
        <w:t xml:space="preserve"> </w:t>
      </w:r>
      <w:r w:rsidRPr="00C32E2D">
        <w:rPr>
          <w:rFonts w:ascii="Times New Roman" w:hAnsi="Times New Roman" w:cs="Times New Roman"/>
          <w:sz w:val="28"/>
          <w:szCs w:val="28"/>
        </w:rPr>
        <w:t>щорічне</w:t>
      </w:r>
      <w:r w:rsidRPr="00C32E2D">
        <w:rPr>
          <w:rFonts w:ascii="Times New Roman" w:hAnsi="Times New Roman" w:cs="Times New Roman"/>
          <w:spacing w:val="-13"/>
          <w:sz w:val="28"/>
          <w:szCs w:val="28"/>
        </w:rPr>
        <w:t xml:space="preserve"> </w:t>
      </w:r>
      <w:r w:rsidRPr="00C32E2D">
        <w:rPr>
          <w:rFonts w:ascii="Times New Roman" w:hAnsi="Times New Roman" w:cs="Times New Roman"/>
          <w:sz w:val="28"/>
          <w:szCs w:val="28"/>
        </w:rPr>
        <w:t>коливання</w:t>
      </w:r>
      <w:r w:rsidRPr="00C32E2D">
        <w:rPr>
          <w:rFonts w:ascii="Times New Roman" w:hAnsi="Times New Roman" w:cs="Times New Roman"/>
          <w:spacing w:val="-14"/>
          <w:sz w:val="28"/>
          <w:szCs w:val="28"/>
        </w:rPr>
        <w:t xml:space="preserve"> </w:t>
      </w:r>
      <w:r w:rsidRPr="00C32E2D">
        <w:rPr>
          <w:rFonts w:ascii="Times New Roman" w:hAnsi="Times New Roman" w:cs="Times New Roman"/>
          <w:sz w:val="28"/>
          <w:szCs w:val="28"/>
        </w:rPr>
        <w:t xml:space="preserve">викидів забруднюючих речовин. Ймовірно на обсяг викидів стаціонарних джерел впливає економічна ситуація, зокрема промислове виробництво </w:t>
      </w:r>
      <w:r w:rsidRPr="00C32E2D">
        <w:rPr>
          <w:rFonts w:ascii="Times New Roman" w:hAnsi="Times New Roman" w:cs="Times New Roman"/>
          <w:w w:val="160"/>
          <w:sz w:val="28"/>
          <w:szCs w:val="28"/>
        </w:rPr>
        <w:t xml:space="preserve">– </w:t>
      </w:r>
      <w:r w:rsidRPr="00C32E2D">
        <w:rPr>
          <w:rFonts w:ascii="Times New Roman" w:hAnsi="Times New Roman" w:cs="Times New Roman"/>
          <w:sz w:val="28"/>
          <w:szCs w:val="28"/>
        </w:rPr>
        <w:t>його ріст призводить до збільшення викидів. Тому забруднення атмосферного повітря промисловими підприємствами залишатиметься на відносно одному рівні із несуттєвими періодичними коливаннями.</w:t>
      </w:r>
    </w:p>
    <w:p w14:paraId="206F4E88" w14:textId="77777777" w:rsidR="008B1E9C" w:rsidRPr="00C32E2D" w:rsidRDefault="00F32717" w:rsidP="00C32E2D">
      <w:pPr>
        <w:pStyle w:val="a3"/>
        <w:ind w:left="0" w:right="129" w:firstLine="680"/>
        <w:rPr>
          <w:rFonts w:ascii="Times New Roman" w:hAnsi="Times New Roman" w:cs="Times New Roman"/>
          <w:sz w:val="28"/>
          <w:szCs w:val="28"/>
        </w:rPr>
      </w:pPr>
      <w:r w:rsidRPr="00C32E2D">
        <w:rPr>
          <w:rFonts w:ascii="Times New Roman" w:hAnsi="Times New Roman" w:cs="Times New Roman"/>
          <w:sz w:val="28"/>
          <w:szCs w:val="28"/>
        </w:rPr>
        <w:t>Можливе поступове погіршення стану атмосферного повітря через інтенсифікацію руху автотранспорту.</w:t>
      </w:r>
    </w:p>
    <w:p w14:paraId="6924797E" w14:textId="06604ECD" w:rsidR="008B1E9C" w:rsidRPr="00C32E2D" w:rsidRDefault="004F7B8D" w:rsidP="00C32E2D">
      <w:pPr>
        <w:pStyle w:val="a3"/>
        <w:ind w:left="0" w:right="131" w:firstLine="680"/>
        <w:rPr>
          <w:rFonts w:ascii="Times New Roman" w:hAnsi="Times New Roman" w:cs="Times New Roman"/>
          <w:sz w:val="28"/>
          <w:szCs w:val="28"/>
        </w:rPr>
      </w:pPr>
      <w:r>
        <w:rPr>
          <w:rFonts w:ascii="Times New Roman" w:hAnsi="Times New Roman" w:cs="Times New Roman"/>
          <w:sz w:val="28"/>
          <w:szCs w:val="28"/>
        </w:rPr>
        <w:t>При збереженні сучасного</w:t>
      </w:r>
      <w:r w:rsidR="00F32717" w:rsidRPr="00C32E2D">
        <w:rPr>
          <w:rFonts w:ascii="Times New Roman" w:hAnsi="Times New Roman" w:cs="Times New Roman"/>
          <w:sz w:val="28"/>
          <w:szCs w:val="28"/>
        </w:rPr>
        <w:t xml:space="preserve"> стану у сфері управління відходами внесок в забруднення атмосферного повітря внаслідок накопичення та неконтрольованого спалювання відходів (у першу чергу побутових) буде зростати.</w:t>
      </w:r>
    </w:p>
    <w:p w14:paraId="3755B88E" w14:textId="77777777" w:rsidR="008B1E9C" w:rsidRPr="00C32E2D" w:rsidRDefault="00F32717" w:rsidP="00C32E2D">
      <w:pPr>
        <w:pStyle w:val="a3"/>
        <w:ind w:left="0" w:right="125" w:firstLine="680"/>
        <w:rPr>
          <w:rFonts w:ascii="Times New Roman" w:hAnsi="Times New Roman" w:cs="Times New Roman"/>
          <w:sz w:val="28"/>
          <w:szCs w:val="28"/>
        </w:rPr>
      </w:pPr>
      <w:r w:rsidRPr="00C32E2D">
        <w:rPr>
          <w:rFonts w:ascii="Times New Roman" w:hAnsi="Times New Roman" w:cs="Times New Roman"/>
          <w:sz w:val="28"/>
          <w:szCs w:val="28"/>
          <w:u w:val="single"/>
        </w:rPr>
        <w:t>Поверхневі та підземні води</w:t>
      </w:r>
      <w:r w:rsidRPr="00C32E2D">
        <w:rPr>
          <w:rFonts w:ascii="Times New Roman" w:hAnsi="Times New Roman" w:cs="Times New Roman"/>
          <w:sz w:val="28"/>
          <w:szCs w:val="28"/>
        </w:rPr>
        <w:t>. У подальшому, при збереженні сучасного стану використання водних ресурсів, слід очікувати погіршення стану поверхневих вод:</w:t>
      </w:r>
    </w:p>
    <w:p w14:paraId="6E95FAFF" w14:textId="77777777" w:rsidR="008B1E9C" w:rsidRPr="00C32E2D" w:rsidRDefault="00F32717" w:rsidP="00F276B3">
      <w:pPr>
        <w:pStyle w:val="a6"/>
        <w:numPr>
          <w:ilvl w:val="0"/>
          <w:numId w:val="16"/>
        </w:numPr>
        <w:tabs>
          <w:tab w:val="left" w:pos="1134"/>
        </w:tabs>
        <w:ind w:left="0" w:firstLine="680"/>
        <w:rPr>
          <w:rFonts w:ascii="Times New Roman" w:hAnsi="Times New Roman" w:cs="Times New Roman"/>
          <w:sz w:val="28"/>
          <w:szCs w:val="28"/>
        </w:rPr>
      </w:pPr>
      <w:r w:rsidRPr="00C32E2D">
        <w:rPr>
          <w:rFonts w:ascii="Times New Roman" w:hAnsi="Times New Roman" w:cs="Times New Roman"/>
          <w:spacing w:val="-2"/>
          <w:sz w:val="28"/>
          <w:szCs w:val="28"/>
        </w:rPr>
        <w:t>через</w:t>
      </w:r>
      <w:r w:rsidRPr="00C32E2D">
        <w:rPr>
          <w:rFonts w:ascii="Times New Roman" w:hAnsi="Times New Roman" w:cs="Times New Roman"/>
          <w:spacing w:val="-7"/>
          <w:sz w:val="28"/>
          <w:szCs w:val="28"/>
        </w:rPr>
        <w:t xml:space="preserve"> </w:t>
      </w:r>
      <w:r w:rsidRPr="00C32E2D">
        <w:rPr>
          <w:rFonts w:ascii="Times New Roman" w:hAnsi="Times New Roman" w:cs="Times New Roman"/>
          <w:spacing w:val="-2"/>
          <w:sz w:val="28"/>
          <w:szCs w:val="28"/>
        </w:rPr>
        <w:t>низькій</w:t>
      </w:r>
      <w:r w:rsidRPr="00C32E2D">
        <w:rPr>
          <w:rFonts w:ascii="Times New Roman" w:hAnsi="Times New Roman" w:cs="Times New Roman"/>
          <w:spacing w:val="-3"/>
          <w:sz w:val="28"/>
          <w:szCs w:val="28"/>
        </w:rPr>
        <w:t xml:space="preserve"> </w:t>
      </w:r>
      <w:r w:rsidRPr="00C32E2D">
        <w:rPr>
          <w:rFonts w:ascii="Times New Roman" w:hAnsi="Times New Roman" w:cs="Times New Roman"/>
          <w:spacing w:val="-2"/>
          <w:sz w:val="28"/>
          <w:szCs w:val="28"/>
        </w:rPr>
        <w:t>рівень</w:t>
      </w:r>
      <w:r w:rsidRPr="00C32E2D">
        <w:rPr>
          <w:rFonts w:ascii="Times New Roman" w:hAnsi="Times New Roman" w:cs="Times New Roman"/>
          <w:spacing w:val="-5"/>
          <w:sz w:val="28"/>
          <w:szCs w:val="28"/>
        </w:rPr>
        <w:t xml:space="preserve"> </w:t>
      </w:r>
      <w:r w:rsidRPr="00C32E2D">
        <w:rPr>
          <w:rFonts w:ascii="Times New Roman" w:hAnsi="Times New Roman" w:cs="Times New Roman"/>
          <w:spacing w:val="-2"/>
          <w:sz w:val="28"/>
          <w:szCs w:val="28"/>
        </w:rPr>
        <w:t>каналізування</w:t>
      </w:r>
      <w:r w:rsidRPr="00C32E2D">
        <w:rPr>
          <w:rFonts w:ascii="Times New Roman" w:hAnsi="Times New Roman" w:cs="Times New Roman"/>
          <w:spacing w:val="-7"/>
          <w:sz w:val="28"/>
          <w:szCs w:val="28"/>
        </w:rPr>
        <w:t xml:space="preserve"> </w:t>
      </w:r>
      <w:r w:rsidRPr="00C32E2D">
        <w:rPr>
          <w:rFonts w:ascii="Times New Roman" w:hAnsi="Times New Roman" w:cs="Times New Roman"/>
          <w:spacing w:val="-2"/>
          <w:sz w:val="28"/>
          <w:szCs w:val="28"/>
        </w:rPr>
        <w:t>населених</w:t>
      </w:r>
      <w:r w:rsidRPr="00C32E2D">
        <w:rPr>
          <w:rFonts w:ascii="Times New Roman" w:hAnsi="Times New Roman" w:cs="Times New Roman"/>
          <w:spacing w:val="-8"/>
          <w:sz w:val="28"/>
          <w:szCs w:val="28"/>
        </w:rPr>
        <w:t xml:space="preserve"> </w:t>
      </w:r>
      <w:r w:rsidRPr="00C32E2D">
        <w:rPr>
          <w:rFonts w:ascii="Times New Roman" w:hAnsi="Times New Roman" w:cs="Times New Roman"/>
          <w:spacing w:val="-2"/>
          <w:sz w:val="28"/>
          <w:szCs w:val="28"/>
        </w:rPr>
        <w:t>пунктів громади;</w:t>
      </w:r>
    </w:p>
    <w:p w14:paraId="0ACAF98F" w14:textId="77777777" w:rsidR="008B1E9C" w:rsidRPr="00C32E2D" w:rsidRDefault="00F32717" w:rsidP="00F276B3">
      <w:pPr>
        <w:pStyle w:val="a6"/>
        <w:numPr>
          <w:ilvl w:val="0"/>
          <w:numId w:val="16"/>
        </w:numPr>
        <w:tabs>
          <w:tab w:val="left" w:pos="1134"/>
          <w:tab w:val="left" w:pos="1339"/>
        </w:tabs>
        <w:ind w:left="0" w:firstLine="680"/>
        <w:rPr>
          <w:rFonts w:ascii="Times New Roman" w:hAnsi="Times New Roman" w:cs="Times New Roman"/>
          <w:sz w:val="28"/>
          <w:szCs w:val="28"/>
        </w:rPr>
      </w:pPr>
      <w:r w:rsidRPr="00C32E2D">
        <w:rPr>
          <w:rFonts w:ascii="Times New Roman" w:hAnsi="Times New Roman" w:cs="Times New Roman"/>
          <w:sz w:val="28"/>
          <w:szCs w:val="28"/>
        </w:rPr>
        <w:t>не</w:t>
      </w:r>
      <w:r w:rsidRPr="00C32E2D">
        <w:rPr>
          <w:rFonts w:ascii="Times New Roman" w:hAnsi="Times New Roman" w:cs="Times New Roman"/>
          <w:spacing w:val="-11"/>
          <w:sz w:val="28"/>
          <w:szCs w:val="28"/>
        </w:rPr>
        <w:t xml:space="preserve"> </w:t>
      </w:r>
      <w:r w:rsidRPr="00C32E2D">
        <w:rPr>
          <w:rFonts w:ascii="Times New Roman" w:hAnsi="Times New Roman" w:cs="Times New Roman"/>
          <w:sz w:val="28"/>
          <w:szCs w:val="28"/>
        </w:rPr>
        <w:t>встановлення</w:t>
      </w:r>
      <w:r w:rsidRPr="00C32E2D">
        <w:rPr>
          <w:rFonts w:ascii="Times New Roman" w:hAnsi="Times New Roman" w:cs="Times New Roman"/>
          <w:spacing w:val="-7"/>
          <w:sz w:val="28"/>
          <w:szCs w:val="28"/>
        </w:rPr>
        <w:t xml:space="preserve"> </w:t>
      </w:r>
      <w:r w:rsidRPr="00C32E2D">
        <w:rPr>
          <w:rFonts w:ascii="Times New Roman" w:hAnsi="Times New Roman" w:cs="Times New Roman"/>
          <w:sz w:val="28"/>
          <w:szCs w:val="28"/>
        </w:rPr>
        <w:t>прибережно-захисних</w:t>
      </w:r>
      <w:r w:rsidRPr="00C32E2D">
        <w:rPr>
          <w:rFonts w:ascii="Times New Roman" w:hAnsi="Times New Roman" w:cs="Times New Roman"/>
          <w:spacing w:val="-11"/>
          <w:sz w:val="28"/>
          <w:szCs w:val="28"/>
        </w:rPr>
        <w:t xml:space="preserve"> </w:t>
      </w:r>
      <w:r w:rsidRPr="00C32E2D">
        <w:rPr>
          <w:rFonts w:ascii="Times New Roman" w:hAnsi="Times New Roman" w:cs="Times New Roman"/>
          <w:sz w:val="28"/>
          <w:szCs w:val="28"/>
        </w:rPr>
        <w:t>смуг</w:t>
      </w:r>
      <w:r w:rsidRPr="00C32E2D">
        <w:rPr>
          <w:rFonts w:ascii="Times New Roman" w:hAnsi="Times New Roman" w:cs="Times New Roman"/>
          <w:spacing w:val="-9"/>
          <w:sz w:val="28"/>
          <w:szCs w:val="28"/>
        </w:rPr>
        <w:t xml:space="preserve"> </w:t>
      </w:r>
      <w:r w:rsidRPr="00C32E2D">
        <w:rPr>
          <w:rFonts w:ascii="Times New Roman" w:hAnsi="Times New Roman" w:cs="Times New Roman"/>
          <w:sz w:val="28"/>
          <w:szCs w:val="28"/>
        </w:rPr>
        <w:t>та</w:t>
      </w:r>
      <w:r w:rsidRPr="00C32E2D">
        <w:rPr>
          <w:rFonts w:ascii="Times New Roman" w:hAnsi="Times New Roman" w:cs="Times New Roman"/>
          <w:spacing w:val="-7"/>
          <w:sz w:val="28"/>
          <w:szCs w:val="28"/>
        </w:rPr>
        <w:t xml:space="preserve"> </w:t>
      </w:r>
      <w:r w:rsidRPr="00C32E2D">
        <w:rPr>
          <w:rFonts w:ascii="Times New Roman" w:hAnsi="Times New Roman" w:cs="Times New Roman"/>
          <w:sz w:val="28"/>
          <w:szCs w:val="28"/>
        </w:rPr>
        <w:t>недотримання</w:t>
      </w:r>
      <w:r w:rsidRPr="00C32E2D">
        <w:rPr>
          <w:rFonts w:ascii="Times New Roman" w:hAnsi="Times New Roman" w:cs="Times New Roman"/>
          <w:spacing w:val="-7"/>
          <w:sz w:val="28"/>
          <w:szCs w:val="28"/>
        </w:rPr>
        <w:t xml:space="preserve"> </w:t>
      </w:r>
      <w:r w:rsidRPr="00C32E2D">
        <w:rPr>
          <w:rFonts w:ascii="Times New Roman" w:hAnsi="Times New Roman" w:cs="Times New Roman"/>
          <w:sz w:val="28"/>
          <w:szCs w:val="28"/>
        </w:rPr>
        <w:t>їх</w:t>
      </w:r>
      <w:r w:rsidRPr="00C32E2D">
        <w:rPr>
          <w:rFonts w:ascii="Times New Roman" w:hAnsi="Times New Roman" w:cs="Times New Roman"/>
          <w:spacing w:val="-11"/>
          <w:sz w:val="28"/>
          <w:szCs w:val="28"/>
        </w:rPr>
        <w:t xml:space="preserve"> </w:t>
      </w:r>
      <w:r w:rsidRPr="00C32E2D">
        <w:rPr>
          <w:rFonts w:ascii="Times New Roman" w:hAnsi="Times New Roman" w:cs="Times New Roman"/>
          <w:spacing w:val="-2"/>
          <w:sz w:val="28"/>
          <w:szCs w:val="28"/>
        </w:rPr>
        <w:t>режимів.</w:t>
      </w:r>
    </w:p>
    <w:p w14:paraId="27D48C3D" w14:textId="77777777" w:rsidR="008B1E9C" w:rsidRPr="00C32E2D" w:rsidRDefault="00F32717" w:rsidP="00C32E2D">
      <w:pPr>
        <w:pStyle w:val="a3"/>
        <w:ind w:left="0" w:right="130" w:firstLine="680"/>
        <w:rPr>
          <w:rFonts w:ascii="Times New Roman" w:hAnsi="Times New Roman" w:cs="Times New Roman"/>
          <w:sz w:val="28"/>
          <w:szCs w:val="28"/>
        </w:rPr>
      </w:pPr>
      <w:r w:rsidRPr="00C32E2D">
        <w:rPr>
          <w:rFonts w:ascii="Times New Roman" w:hAnsi="Times New Roman" w:cs="Times New Roman"/>
          <w:sz w:val="28"/>
          <w:szCs w:val="28"/>
          <w:u w:val="single"/>
        </w:rPr>
        <w:t>Земельні ресурси та ґрунти</w:t>
      </w:r>
      <w:r w:rsidRPr="00C32E2D">
        <w:rPr>
          <w:rFonts w:ascii="Times New Roman" w:hAnsi="Times New Roman" w:cs="Times New Roman"/>
          <w:sz w:val="28"/>
          <w:szCs w:val="28"/>
        </w:rPr>
        <w:t>. Залишатиметься високим рівень залучення земель до інтенсивного використання у сільському господарстві.</w:t>
      </w:r>
    </w:p>
    <w:p w14:paraId="2014B6DC" w14:textId="77777777" w:rsidR="008B1E9C" w:rsidRPr="00C32E2D" w:rsidRDefault="00F32717" w:rsidP="00C32E2D">
      <w:pPr>
        <w:pStyle w:val="a3"/>
        <w:ind w:left="0" w:right="124" w:firstLine="680"/>
        <w:rPr>
          <w:rFonts w:ascii="Times New Roman" w:hAnsi="Times New Roman" w:cs="Times New Roman"/>
          <w:sz w:val="28"/>
          <w:szCs w:val="28"/>
        </w:rPr>
      </w:pPr>
      <w:r w:rsidRPr="00C32E2D">
        <w:rPr>
          <w:rFonts w:ascii="Times New Roman" w:hAnsi="Times New Roman" w:cs="Times New Roman"/>
          <w:sz w:val="28"/>
          <w:szCs w:val="28"/>
          <w:u w:val="single"/>
        </w:rPr>
        <w:t>Біорізноманіття та природно-заповідний фонд</w:t>
      </w:r>
      <w:r w:rsidRPr="00C32E2D">
        <w:rPr>
          <w:rFonts w:ascii="Times New Roman" w:hAnsi="Times New Roman" w:cs="Times New Roman"/>
          <w:sz w:val="28"/>
          <w:szCs w:val="28"/>
        </w:rPr>
        <w:t xml:space="preserve">. Такі фактори як інтенсивне сільське господарство, вилучення земель під забудову та транспортні мережі, забруднення компонентів природи є причиною загроз і втрати високого рівня </w:t>
      </w:r>
      <w:r w:rsidRPr="00C32E2D">
        <w:rPr>
          <w:rFonts w:ascii="Times New Roman" w:hAnsi="Times New Roman" w:cs="Times New Roman"/>
          <w:spacing w:val="-2"/>
          <w:sz w:val="28"/>
          <w:szCs w:val="28"/>
        </w:rPr>
        <w:t>біорізноманіття.</w:t>
      </w:r>
    </w:p>
    <w:p w14:paraId="55B7E053" w14:textId="77777777" w:rsidR="00353D7A" w:rsidRPr="00C32E2D" w:rsidRDefault="00353D7A" w:rsidP="00C32E2D">
      <w:pPr>
        <w:pStyle w:val="a3"/>
        <w:ind w:right="124" w:firstLine="680"/>
        <w:rPr>
          <w:rFonts w:ascii="Times New Roman" w:hAnsi="Times New Roman" w:cs="Times New Roman"/>
          <w:sz w:val="28"/>
          <w:szCs w:val="28"/>
        </w:rPr>
      </w:pPr>
    </w:p>
    <w:p w14:paraId="0A25B828" w14:textId="5C6E0905" w:rsidR="008B1E9C" w:rsidRPr="00504A9C" w:rsidRDefault="00CA159F" w:rsidP="006413B8">
      <w:pPr>
        <w:pStyle w:val="1"/>
        <w:tabs>
          <w:tab w:val="left" w:pos="1134"/>
        </w:tabs>
        <w:ind w:left="426" w:right="138"/>
        <w:jc w:val="center"/>
        <w:rPr>
          <w:rFonts w:ascii="Times New Roman" w:hAnsi="Times New Roman" w:cs="Times New Roman"/>
          <w:sz w:val="28"/>
          <w:szCs w:val="28"/>
        </w:rPr>
      </w:pPr>
      <w:bookmarkStart w:id="31" w:name="3._Стан_довкілля,_умови_життєдіяльності_"/>
      <w:bookmarkStart w:id="32" w:name="_bookmark14"/>
      <w:bookmarkEnd w:id="31"/>
      <w:bookmarkEnd w:id="32"/>
      <w:r w:rsidRPr="00751EDE">
        <w:rPr>
          <w:rFonts w:ascii="Times New Roman" w:hAnsi="Times New Roman" w:cs="Times New Roman"/>
          <w:color w:val="001F5F"/>
          <w:sz w:val="28"/>
          <w:szCs w:val="28"/>
          <w:highlight w:val="yellow"/>
          <w:lang w:val="ru-RU"/>
        </w:rPr>
        <w:t>5</w:t>
      </w:r>
      <w:r w:rsidR="006413B8" w:rsidRPr="00751EDE">
        <w:rPr>
          <w:rFonts w:ascii="Times New Roman" w:hAnsi="Times New Roman" w:cs="Times New Roman"/>
          <w:color w:val="001F5F"/>
          <w:sz w:val="28"/>
          <w:szCs w:val="28"/>
          <w:highlight w:val="yellow"/>
        </w:rPr>
        <w:t>.</w:t>
      </w:r>
      <w:r w:rsidR="00F32717" w:rsidRPr="00751EDE">
        <w:rPr>
          <w:rFonts w:ascii="Times New Roman" w:hAnsi="Times New Roman" w:cs="Times New Roman"/>
          <w:color w:val="001F5F"/>
          <w:sz w:val="28"/>
          <w:szCs w:val="28"/>
          <w:highlight w:val="yellow"/>
        </w:rPr>
        <w:t>Стан</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довкілля,</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умови</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життєдіяльності</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населення</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та</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стану</w:t>
      </w:r>
      <w:r w:rsidR="00F32717" w:rsidRPr="00C32E2D">
        <w:rPr>
          <w:rFonts w:ascii="Times New Roman" w:hAnsi="Times New Roman" w:cs="Times New Roman"/>
          <w:color w:val="001F5F"/>
          <w:spacing w:val="38"/>
          <w:sz w:val="28"/>
          <w:szCs w:val="28"/>
        </w:rPr>
        <w:t xml:space="preserve"> </w:t>
      </w:r>
      <w:r w:rsidR="00F32717" w:rsidRPr="00C32E2D">
        <w:rPr>
          <w:rFonts w:ascii="Times New Roman" w:hAnsi="Times New Roman" w:cs="Times New Roman"/>
          <w:color w:val="001F5F"/>
          <w:sz w:val="28"/>
          <w:szCs w:val="28"/>
        </w:rPr>
        <w:t>його</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здоров’я</w:t>
      </w:r>
      <w:r w:rsidR="00F32717" w:rsidRPr="00C32E2D">
        <w:rPr>
          <w:rFonts w:ascii="Times New Roman" w:hAnsi="Times New Roman" w:cs="Times New Roman"/>
          <w:color w:val="001F5F"/>
          <w:spacing w:val="40"/>
          <w:sz w:val="28"/>
          <w:szCs w:val="28"/>
        </w:rPr>
        <w:t xml:space="preserve"> </w:t>
      </w:r>
      <w:r w:rsidR="00F32717" w:rsidRPr="00C32E2D">
        <w:rPr>
          <w:rFonts w:ascii="Times New Roman" w:hAnsi="Times New Roman" w:cs="Times New Roman"/>
          <w:color w:val="001F5F"/>
          <w:sz w:val="28"/>
          <w:szCs w:val="28"/>
        </w:rPr>
        <w:t>на територіях, які ймовірно зазнають впливу</w:t>
      </w:r>
    </w:p>
    <w:p w14:paraId="0F716CFC" w14:textId="77777777" w:rsidR="00504A9C" w:rsidRPr="00C32E2D" w:rsidRDefault="00504A9C" w:rsidP="00504A9C">
      <w:pPr>
        <w:pStyle w:val="1"/>
        <w:tabs>
          <w:tab w:val="left" w:pos="1134"/>
        </w:tabs>
        <w:ind w:left="680" w:right="138"/>
        <w:rPr>
          <w:rFonts w:ascii="Times New Roman" w:hAnsi="Times New Roman" w:cs="Times New Roman"/>
          <w:sz w:val="28"/>
          <w:szCs w:val="28"/>
        </w:rPr>
      </w:pPr>
    </w:p>
    <w:p w14:paraId="64168E80" w14:textId="77777777" w:rsidR="008B1E9C" w:rsidRPr="00C32E2D" w:rsidRDefault="00F32717" w:rsidP="00C32E2D">
      <w:pPr>
        <w:pStyle w:val="a3"/>
        <w:tabs>
          <w:tab w:val="left" w:pos="1134"/>
        </w:tabs>
        <w:ind w:left="0" w:right="118" w:firstLine="680"/>
        <w:rPr>
          <w:rFonts w:ascii="Times New Roman" w:hAnsi="Times New Roman" w:cs="Times New Roman"/>
          <w:sz w:val="28"/>
          <w:szCs w:val="28"/>
        </w:rPr>
      </w:pPr>
      <w:r w:rsidRPr="00C32E2D">
        <w:rPr>
          <w:rFonts w:ascii="Times New Roman" w:hAnsi="Times New Roman" w:cs="Times New Roman"/>
          <w:sz w:val="28"/>
          <w:szCs w:val="28"/>
        </w:rPr>
        <w:t>В</w:t>
      </w:r>
      <w:r w:rsidRPr="00C32E2D">
        <w:rPr>
          <w:rFonts w:ascii="Times New Roman" w:hAnsi="Times New Roman" w:cs="Times New Roman"/>
          <w:spacing w:val="-8"/>
          <w:sz w:val="28"/>
          <w:szCs w:val="28"/>
        </w:rPr>
        <w:t xml:space="preserve"> </w:t>
      </w:r>
      <w:r w:rsidRPr="00C32E2D">
        <w:rPr>
          <w:rFonts w:ascii="Times New Roman" w:hAnsi="Times New Roman" w:cs="Times New Roman"/>
          <w:sz w:val="28"/>
          <w:szCs w:val="28"/>
        </w:rPr>
        <w:t>цілому</w:t>
      </w:r>
      <w:r w:rsidRPr="00C32E2D">
        <w:rPr>
          <w:rFonts w:ascii="Times New Roman" w:hAnsi="Times New Roman" w:cs="Times New Roman"/>
          <w:spacing w:val="-7"/>
          <w:sz w:val="28"/>
          <w:szCs w:val="28"/>
        </w:rPr>
        <w:t xml:space="preserve"> </w:t>
      </w:r>
      <w:r w:rsidRPr="00C32E2D">
        <w:rPr>
          <w:rFonts w:ascii="Times New Roman" w:hAnsi="Times New Roman" w:cs="Times New Roman"/>
          <w:sz w:val="28"/>
          <w:szCs w:val="28"/>
        </w:rPr>
        <w:t>стан</w:t>
      </w:r>
      <w:r w:rsidRPr="00C32E2D">
        <w:rPr>
          <w:rFonts w:ascii="Times New Roman" w:hAnsi="Times New Roman" w:cs="Times New Roman"/>
          <w:spacing w:val="-9"/>
          <w:sz w:val="28"/>
          <w:szCs w:val="28"/>
        </w:rPr>
        <w:t xml:space="preserve"> </w:t>
      </w:r>
      <w:r w:rsidRPr="00C32E2D">
        <w:rPr>
          <w:rFonts w:ascii="Times New Roman" w:hAnsi="Times New Roman" w:cs="Times New Roman"/>
          <w:sz w:val="28"/>
          <w:szCs w:val="28"/>
        </w:rPr>
        <w:t>навколишнього</w:t>
      </w:r>
      <w:r w:rsidRPr="00C32E2D">
        <w:rPr>
          <w:rFonts w:ascii="Times New Roman" w:hAnsi="Times New Roman" w:cs="Times New Roman"/>
          <w:spacing w:val="-6"/>
          <w:sz w:val="28"/>
          <w:szCs w:val="28"/>
        </w:rPr>
        <w:t xml:space="preserve"> </w:t>
      </w:r>
      <w:r w:rsidRPr="00C32E2D">
        <w:rPr>
          <w:rFonts w:ascii="Times New Roman" w:hAnsi="Times New Roman" w:cs="Times New Roman"/>
          <w:sz w:val="28"/>
          <w:szCs w:val="28"/>
        </w:rPr>
        <w:t>середовища</w:t>
      </w:r>
      <w:r w:rsidRPr="00C32E2D">
        <w:rPr>
          <w:rFonts w:ascii="Times New Roman" w:hAnsi="Times New Roman" w:cs="Times New Roman"/>
          <w:spacing w:val="-10"/>
          <w:sz w:val="28"/>
          <w:szCs w:val="28"/>
        </w:rPr>
        <w:t xml:space="preserve"> </w:t>
      </w:r>
      <w:r w:rsidRPr="00C32E2D">
        <w:rPr>
          <w:rFonts w:ascii="Times New Roman" w:hAnsi="Times New Roman" w:cs="Times New Roman"/>
          <w:sz w:val="28"/>
          <w:szCs w:val="28"/>
        </w:rPr>
        <w:t>в</w:t>
      </w:r>
      <w:r w:rsidRPr="00C32E2D">
        <w:rPr>
          <w:rFonts w:ascii="Times New Roman" w:hAnsi="Times New Roman" w:cs="Times New Roman"/>
          <w:spacing w:val="-5"/>
          <w:sz w:val="28"/>
          <w:szCs w:val="28"/>
        </w:rPr>
        <w:t xml:space="preserve"> </w:t>
      </w:r>
      <w:r w:rsidRPr="00C32E2D">
        <w:rPr>
          <w:rFonts w:ascii="Times New Roman" w:hAnsi="Times New Roman" w:cs="Times New Roman"/>
          <w:sz w:val="28"/>
          <w:szCs w:val="28"/>
        </w:rPr>
        <w:t>громаді</w:t>
      </w:r>
      <w:r w:rsidRPr="00C32E2D">
        <w:rPr>
          <w:rFonts w:ascii="Times New Roman" w:hAnsi="Times New Roman" w:cs="Times New Roman"/>
          <w:spacing w:val="-3"/>
          <w:sz w:val="28"/>
          <w:szCs w:val="28"/>
        </w:rPr>
        <w:t xml:space="preserve"> </w:t>
      </w:r>
      <w:r w:rsidRPr="00C32E2D">
        <w:rPr>
          <w:rFonts w:ascii="Times New Roman" w:hAnsi="Times New Roman" w:cs="Times New Roman"/>
          <w:sz w:val="28"/>
          <w:szCs w:val="28"/>
        </w:rPr>
        <w:t>оцінюється</w:t>
      </w:r>
      <w:r w:rsidRPr="00C32E2D">
        <w:rPr>
          <w:rFonts w:ascii="Times New Roman" w:hAnsi="Times New Roman" w:cs="Times New Roman"/>
          <w:spacing w:val="-6"/>
          <w:sz w:val="28"/>
          <w:szCs w:val="28"/>
        </w:rPr>
        <w:t xml:space="preserve"> </w:t>
      </w:r>
      <w:r w:rsidRPr="00C32E2D">
        <w:rPr>
          <w:rFonts w:ascii="Times New Roman" w:hAnsi="Times New Roman" w:cs="Times New Roman"/>
          <w:sz w:val="28"/>
          <w:szCs w:val="28"/>
        </w:rPr>
        <w:t xml:space="preserve">як </w:t>
      </w:r>
      <w:r w:rsidRPr="00C32E2D">
        <w:rPr>
          <w:rFonts w:ascii="Times New Roman" w:hAnsi="Times New Roman" w:cs="Times New Roman"/>
          <w:bCs/>
          <w:i/>
          <w:sz w:val="28"/>
          <w:szCs w:val="28"/>
        </w:rPr>
        <w:t>задовільний</w:t>
      </w:r>
      <w:r w:rsidRPr="00C32E2D">
        <w:rPr>
          <w:rFonts w:ascii="Times New Roman" w:hAnsi="Times New Roman" w:cs="Times New Roman"/>
          <w:sz w:val="28"/>
          <w:szCs w:val="28"/>
        </w:rPr>
        <w:t>, ключовими факторами впливу на довкілля громади є:</w:t>
      </w:r>
    </w:p>
    <w:p w14:paraId="5065B8A3" w14:textId="77777777" w:rsidR="007C2C6E" w:rsidRPr="00C32E2D" w:rsidRDefault="007C2C6E" w:rsidP="00F276B3">
      <w:pPr>
        <w:pStyle w:val="a6"/>
        <w:numPr>
          <w:ilvl w:val="0"/>
          <w:numId w:val="15"/>
        </w:numPr>
        <w:tabs>
          <w:tab w:val="left" w:pos="993"/>
        </w:tabs>
        <w:ind w:left="0" w:right="125" w:firstLine="680"/>
        <w:rPr>
          <w:rFonts w:ascii="Times New Roman" w:hAnsi="Times New Roman" w:cs="Times New Roman"/>
          <w:sz w:val="28"/>
          <w:szCs w:val="28"/>
        </w:rPr>
      </w:pPr>
      <w:r w:rsidRPr="00C32E2D">
        <w:rPr>
          <w:rFonts w:ascii="Times New Roman" w:hAnsi="Times New Roman" w:cs="Times New Roman"/>
          <w:spacing w:val="-2"/>
          <w:sz w:val="28"/>
          <w:szCs w:val="28"/>
        </w:rPr>
        <w:t xml:space="preserve"> Сільськогосподарська діяльність. </w:t>
      </w:r>
      <w:r w:rsidR="00E12096" w:rsidRPr="00C32E2D">
        <w:rPr>
          <w:rFonts w:ascii="Times New Roman" w:hAnsi="Times New Roman" w:cs="Times New Roman"/>
          <w:spacing w:val="-2"/>
          <w:sz w:val="28"/>
          <w:szCs w:val="28"/>
        </w:rPr>
        <w:t xml:space="preserve"> </w:t>
      </w:r>
      <w:r w:rsidR="00E12096" w:rsidRPr="00C32E2D">
        <w:rPr>
          <w:rFonts w:ascii="Times New Roman" w:hAnsi="Times New Roman" w:cs="Times New Roman"/>
          <w:sz w:val="28"/>
          <w:szCs w:val="28"/>
        </w:rPr>
        <w:t xml:space="preserve">Навантаження на земельні ресурси є високим, оскільки рілля займає біля 70% від загальної площі території громади. </w:t>
      </w:r>
      <w:r w:rsidRPr="00C32E2D">
        <w:rPr>
          <w:rFonts w:ascii="Times New Roman" w:hAnsi="Times New Roman" w:cs="Times New Roman"/>
          <w:sz w:val="28"/>
          <w:szCs w:val="28"/>
        </w:rPr>
        <w:t xml:space="preserve">Використання пестицидів, гербіцидів, мінеральних добрив </w:t>
      </w:r>
      <w:r w:rsidR="0098724C" w:rsidRPr="00C32E2D">
        <w:rPr>
          <w:rFonts w:ascii="Times New Roman" w:hAnsi="Times New Roman" w:cs="Times New Roman"/>
          <w:sz w:val="28"/>
          <w:szCs w:val="28"/>
        </w:rPr>
        <w:t>призводить</w:t>
      </w:r>
      <w:r w:rsidRPr="00C32E2D">
        <w:rPr>
          <w:rFonts w:ascii="Times New Roman" w:hAnsi="Times New Roman" w:cs="Times New Roman"/>
          <w:sz w:val="28"/>
          <w:szCs w:val="28"/>
        </w:rPr>
        <w:t xml:space="preserve"> забруднення ґрунтових вод, поверхневих водойм та, відповідно, вплива</w:t>
      </w:r>
      <w:r w:rsidR="0098724C" w:rsidRPr="00C32E2D">
        <w:rPr>
          <w:rFonts w:ascii="Times New Roman" w:hAnsi="Times New Roman" w:cs="Times New Roman"/>
          <w:sz w:val="28"/>
          <w:szCs w:val="28"/>
        </w:rPr>
        <w:t>є</w:t>
      </w:r>
      <w:r w:rsidRPr="00C32E2D">
        <w:rPr>
          <w:rFonts w:ascii="Times New Roman" w:hAnsi="Times New Roman" w:cs="Times New Roman"/>
          <w:sz w:val="28"/>
          <w:szCs w:val="28"/>
        </w:rPr>
        <w:t xml:space="preserve"> на </w:t>
      </w:r>
      <w:r w:rsidRPr="00C32E2D">
        <w:rPr>
          <w:rFonts w:ascii="Times New Roman" w:hAnsi="Times New Roman" w:cs="Times New Roman"/>
          <w:sz w:val="28"/>
          <w:szCs w:val="28"/>
        </w:rPr>
        <w:lastRenderedPageBreak/>
        <w:t>якість питної води. Неправильний обробіток землі призводит</w:t>
      </w:r>
      <w:r w:rsidR="0098724C" w:rsidRPr="00C32E2D">
        <w:rPr>
          <w:rFonts w:ascii="Times New Roman" w:hAnsi="Times New Roman" w:cs="Times New Roman"/>
          <w:sz w:val="28"/>
          <w:szCs w:val="28"/>
        </w:rPr>
        <w:t>ь</w:t>
      </w:r>
      <w:r w:rsidRPr="00C32E2D">
        <w:rPr>
          <w:rFonts w:ascii="Times New Roman" w:hAnsi="Times New Roman" w:cs="Times New Roman"/>
          <w:sz w:val="28"/>
          <w:szCs w:val="28"/>
        </w:rPr>
        <w:t xml:space="preserve"> до вітрової та водної ерозії, зменшення родючості ґрунтів.</w:t>
      </w:r>
    </w:p>
    <w:p w14:paraId="696933E2" w14:textId="77777777" w:rsidR="000034B3" w:rsidRPr="00C32E2D" w:rsidRDefault="0037636A" w:rsidP="00C32E2D">
      <w:pPr>
        <w:pStyle w:val="a6"/>
        <w:tabs>
          <w:tab w:val="left" w:pos="993"/>
        </w:tabs>
        <w:ind w:left="0" w:right="125" w:firstLine="680"/>
        <w:rPr>
          <w:rFonts w:ascii="Times New Roman" w:hAnsi="Times New Roman" w:cs="Times New Roman"/>
          <w:sz w:val="28"/>
          <w:szCs w:val="28"/>
        </w:rPr>
      </w:pPr>
      <w:r w:rsidRPr="00C32E2D">
        <w:rPr>
          <w:rFonts w:ascii="Times New Roman" w:hAnsi="Times New Roman" w:cs="Times New Roman"/>
          <w:sz w:val="28"/>
          <w:szCs w:val="28"/>
        </w:rPr>
        <w:t>Розробка цілинних земель під ріллю призводить до повного знищення природних екосистем, які є середовищем існування для тисяч видів рослин і тварин.</w:t>
      </w:r>
    </w:p>
    <w:p w14:paraId="03F849CF" w14:textId="0AA23EFB" w:rsidR="000034B3" w:rsidRPr="00C32E2D" w:rsidRDefault="0037636A" w:rsidP="00C32E2D">
      <w:pPr>
        <w:ind w:firstLine="680"/>
        <w:jc w:val="both"/>
        <w:rPr>
          <w:rFonts w:ascii="Times New Roman" w:hAnsi="Times New Roman" w:cs="Times New Roman"/>
          <w:bCs/>
          <w:sz w:val="28"/>
          <w:szCs w:val="28"/>
          <w:lang w:eastAsia="uk-UA"/>
        </w:rPr>
      </w:pPr>
      <w:r w:rsidRPr="00C32E2D">
        <w:rPr>
          <w:rFonts w:ascii="Times New Roman" w:hAnsi="Times New Roman" w:cs="Times New Roman"/>
          <w:sz w:val="28"/>
          <w:szCs w:val="28"/>
        </w:rPr>
        <w:t>Надмірна розораність земель є однією з ключових причин деградації земель та втрати біорізноманіття. Збереження та відновлення природних екосистем, впровадження природоохоронних практик у сільському господарстві (мінімальна обробка ґрунту, сівозміни, створення буферних смуг, збереження природних урочищ) є критично важливими для пом'якшення цього негативного впливу.</w:t>
      </w:r>
      <w:r w:rsidR="00C335E1" w:rsidRPr="00C32E2D">
        <w:rPr>
          <w:rFonts w:ascii="Times New Roman" w:hAnsi="Times New Roman" w:cs="Times New Roman"/>
          <w:color w:val="FF0000"/>
          <w:sz w:val="28"/>
          <w:szCs w:val="28"/>
        </w:rPr>
        <w:t xml:space="preserve"> </w:t>
      </w:r>
      <w:r w:rsidR="00C335E1" w:rsidRPr="00C32E2D">
        <w:rPr>
          <w:rFonts w:ascii="Times New Roman" w:hAnsi="Times New Roman" w:cs="Times New Roman"/>
          <w:sz w:val="28"/>
          <w:szCs w:val="28"/>
        </w:rPr>
        <w:t>З метою забезпечення охорони природного комплексу,</w:t>
      </w:r>
      <w:r w:rsidR="00C335E1" w:rsidRPr="00C32E2D">
        <w:rPr>
          <w:rFonts w:ascii="Times New Roman" w:hAnsi="Times New Roman" w:cs="Times New Roman"/>
          <w:sz w:val="28"/>
          <w:szCs w:val="28"/>
          <w:shd w:val="clear" w:color="auto" w:fill="FFFFFF"/>
        </w:rPr>
        <w:t xml:space="preserve"> збереження унікальних природних ландшафтів та біологічного різноманіття</w:t>
      </w:r>
      <w:r w:rsidR="00C335E1" w:rsidRPr="00C32E2D">
        <w:rPr>
          <w:rFonts w:ascii="Times New Roman" w:hAnsi="Times New Roman" w:cs="Times New Roman"/>
          <w:sz w:val="28"/>
          <w:szCs w:val="28"/>
        </w:rPr>
        <w:t xml:space="preserve">, недопущення розораності земель ландшафтних заказників, необхідно </w:t>
      </w:r>
      <w:r w:rsidR="00C335E1" w:rsidRPr="00C32E2D">
        <w:rPr>
          <w:rFonts w:ascii="Times New Roman" w:hAnsi="Times New Roman" w:cs="Times New Roman"/>
          <w:bCs/>
          <w:sz w:val="28"/>
          <w:szCs w:val="28"/>
          <w:lang w:eastAsia="uk-UA"/>
        </w:rPr>
        <w:t>визначити межі природного заповідного фонду на території громади.</w:t>
      </w:r>
    </w:p>
    <w:p w14:paraId="67344278" w14:textId="13B552A9" w:rsidR="00A46AC8" w:rsidRPr="00C32E2D" w:rsidRDefault="00E12096" w:rsidP="00C32E2D">
      <w:pPr>
        <w:pStyle w:val="a3"/>
        <w:ind w:left="0" w:right="125" w:firstLine="680"/>
        <w:rPr>
          <w:rFonts w:ascii="Times New Roman" w:hAnsi="Times New Roman" w:cs="Times New Roman"/>
          <w:sz w:val="28"/>
          <w:szCs w:val="28"/>
        </w:rPr>
      </w:pPr>
      <w:r w:rsidRPr="00C32E2D">
        <w:rPr>
          <w:rFonts w:ascii="Times New Roman" w:hAnsi="Times New Roman" w:cs="Times New Roman"/>
          <w:sz w:val="28"/>
          <w:szCs w:val="28"/>
        </w:rPr>
        <w:t>2. Видобуток та розробка корисних копалин.</w:t>
      </w:r>
      <w:r w:rsidR="00A46AC8" w:rsidRPr="00C32E2D">
        <w:rPr>
          <w:rFonts w:ascii="Times New Roman" w:hAnsi="Times New Roman" w:cs="Times New Roman"/>
          <w:color w:val="001D35"/>
          <w:sz w:val="28"/>
          <w:szCs w:val="28"/>
          <w:shd w:val="clear" w:color="auto" w:fill="FFFFFF"/>
        </w:rPr>
        <w:t xml:space="preserve"> </w:t>
      </w:r>
      <w:r w:rsidR="00A46AC8" w:rsidRPr="00C32E2D">
        <w:rPr>
          <w:rFonts w:ascii="Times New Roman" w:hAnsi="Times New Roman" w:cs="Times New Roman"/>
          <w:sz w:val="28"/>
          <w:szCs w:val="28"/>
          <w:shd w:val="clear" w:color="auto" w:fill="FFFFFF"/>
        </w:rPr>
        <w:t>Діяльність Демурінського гірничо-збагачувального комбінату полягає у </w:t>
      </w:r>
      <w:r w:rsidR="00A46AC8" w:rsidRPr="00C32E2D">
        <w:rPr>
          <w:rFonts w:ascii="Times New Roman" w:hAnsi="Times New Roman" w:cs="Times New Roman"/>
          <w:sz w:val="28"/>
          <w:szCs w:val="28"/>
        </w:rPr>
        <w:t>розробці Вовч</w:t>
      </w:r>
      <w:r w:rsidR="00504A9C">
        <w:rPr>
          <w:rFonts w:ascii="Times New Roman" w:hAnsi="Times New Roman" w:cs="Times New Roman"/>
          <w:sz w:val="28"/>
          <w:szCs w:val="28"/>
        </w:rPr>
        <w:t>анського родовища титано-цирконіє</w:t>
      </w:r>
      <w:r w:rsidR="00A46AC8" w:rsidRPr="00C32E2D">
        <w:rPr>
          <w:rFonts w:ascii="Times New Roman" w:hAnsi="Times New Roman" w:cs="Times New Roman"/>
          <w:sz w:val="28"/>
          <w:szCs w:val="28"/>
        </w:rPr>
        <w:t>вих руд</w:t>
      </w:r>
      <w:r w:rsidR="0037636A" w:rsidRPr="00C32E2D">
        <w:rPr>
          <w:rFonts w:ascii="Times New Roman" w:hAnsi="Times New Roman" w:cs="Times New Roman"/>
          <w:sz w:val="28"/>
          <w:szCs w:val="28"/>
        </w:rPr>
        <w:t>, де</w:t>
      </w:r>
      <w:r w:rsidR="00A46AC8" w:rsidRPr="00C32E2D">
        <w:rPr>
          <w:rFonts w:ascii="Times New Roman" w:hAnsi="Times New Roman" w:cs="Times New Roman"/>
          <w:sz w:val="28"/>
          <w:szCs w:val="28"/>
        </w:rPr>
        <w:t xml:space="preserve"> видобувають такі цінні мінерали, як ільменіт (титанистий залізняк), рутил та циркон. Родовище розробляється  відкритим способом, що призводить до створення великих кар'єрів, які кардинально змінюють рельєф місцевості, знищують ґрунтовий покрив та природну рослинність. Навколо місць видобутку та відвалів відбувається забруднення ґрунтів пилом та іншими речовинами, що призводить до зниження їх родючості земель та ерозії. Переробка руди передбачає утворення значних обсягів відходів (хвости збагачення, пусті породи), які накопичуються у вигляді териконів. Ці об'єкти займають великі площі, є джерелом пилоутворення та можуть містити шкідливі речовини.</w:t>
      </w:r>
      <w:r w:rsidR="00523D44" w:rsidRPr="00C32E2D">
        <w:rPr>
          <w:rFonts w:ascii="Times New Roman" w:hAnsi="Times New Roman" w:cs="Times New Roman"/>
          <w:sz w:val="28"/>
          <w:szCs w:val="28"/>
        </w:rPr>
        <w:t xml:space="preserve"> З териконів та шламонакопичувачів дощовими та талими водами можуть вимиватися токсичні елементи, потрапляючи у ґрунтові та поверхневі води.</w:t>
      </w:r>
    </w:p>
    <w:p w14:paraId="5AE6DF3E" w14:textId="77777777" w:rsidR="00A46AC8" w:rsidRPr="00C32E2D" w:rsidRDefault="00A46AC8" w:rsidP="00C32E2D">
      <w:pPr>
        <w:pStyle w:val="a3"/>
        <w:ind w:left="0" w:right="125" w:firstLine="680"/>
        <w:rPr>
          <w:rFonts w:ascii="Times New Roman" w:hAnsi="Times New Roman" w:cs="Times New Roman"/>
          <w:sz w:val="28"/>
          <w:szCs w:val="28"/>
        </w:rPr>
      </w:pPr>
      <w:r w:rsidRPr="00C32E2D">
        <w:rPr>
          <w:rFonts w:ascii="Times New Roman" w:hAnsi="Times New Roman" w:cs="Times New Roman"/>
          <w:sz w:val="28"/>
          <w:szCs w:val="28"/>
        </w:rPr>
        <w:t xml:space="preserve">Розробка кар’єрів безпосередньо впливає на </w:t>
      </w:r>
      <w:r w:rsidR="003738CD" w:rsidRPr="00C32E2D">
        <w:rPr>
          <w:rFonts w:ascii="Times New Roman" w:hAnsi="Times New Roman" w:cs="Times New Roman"/>
          <w:sz w:val="28"/>
          <w:szCs w:val="28"/>
        </w:rPr>
        <w:t>гідрологічний режим регіону, зміну рівня ґрунтових вод. На території Зеленогайського старостинського округу (де розташовано родовище) відсутні джерела питної води.</w:t>
      </w:r>
    </w:p>
    <w:p w14:paraId="660F2BB5" w14:textId="77777777" w:rsidR="0098724C" w:rsidRPr="00C32E2D" w:rsidRDefault="00E12096" w:rsidP="00C32E2D">
      <w:pPr>
        <w:pStyle w:val="a3"/>
        <w:ind w:left="0" w:right="125" w:firstLine="680"/>
        <w:rPr>
          <w:rFonts w:ascii="Times New Roman" w:hAnsi="Times New Roman" w:cs="Times New Roman"/>
          <w:sz w:val="28"/>
          <w:szCs w:val="28"/>
        </w:rPr>
      </w:pPr>
      <w:r w:rsidRPr="00C32E2D">
        <w:rPr>
          <w:rFonts w:ascii="Times New Roman" w:hAnsi="Times New Roman" w:cs="Times New Roman"/>
          <w:w w:val="105"/>
          <w:sz w:val="28"/>
          <w:szCs w:val="28"/>
        </w:rPr>
        <w:t>3</w:t>
      </w:r>
      <w:r w:rsidR="0098724C" w:rsidRPr="00C32E2D">
        <w:rPr>
          <w:rFonts w:ascii="Times New Roman" w:hAnsi="Times New Roman" w:cs="Times New Roman"/>
          <w:w w:val="105"/>
          <w:sz w:val="28"/>
          <w:szCs w:val="28"/>
        </w:rPr>
        <w:t xml:space="preserve">.  Поводження з побутовими відходами. </w:t>
      </w:r>
      <w:r w:rsidR="0098724C" w:rsidRPr="00C32E2D">
        <w:rPr>
          <w:rFonts w:ascii="Times New Roman" w:hAnsi="Times New Roman" w:cs="Times New Roman"/>
          <w:sz w:val="28"/>
          <w:szCs w:val="28"/>
        </w:rPr>
        <w:t>Відсутність належної системи збору та утилізації твердих побутових відходів призводить до утворення несанкціонованих сміттєзвалищ, забруднення ґрунтів, води та повітря, а також може бути джерелом розповсюдження інфекційних захворювань.</w:t>
      </w:r>
    </w:p>
    <w:p w14:paraId="6F0CA4F4" w14:textId="77777777" w:rsidR="0077124D" w:rsidRPr="00C32E2D" w:rsidRDefault="003738CD" w:rsidP="00C32E2D">
      <w:pPr>
        <w:tabs>
          <w:tab w:val="left" w:pos="1134"/>
          <w:tab w:val="left" w:pos="1558"/>
        </w:tabs>
        <w:ind w:right="131"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4. </w:t>
      </w:r>
      <w:r w:rsidR="00E12096" w:rsidRPr="00C32E2D">
        <w:rPr>
          <w:rFonts w:ascii="Times New Roman" w:hAnsi="Times New Roman" w:cs="Times New Roman"/>
          <w:sz w:val="28"/>
          <w:szCs w:val="28"/>
        </w:rPr>
        <w:t xml:space="preserve">Стан атмосферного повітря. </w:t>
      </w:r>
      <w:r w:rsidR="0077124D" w:rsidRPr="00C32E2D">
        <w:rPr>
          <w:rFonts w:ascii="Times New Roman" w:hAnsi="Times New Roman" w:cs="Times New Roman"/>
          <w:sz w:val="28"/>
          <w:szCs w:val="28"/>
        </w:rPr>
        <w:t>Одним з основних джерел забруднення повітря  в громаді є викиди від автотранспорту. Територією громади проходить 2 дороги державного значення (Т-0406, Т-0427)  та 4 - регіонального значення (О-040201, О-040202,О-040204, О-041305 ).</w:t>
      </w:r>
      <w:r w:rsidR="001962E4" w:rsidRPr="00C32E2D">
        <w:rPr>
          <w:rFonts w:ascii="Times New Roman" w:hAnsi="Times New Roman" w:cs="Times New Roman"/>
          <w:sz w:val="28"/>
          <w:szCs w:val="28"/>
        </w:rPr>
        <w:t xml:space="preserve"> </w:t>
      </w:r>
    </w:p>
    <w:p w14:paraId="53211B8D" w14:textId="77777777" w:rsidR="003F5CC1" w:rsidRPr="00C32E2D" w:rsidRDefault="003F5CC1" w:rsidP="00C32E2D">
      <w:pPr>
        <w:pStyle w:val="ae"/>
        <w:tabs>
          <w:tab w:val="left" w:pos="993"/>
        </w:tabs>
        <w:spacing w:before="0" w:beforeAutospacing="0" w:after="0" w:afterAutospacing="0"/>
        <w:ind w:firstLine="680"/>
        <w:jc w:val="both"/>
        <w:rPr>
          <w:sz w:val="28"/>
          <w:szCs w:val="28"/>
          <w:lang w:val="uk-UA"/>
        </w:rPr>
      </w:pPr>
      <w:r w:rsidRPr="00C32E2D">
        <w:rPr>
          <w:sz w:val="28"/>
          <w:szCs w:val="28"/>
          <w:lang w:val="uk-UA"/>
        </w:rPr>
        <w:t xml:space="preserve">Автомобільний транспорт, сільськогосподарська та інша спеціалізована техніка: Викиди від двигунів автомобілів та іншої техніки  є одним із постійних джерел забруднення. Хоча інтенсивність руху в сільській місцевості нижча, ніж у </w:t>
      </w:r>
      <w:r w:rsidRPr="00C32E2D">
        <w:rPr>
          <w:sz w:val="28"/>
          <w:szCs w:val="28"/>
          <w:lang w:val="uk-UA"/>
        </w:rPr>
        <w:lastRenderedPageBreak/>
        <w:t>містах, вплив на локальному рівні може бути значним, особливо на дорогах з інтенсивним рухом.</w:t>
      </w:r>
    </w:p>
    <w:p w14:paraId="382AD441" w14:textId="52D7B0CD" w:rsidR="00E12096" w:rsidRPr="00C32E2D" w:rsidRDefault="0077124D" w:rsidP="00C32E2D">
      <w:pPr>
        <w:tabs>
          <w:tab w:val="left" w:pos="1134"/>
          <w:tab w:val="left" w:pos="1558"/>
        </w:tabs>
        <w:ind w:right="131" w:firstLine="680"/>
        <w:jc w:val="both"/>
        <w:rPr>
          <w:rFonts w:ascii="Times New Roman" w:hAnsi="Times New Roman" w:cs="Times New Roman"/>
          <w:sz w:val="28"/>
          <w:szCs w:val="28"/>
        </w:rPr>
      </w:pPr>
      <w:r w:rsidRPr="00C32E2D">
        <w:rPr>
          <w:rFonts w:ascii="Times New Roman" w:hAnsi="Times New Roman" w:cs="Times New Roman"/>
          <w:sz w:val="28"/>
          <w:szCs w:val="28"/>
        </w:rPr>
        <w:t>Крім того</w:t>
      </w:r>
      <w:r w:rsidR="00457B50" w:rsidRPr="00C32E2D">
        <w:rPr>
          <w:rFonts w:ascii="Times New Roman" w:hAnsi="Times New Roman" w:cs="Times New Roman"/>
          <w:sz w:val="28"/>
          <w:szCs w:val="28"/>
        </w:rPr>
        <w:t xml:space="preserve"> на стан атмосферного повітря впливає </w:t>
      </w:r>
      <w:r w:rsidRPr="00C32E2D">
        <w:rPr>
          <w:rFonts w:ascii="Times New Roman" w:hAnsi="Times New Roman" w:cs="Times New Roman"/>
          <w:sz w:val="28"/>
          <w:szCs w:val="28"/>
        </w:rPr>
        <w:t>спалювання листя та сміття, а також опалення житла</w:t>
      </w:r>
      <w:r w:rsidR="00457B50" w:rsidRPr="00C32E2D">
        <w:rPr>
          <w:rFonts w:ascii="Times New Roman" w:hAnsi="Times New Roman" w:cs="Times New Roman"/>
          <w:sz w:val="28"/>
          <w:szCs w:val="28"/>
        </w:rPr>
        <w:t>, тощо</w:t>
      </w:r>
      <w:r w:rsidRPr="00C32E2D">
        <w:rPr>
          <w:rFonts w:ascii="Times New Roman" w:hAnsi="Times New Roman" w:cs="Times New Roman"/>
          <w:sz w:val="28"/>
          <w:szCs w:val="28"/>
        </w:rPr>
        <w:t xml:space="preserve">. </w:t>
      </w:r>
    </w:p>
    <w:p w14:paraId="5E1D87E5" w14:textId="77777777" w:rsidR="008B1E9C" w:rsidRPr="00C32E2D" w:rsidRDefault="00F87ACB" w:rsidP="00C32E2D">
      <w:pPr>
        <w:tabs>
          <w:tab w:val="left" w:pos="993"/>
        </w:tabs>
        <w:ind w:right="128" w:firstLine="680"/>
        <w:jc w:val="both"/>
        <w:rPr>
          <w:rFonts w:ascii="Times New Roman" w:hAnsi="Times New Roman" w:cs="Times New Roman"/>
          <w:sz w:val="28"/>
          <w:szCs w:val="28"/>
        </w:rPr>
      </w:pPr>
      <w:r w:rsidRPr="00C32E2D">
        <w:rPr>
          <w:rFonts w:ascii="Times New Roman" w:hAnsi="Times New Roman" w:cs="Times New Roman"/>
          <w:sz w:val="28"/>
          <w:szCs w:val="28"/>
        </w:rPr>
        <w:t xml:space="preserve">5. </w:t>
      </w:r>
      <w:r w:rsidR="00F32717" w:rsidRPr="00C32E2D">
        <w:rPr>
          <w:rFonts w:ascii="Times New Roman" w:hAnsi="Times New Roman" w:cs="Times New Roman"/>
          <w:sz w:val="28"/>
          <w:szCs w:val="28"/>
        </w:rPr>
        <w:t>Негативний вплив на умови проживання та здоров'я населення внаслідок зміни клімату; забруднення атмосферного повітря, водних ресурсів та ґрунтів; скорочення зелених зон в населених пунктах.</w:t>
      </w:r>
    </w:p>
    <w:p w14:paraId="2DF34491" w14:textId="77777777" w:rsidR="008B1E9C" w:rsidRPr="00C32E2D" w:rsidRDefault="00F32717" w:rsidP="00C32E2D">
      <w:pPr>
        <w:pStyle w:val="a3"/>
        <w:ind w:left="0" w:right="130" w:firstLine="680"/>
        <w:rPr>
          <w:rFonts w:ascii="Times New Roman" w:hAnsi="Times New Roman" w:cs="Times New Roman"/>
          <w:sz w:val="28"/>
          <w:szCs w:val="28"/>
        </w:rPr>
      </w:pPr>
      <w:r w:rsidRPr="00C32E2D">
        <w:rPr>
          <w:rFonts w:ascii="Times New Roman" w:hAnsi="Times New Roman" w:cs="Times New Roman"/>
          <w:sz w:val="28"/>
          <w:szCs w:val="28"/>
        </w:rPr>
        <w:t>Стратегія розробляється для цілої громади, тому вплив від реалізації цього документа буде зазнавати вся її територія.</w:t>
      </w:r>
    </w:p>
    <w:p w14:paraId="689A497D" w14:textId="77777777" w:rsidR="008B1E9C" w:rsidRPr="00C32E2D" w:rsidRDefault="00F32717" w:rsidP="00C32E2D">
      <w:pPr>
        <w:pStyle w:val="a3"/>
        <w:ind w:left="0" w:right="127" w:firstLine="680"/>
        <w:rPr>
          <w:rFonts w:ascii="Times New Roman" w:hAnsi="Times New Roman" w:cs="Times New Roman"/>
          <w:sz w:val="28"/>
          <w:szCs w:val="28"/>
        </w:rPr>
      </w:pPr>
      <w:r w:rsidRPr="00C32E2D">
        <w:rPr>
          <w:rFonts w:ascii="Times New Roman" w:hAnsi="Times New Roman" w:cs="Times New Roman"/>
          <w:sz w:val="28"/>
          <w:szCs w:val="28"/>
        </w:rPr>
        <w:t>Стратегія містить цілі, досягнення яких може посилити негативний вплив на довкілля, проте передбачені й завдання, реалізація яких сприятимуть покращенню екологічного стану та умов проживання населення.</w:t>
      </w:r>
    </w:p>
    <w:p w14:paraId="02021FF3" w14:textId="46C5B218" w:rsidR="008B1E9C" w:rsidRPr="00C32E2D" w:rsidRDefault="00F32717" w:rsidP="00C32E2D">
      <w:pPr>
        <w:pStyle w:val="a3"/>
        <w:ind w:left="0" w:right="124" w:firstLine="680"/>
        <w:rPr>
          <w:rFonts w:ascii="Times New Roman" w:hAnsi="Times New Roman" w:cs="Times New Roman"/>
          <w:sz w:val="28"/>
          <w:szCs w:val="28"/>
        </w:rPr>
      </w:pPr>
      <w:r w:rsidRPr="00C32E2D">
        <w:rPr>
          <w:rFonts w:ascii="Times New Roman" w:hAnsi="Times New Roman" w:cs="Times New Roman"/>
          <w:sz w:val="28"/>
          <w:szCs w:val="28"/>
        </w:rPr>
        <w:t>Модернізація та розвиток інфраструктури соц</w:t>
      </w:r>
      <w:r w:rsidR="006E4C4D">
        <w:rPr>
          <w:rFonts w:ascii="Times New Roman" w:hAnsi="Times New Roman" w:cs="Times New Roman"/>
          <w:sz w:val="28"/>
          <w:szCs w:val="28"/>
        </w:rPr>
        <w:t>іальної сфери громади, житлово-</w:t>
      </w:r>
      <w:r w:rsidRPr="00C32E2D">
        <w:rPr>
          <w:rFonts w:ascii="Times New Roman" w:hAnsi="Times New Roman" w:cs="Times New Roman"/>
          <w:sz w:val="28"/>
          <w:szCs w:val="28"/>
        </w:rPr>
        <w:t>комунальної та дорожньо-транспортної інфраструктури для задоволення запитів та потреб усіх мешканців громади, а також підвищення інвестиційної привабливості для залучення і розвитку нового бізнесу відбуватиметься в поєднанні із зусиллями, спрямованими на пом’якшення можливого несприятливого впливу заходів за цими напрямками на довкілля.</w:t>
      </w:r>
    </w:p>
    <w:p w14:paraId="26905118" w14:textId="77777777" w:rsidR="008B1E9C" w:rsidRPr="00C32E2D" w:rsidRDefault="00F32717" w:rsidP="00C32E2D">
      <w:pPr>
        <w:pStyle w:val="a3"/>
        <w:ind w:left="0" w:right="131" w:firstLine="680"/>
        <w:rPr>
          <w:rFonts w:ascii="Times New Roman" w:hAnsi="Times New Roman" w:cs="Times New Roman"/>
          <w:sz w:val="28"/>
          <w:szCs w:val="28"/>
        </w:rPr>
      </w:pPr>
      <w:r w:rsidRPr="00C32E2D">
        <w:rPr>
          <w:rFonts w:ascii="Times New Roman" w:hAnsi="Times New Roman" w:cs="Times New Roman"/>
          <w:sz w:val="28"/>
          <w:szCs w:val="28"/>
        </w:rPr>
        <w:t xml:space="preserve">Характеристика поточного стану довкілля, у тому числі здоров’я населення, в межах території громади наведена </w:t>
      </w:r>
      <w:r w:rsidRPr="00D835AD">
        <w:rPr>
          <w:rFonts w:ascii="Times New Roman" w:hAnsi="Times New Roman" w:cs="Times New Roman"/>
          <w:sz w:val="28"/>
          <w:szCs w:val="28"/>
        </w:rPr>
        <w:t>у розділі 2 цього Звіту.</w:t>
      </w:r>
    </w:p>
    <w:p w14:paraId="2221A544" w14:textId="3FE6EC66" w:rsidR="008B1E9C" w:rsidRPr="006E4C4D" w:rsidRDefault="00F32717" w:rsidP="00C32E2D">
      <w:pPr>
        <w:pStyle w:val="a3"/>
        <w:ind w:left="0" w:right="127" w:firstLine="680"/>
        <w:rPr>
          <w:rFonts w:ascii="Times New Roman" w:hAnsi="Times New Roman" w:cs="Times New Roman"/>
          <w:sz w:val="28"/>
          <w:szCs w:val="28"/>
        </w:rPr>
      </w:pPr>
      <w:r w:rsidRPr="006E4C4D">
        <w:rPr>
          <w:rFonts w:ascii="Times New Roman" w:hAnsi="Times New Roman" w:cs="Times New Roman"/>
          <w:sz w:val="28"/>
          <w:szCs w:val="28"/>
        </w:rPr>
        <w:t>Водночас для оцінки потенційного впливу реалізації завдань Стратегії на довкілля та здоров’я населення (в розрізі компонентів довкілля), пропонуємо умовний поділ території громади на: території житлової та нежитлової забудови; землі промисловості (території, на яких розташовані промислові підприємства); територія полігонів ПВ та суміжні (до 0,5 км) території; автомобільні дороги та прилеглі території (</w:t>
      </w:r>
      <w:r w:rsidR="007D11B8">
        <w:rPr>
          <w:rFonts w:ascii="Times New Roman" w:hAnsi="Times New Roman" w:cs="Times New Roman"/>
          <w:sz w:val="28"/>
          <w:szCs w:val="28"/>
        </w:rPr>
        <w:t>до 1 км)</w:t>
      </w:r>
      <w:r w:rsidRPr="006E4C4D">
        <w:rPr>
          <w:rFonts w:ascii="Times New Roman" w:hAnsi="Times New Roman" w:cs="Times New Roman"/>
          <w:sz w:val="28"/>
          <w:szCs w:val="28"/>
        </w:rPr>
        <w:t>; землі сільськогосподарського призначення.</w:t>
      </w:r>
    </w:p>
    <w:p w14:paraId="18E21B95" w14:textId="738A4466" w:rsidR="008B1E9C" w:rsidRDefault="00F32717" w:rsidP="006E4C4D">
      <w:pPr>
        <w:pStyle w:val="a3"/>
        <w:ind w:left="0" w:right="127" w:firstLine="680"/>
        <w:rPr>
          <w:rFonts w:ascii="Times New Roman" w:hAnsi="Times New Roman" w:cs="Times New Roman"/>
          <w:spacing w:val="-2"/>
          <w:sz w:val="28"/>
          <w:szCs w:val="28"/>
        </w:rPr>
      </w:pPr>
      <w:r w:rsidRPr="006E4C4D">
        <w:rPr>
          <w:rFonts w:ascii="Times New Roman" w:hAnsi="Times New Roman" w:cs="Times New Roman"/>
          <w:sz w:val="28"/>
          <w:szCs w:val="28"/>
        </w:rPr>
        <w:t xml:space="preserve">У таблиці </w:t>
      </w:r>
      <w:r w:rsidR="00880F5B" w:rsidRPr="006E4C4D">
        <w:rPr>
          <w:rFonts w:ascii="Times New Roman" w:hAnsi="Times New Roman" w:cs="Times New Roman"/>
          <w:sz w:val="28"/>
          <w:szCs w:val="28"/>
        </w:rPr>
        <w:t>6</w:t>
      </w:r>
      <w:r w:rsidRPr="006E4C4D">
        <w:rPr>
          <w:rFonts w:ascii="Times New Roman" w:hAnsi="Times New Roman" w:cs="Times New Roman"/>
          <w:sz w:val="28"/>
          <w:szCs w:val="28"/>
        </w:rPr>
        <w:t xml:space="preserve"> наведено можливий вплив завдань Стратегії та проєктів Плану заходів на стан довкілля на територіях, які ймовірно відчують такий вплив, у</w:t>
      </w:r>
      <w:r w:rsidRPr="006E4C4D">
        <w:rPr>
          <w:rFonts w:ascii="Times New Roman" w:hAnsi="Times New Roman" w:cs="Times New Roman"/>
          <w:spacing w:val="-1"/>
          <w:sz w:val="28"/>
          <w:szCs w:val="28"/>
        </w:rPr>
        <w:t xml:space="preserve"> </w:t>
      </w:r>
      <w:r w:rsidRPr="006E4C4D">
        <w:rPr>
          <w:rFonts w:ascii="Times New Roman" w:hAnsi="Times New Roman" w:cs="Times New Roman"/>
          <w:sz w:val="28"/>
          <w:szCs w:val="28"/>
        </w:rPr>
        <w:t xml:space="preserve">розрізі означених вище територій та компонентів довкілля (клімат і атмосферне повітря, водні ресурси, земельні ресурси та ґрунти, надра, біорізноманіття та природоохоронні території, образ ландшафту, рекреаційні зони та об’єкти культурної спадщини, здоров’я </w:t>
      </w:r>
      <w:r w:rsidR="006E4C4D">
        <w:rPr>
          <w:rFonts w:ascii="Times New Roman" w:hAnsi="Times New Roman" w:cs="Times New Roman"/>
          <w:spacing w:val="-2"/>
          <w:sz w:val="28"/>
          <w:szCs w:val="28"/>
        </w:rPr>
        <w:t>населення).</w:t>
      </w:r>
    </w:p>
    <w:p w14:paraId="3548D28F" w14:textId="2E2D67C7" w:rsidR="00880F5B" w:rsidRPr="00282DDD" w:rsidRDefault="006E4C4D" w:rsidP="00282DDD">
      <w:pPr>
        <w:spacing w:before="264" w:line="244" w:lineRule="auto"/>
        <w:ind w:right="3"/>
        <w:rPr>
          <w:rFonts w:ascii="Times New Roman" w:hAnsi="Times New Roman" w:cs="Times New Roman"/>
          <w:bCs/>
          <w:color w:val="000000" w:themeColor="text1"/>
          <w:sz w:val="28"/>
          <w:szCs w:val="28"/>
        </w:rPr>
      </w:pPr>
      <w:r w:rsidRPr="00282DDD">
        <w:rPr>
          <w:rFonts w:ascii="Times New Roman" w:hAnsi="Times New Roman" w:cs="Times New Roman"/>
          <w:bCs/>
          <w:iCs/>
          <w:color w:val="000000" w:themeColor="text1"/>
          <w:sz w:val="28"/>
          <w:szCs w:val="28"/>
        </w:rPr>
        <w:t>Т</w:t>
      </w:r>
      <w:r w:rsidR="00880F5B" w:rsidRPr="00282DDD">
        <w:rPr>
          <w:rFonts w:ascii="Times New Roman" w:hAnsi="Times New Roman" w:cs="Times New Roman"/>
          <w:bCs/>
          <w:iCs/>
          <w:color w:val="000000" w:themeColor="text1"/>
          <w:sz w:val="28"/>
          <w:szCs w:val="28"/>
        </w:rPr>
        <w:t>аблиця</w:t>
      </w:r>
      <w:r w:rsidR="00880F5B" w:rsidRPr="00282DDD">
        <w:rPr>
          <w:rFonts w:ascii="Times New Roman" w:hAnsi="Times New Roman" w:cs="Times New Roman"/>
          <w:bCs/>
          <w:iCs/>
          <w:color w:val="000000" w:themeColor="text1"/>
          <w:spacing w:val="40"/>
          <w:sz w:val="28"/>
          <w:szCs w:val="28"/>
        </w:rPr>
        <w:t xml:space="preserve"> </w:t>
      </w:r>
      <w:r w:rsidR="00880F5B" w:rsidRPr="00282DDD">
        <w:rPr>
          <w:rFonts w:ascii="Times New Roman" w:hAnsi="Times New Roman" w:cs="Times New Roman"/>
          <w:bCs/>
          <w:iCs/>
          <w:color w:val="000000" w:themeColor="text1"/>
          <w:sz w:val="28"/>
          <w:szCs w:val="28"/>
        </w:rPr>
        <w:t>6</w:t>
      </w:r>
      <w:r w:rsidR="00880F5B" w:rsidRPr="00282DDD">
        <w:rPr>
          <w:rFonts w:ascii="Times New Roman" w:hAnsi="Times New Roman" w:cs="Times New Roman"/>
          <w:color w:val="000000" w:themeColor="text1"/>
          <w:sz w:val="28"/>
          <w:szCs w:val="28"/>
        </w:rPr>
        <w:t>.</w:t>
      </w:r>
      <w:r w:rsidR="00880F5B" w:rsidRPr="00282DDD">
        <w:rPr>
          <w:rFonts w:ascii="Times New Roman" w:hAnsi="Times New Roman" w:cs="Times New Roman"/>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Вплив</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завдань</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Стратегії</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та</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проєктів</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Плану</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заходів</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на</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компоненти</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довкілля</w:t>
      </w:r>
      <w:r w:rsidR="00880F5B" w:rsidRPr="00282DDD">
        <w:rPr>
          <w:rFonts w:ascii="Times New Roman" w:hAnsi="Times New Roman" w:cs="Times New Roman"/>
          <w:bCs/>
          <w:color w:val="000000" w:themeColor="text1"/>
          <w:spacing w:val="40"/>
          <w:sz w:val="28"/>
          <w:szCs w:val="28"/>
        </w:rPr>
        <w:t xml:space="preserve"> </w:t>
      </w:r>
      <w:r w:rsidR="00880F5B" w:rsidRPr="00282DDD">
        <w:rPr>
          <w:rFonts w:ascii="Times New Roman" w:hAnsi="Times New Roman" w:cs="Times New Roman"/>
          <w:bCs/>
          <w:color w:val="000000" w:themeColor="text1"/>
          <w:sz w:val="28"/>
          <w:szCs w:val="28"/>
        </w:rPr>
        <w:t>на територіях, які ймовірно відчують такий вплив</w:t>
      </w:r>
    </w:p>
    <w:tbl>
      <w:tblPr>
        <w:tblStyle w:val="TableNormal"/>
        <w:tblW w:w="104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8"/>
        <w:gridCol w:w="986"/>
        <w:gridCol w:w="567"/>
        <w:gridCol w:w="709"/>
        <w:gridCol w:w="424"/>
        <w:gridCol w:w="854"/>
        <w:gridCol w:w="566"/>
        <w:gridCol w:w="849"/>
        <w:gridCol w:w="566"/>
      </w:tblGrid>
      <w:tr w:rsidR="006C2AF4" w:rsidRPr="006C2AF4" w14:paraId="7E552345" w14:textId="77777777" w:rsidTr="006E4C4D">
        <w:trPr>
          <w:trHeight w:val="249"/>
        </w:trPr>
        <w:tc>
          <w:tcPr>
            <w:tcW w:w="4968" w:type="dxa"/>
            <w:vMerge w:val="restart"/>
            <w:shd w:val="clear" w:color="auto" w:fill="auto"/>
          </w:tcPr>
          <w:p w14:paraId="45C290F7" w14:textId="77777777" w:rsidR="00880F5B" w:rsidRPr="006C2AF4" w:rsidRDefault="00880F5B" w:rsidP="00AE4F39">
            <w:pPr>
              <w:pStyle w:val="TableParagraph"/>
              <w:rPr>
                <w:rFonts w:ascii="Times New Roman" w:hAnsi="Times New Roman" w:cs="Times New Roman"/>
                <w:sz w:val="24"/>
                <w:szCs w:val="24"/>
              </w:rPr>
            </w:pPr>
          </w:p>
          <w:p w14:paraId="5440257A" w14:textId="77777777" w:rsidR="00880F5B" w:rsidRPr="006C2AF4" w:rsidRDefault="00880F5B" w:rsidP="00AE4F39">
            <w:pPr>
              <w:pStyle w:val="TableParagraph"/>
              <w:rPr>
                <w:rFonts w:ascii="Times New Roman" w:hAnsi="Times New Roman" w:cs="Times New Roman"/>
                <w:sz w:val="24"/>
                <w:szCs w:val="24"/>
              </w:rPr>
            </w:pPr>
          </w:p>
          <w:p w14:paraId="3BEA99AE" w14:textId="77777777" w:rsidR="00880F5B" w:rsidRPr="006C2AF4" w:rsidRDefault="00880F5B" w:rsidP="00AE4F39">
            <w:pPr>
              <w:pStyle w:val="TableParagraph"/>
              <w:rPr>
                <w:rFonts w:ascii="Times New Roman" w:hAnsi="Times New Roman" w:cs="Times New Roman"/>
                <w:sz w:val="24"/>
                <w:szCs w:val="24"/>
              </w:rPr>
            </w:pPr>
          </w:p>
          <w:p w14:paraId="32167251" w14:textId="77777777" w:rsidR="00880F5B" w:rsidRPr="006C2AF4" w:rsidRDefault="00880F5B" w:rsidP="00AE4F39">
            <w:pPr>
              <w:pStyle w:val="TableParagraph"/>
              <w:spacing w:before="165"/>
              <w:rPr>
                <w:rFonts w:ascii="Times New Roman" w:hAnsi="Times New Roman" w:cs="Times New Roman"/>
                <w:sz w:val="24"/>
                <w:szCs w:val="24"/>
              </w:rPr>
            </w:pPr>
          </w:p>
          <w:p w14:paraId="222C598E" w14:textId="77777777" w:rsidR="00880F5B" w:rsidRPr="006C2AF4" w:rsidRDefault="00880F5B" w:rsidP="00AE4F39">
            <w:pPr>
              <w:pStyle w:val="TableParagraph"/>
              <w:ind w:left="146"/>
              <w:jc w:val="center"/>
              <w:rPr>
                <w:rFonts w:ascii="Times New Roman" w:hAnsi="Times New Roman" w:cs="Times New Roman"/>
                <w:sz w:val="24"/>
                <w:szCs w:val="24"/>
              </w:rPr>
            </w:pPr>
            <w:r w:rsidRPr="006C2AF4">
              <w:rPr>
                <w:rFonts w:ascii="Times New Roman" w:hAnsi="Times New Roman" w:cs="Times New Roman"/>
                <w:spacing w:val="-2"/>
                <w:sz w:val="24"/>
                <w:szCs w:val="24"/>
              </w:rPr>
              <w:t>Території</w:t>
            </w:r>
          </w:p>
        </w:tc>
        <w:tc>
          <w:tcPr>
            <w:tcW w:w="5521" w:type="dxa"/>
            <w:gridSpan w:val="8"/>
            <w:shd w:val="clear" w:color="auto" w:fill="auto"/>
          </w:tcPr>
          <w:p w14:paraId="1A74650B" w14:textId="77777777" w:rsidR="00880F5B" w:rsidRPr="006C2AF4" w:rsidRDefault="00880F5B" w:rsidP="00AE4F39">
            <w:pPr>
              <w:pStyle w:val="TableParagraph"/>
              <w:spacing w:before="19" w:line="210" w:lineRule="exact"/>
              <w:ind w:left="623"/>
              <w:rPr>
                <w:rFonts w:ascii="Times New Roman" w:hAnsi="Times New Roman" w:cs="Times New Roman"/>
                <w:sz w:val="24"/>
                <w:szCs w:val="24"/>
              </w:rPr>
            </w:pPr>
            <w:r w:rsidRPr="006C2AF4">
              <w:rPr>
                <w:rFonts w:ascii="Times New Roman" w:hAnsi="Times New Roman" w:cs="Times New Roman"/>
                <w:spacing w:val="-2"/>
                <w:sz w:val="24"/>
                <w:szCs w:val="24"/>
              </w:rPr>
              <w:t>Компоненти</w:t>
            </w:r>
            <w:r w:rsidRPr="006C2AF4">
              <w:rPr>
                <w:rFonts w:ascii="Times New Roman" w:hAnsi="Times New Roman" w:cs="Times New Roman"/>
                <w:spacing w:val="-1"/>
                <w:sz w:val="24"/>
                <w:szCs w:val="24"/>
              </w:rPr>
              <w:t xml:space="preserve"> </w:t>
            </w:r>
            <w:r w:rsidRPr="006C2AF4">
              <w:rPr>
                <w:rFonts w:ascii="Times New Roman" w:hAnsi="Times New Roman" w:cs="Times New Roman"/>
                <w:spacing w:val="-2"/>
                <w:sz w:val="24"/>
                <w:szCs w:val="24"/>
              </w:rPr>
              <w:t>довкілля, що</w:t>
            </w:r>
            <w:r w:rsidRPr="006C2AF4">
              <w:rPr>
                <w:rFonts w:ascii="Times New Roman" w:hAnsi="Times New Roman" w:cs="Times New Roman"/>
                <w:spacing w:val="-5"/>
                <w:sz w:val="24"/>
                <w:szCs w:val="24"/>
              </w:rPr>
              <w:t xml:space="preserve"> </w:t>
            </w:r>
            <w:r w:rsidRPr="006C2AF4">
              <w:rPr>
                <w:rFonts w:ascii="Times New Roman" w:hAnsi="Times New Roman" w:cs="Times New Roman"/>
                <w:spacing w:val="-2"/>
                <w:sz w:val="24"/>
                <w:szCs w:val="24"/>
              </w:rPr>
              <w:t>зазнають</w:t>
            </w:r>
            <w:r w:rsidRPr="006C2AF4">
              <w:rPr>
                <w:rFonts w:ascii="Times New Roman" w:hAnsi="Times New Roman" w:cs="Times New Roman"/>
                <w:spacing w:val="1"/>
                <w:sz w:val="24"/>
                <w:szCs w:val="24"/>
              </w:rPr>
              <w:t xml:space="preserve"> </w:t>
            </w:r>
            <w:r w:rsidRPr="006C2AF4">
              <w:rPr>
                <w:rFonts w:ascii="Times New Roman" w:hAnsi="Times New Roman" w:cs="Times New Roman"/>
                <w:spacing w:val="-2"/>
                <w:sz w:val="24"/>
                <w:szCs w:val="24"/>
              </w:rPr>
              <w:t>впливу</w:t>
            </w:r>
          </w:p>
        </w:tc>
      </w:tr>
      <w:tr w:rsidR="006C2AF4" w:rsidRPr="006C2AF4" w14:paraId="755D7254" w14:textId="77777777" w:rsidTr="006E4C4D">
        <w:trPr>
          <w:trHeight w:val="2116"/>
        </w:trPr>
        <w:tc>
          <w:tcPr>
            <w:tcW w:w="4968" w:type="dxa"/>
            <w:vMerge/>
            <w:tcBorders>
              <w:top w:val="nil"/>
            </w:tcBorders>
            <w:shd w:val="clear" w:color="auto" w:fill="auto"/>
          </w:tcPr>
          <w:p w14:paraId="23370AD3" w14:textId="77777777" w:rsidR="00880F5B" w:rsidRPr="006C2AF4" w:rsidRDefault="00880F5B" w:rsidP="00AE4F39">
            <w:pPr>
              <w:rPr>
                <w:rFonts w:ascii="Times New Roman" w:hAnsi="Times New Roman" w:cs="Times New Roman"/>
                <w:sz w:val="24"/>
                <w:szCs w:val="24"/>
              </w:rPr>
            </w:pPr>
          </w:p>
        </w:tc>
        <w:tc>
          <w:tcPr>
            <w:tcW w:w="986" w:type="dxa"/>
            <w:shd w:val="clear" w:color="auto" w:fill="auto"/>
            <w:textDirection w:val="btLr"/>
          </w:tcPr>
          <w:p w14:paraId="11A704C4" w14:textId="77777777" w:rsidR="00880F5B" w:rsidRPr="006C2AF4" w:rsidRDefault="00880F5B" w:rsidP="00AE4F39">
            <w:pPr>
              <w:pStyle w:val="TableParagraph"/>
              <w:spacing w:before="45" w:line="254" w:lineRule="auto"/>
              <w:ind w:left="717" w:hanging="624"/>
              <w:rPr>
                <w:rFonts w:ascii="Times New Roman" w:hAnsi="Times New Roman" w:cs="Times New Roman"/>
              </w:rPr>
            </w:pPr>
            <w:r w:rsidRPr="006C2AF4">
              <w:rPr>
                <w:rFonts w:ascii="Times New Roman" w:hAnsi="Times New Roman" w:cs="Times New Roman"/>
                <w:spacing w:val="-2"/>
              </w:rPr>
              <w:t>Клімат</w:t>
            </w:r>
            <w:r w:rsidRPr="006C2AF4">
              <w:rPr>
                <w:rFonts w:ascii="Times New Roman" w:hAnsi="Times New Roman" w:cs="Times New Roman"/>
                <w:spacing w:val="-12"/>
              </w:rPr>
              <w:t xml:space="preserve"> </w:t>
            </w:r>
            <w:r w:rsidRPr="006C2AF4">
              <w:rPr>
                <w:rFonts w:ascii="Times New Roman" w:hAnsi="Times New Roman" w:cs="Times New Roman"/>
                <w:spacing w:val="-2"/>
              </w:rPr>
              <w:t>і</w:t>
            </w:r>
            <w:r w:rsidRPr="006C2AF4">
              <w:rPr>
                <w:rFonts w:ascii="Times New Roman" w:hAnsi="Times New Roman" w:cs="Times New Roman"/>
                <w:spacing w:val="-11"/>
              </w:rPr>
              <w:t xml:space="preserve"> </w:t>
            </w:r>
            <w:r w:rsidRPr="006C2AF4">
              <w:rPr>
                <w:rFonts w:ascii="Times New Roman" w:hAnsi="Times New Roman" w:cs="Times New Roman"/>
                <w:spacing w:val="-2"/>
              </w:rPr>
              <w:t>атмосферне повітря</w:t>
            </w:r>
          </w:p>
        </w:tc>
        <w:tc>
          <w:tcPr>
            <w:tcW w:w="567" w:type="dxa"/>
            <w:shd w:val="clear" w:color="auto" w:fill="auto"/>
            <w:textDirection w:val="btLr"/>
          </w:tcPr>
          <w:p w14:paraId="4F6E8AF3" w14:textId="77777777" w:rsidR="00880F5B" w:rsidRPr="006C2AF4" w:rsidRDefault="00880F5B" w:rsidP="00AE4F39">
            <w:pPr>
              <w:pStyle w:val="TableParagraph"/>
              <w:spacing w:before="12"/>
              <w:rPr>
                <w:rFonts w:ascii="Times New Roman" w:hAnsi="Times New Roman" w:cs="Times New Roman"/>
              </w:rPr>
            </w:pPr>
          </w:p>
          <w:p w14:paraId="5ED56B82" w14:textId="77777777" w:rsidR="00880F5B" w:rsidRPr="006C2AF4" w:rsidRDefault="00880F5B" w:rsidP="00AE4F39">
            <w:pPr>
              <w:pStyle w:val="TableParagraph"/>
              <w:ind w:left="401"/>
              <w:rPr>
                <w:rFonts w:ascii="Times New Roman" w:hAnsi="Times New Roman" w:cs="Times New Roman"/>
              </w:rPr>
            </w:pPr>
            <w:r w:rsidRPr="006C2AF4">
              <w:rPr>
                <w:rFonts w:ascii="Times New Roman" w:hAnsi="Times New Roman" w:cs="Times New Roman"/>
              </w:rPr>
              <w:t>Водні</w:t>
            </w:r>
            <w:r w:rsidRPr="006C2AF4">
              <w:rPr>
                <w:rFonts w:ascii="Times New Roman" w:hAnsi="Times New Roman" w:cs="Times New Roman"/>
                <w:spacing w:val="-1"/>
              </w:rPr>
              <w:t xml:space="preserve"> </w:t>
            </w:r>
            <w:r w:rsidRPr="006C2AF4">
              <w:rPr>
                <w:rFonts w:ascii="Times New Roman" w:hAnsi="Times New Roman" w:cs="Times New Roman"/>
                <w:spacing w:val="-2"/>
              </w:rPr>
              <w:t>ресурси</w:t>
            </w:r>
          </w:p>
        </w:tc>
        <w:tc>
          <w:tcPr>
            <w:tcW w:w="709" w:type="dxa"/>
            <w:shd w:val="clear" w:color="auto" w:fill="auto"/>
            <w:textDirection w:val="btLr"/>
          </w:tcPr>
          <w:p w14:paraId="3C8A5542" w14:textId="77777777" w:rsidR="00880F5B" w:rsidRPr="006C2AF4" w:rsidRDefault="00880F5B" w:rsidP="00AE4F39">
            <w:pPr>
              <w:pStyle w:val="TableParagraph"/>
              <w:spacing w:before="51" w:line="249" w:lineRule="auto"/>
              <w:ind w:left="756" w:right="94" w:hanging="658"/>
              <w:rPr>
                <w:rFonts w:ascii="Times New Roman" w:hAnsi="Times New Roman" w:cs="Times New Roman"/>
              </w:rPr>
            </w:pPr>
            <w:r w:rsidRPr="006C2AF4">
              <w:rPr>
                <w:rFonts w:ascii="Times New Roman" w:hAnsi="Times New Roman" w:cs="Times New Roman"/>
              </w:rPr>
              <w:t>Земельні</w:t>
            </w:r>
            <w:r w:rsidRPr="006C2AF4">
              <w:rPr>
                <w:rFonts w:ascii="Times New Roman" w:hAnsi="Times New Roman" w:cs="Times New Roman"/>
                <w:spacing w:val="-14"/>
              </w:rPr>
              <w:t xml:space="preserve"> </w:t>
            </w:r>
            <w:r w:rsidRPr="006C2AF4">
              <w:rPr>
                <w:rFonts w:ascii="Times New Roman" w:hAnsi="Times New Roman" w:cs="Times New Roman"/>
              </w:rPr>
              <w:t>ресурси</w:t>
            </w:r>
            <w:r w:rsidRPr="006C2AF4">
              <w:rPr>
                <w:rFonts w:ascii="Times New Roman" w:hAnsi="Times New Roman" w:cs="Times New Roman"/>
                <w:spacing w:val="-13"/>
              </w:rPr>
              <w:t xml:space="preserve"> </w:t>
            </w:r>
            <w:r w:rsidRPr="006C2AF4">
              <w:rPr>
                <w:rFonts w:ascii="Times New Roman" w:hAnsi="Times New Roman" w:cs="Times New Roman"/>
              </w:rPr>
              <w:t xml:space="preserve">та </w:t>
            </w:r>
            <w:r w:rsidRPr="006C2AF4">
              <w:rPr>
                <w:rFonts w:ascii="Times New Roman" w:hAnsi="Times New Roman" w:cs="Times New Roman"/>
                <w:spacing w:val="-2"/>
              </w:rPr>
              <w:t>ґрунти</w:t>
            </w:r>
          </w:p>
        </w:tc>
        <w:tc>
          <w:tcPr>
            <w:tcW w:w="424" w:type="dxa"/>
            <w:shd w:val="clear" w:color="auto" w:fill="auto"/>
            <w:textDirection w:val="btLr"/>
          </w:tcPr>
          <w:p w14:paraId="21F5A88F" w14:textId="77777777" w:rsidR="00880F5B" w:rsidRPr="006C2AF4" w:rsidRDefault="00880F5B" w:rsidP="00AE4F39">
            <w:pPr>
              <w:pStyle w:val="TableParagraph"/>
              <w:spacing w:before="172"/>
              <w:ind w:left="4" w:right="2"/>
              <w:jc w:val="center"/>
              <w:rPr>
                <w:rFonts w:ascii="Times New Roman" w:hAnsi="Times New Roman" w:cs="Times New Roman"/>
              </w:rPr>
            </w:pPr>
            <w:r w:rsidRPr="006C2AF4">
              <w:rPr>
                <w:rFonts w:ascii="Times New Roman" w:hAnsi="Times New Roman" w:cs="Times New Roman"/>
                <w:spacing w:val="-2"/>
              </w:rPr>
              <w:t>Надра</w:t>
            </w:r>
          </w:p>
        </w:tc>
        <w:tc>
          <w:tcPr>
            <w:tcW w:w="854" w:type="dxa"/>
            <w:shd w:val="clear" w:color="auto" w:fill="auto"/>
            <w:textDirection w:val="btLr"/>
          </w:tcPr>
          <w:p w14:paraId="685038C8" w14:textId="77777777" w:rsidR="00880F5B" w:rsidRPr="006C2AF4" w:rsidRDefault="00880F5B" w:rsidP="00AE4F39">
            <w:pPr>
              <w:pStyle w:val="TableParagraph"/>
              <w:spacing w:before="75" w:line="252" w:lineRule="auto"/>
              <w:ind w:left="6" w:right="2"/>
              <w:jc w:val="center"/>
              <w:rPr>
                <w:rFonts w:ascii="Times New Roman" w:hAnsi="Times New Roman" w:cs="Times New Roman"/>
              </w:rPr>
            </w:pPr>
            <w:r w:rsidRPr="006C2AF4">
              <w:rPr>
                <w:rFonts w:ascii="Times New Roman" w:hAnsi="Times New Roman" w:cs="Times New Roman"/>
                <w:spacing w:val="-2"/>
              </w:rPr>
              <w:t>Біорізноманіття</w:t>
            </w:r>
            <w:r w:rsidRPr="006C2AF4">
              <w:rPr>
                <w:rFonts w:ascii="Times New Roman" w:hAnsi="Times New Roman" w:cs="Times New Roman"/>
                <w:spacing w:val="-12"/>
              </w:rPr>
              <w:t xml:space="preserve"> </w:t>
            </w:r>
            <w:r w:rsidRPr="006C2AF4">
              <w:rPr>
                <w:rFonts w:ascii="Times New Roman" w:hAnsi="Times New Roman" w:cs="Times New Roman"/>
                <w:spacing w:val="-2"/>
              </w:rPr>
              <w:t>та природоохоронні території</w:t>
            </w:r>
          </w:p>
        </w:tc>
        <w:tc>
          <w:tcPr>
            <w:tcW w:w="566" w:type="dxa"/>
            <w:shd w:val="clear" w:color="auto" w:fill="F1F1F1"/>
            <w:textDirection w:val="btLr"/>
          </w:tcPr>
          <w:p w14:paraId="689F51C1" w14:textId="77777777" w:rsidR="00880F5B" w:rsidRPr="006C2AF4" w:rsidRDefault="00880F5B" w:rsidP="00AE4F39">
            <w:pPr>
              <w:pStyle w:val="TableParagraph"/>
              <w:spacing w:before="167"/>
              <w:ind w:left="199"/>
              <w:rPr>
                <w:rFonts w:ascii="Times New Roman" w:hAnsi="Times New Roman" w:cs="Times New Roman"/>
              </w:rPr>
            </w:pPr>
            <w:r w:rsidRPr="006C2AF4">
              <w:rPr>
                <w:rFonts w:ascii="Times New Roman" w:hAnsi="Times New Roman" w:cs="Times New Roman"/>
              </w:rPr>
              <w:t>Образ</w:t>
            </w:r>
            <w:r w:rsidRPr="006C2AF4">
              <w:rPr>
                <w:rFonts w:ascii="Times New Roman" w:hAnsi="Times New Roman" w:cs="Times New Roman"/>
                <w:spacing w:val="-10"/>
              </w:rPr>
              <w:t xml:space="preserve"> </w:t>
            </w:r>
            <w:r w:rsidRPr="006C2AF4">
              <w:rPr>
                <w:rFonts w:ascii="Times New Roman" w:hAnsi="Times New Roman" w:cs="Times New Roman"/>
                <w:spacing w:val="-2"/>
              </w:rPr>
              <w:t>ландшафту</w:t>
            </w:r>
          </w:p>
        </w:tc>
        <w:tc>
          <w:tcPr>
            <w:tcW w:w="849" w:type="dxa"/>
            <w:shd w:val="clear" w:color="auto" w:fill="F1F1F1"/>
            <w:textDirection w:val="btLr"/>
          </w:tcPr>
          <w:p w14:paraId="4310580B" w14:textId="77777777" w:rsidR="00880F5B" w:rsidRPr="006C2AF4" w:rsidRDefault="00880F5B" w:rsidP="00AE4F39">
            <w:pPr>
              <w:pStyle w:val="TableParagraph"/>
              <w:spacing w:before="39" w:line="249" w:lineRule="auto"/>
              <w:ind w:left="4" w:right="6"/>
              <w:jc w:val="center"/>
              <w:rPr>
                <w:rFonts w:ascii="Times New Roman" w:hAnsi="Times New Roman" w:cs="Times New Roman"/>
              </w:rPr>
            </w:pPr>
            <w:r w:rsidRPr="006C2AF4">
              <w:rPr>
                <w:rFonts w:ascii="Times New Roman" w:hAnsi="Times New Roman" w:cs="Times New Roman"/>
                <w:spacing w:val="-2"/>
              </w:rPr>
              <w:t>Рекреаційні</w:t>
            </w:r>
            <w:r w:rsidRPr="006C2AF4">
              <w:rPr>
                <w:rFonts w:ascii="Times New Roman" w:hAnsi="Times New Roman" w:cs="Times New Roman"/>
                <w:spacing w:val="-13"/>
              </w:rPr>
              <w:t xml:space="preserve"> </w:t>
            </w:r>
            <w:r w:rsidRPr="006C2AF4">
              <w:rPr>
                <w:rFonts w:ascii="Times New Roman" w:hAnsi="Times New Roman" w:cs="Times New Roman"/>
                <w:spacing w:val="-2"/>
              </w:rPr>
              <w:t>зони</w:t>
            </w:r>
            <w:r w:rsidRPr="006C2AF4">
              <w:rPr>
                <w:rFonts w:ascii="Times New Roman" w:hAnsi="Times New Roman" w:cs="Times New Roman"/>
                <w:spacing w:val="-13"/>
              </w:rPr>
              <w:t xml:space="preserve"> </w:t>
            </w:r>
            <w:r w:rsidRPr="006C2AF4">
              <w:rPr>
                <w:rFonts w:ascii="Times New Roman" w:hAnsi="Times New Roman" w:cs="Times New Roman"/>
                <w:spacing w:val="-2"/>
              </w:rPr>
              <w:t xml:space="preserve">та </w:t>
            </w:r>
            <w:r w:rsidRPr="006C2AF4">
              <w:rPr>
                <w:rFonts w:ascii="Times New Roman" w:hAnsi="Times New Roman" w:cs="Times New Roman"/>
              </w:rPr>
              <w:t xml:space="preserve">об’єкти культурної </w:t>
            </w:r>
            <w:r w:rsidRPr="006C2AF4">
              <w:rPr>
                <w:rFonts w:ascii="Times New Roman" w:hAnsi="Times New Roman" w:cs="Times New Roman"/>
                <w:spacing w:val="-2"/>
              </w:rPr>
              <w:t>спадщини</w:t>
            </w:r>
          </w:p>
        </w:tc>
        <w:tc>
          <w:tcPr>
            <w:tcW w:w="566" w:type="dxa"/>
            <w:shd w:val="clear" w:color="auto" w:fill="F1F1F1"/>
            <w:textDirection w:val="btLr"/>
          </w:tcPr>
          <w:p w14:paraId="650E6C4B" w14:textId="77777777" w:rsidR="00880F5B" w:rsidRPr="006C2AF4" w:rsidRDefault="00880F5B" w:rsidP="00AE4F39">
            <w:pPr>
              <w:pStyle w:val="TableParagraph"/>
              <w:spacing w:before="169"/>
              <w:ind w:left="122"/>
              <w:rPr>
                <w:rFonts w:ascii="Times New Roman" w:hAnsi="Times New Roman" w:cs="Times New Roman"/>
              </w:rPr>
            </w:pPr>
            <w:r w:rsidRPr="006C2AF4">
              <w:rPr>
                <w:rFonts w:ascii="Times New Roman" w:hAnsi="Times New Roman" w:cs="Times New Roman"/>
              </w:rPr>
              <w:t>Здоров’я</w:t>
            </w:r>
            <w:r w:rsidRPr="006C2AF4">
              <w:rPr>
                <w:rFonts w:ascii="Times New Roman" w:hAnsi="Times New Roman" w:cs="Times New Roman"/>
                <w:spacing w:val="-12"/>
              </w:rPr>
              <w:t xml:space="preserve"> </w:t>
            </w:r>
            <w:r w:rsidRPr="006C2AF4">
              <w:rPr>
                <w:rFonts w:ascii="Times New Roman" w:hAnsi="Times New Roman" w:cs="Times New Roman"/>
                <w:spacing w:val="-2"/>
              </w:rPr>
              <w:t>населення</w:t>
            </w:r>
          </w:p>
        </w:tc>
      </w:tr>
      <w:tr w:rsidR="006C2AF4" w:rsidRPr="006C2AF4" w14:paraId="5668E56F" w14:textId="77777777" w:rsidTr="006E4C4D">
        <w:trPr>
          <w:trHeight w:val="230"/>
        </w:trPr>
        <w:tc>
          <w:tcPr>
            <w:tcW w:w="4968" w:type="dxa"/>
          </w:tcPr>
          <w:p w14:paraId="1CF7EEBD" w14:textId="77777777" w:rsidR="00880F5B" w:rsidRPr="006C2AF4" w:rsidRDefault="00880F5B" w:rsidP="00AE4F39">
            <w:pPr>
              <w:pStyle w:val="TableParagraph"/>
              <w:spacing w:line="210" w:lineRule="exact"/>
              <w:ind w:left="148"/>
              <w:rPr>
                <w:rFonts w:ascii="Times New Roman" w:hAnsi="Times New Roman" w:cs="Times New Roman"/>
                <w:sz w:val="20"/>
              </w:rPr>
            </w:pPr>
            <w:r w:rsidRPr="006C2AF4">
              <w:rPr>
                <w:rFonts w:ascii="Times New Roman" w:hAnsi="Times New Roman" w:cs="Times New Roman"/>
                <w:sz w:val="20"/>
              </w:rPr>
              <w:lastRenderedPageBreak/>
              <w:t>Території</w:t>
            </w:r>
            <w:r w:rsidRPr="006C2AF4">
              <w:rPr>
                <w:rFonts w:ascii="Times New Roman" w:hAnsi="Times New Roman" w:cs="Times New Roman"/>
                <w:spacing w:val="1"/>
                <w:sz w:val="20"/>
              </w:rPr>
              <w:t xml:space="preserve"> </w:t>
            </w:r>
            <w:r w:rsidRPr="006C2AF4">
              <w:rPr>
                <w:rFonts w:ascii="Times New Roman" w:hAnsi="Times New Roman" w:cs="Times New Roman"/>
                <w:sz w:val="20"/>
              </w:rPr>
              <w:t>житлової</w:t>
            </w:r>
            <w:r w:rsidRPr="006C2AF4">
              <w:rPr>
                <w:rFonts w:ascii="Times New Roman" w:hAnsi="Times New Roman" w:cs="Times New Roman"/>
                <w:spacing w:val="1"/>
                <w:sz w:val="20"/>
              </w:rPr>
              <w:t xml:space="preserve"> </w:t>
            </w:r>
            <w:r w:rsidRPr="006C2AF4">
              <w:rPr>
                <w:rFonts w:ascii="Times New Roman" w:hAnsi="Times New Roman" w:cs="Times New Roman"/>
                <w:sz w:val="20"/>
              </w:rPr>
              <w:t>та</w:t>
            </w:r>
            <w:r w:rsidRPr="006C2AF4">
              <w:rPr>
                <w:rFonts w:ascii="Times New Roman" w:hAnsi="Times New Roman" w:cs="Times New Roman"/>
                <w:spacing w:val="-2"/>
                <w:sz w:val="20"/>
              </w:rPr>
              <w:t xml:space="preserve"> </w:t>
            </w:r>
            <w:r w:rsidRPr="006C2AF4">
              <w:rPr>
                <w:rFonts w:ascii="Times New Roman" w:hAnsi="Times New Roman" w:cs="Times New Roman"/>
                <w:sz w:val="20"/>
              </w:rPr>
              <w:t>нежитлової</w:t>
            </w:r>
            <w:r w:rsidRPr="006C2AF4">
              <w:rPr>
                <w:rFonts w:ascii="Times New Roman" w:hAnsi="Times New Roman" w:cs="Times New Roman"/>
                <w:spacing w:val="-3"/>
                <w:sz w:val="20"/>
              </w:rPr>
              <w:t xml:space="preserve"> </w:t>
            </w:r>
            <w:r w:rsidRPr="006C2AF4">
              <w:rPr>
                <w:rFonts w:ascii="Times New Roman" w:hAnsi="Times New Roman" w:cs="Times New Roman"/>
                <w:spacing w:val="-2"/>
                <w:sz w:val="20"/>
              </w:rPr>
              <w:t>забудови</w:t>
            </w:r>
          </w:p>
        </w:tc>
        <w:tc>
          <w:tcPr>
            <w:tcW w:w="986" w:type="dxa"/>
          </w:tcPr>
          <w:p w14:paraId="6E8E83A0" w14:textId="77777777" w:rsidR="00880F5B" w:rsidRPr="006C2AF4" w:rsidRDefault="00880F5B" w:rsidP="00AE4F39">
            <w:pPr>
              <w:pStyle w:val="TableParagraph"/>
              <w:spacing w:line="210" w:lineRule="exact"/>
              <w:ind w:left="18" w:right="5"/>
              <w:jc w:val="center"/>
              <w:rPr>
                <w:rFonts w:ascii="Times New Roman" w:hAnsi="Times New Roman" w:cs="Times New Roman"/>
                <w:sz w:val="20"/>
              </w:rPr>
            </w:pPr>
            <w:r w:rsidRPr="006C2AF4">
              <w:rPr>
                <w:rFonts w:ascii="Times New Roman" w:hAnsi="Times New Roman" w:cs="Times New Roman"/>
                <w:sz w:val="20"/>
              </w:rPr>
              <w:t>-</w:t>
            </w:r>
            <w:r w:rsidRPr="006C2AF4">
              <w:rPr>
                <w:rFonts w:ascii="Times New Roman" w:hAnsi="Times New Roman" w:cs="Times New Roman"/>
                <w:spacing w:val="-5"/>
                <w:sz w:val="20"/>
              </w:rPr>
              <w:t>/+</w:t>
            </w:r>
          </w:p>
        </w:tc>
        <w:tc>
          <w:tcPr>
            <w:tcW w:w="567" w:type="dxa"/>
          </w:tcPr>
          <w:p w14:paraId="6C5C8F74" w14:textId="77777777" w:rsidR="00880F5B" w:rsidRPr="006C2AF4" w:rsidRDefault="00880F5B" w:rsidP="00AE4F39">
            <w:pPr>
              <w:pStyle w:val="TableParagraph"/>
              <w:spacing w:line="210" w:lineRule="exact"/>
              <w:ind w:left="13" w:right="4"/>
              <w:jc w:val="center"/>
              <w:rPr>
                <w:rFonts w:ascii="Times New Roman" w:hAnsi="Times New Roman" w:cs="Times New Roman"/>
                <w:sz w:val="20"/>
              </w:rPr>
            </w:pPr>
            <w:r w:rsidRPr="006C2AF4">
              <w:rPr>
                <w:rFonts w:ascii="Times New Roman" w:hAnsi="Times New Roman" w:cs="Times New Roman"/>
                <w:sz w:val="20"/>
              </w:rPr>
              <w:t>-</w:t>
            </w:r>
            <w:r w:rsidRPr="006C2AF4">
              <w:rPr>
                <w:rFonts w:ascii="Times New Roman" w:hAnsi="Times New Roman" w:cs="Times New Roman"/>
                <w:spacing w:val="-5"/>
                <w:sz w:val="20"/>
              </w:rPr>
              <w:t>/+</w:t>
            </w:r>
          </w:p>
        </w:tc>
        <w:tc>
          <w:tcPr>
            <w:tcW w:w="709" w:type="dxa"/>
          </w:tcPr>
          <w:p w14:paraId="35F83892" w14:textId="77777777" w:rsidR="00880F5B" w:rsidRPr="006C2AF4" w:rsidRDefault="00880F5B" w:rsidP="00AE4F39">
            <w:pPr>
              <w:pStyle w:val="TableParagraph"/>
              <w:spacing w:line="210" w:lineRule="exact"/>
              <w:ind w:left="18" w:right="8"/>
              <w:jc w:val="center"/>
              <w:rPr>
                <w:rFonts w:ascii="Times New Roman" w:hAnsi="Times New Roman" w:cs="Times New Roman"/>
                <w:sz w:val="20"/>
              </w:rPr>
            </w:pPr>
            <w:r w:rsidRPr="006C2AF4">
              <w:rPr>
                <w:rFonts w:ascii="Times New Roman" w:hAnsi="Times New Roman" w:cs="Times New Roman"/>
                <w:spacing w:val="-10"/>
                <w:sz w:val="20"/>
              </w:rPr>
              <w:t>-</w:t>
            </w:r>
          </w:p>
        </w:tc>
        <w:tc>
          <w:tcPr>
            <w:tcW w:w="424" w:type="dxa"/>
          </w:tcPr>
          <w:p w14:paraId="0E9F1461" w14:textId="77777777" w:rsidR="00880F5B" w:rsidRPr="006C2AF4" w:rsidRDefault="00880F5B" w:rsidP="00AE4F39">
            <w:pPr>
              <w:pStyle w:val="TableParagraph"/>
              <w:spacing w:line="210" w:lineRule="exact"/>
              <w:ind w:left="7"/>
              <w:jc w:val="center"/>
              <w:rPr>
                <w:rFonts w:ascii="Times New Roman" w:hAnsi="Times New Roman" w:cs="Times New Roman"/>
                <w:sz w:val="20"/>
              </w:rPr>
            </w:pPr>
            <w:r w:rsidRPr="006C2AF4">
              <w:rPr>
                <w:rFonts w:ascii="Times New Roman" w:hAnsi="Times New Roman" w:cs="Times New Roman"/>
                <w:spacing w:val="-10"/>
                <w:sz w:val="20"/>
              </w:rPr>
              <w:t>0</w:t>
            </w:r>
          </w:p>
        </w:tc>
        <w:tc>
          <w:tcPr>
            <w:tcW w:w="854" w:type="dxa"/>
          </w:tcPr>
          <w:p w14:paraId="07DD90D4" w14:textId="77777777" w:rsidR="00880F5B" w:rsidRPr="006C2AF4" w:rsidRDefault="00880F5B" w:rsidP="00AE4F39">
            <w:pPr>
              <w:pStyle w:val="TableParagraph"/>
              <w:spacing w:line="210" w:lineRule="exact"/>
              <w:ind w:left="17"/>
              <w:jc w:val="center"/>
              <w:rPr>
                <w:rFonts w:ascii="Times New Roman" w:hAnsi="Times New Roman" w:cs="Times New Roman"/>
                <w:sz w:val="20"/>
              </w:rPr>
            </w:pPr>
            <w:r w:rsidRPr="006C2AF4">
              <w:rPr>
                <w:rFonts w:ascii="Times New Roman" w:hAnsi="Times New Roman" w:cs="Times New Roman"/>
                <w:spacing w:val="-10"/>
                <w:sz w:val="20"/>
              </w:rPr>
              <w:t>0</w:t>
            </w:r>
          </w:p>
        </w:tc>
        <w:tc>
          <w:tcPr>
            <w:tcW w:w="566" w:type="dxa"/>
          </w:tcPr>
          <w:p w14:paraId="5A09C259" w14:textId="77777777" w:rsidR="00880F5B" w:rsidRPr="006C2AF4" w:rsidRDefault="00880F5B" w:rsidP="00AE4F39">
            <w:pPr>
              <w:pStyle w:val="TableParagraph"/>
              <w:spacing w:line="210" w:lineRule="exact"/>
              <w:ind w:left="18" w:right="6"/>
              <w:jc w:val="center"/>
              <w:rPr>
                <w:rFonts w:ascii="Times New Roman" w:hAnsi="Times New Roman" w:cs="Times New Roman"/>
                <w:sz w:val="20"/>
              </w:rPr>
            </w:pPr>
            <w:r w:rsidRPr="006C2AF4">
              <w:rPr>
                <w:rFonts w:ascii="Times New Roman" w:hAnsi="Times New Roman" w:cs="Times New Roman"/>
                <w:spacing w:val="-10"/>
                <w:sz w:val="20"/>
              </w:rPr>
              <w:t>-</w:t>
            </w:r>
          </w:p>
        </w:tc>
        <w:tc>
          <w:tcPr>
            <w:tcW w:w="849" w:type="dxa"/>
          </w:tcPr>
          <w:p w14:paraId="4371A60D" w14:textId="77777777" w:rsidR="00880F5B" w:rsidRPr="006C2AF4" w:rsidRDefault="00880F5B" w:rsidP="00AE4F39">
            <w:pPr>
              <w:pStyle w:val="TableParagraph"/>
              <w:spacing w:line="210" w:lineRule="exact"/>
              <w:ind w:left="15" w:right="4"/>
              <w:jc w:val="center"/>
              <w:rPr>
                <w:rFonts w:ascii="Times New Roman" w:hAnsi="Times New Roman" w:cs="Times New Roman"/>
                <w:sz w:val="20"/>
              </w:rPr>
            </w:pPr>
            <w:r w:rsidRPr="006C2AF4">
              <w:rPr>
                <w:rFonts w:ascii="Times New Roman" w:hAnsi="Times New Roman" w:cs="Times New Roman"/>
                <w:spacing w:val="-10"/>
                <w:sz w:val="20"/>
              </w:rPr>
              <w:t>+</w:t>
            </w:r>
          </w:p>
        </w:tc>
        <w:tc>
          <w:tcPr>
            <w:tcW w:w="566" w:type="dxa"/>
          </w:tcPr>
          <w:p w14:paraId="79FC12C4" w14:textId="77777777" w:rsidR="00880F5B" w:rsidRPr="006C2AF4" w:rsidRDefault="00880F5B" w:rsidP="00AE4F39">
            <w:pPr>
              <w:pStyle w:val="TableParagraph"/>
              <w:spacing w:line="210" w:lineRule="exact"/>
              <w:ind w:left="18"/>
              <w:jc w:val="center"/>
              <w:rPr>
                <w:rFonts w:ascii="Times New Roman" w:hAnsi="Times New Roman" w:cs="Times New Roman"/>
                <w:sz w:val="20"/>
              </w:rPr>
            </w:pPr>
            <w:r w:rsidRPr="006C2AF4">
              <w:rPr>
                <w:rFonts w:ascii="Times New Roman" w:hAnsi="Times New Roman" w:cs="Times New Roman"/>
                <w:spacing w:val="-10"/>
                <w:sz w:val="20"/>
              </w:rPr>
              <w:t>+</w:t>
            </w:r>
          </w:p>
        </w:tc>
      </w:tr>
      <w:tr w:rsidR="006C2AF4" w:rsidRPr="006C2AF4" w14:paraId="40432954" w14:textId="77777777" w:rsidTr="006E4C4D">
        <w:trPr>
          <w:trHeight w:val="461"/>
        </w:trPr>
        <w:tc>
          <w:tcPr>
            <w:tcW w:w="4968" w:type="dxa"/>
          </w:tcPr>
          <w:p w14:paraId="1136B376" w14:textId="77777777" w:rsidR="00880F5B" w:rsidRPr="006C2AF4" w:rsidRDefault="00880F5B" w:rsidP="00AE4F39">
            <w:pPr>
              <w:pStyle w:val="TableParagraph"/>
              <w:spacing w:line="230" w:lineRule="exact"/>
              <w:ind w:left="148"/>
              <w:rPr>
                <w:rFonts w:ascii="Times New Roman" w:hAnsi="Times New Roman" w:cs="Times New Roman"/>
                <w:sz w:val="20"/>
              </w:rPr>
            </w:pPr>
            <w:r w:rsidRPr="006C2AF4">
              <w:rPr>
                <w:rFonts w:ascii="Times New Roman" w:hAnsi="Times New Roman" w:cs="Times New Roman"/>
                <w:sz w:val="20"/>
              </w:rPr>
              <w:t>Землі</w:t>
            </w:r>
            <w:r w:rsidRPr="006C2AF4">
              <w:rPr>
                <w:rFonts w:ascii="Times New Roman" w:hAnsi="Times New Roman" w:cs="Times New Roman"/>
                <w:spacing w:val="-13"/>
                <w:sz w:val="20"/>
              </w:rPr>
              <w:t xml:space="preserve"> </w:t>
            </w:r>
            <w:r w:rsidRPr="006C2AF4">
              <w:rPr>
                <w:rFonts w:ascii="Times New Roman" w:hAnsi="Times New Roman" w:cs="Times New Roman"/>
                <w:sz w:val="20"/>
              </w:rPr>
              <w:t>промисловості</w:t>
            </w:r>
            <w:r w:rsidRPr="006C2AF4">
              <w:rPr>
                <w:rFonts w:ascii="Times New Roman" w:hAnsi="Times New Roman" w:cs="Times New Roman"/>
                <w:spacing w:val="-13"/>
                <w:sz w:val="20"/>
              </w:rPr>
              <w:t xml:space="preserve"> </w:t>
            </w:r>
            <w:r w:rsidRPr="006C2AF4">
              <w:rPr>
                <w:rFonts w:ascii="Times New Roman" w:hAnsi="Times New Roman" w:cs="Times New Roman"/>
                <w:sz w:val="20"/>
              </w:rPr>
              <w:t>(території,</w:t>
            </w:r>
            <w:r w:rsidRPr="006C2AF4">
              <w:rPr>
                <w:rFonts w:ascii="Times New Roman" w:hAnsi="Times New Roman" w:cs="Times New Roman"/>
                <w:spacing w:val="-13"/>
                <w:sz w:val="20"/>
              </w:rPr>
              <w:t xml:space="preserve"> </w:t>
            </w:r>
            <w:r w:rsidRPr="006C2AF4">
              <w:rPr>
                <w:rFonts w:ascii="Times New Roman" w:hAnsi="Times New Roman" w:cs="Times New Roman"/>
                <w:sz w:val="20"/>
              </w:rPr>
              <w:t>на</w:t>
            </w:r>
            <w:r w:rsidRPr="006C2AF4">
              <w:rPr>
                <w:rFonts w:ascii="Times New Roman" w:hAnsi="Times New Roman" w:cs="Times New Roman"/>
                <w:spacing w:val="-13"/>
                <w:sz w:val="20"/>
              </w:rPr>
              <w:t xml:space="preserve"> </w:t>
            </w:r>
            <w:r w:rsidRPr="006C2AF4">
              <w:rPr>
                <w:rFonts w:ascii="Times New Roman" w:hAnsi="Times New Roman" w:cs="Times New Roman"/>
                <w:sz w:val="20"/>
              </w:rPr>
              <w:t>яких розташовані промислові</w:t>
            </w:r>
            <w:r w:rsidRPr="006C2AF4">
              <w:rPr>
                <w:rFonts w:ascii="Times New Roman" w:hAnsi="Times New Roman" w:cs="Times New Roman"/>
                <w:spacing w:val="-3"/>
                <w:sz w:val="20"/>
              </w:rPr>
              <w:t xml:space="preserve"> </w:t>
            </w:r>
            <w:r w:rsidRPr="006C2AF4">
              <w:rPr>
                <w:rFonts w:ascii="Times New Roman" w:hAnsi="Times New Roman" w:cs="Times New Roman"/>
                <w:sz w:val="20"/>
              </w:rPr>
              <w:t>підприємства)</w:t>
            </w:r>
          </w:p>
        </w:tc>
        <w:tc>
          <w:tcPr>
            <w:tcW w:w="986" w:type="dxa"/>
          </w:tcPr>
          <w:p w14:paraId="7A8F6B10" w14:textId="77777777" w:rsidR="00880F5B" w:rsidRPr="006C2AF4" w:rsidRDefault="00880F5B" w:rsidP="00AE4F39">
            <w:pPr>
              <w:pStyle w:val="TableParagraph"/>
              <w:spacing w:before="115"/>
              <w:ind w:left="18" w:right="6"/>
              <w:jc w:val="center"/>
              <w:rPr>
                <w:rFonts w:ascii="Times New Roman" w:hAnsi="Times New Roman" w:cs="Times New Roman"/>
                <w:sz w:val="20"/>
              </w:rPr>
            </w:pPr>
            <w:r w:rsidRPr="006C2AF4">
              <w:rPr>
                <w:rFonts w:ascii="Times New Roman" w:hAnsi="Times New Roman" w:cs="Times New Roman"/>
                <w:spacing w:val="-10"/>
                <w:sz w:val="20"/>
              </w:rPr>
              <w:t>+</w:t>
            </w:r>
          </w:p>
        </w:tc>
        <w:tc>
          <w:tcPr>
            <w:tcW w:w="567" w:type="dxa"/>
          </w:tcPr>
          <w:p w14:paraId="6B0B43AA" w14:textId="77777777" w:rsidR="00880F5B" w:rsidRPr="006C2AF4" w:rsidRDefault="00880F5B" w:rsidP="00AE4F39">
            <w:pPr>
              <w:pStyle w:val="TableParagraph"/>
              <w:spacing w:before="115"/>
              <w:ind w:left="13" w:right="1"/>
              <w:jc w:val="center"/>
              <w:rPr>
                <w:rFonts w:ascii="Times New Roman" w:hAnsi="Times New Roman" w:cs="Times New Roman"/>
                <w:sz w:val="20"/>
              </w:rPr>
            </w:pPr>
            <w:r w:rsidRPr="006C2AF4">
              <w:rPr>
                <w:rFonts w:ascii="Times New Roman" w:hAnsi="Times New Roman" w:cs="Times New Roman"/>
                <w:spacing w:val="-10"/>
                <w:sz w:val="20"/>
              </w:rPr>
              <w:t>0</w:t>
            </w:r>
          </w:p>
        </w:tc>
        <w:tc>
          <w:tcPr>
            <w:tcW w:w="709" w:type="dxa"/>
          </w:tcPr>
          <w:p w14:paraId="2A2FBE88" w14:textId="77777777" w:rsidR="00880F5B" w:rsidRPr="006C2AF4" w:rsidRDefault="00880F5B" w:rsidP="00AE4F39">
            <w:pPr>
              <w:pStyle w:val="TableParagraph"/>
              <w:spacing w:before="115"/>
              <w:ind w:left="18" w:right="8"/>
              <w:jc w:val="center"/>
              <w:rPr>
                <w:rFonts w:ascii="Times New Roman" w:hAnsi="Times New Roman" w:cs="Times New Roman"/>
                <w:sz w:val="20"/>
              </w:rPr>
            </w:pPr>
            <w:r w:rsidRPr="006C2AF4">
              <w:rPr>
                <w:rFonts w:ascii="Times New Roman" w:hAnsi="Times New Roman" w:cs="Times New Roman"/>
                <w:spacing w:val="-10"/>
                <w:sz w:val="20"/>
              </w:rPr>
              <w:t>-</w:t>
            </w:r>
          </w:p>
        </w:tc>
        <w:tc>
          <w:tcPr>
            <w:tcW w:w="424" w:type="dxa"/>
          </w:tcPr>
          <w:p w14:paraId="04AD1EEF" w14:textId="77777777" w:rsidR="00880F5B" w:rsidRPr="006C2AF4" w:rsidRDefault="00880F5B" w:rsidP="00AE4F39">
            <w:pPr>
              <w:pStyle w:val="TableParagraph"/>
              <w:spacing w:before="115"/>
              <w:ind w:left="7"/>
              <w:jc w:val="center"/>
              <w:rPr>
                <w:rFonts w:ascii="Times New Roman" w:hAnsi="Times New Roman" w:cs="Times New Roman"/>
                <w:sz w:val="20"/>
              </w:rPr>
            </w:pPr>
            <w:r w:rsidRPr="006C2AF4">
              <w:rPr>
                <w:rFonts w:ascii="Times New Roman" w:hAnsi="Times New Roman" w:cs="Times New Roman"/>
                <w:spacing w:val="-10"/>
                <w:sz w:val="20"/>
              </w:rPr>
              <w:t>0</w:t>
            </w:r>
          </w:p>
        </w:tc>
        <w:tc>
          <w:tcPr>
            <w:tcW w:w="854" w:type="dxa"/>
          </w:tcPr>
          <w:p w14:paraId="00885ACB" w14:textId="77777777" w:rsidR="00880F5B" w:rsidRPr="006C2AF4" w:rsidRDefault="00880F5B" w:rsidP="00AE4F39">
            <w:pPr>
              <w:pStyle w:val="TableParagraph"/>
              <w:spacing w:before="115"/>
              <w:ind w:left="17"/>
              <w:jc w:val="center"/>
              <w:rPr>
                <w:rFonts w:ascii="Times New Roman" w:hAnsi="Times New Roman" w:cs="Times New Roman"/>
                <w:sz w:val="20"/>
              </w:rPr>
            </w:pPr>
            <w:r w:rsidRPr="006C2AF4">
              <w:rPr>
                <w:rFonts w:ascii="Times New Roman" w:hAnsi="Times New Roman" w:cs="Times New Roman"/>
                <w:spacing w:val="-10"/>
                <w:sz w:val="20"/>
              </w:rPr>
              <w:t>0</w:t>
            </w:r>
          </w:p>
        </w:tc>
        <w:tc>
          <w:tcPr>
            <w:tcW w:w="566" w:type="dxa"/>
          </w:tcPr>
          <w:p w14:paraId="0A0FD86B" w14:textId="77777777" w:rsidR="00880F5B" w:rsidRPr="006C2AF4" w:rsidRDefault="00880F5B" w:rsidP="00AE4F39">
            <w:pPr>
              <w:pStyle w:val="TableParagraph"/>
              <w:spacing w:before="115"/>
              <w:ind w:left="18" w:right="9"/>
              <w:jc w:val="center"/>
              <w:rPr>
                <w:rFonts w:ascii="Times New Roman" w:hAnsi="Times New Roman" w:cs="Times New Roman"/>
                <w:sz w:val="20"/>
              </w:rPr>
            </w:pPr>
            <w:r w:rsidRPr="006C2AF4">
              <w:rPr>
                <w:rFonts w:ascii="Times New Roman" w:hAnsi="Times New Roman" w:cs="Times New Roman"/>
                <w:spacing w:val="-10"/>
                <w:sz w:val="20"/>
              </w:rPr>
              <w:t>0</w:t>
            </w:r>
          </w:p>
        </w:tc>
        <w:tc>
          <w:tcPr>
            <w:tcW w:w="849" w:type="dxa"/>
          </w:tcPr>
          <w:p w14:paraId="1CEE3CF8" w14:textId="77777777" w:rsidR="00880F5B" w:rsidRPr="006C2AF4" w:rsidRDefault="00880F5B" w:rsidP="00AE4F39">
            <w:pPr>
              <w:pStyle w:val="TableParagraph"/>
              <w:spacing w:before="115"/>
              <w:ind w:left="15"/>
              <w:jc w:val="center"/>
              <w:rPr>
                <w:rFonts w:ascii="Times New Roman" w:hAnsi="Times New Roman" w:cs="Times New Roman"/>
                <w:sz w:val="20"/>
              </w:rPr>
            </w:pPr>
            <w:r w:rsidRPr="006C2AF4">
              <w:rPr>
                <w:rFonts w:ascii="Times New Roman" w:hAnsi="Times New Roman" w:cs="Times New Roman"/>
                <w:spacing w:val="-10"/>
                <w:sz w:val="20"/>
              </w:rPr>
              <w:t>0</w:t>
            </w:r>
          </w:p>
        </w:tc>
        <w:tc>
          <w:tcPr>
            <w:tcW w:w="566" w:type="dxa"/>
          </w:tcPr>
          <w:p w14:paraId="7AA5A8A1" w14:textId="77777777" w:rsidR="00880F5B" w:rsidRPr="006C2AF4" w:rsidRDefault="00880F5B" w:rsidP="00AE4F39">
            <w:pPr>
              <w:pStyle w:val="TableParagraph"/>
              <w:spacing w:before="115"/>
              <w:ind w:left="18" w:right="5"/>
              <w:jc w:val="center"/>
              <w:rPr>
                <w:rFonts w:ascii="Times New Roman" w:hAnsi="Times New Roman" w:cs="Times New Roman"/>
                <w:sz w:val="20"/>
              </w:rPr>
            </w:pPr>
            <w:r w:rsidRPr="006C2AF4">
              <w:rPr>
                <w:rFonts w:ascii="Times New Roman" w:hAnsi="Times New Roman" w:cs="Times New Roman"/>
                <w:spacing w:val="-10"/>
                <w:sz w:val="20"/>
              </w:rPr>
              <w:t>0</w:t>
            </w:r>
          </w:p>
        </w:tc>
      </w:tr>
      <w:tr w:rsidR="006C2AF4" w:rsidRPr="006C2AF4" w14:paraId="461C48ED" w14:textId="77777777" w:rsidTr="006E4C4D">
        <w:trPr>
          <w:trHeight w:val="461"/>
        </w:trPr>
        <w:tc>
          <w:tcPr>
            <w:tcW w:w="4968" w:type="dxa"/>
          </w:tcPr>
          <w:p w14:paraId="6B954EE9" w14:textId="77777777" w:rsidR="00880F5B" w:rsidRPr="006C2AF4" w:rsidRDefault="00880F5B" w:rsidP="00AE4F39">
            <w:pPr>
              <w:pStyle w:val="TableParagraph"/>
              <w:spacing w:line="230" w:lineRule="exact"/>
              <w:ind w:left="148"/>
              <w:rPr>
                <w:rFonts w:ascii="Times New Roman" w:hAnsi="Times New Roman" w:cs="Times New Roman"/>
                <w:sz w:val="20"/>
              </w:rPr>
            </w:pPr>
            <w:r w:rsidRPr="006C2AF4">
              <w:rPr>
                <w:rFonts w:ascii="Times New Roman" w:hAnsi="Times New Roman" w:cs="Times New Roman"/>
                <w:sz w:val="20"/>
              </w:rPr>
              <w:t>Територія</w:t>
            </w:r>
            <w:r w:rsidRPr="006C2AF4">
              <w:rPr>
                <w:rFonts w:ascii="Times New Roman" w:hAnsi="Times New Roman" w:cs="Times New Roman"/>
                <w:spacing w:val="-10"/>
                <w:sz w:val="20"/>
              </w:rPr>
              <w:t xml:space="preserve"> </w:t>
            </w:r>
            <w:r w:rsidRPr="006C2AF4">
              <w:rPr>
                <w:rFonts w:ascii="Times New Roman" w:hAnsi="Times New Roman" w:cs="Times New Roman"/>
                <w:sz w:val="20"/>
              </w:rPr>
              <w:t>полігонів</w:t>
            </w:r>
            <w:r w:rsidRPr="006C2AF4">
              <w:rPr>
                <w:rFonts w:ascii="Times New Roman" w:hAnsi="Times New Roman" w:cs="Times New Roman"/>
                <w:spacing w:val="-12"/>
                <w:sz w:val="20"/>
              </w:rPr>
              <w:t xml:space="preserve"> </w:t>
            </w:r>
            <w:r w:rsidRPr="006C2AF4">
              <w:rPr>
                <w:rFonts w:ascii="Times New Roman" w:hAnsi="Times New Roman" w:cs="Times New Roman"/>
                <w:sz w:val="20"/>
              </w:rPr>
              <w:t>ПВ</w:t>
            </w:r>
            <w:r w:rsidRPr="006C2AF4">
              <w:rPr>
                <w:rFonts w:ascii="Times New Roman" w:hAnsi="Times New Roman" w:cs="Times New Roman"/>
                <w:spacing w:val="-7"/>
                <w:sz w:val="20"/>
              </w:rPr>
              <w:t xml:space="preserve"> </w:t>
            </w:r>
            <w:r w:rsidRPr="006C2AF4">
              <w:rPr>
                <w:rFonts w:ascii="Times New Roman" w:hAnsi="Times New Roman" w:cs="Times New Roman"/>
                <w:sz w:val="20"/>
              </w:rPr>
              <w:t>та</w:t>
            </w:r>
            <w:r w:rsidRPr="006C2AF4">
              <w:rPr>
                <w:rFonts w:ascii="Times New Roman" w:hAnsi="Times New Roman" w:cs="Times New Roman"/>
                <w:spacing w:val="-12"/>
                <w:sz w:val="20"/>
              </w:rPr>
              <w:t xml:space="preserve"> </w:t>
            </w:r>
            <w:r w:rsidRPr="006C2AF4">
              <w:rPr>
                <w:rFonts w:ascii="Times New Roman" w:hAnsi="Times New Roman" w:cs="Times New Roman"/>
                <w:sz w:val="20"/>
              </w:rPr>
              <w:t>суміжні</w:t>
            </w:r>
            <w:r w:rsidRPr="006C2AF4">
              <w:rPr>
                <w:rFonts w:ascii="Times New Roman" w:hAnsi="Times New Roman" w:cs="Times New Roman"/>
                <w:spacing w:val="-4"/>
                <w:sz w:val="20"/>
              </w:rPr>
              <w:t xml:space="preserve"> </w:t>
            </w:r>
            <w:r w:rsidRPr="006C2AF4">
              <w:rPr>
                <w:rFonts w:ascii="Times New Roman" w:hAnsi="Times New Roman" w:cs="Times New Roman"/>
                <w:sz w:val="20"/>
              </w:rPr>
              <w:t>(до</w:t>
            </w:r>
            <w:r w:rsidRPr="006C2AF4">
              <w:rPr>
                <w:rFonts w:ascii="Times New Roman" w:hAnsi="Times New Roman" w:cs="Times New Roman"/>
                <w:spacing w:val="-8"/>
                <w:sz w:val="20"/>
              </w:rPr>
              <w:t xml:space="preserve"> </w:t>
            </w:r>
            <w:r w:rsidRPr="006C2AF4">
              <w:rPr>
                <w:rFonts w:ascii="Times New Roman" w:hAnsi="Times New Roman" w:cs="Times New Roman"/>
                <w:sz w:val="20"/>
              </w:rPr>
              <w:t>0,5</w:t>
            </w:r>
            <w:r w:rsidRPr="006C2AF4">
              <w:rPr>
                <w:rFonts w:ascii="Times New Roman" w:hAnsi="Times New Roman" w:cs="Times New Roman"/>
                <w:spacing w:val="-12"/>
                <w:sz w:val="20"/>
              </w:rPr>
              <w:t xml:space="preserve"> </w:t>
            </w:r>
            <w:r w:rsidRPr="006C2AF4">
              <w:rPr>
                <w:rFonts w:ascii="Times New Roman" w:hAnsi="Times New Roman" w:cs="Times New Roman"/>
                <w:sz w:val="20"/>
              </w:rPr>
              <w:t xml:space="preserve">км) </w:t>
            </w:r>
            <w:r w:rsidRPr="006C2AF4">
              <w:rPr>
                <w:rFonts w:ascii="Times New Roman" w:hAnsi="Times New Roman" w:cs="Times New Roman"/>
                <w:spacing w:val="-2"/>
                <w:sz w:val="20"/>
              </w:rPr>
              <w:t>території</w:t>
            </w:r>
          </w:p>
        </w:tc>
        <w:tc>
          <w:tcPr>
            <w:tcW w:w="986" w:type="dxa"/>
          </w:tcPr>
          <w:p w14:paraId="5A0120DA" w14:textId="77777777" w:rsidR="00880F5B" w:rsidRPr="006C2AF4" w:rsidRDefault="00880F5B" w:rsidP="00AE4F39">
            <w:pPr>
              <w:pStyle w:val="TableParagraph"/>
              <w:spacing w:before="118"/>
              <w:ind w:left="18" w:right="6"/>
              <w:jc w:val="center"/>
              <w:rPr>
                <w:rFonts w:ascii="Times New Roman" w:hAnsi="Times New Roman" w:cs="Times New Roman"/>
                <w:sz w:val="20"/>
              </w:rPr>
            </w:pPr>
            <w:r w:rsidRPr="006C2AF4">
              <w:rPr>
                <w:rFonts w:ascii="Times New Roman" w:hAnsi="Times New Roman" w:cs="Times New Roman"/>
                <w:spacing w:val="-10"/>
                <w:sz w:val="20"/>
              </w:rPr>
              <w:t>+</w:t>
            </w:r>
          </w:p>
        </w:tc>
        <w:tc>
          <w:tcPr>
            <w:tcW w:w="567" w:type="dxa"/>
          </w:tcPr>
          <w:p w14:paraId="78562DB9" w14:textId="77777777" w:rsidR="00880F5B" w:rsidRPr="006C2AF4" w:rsidRDefault="00880F5B" w:rsidP="00AE4F39">
            <w:pPr>
              <w:pStyle w:val="TableParagraph"/>
              <w:spacing w:before="118"/>
              <w:ind w:left="13" w:right="5"/>
              <w:jc w:val="center"/>
              <w:rPr>
                <w:rFonts w:ascii="Times New Roman" w:hAnsi="Times New Roman" w:cs="Times New Roman"/>
                <w:sz w:val="20"/>
              </w:rPr>
            </w:pPr>
            <w:r w:rsidRPr="006C2AF4">
              <w:rPr>
                <w:rFonts w:ascii="Times New Roman" w:hAnsi="Times New Roman" w:cs="Times New Roman"/>
                <w:spacing w:val="-10"/>
                <w:sz w:val="20"/>
              </w:rPr>
              <w:t>+</w:t>
            </w:r>
          </w:p>
        </w:tc>
        <w:tc>
          <w:tcPr>
            <w:tcW w:w="709" w:type="dxa"/>
          </w:tcPr>
          <w:p w14:paraId="1D250CF1" w14:textId="77777777" w:rsidR="00880F5B" w:rsidRPr="006C2AF4" w:rsidRDefault="00880F5B" w:rsidP="00AE4F39">
            <w:pPr>
              <w:pStyle w:val="TableParagraph"/>
              <w:spacing w:before="118"/>
              <w:ind w:left="18" w:right="5"/>
              <w:jc w:val="center"/>
              <w:rPr>
                <w:rFonts w:ascii="Times New Roman" w:hAnsi="Times New Roman" w:cs="Times New Roman"/>
                <w:sz w:val="20"/>
              </w:rPr>
            </w:pPr>
            <w:r w:rsidRPr="006C2AF4">
              <w:rPr>
                <w:rFonts w:ascii="Times New Roman" w:hAnsi="Times New Roman" w:cs="Times New Roman"/>
                <w:spacing w:val="-10"/>
                <w:sz w:val="20"/>
              </w:rPr>
              <w:t>+</w:t>
            </w:r>
          </w:p>
        </w:tc>
        <w:tc>
          <w:tcPr>
            <w:tcW w:w="424" w:type="dxa"/>
          </w:tcPr>
          <w:p w14:paraId="316E4169" w14:textId="77777777" w:rsidR="00880F5B" w:rsidRPr="006C2AF4" w:rsidRDefault="00880F5B" w:rsidP="00AE4F39">
            <w:pPr>
              <w:pStyle w:val="TableParagraph"/>
              <w:spacing w:before="118"/>
              <w:ind w:left="7"/>
              <w:jc w:val="center"/>
              <w:rPr>
                <w:rFonts w:ascii="Times New Roman" w:hAnsi="Times New Roman" w:cs="Times New Roman"/>
                <w:sz w:val="20"/>
              </w:rPr>
            </w:pPr>
            <w:r w:rsidRPr="006C2AF4">
              <w:rPr>
                <w:rFonts w:ascii="Times New Roman" w:hAnsi="Times New Roman" w:cs="Times New Roman"/>
                <w:spacing w:val="-10"/>
                <w:sz w:val="20"/>
              </w:rPr>
              <w:t>0</w:t>
            </w:r>
          </w:p>
        </w:tc>
        <w:tc>
          <w:tcPr>
            <w:tcW w:w="854" w:type="dxa"/>
          </w:tcPr>
          <w:p w14:paraId="6DD01409" w14:textId="77777777" w:rsidR="00880F5B" w:rsidRPr="006C2AF4" w:rsidRDefault="00880F5B" w:rsidP="00AE4F39">
            <w:pPr>
              <w:pStyle w:val="TableParagraph"/>
              <w:spacing w:before="118"/>
              <w:ind w:left="17" w:right="4"/>
              <w:jc w:val="center"/>
              <w:rPr>
                <w:rFonts w:ascii="Times New Roman" w:hAnsi="Times New Roman" w:cs="Times New Roman"/>
                <w:sz w:val="20"/>
              </w:rPr>
            </w:pPr>
            <w:r w:rsidRPr="006C2AF4">
              <w:rPr>
                <w:rFonts w:ascii="Times New Roman" w:hAnsi="Times New Roman" w:cs="Times New Roman"/>
                <w:spacing w:val="-10"/>
                <w:sz w:val="20"/>
              </w:rPr>
              <w:t>+</w:t>
            </w:r>
          </w:p>
        </w:tc>
        <w:tc>
          <w:tcPr>
            <w:tcW w:w="566" w:type="dxa"/>
          </w:tcPr>
          <w:p w14:paraId="629D94A1" w14:textId="77777777" w:rsidR="00880F5B" w:rsidRPr="006C2AF4" w:rsidRDefault="00880F5B" w:rsidP="00AE4F39">
            <w:pPr>
              <w:pStyle w:val="TableParagraph"/>
              <w:spacing w:before="118"/>
              <w:ind w:left="18" w:right="9"/>
              <w:jc w:val="center"/>
              <w:rPr>
                <w:rFonts w:ascii="Times New Roman" w:hAnsi="Times New Roman" w:cs="Times New Roman"/>
                <w:sz w:val="20"/>
              </w:rPr>
            </w:pPr>
            <w:r w:rsidRPr="006C2AF4">
              <w:rPr>
                <w:rFonts w:ascii="Times New Roman" w:hAnsi="Times New Roman" w:cs="Times New Roman"/>
                <w:spacing w:val="-10"/>
                <w:sz w:val="20"/>
              </w:rPr>
              <w:t>0</w:t>
            </w:r>
          </w:p>
        </w:tc>
        <w:tc>
          <w:tcPr>
            <w:tcW w:w="849" w:type="dxa"/>
          </w:tcPr>
          <w:p w14:paraId="525BCBF7" w14:textId="77777777" w:rsidR="00880F5B" w:rsidRPr="006C2AF4" w:rsidRDefault="00880F5B" w:rsidP="00AE4F39">
            <w:pPr>
              <w:pStyle w:val="TableParagraph"/>
              <w:spacing w:before="118"/>
              <w:ind w:left="15"/>
              <w:jc w:val="center"/>
              <w:rPr>
                <w:rFonts w:ascii="Times New Roman" w:hAnsi="Times New Roman" w:cs="Times New Roman"/>
                <w:sz w:val="20"/>
              </w:rPr>
            </w:pPr>
            <w:r w:rsidRPr="006C2AF4">
              <w:rPr>
                <w:rFonts w:ascii="Times New Roman" w:hAnsi="Times New Roman" w:cs="Times New Roman"/>
                <w:spacing w:val="-10"/>
                <w:sz w:val="20"/>
              </w:rPr>
              <w:t>0</w:t>
            </w:r>
          </w:p>
        </w:tc>
        <w:tc>
          <w:tcPr>
            <w:tcW w:w="566" w:type="dxa"/>
          </w:tcPr>
          <w:p w14:paraId="26AC96A7" w14:textId="77777777" w:rsidR="00880F5B" w:rsidRPr="006C2AF4" w:rsidRDefault="00880F5B" w:rsidP="00AE4F39">
            <w:pPr>
              <w:pStyle w:val="TableParagraph"/>
              <w:spacing w:before="118"/>
              <w:ind w:left="18"/>
              <w:jc w:val="center"/>
              <w:rPr>
                <w:rFonts w:ascii="Times New Roman" w:hAnsi="Times New Roman" w:cs="Times New Roman"/>
                <w:sz w:val="20"/>
              </w:rPr>
            </w:pPr>
            <w:r w:rsidRPr="006C2AF4">
              <w:rPr>
                <w:rFonts w:ascii="Times New Roman" w:hAnsi="Times New Roman" w:cs="Times New Roman"/>
                <w:spacing w:val="-10"/>
                <w:sz w:val="20"/>
              </w:rPr>
              <w:t>+</w:t>
            </w:r>
          </w:p>
        </w:tc>
      </w:tr>
      <w:tr w:rsidR="006C2AF4" w:rsidRPr="006C2AF4" w14:paraId="7D6A3241" w14:textId="77777777" w:rsidTr="006E4C4D">
        <w:trPr>
          <w:trHeight w:val="461"/>
        </w:trPr>
        <w:tc>
          <w:tcPr>
            <w:tcW w:w="4968" w:type="dxa"/>
          </w:tcPr>
          <w:p w14:paraId="46269825" w14:textId="77777777" w:rsidR="00880F5B" w:rsidRPr="006C2AF4" w:rsidRDefault="00880F5B" w:rsidP="00AE4F39">
            <w:pPr>
              <w:pStyle w:val="TableParagraph"/>
              <w:spacing w:line="230" w:lineRule="exact"/>
              <w:ind w:left="148"/>
              <w:rPr>
                <w:rFonts w:ascii="Times New Roman" w:hAnsi="Times New Roman" w:cs="Times New Roman"/>
                <w:sz w:val="20"/>
              </w:rPr>
            </w:pPr>
            <w:r w:rsidRPr="006C2AF4">
              <w:rPr>
                <w:rFonts w:ascii="Times New Roman" w:hAnsi="Times New Roman" w:cs="Times New Roman"/>
                <w:sz w:val="20"/>
              </w:rPr>
              <w:t>Автомобільні</w:t>
            </w:r>
            <w:r w:rsidRPr="006C2AF4">
              <w:rPr>
                <w:rFonts w:ascii="Times New Roman" w:hAnsi="Times New Roman" w:cs="Times New Roman"/>
                <w:spacing w:val="-4"/>
                <w:sz w:val="20"/>
              </w:rPr>
              <w:t xml:space="preserve"> </w:t>
            </w:r>
            <w:r w:rsidRPr="006C2AF4">
              <w:rPr>
                <w:rFonts w:ascii="Times New Roman" w:hAnsi="Times New Roman" w:cs="Times New Roman"/>
                <w:sz w:val="20"/>
              </w:rPr>
              <w:t>дороги</w:t>
            </w:r>
            <w:r w:rsidRPr="006C2AF4">
              <w:rPr>
                <w:rFonts w:ascii="Times New Roman" w:hAnsi="Times New Roman" w:cs="Times New Roman"/>
                <w:spacing w:val="-5"/>
                <w:sz w:val="20"/>
              </w:rPr>
              <w:t xml:space="preserve"> </w:t>
            </w:r>
            <w:r w:rsidRPr="006C2AF4">
              <w:rPr>
                <w:rFonts w:ascii="Times New Roman" w:hAnsi="Times New Roman" w:cs="Times New Roman"/>
                <w:sz w:val="20"/>
              </w:rPr>
              <w:t>та</w:t>
            </w:r>
            <w:r w:rsidRPr="006C2AF4">
              <w:rPr>
                <w:rFonts w:ascii="Times New Roman" w:hAnsi="Times New Roman" w:cs="Times New Roman"/>
                <w:spacing w:val="-5"/>
                <w:sz w:val="20"/>
              </w:rPr>
              <w:t xml:space="preserve"> </w:t>
            </w:r>
            <w:r w:rsidRPr="006C2AF4">
              <w:rPr>
                <w:rFonts w:ascii="Times New Roman" w:hAnsi="Times New Roman" w:cs="Times New Roman"/>
                <w:sz w:val="20"/>
              </w:rPr>
              <w:t>прилеглі</w:t>
            </w:r>
            <w:r w:rsidRPr="006C2AF4">
              <w:rPr>
                <w:rFonts w:ascii="Times New Roman" w:hAnsi="Times New Roman" w:cs="Times New Roman"/>
                <w:spacing w:val="-5"/>
                <w:sz w:val="20"/>
              </w:rPr>
              <w:t xml:space="preserve"> </w:t>
            </w:r>
            <w:r w:rsidRPr="006C2AF4">
              <w:rPr>
                <w:rFonts w:ascii="Times New Roman" w:hAnsi="Times New Roman" w:cs="Times New Roman"/>
                <w:sz w:val="20"/>
              </w:rPr>
              <w:t>території</w:t>
            </w:r>
            <w:r w:rsidRPr="006C2AF4">
              <w:rPr>
                <w:rFonts w:ascii="Times New Roman" w:hAnsi="Times New Roman" w:cs="Times New Roman"/>
                <w:spacing w:val="-2"/>
                <w:sz w:val="20"/>
              </w:rPr>
              <w:t xml:space="preserve"> </w:t>
            </w:r>
            <w:r w:rsidRPr="006C2AF4">
              <w:rPr>
                <w:rFonts w:ascii="Times New Roman" w:hAnsi="Times New Roman" w:cs="Times New Roman"/>
                <w:sz w:val="20"/>
              </w:rPr>
              <w:t>(до</w:t>
            </w:r>
            <w:r w:rsidRPr="006C2AF4">
              <w:rPr>
                <w:rFonts w:ascii="Times New Roman" w:hAnsi="Times New Roman" w:cs="Times New Roman"/>
                <w:spacing w:val="-5"/>
                <w:sz w:val="20"/>
              </w:rPr>
              <w:t xml:space="preserve"> </w:t>
            </w:r>
            <w:r w:rsidRPr="006C2AF4">
              <w:rPr>
                <w:rFonts w:ascii="Times New Roman" w:hAnsi="Times New Roman" w:cs="Times New Roman"/>
                <w:sz w:val="20"/>
              </w:rPr>
              <w:t xml:space="preserve">1 </w:t>
            </w:r>
            <w:r w:rsidRPr="006C2AF4">
              <w:rPr>
                <w:rFonts w:ascii="Times New Roman" w:hAnsi="Times New Roman" w:cs="Times New Roman"/>
                <w:spacing w:val="-4"/>
                <w:sz w:val="20"/>
              </w:rPr>
              <w:t>км)</w:t>
            </w:r>
          </w:p>
        </w:tc>
        <w:tc>
          <w:tcPr>
            <w:tcW w:w="986" w:type="dxa"/>
          </w:tcPr>
          <w:p w14:paraId="51A79A6F" w14:textId="77777777" w:rsidR="00880F5B" w:rsidRPr="006C2AF4" w:rsidRDefault="00880F5B" w:rsidP="00AE4F39">
            <w:pPr>
              <w:pStyle w:val="TableParagraph"/>
              <w:spacing w:before="118"/>
              <w:ind w:left="18" w:right="5"/>
              <w:jc w:val="center"/>
              <w:rPr>
                <w:rFonts w:ascii="Times New Roman" w:hAnsi="Times New Roman" w:cs="Times New Roman"/>
                <w:sz w:val="20"/>
              </w:rPr>
            </w:pPr>
            <w:r w:rsidRPr="006C2AF4">
              <w:rPr>
                <w:rFonts w:ascii="Times New Roman" w:hAnsi="Times New Roman" w:cs="Times New Roman"/>
                <w:sz w:val="20"/>
              </w:rPr>
              <w:t>-</w:t>
            </w:r>
            <w:r w:rsidRPr="006C2AF4">
              <w:rPr>
                <w:rFonts w:ascii="Times New Roman" w:hAnsi="Times New Roman" w:cs="Times New Roman"/>
                <w:spacing w:val="-5"/>
                <w:sz w:val="20"/>
              </w:rPr>
              <w:t>/+</w:t>
            </w:r>
          </w:p>
        </w:tc>
        <w:tc>
          <w:tcPr>
            <w:tcW w:w="567" w:type="dxa"/>
          </w:tcPr>
          <w:p w14:paraId="25DC69BF" w14:textId="77777777" w:rsidR="00880F5B" w:rsidRPr="006C2AF4" w:rsidRDefault="00880F5B" w:rsidP="00AE4F39">
            <w:pPr>
              <w:pStyle w:val="TableParagraph"/>
              <w:spacing w:before="118"/>
              <w:ind w:left="13"/>
              <w:jc w:val="center"/>
              <w:rPr>
                <w:rFonts w:ascii="Times New Roman" w:hAnsi="Times New Roman" w:cs="Times New Roman"/>
                <w:sz w:val="20"/>
              </w:rPr>
            </w:pPr>
            <w:r w:rsidRPr="006C2AF4">
              <w:rPr>
                <w:rFonts w:ascii="Times New Roman" w:hAnsi="Times New Roman" w:cs="Times New Roman"/>
                <w:sz w:val="20"/>
              </w:rPr>
              <w:t>-</w:t>
            </w:r>
            <w:r w:rsidRPr="006C2AF4">
              <w:rPr>
                <w:rFonts w:ascii="Times New Roman" w:hAnsi="Times New Roman" w:cs="Times New Roman"/>
                <w:spacing w:val="-5"/>
                <w:sz w:val="20"/>
              </w:rPr>
              <w:t>/0</w:t>
            </w:r>
          </w:p>
        </w:tc>
        <w:tc>
          <w:tcPr>
            <w:tcW w:w="709" w:type="dxa"/>
          </w:tcPr>
          <w:p w14:paraId="13D17A90" w14:textId="77777777" w:rsidR="00880F5B" w:rsidRPr="006C2AF4" w:rsidRDefault="00880F5B" w:rsidP="00AE4F39">
            <w:pPr>
              <w:pStyle w:val="TableParagraph"/>
              <w:spacing w:before="118"/>
              <w:ind w:left="18" w:right="4"/>
              <w:jc w:val="center"/>
              <w:rPr>
                <w:rFonts w:ascii="Times New Roman" w:hAnsi="Times New Roman" w:cs="Times New Roman"/>
                <w:sz w:val="20"/>
              </w:rPr>
            </w:pPr>
            <w:r w:rsidRPr="006C2AF4">
              <w:rPr>
                <w:rFonts w:ascii="Times New Roman" w:hAnsi="Times New Roman" w:cs="Times New Roman"/>
                <w:sz w:val="20"/>
              </w:rPr>
              <w:t>-</w:t>
            </w:r>
            <w:r w:rsidRPr="006C2AF4">
              <w:rPr>
                <w:rFonts w:ascii="Times New Roman" w:hAnsi="Times New Roman" w:cs="Times New Roman"/>
                <w:spacing w:val="-5"/>
                <w:sz w:val="20"/>
              </w:rPr>
              <w:t>/+</w:t>
            </w:r>
          </w:p>
        </w:tc>
        <w:tc>
          <w:tcPr>
            <w:tcW w:w="424" w:type="dxa"/>
          </w:tcPr>
          <w:p w14:paraId="6657A64D" w14:textId="77777777" w:rsidR="00880F5B" w:rsidRPr="006C2AF4" w:rsidRDefault="00880F5B" w:rsidP="00AE4F39">
            <w:pPr>
              <w:pStyle w:val="TableParagraph"/>
              <w:spacing w:before="118"/>
              <w:ind w:left="7"/>
              <w:jc w:val="center"/>
              <w:rPr>
                <w:rFonts w:ascii="Times New Roman" w:hAnsi="Times New Roman" w:cs="Times New Roman"/>
                <w:sz w:val="20"/>
              </w:rPr>
            </w:pPr>
            <w:r w:rsidRPr="006C2AF4">
              <w:rPr>
                <w:rFonts w:ascii="Times New Roman" w:hAnsi="Times New Roman" w:cs="Times New Roman"/>
                <w:spacing w:val="-10"/>
                <w:sz w:val="20"/>
              </w:rPr>
              <w:t>0</w:t>
            </w:r>
          </w:p>
        </w:tc>
        <w:tc>
          <w:tcPr>
            <w:tcW w:w="854" w:type="dxa"/>
          </w:tcPr>
          <w:p w14:paraId="4B93B675" w14:textId="77777777" w:rsidR="00880F5B" w:rsidRPr="006C2AF4" w:rsidRDefault="00880F5B" w:rsidP="00AE4F39">
            <w:pPr>
              <w:pStyle w:val="TableParagraph"/>
              <w:spacing w:before="118"/>
              <w:ind w:left="17" w:right="2"/>
              <w:jc w:val="center"/>
              <w:rPr>
                <w:rFonts w:ascii="Times New Roman" w:hAnsi="Times New Roman" w:cs="Times New Roman"/>
                <w:sz w:val="20"/>
              </w:rPr>
            </w:pPr>
            <w:r w:rsidRPr="006C2AF4">
              <w:rPr>
                <w:rFonts w:ascii="Times New Roman" w:hAnsi="Times New Roman" w:cs="Times New Roman"/>
                <w:sz w:val="20"/>
              </w:rPr>
              <w:t>-</w:t>
            </w:r>
            <w:r w:rsidRPr="006C2AF4">
              <w:rPr>
                <w:rFonts w:ascii="Times New Roman" w:hAnsi="Times New Roman" w:cs="Times New Roman"/>
                <w:spacing w:val="-5"/>
                <w:sz w:val="20"/>
              </w:rPr>
              <w:t>/+</w:t>
            </w:r>
          </w:p>
        </w:tc>
        <w:tc>
          <w:tcPr>
            <w:tcW w:w="566" w:type="dxa"/>
          </w:tcPr>
          <w:p w14:paraId="7CCB8236" w14:textId="77777777" w:rsidR="00880F5B" w:rsidRPr="006C2AF4" w:rsidRDefault="00880F5B" w:rsidP="00AE4F39">
            <w:pPr>
              <w:pStyle w:val="TableParagraph"/>
              <w:spacing w:before="118"/>
              <w:ind w:left="18" w:right="6"/>
              <w:jc w:val="center"/>
              <w:rPr>
                <w:rFonts w:ascii="Times New Roman" w:hAnsi="Times New Roman" w:cs="Times New Roman"/>
                <w:sz w:val="20"/>
              </w:rPr>
            </w:pPr>
            <w:r w:rsidRPr="006C2AF4">
              <w:rPr>
                <w:rFonts w:ascii="Times New Roman" w:hAnsi="Times New Roman" w:cs="Times New Roman"/>
                <w:spacing w:val="-10"/>
                <w:sz w:val="20"/>
              </w:rPr>
              <w:t>-</w:t>
            </w:r>
          </w:p>
        </w:tc>
        <w:tc>
          <w:tcPr>
            <w:tcW w:w="849" w:type="dxa"/>
          </w:tcPr>
          <w:p w14:paraId="264F5E69" w14:textId="77777777" w:rsidR="00880F5B" w:rsidRPr="006C2AF4" w:rsidRDefault="00880F5B" w:rsidP="00AE4F39">
            <w:pPr>
              <w:pStyle w:val="TableParagraph"/>
              <w:spacing w:before="118"/>
              <w:ind w:left="15"/>
              <w:jc w:val="center"/>
              <w:rPr>
                <w:rFonts w:ascii="Times New Roman" w:hAnsi="Times New Roman" w:cs="Times New Roman"/>
                <w:sz w:val="20"/>
              </w:rPr>
            </w:pPr>
            <w:r w:rsidRPr="006C2AF4">
              <w:rPr>
                <w:rFonts w:ascii="Times New Roman" w:hAnsi="Times New Roman" w:cs="Times New Roman"/>
                <w:spacing w:val="-10"/>
                <w:sz w:val="20"/>
              </w:rPr>
              <w:t>0</w:t>
            </w:r>
          </w:p>
        </w:tc>
        <w:tc>
          <w:tcPr>
            <w:tcW w:w="566" w:type="dxa"/>
          </w:tcPr>
          <w:p w14:paraId="4DE5A14F" w14:textId="77777777" w:rsidR="00880F5B" w:rsidRPr="006C2AF4" w:rsidRDefault="00880F5B" w:rsidP="00AE4F39">
            <w:pPr>
              <w:pStyle w:val="TableParagraph"/>
              <w:spacing w:before="118"/>
              <w:ind w:left="18"/>
              <w:jc w:val="center"/>
              <w:rPr>
                <w:rFonts w:ascii="Times New Roman" w:hAnsi="Times New Roman" w:cs="Times New Roman"/>
                <w:sz w:val="20"/>
              </w:rPr>
            </w:pPr>
            <w:r w:rsidRPr="006C2AF4">
              <w:rPr>
                <w:rFonts w:ascii="Times New Roman" w:hAnsi="Times New Roman" w:cs="Times New Roman"/>
                <w:spacing w:val="-10"/>
                <w:sz w:val="20"/>
              </w:rPr>
              <w:t>+</w:t>
            </w:r>
          </w:p>
        </w:tc>
      </w:tr>
      <w:tr w:rsidR="006C2AF4" w:rsidRPr="006C2AF4" w14:paraId="237F0815" w14:textId="77777777" w:rsidTr="006E4C4D">
        <w:trPr>
          <w:trHeight w:val="461"/>
        </w:trPr>
        <w:tc>
          <w:tcPr>
            <w:tcW w:w="4968" w:type="dxa"/>
          </w:tcPr>
          <w:p w14:paraId="084254C8" w14:textId="77777777" w:rsidR="00880F5B" w:rsidRPr="006C2AF4" w:rsidRDefault="00880F5B" w:rsidP="00AE4F39">
            <w:pPr>
              <w:pStyle w:val="TableParagraph"/>
              <w:spacing w:before="2" w:line="207" w:lineRule="exact"/>
              <w:ind w:left="148"/>
              <w:rPr>
                <w:rFonts w:ascii="Times New Roman" w:hAnsi="Times New Roman" w:cs="Times New Roman"/>
                <w:sz w:val="20"/>
              </w:rPr>
            </w:pPr>
            <w:r w:rsidRPr="006C2AF4">
              <w:rPr>
                <w:rFonts w:ascii="Times New Roman" w:hAnsi="Times New Roman" w:cs="Times New Roman"/>
                <w:spacing w:val="-2"/>
                <w:sz w:val="20"/>
              </w:rPr>
              <w:t>Землі</w:t>
            </w:r>
            <w:r w:rsidRPr="006C2AF4">
              <w:rPr>
                <w:rFonts w:ascii="Times New Roman" w:hAnsi="Times New Roman" w:cs="Times New Roman"/>
                <w:spacing w:val="-6"/>
                <w:sz w:val="20"/>
              </w:rPr>
              <w:t xml:space="preserve"> </w:t>
            </w:r>
            <w:r w:rsidRPr="006C2AF4">
              <w:rPr>
                <w:rFonts w:ascii="Times New Roman" w:hAnsi="Times New Roman" w:cs="Times New Roman"/>
                <w:spacing w:val="-2"/>
                <w:sz w:val="20"/>
              </w:rPr>
              <w:t>сільськогосподарського</w:t>
            </w:r>
            <w:r w:rsidRPr="006C2AF4">
              <w:rPr>
                <w:rFonts w:ascii="Times New Roman" w:hAnsi="Times New Roman" w:cs="Times New Roman"/>
                <w:spacing w:val="-5"/>
                <w:sz w:val="20"/>
              </w:rPr>
              <w:t xml:space="preserve"> </w:t>
            </w:r>
            <w:r w:rsidRPr="006C2AF4">
              <w:rPr>
                <w:rFonts w:ascii="Times New Roman" w:hAnsi="Times New Roman" w:cs="Times New Roman"/>
                <w:spacing w:val="-2"/>
                <w:sz w:val="20"/>
              </w:rPr>
              <w:t>призначення</w:t>
            </w:r>
          </w:p>
        </w:tc>
        <w:tc>
          <w:tcPr>
            <w:tcW w:w="986" w:type="dxa"/>
          </w:tcPr>
          <w:p w14:paraId="73BB3B71" w14:textId="77777777" w:rsidR="00880F5B" w:rsidRPr="006C2AF4" w:rsidRDefault="00880F5B" w:rsidP="00AE4F39">
            <w:pPr>
              <w:pStyle w:val="TableParagraph"/>
              <w:spacing w:before="2" w:line="207" w:lineRule="exact"/>
              <w:ind w:left="18" w:right="12"/>
              <w:jc w:val="center"/>
              <w:rPr>
                <w:rFonts w:ascii="Times New Roman" w:hAnsi="Times New Roman" w:cs="Times New Roman"/>
                <w:sz w:val="20"/>
              </w:rPr>
            </w:pPr>
            <w:r w:rsidRPr="006C2AF4">
              <w:rPr>
                <w:rFonts w:ascii="Times New Roman" w:hAnsi="Times New Roman" w:cs="Times New Roman"/>
                <w:spacing w:val="-10"/>
                <w:sz w:val="20"/>
              </w:rPr>
              <w:t>0</w:t>
            </w:r>
          </w:p>
        </w:tc>
        <w:tc>
          <w:tcPr>
            <w:tcW w:w="567" w:type="dxa"/>
          </w:tcPr>
          <w:p w14:paraId="70E4667E" w14:textId="77777777" w:rsidR="00880F5B" w:rsidRPr="006C2AF4" w:rsidRDefault="00880F5B" w:rsidP="00AE4F39">
            <w:pPr>
              <w:pStyle w:val="TableParagraph"/>
              <w:spacing w:before="2" w:line="207" w:lineRule="exact"/>
              <w:ind w:left="13" w:right="5"/>
              <w:jc w:val="center"/>
              <w:rPr>
                <w:rFonts w:ascii="Times New Roman" w:hAnsi="Times New Roman" w:cs="Times New Roman"/>
                <w:sz w:val="20"/>
              </w:rPr>
            </w:pPr>
            <w:r w:rsidRPr="006C2AF4">
              <w:rPr>
                <w:rFonts w:ascii="Times New Roman" w:hAnsi="Times New Roman" w:cs="Times New Roman"/>
                <w:spacing w:val="-10"/>
                <w:sz w:val="20"/>
              </w:rPr>
              <w:t>+</w:t>
            </w:r>
          </w:p>
        </w:tc>
        <w:tc>
          <w:tcPr>
            <w:tcW w:w="709" w:type="dxa"/>
          </w:tcPr>
          <w:p w14:paraId="053CE723" w14:textId="77777777" w:rsidR="00880F5B" w:rsidRPr="006C2AF4" w:rsidRDefault="00880F5B" w:rsidP="00AE4F39">
            <w:pPr>
              <w:pStyle w:val="TableParagraph"/>
              <w:spacing w:before="2" w:line="207" w:lineRule="exact"/>
              <w:ind w:left="18" w:right="5"/>
              <w:jc w:val="center"/>
              <w:rPr>
                <w:rFonts w:ascii="Times New Roman" w:hAnsi="Times New Roman" w:cs="Times New Roman"/>
                <w:sz w:val="20"/>
              </w:rPr>
            </w:pPr>
            <w:r w:rsidRPr="006C2AF4">
              <w:rPr>
                <w:rFonts w:ascii="Times New Roman" w:hAnsi="Times New Roman" w:cs="Times New Roman"/>
                <w:spacing w:val="-10"/>
                <w:sz w:val="20"/>
              </w:rPr>
              <w:t>+</w:t>
            </w:r>
          </w:p>
        </w:tc>
        <w:tc>
          <w:tcPr>
            <w:tcW w:w="424" w:type="dxa"/>
          </w:tcPr>
          <w:p w14:paraId="0C7BEAD5" w14:textId="77777777" w:rsidR="00880F5B" w:rsidRPr="006C2AF4" w:rsidRDefault="00880F5B" w:rsidP="00AE4F39">
            <w:pPr>
              <w:pStyle w:val="TableParagraph"/>
              <w:spacing w:before="2" w:line="207" w:lineRule="exact"/>
              <w:ind w:left="7"/>
              <w:jc w:val="center"/>
              <w:rPr>
                <w:rFonts w:ascii="Times New Roman" w:hAnsi="Times New Roman" w:cs="Times New Roman"/>
                <w:sz w:val="20"/>
              </w:rPr>
            </w:pPr>
            <w:r w:rsidRPr="006C2AF4">
              <w:rPr>
                <w:rFonts w:ascii="Times New Roman" w:hAnsi="Times New Roman" w:cs="Times New Roman"/>
                <w:spacing w:val="-10"/>
                <w:sz w:val="20"/>
              </w:rPr>
              <w:t>0</w:t>
            </w:r>
          </w:p>
        </w:tc>
        <w:tc>
          <w:tcPr>
            <w:tcW w:w="854" w:type="dxa"/>
          </w:tcPr>
          <w:p w14:paraId="08EC9AF0" w14:textId="77777777" w:rsidR="00880F5B" w:rsidRPr="006C2AF4" w:rsidRDefault="00880F5B" w:rsidP="00AE4F39">
            <w:pPr>
              <w:pStyle w:val="TableParagraph"/>
              <w:spacing w:before="2" w:line="207" w:lineRule="exact"/>
              <w:ind w:left="17" w:right="4"/>
              <w:jc w:val="center"/>
              <w:rPr>
                <w:rFonts w:ascii="Times New Roman" w:hAnsi="Times New Roman" w:cs="Times New Roman"/>
                <w:sz w:val="20"/>
              </w:rPr>
            </w:pPr>
            <w:r w:rsidRPr="006C2AF4">
              <w:rPr>
                <w:rFonts w:ascii="Times New Roman" w:hAnsi="Times New Roman" w:cs="Times New Roman"/>
                <w:spacing w:val="-10"/>
                <w:sz w:val="20"/>
              </w:rPr>
              <w:t>+</w:t>
            </w:r>
          </w:p>
        </w:tc>
        <w:tc>
          <w:tcPr>
            <w:tcW w:w="566" w:type="dxa"/>
          </w:tcPr>
          <w:p w14:paraId="7800AD72" w14:textId="77777777" w:rsidR="00880F5B" w:rsidRPr="006C2AF4" w:rsidRDefault="00880F5B" w:rsidP="00AE4F39">
            <w:pPr>
              <w:pStyle w:val="TableParagraph"/>
              <w:spacing w:before="2" w:line="207" w:lineRule="exact"/>
              <w:ind w:left="18" w:right="9"/>
              <w:jc w:val="center"/>
              <w:rPr>
                <w:rFonts w:ascii="Times New Roman" w:hAnsi="Times New Roman" w:cs="Times New Roman"/>
                <w:sz w:val="20"/>
              </w:rPr>
            </w:pPr>
            <w:r w:rsidRPr="006C2AF4">
              <w:rPr>
                <w:rFonts w:ascii="Times New Roman" w:hAnsi="Times New Roman" w:cs="Times New Roman"/>
                <w:spacing w:val="-10"/>
                <w:sz w:val="20"/>
              </w:rPr>
              <w:t>0</w:t>
            </w:r>
          </w:p>
        </w:tc>
        <w:tc>
          <w:tcPr>
            <w:tcW w:w="849" w:type="dxa"/>
          </w:tcPr>
          <w:p w14:paraId="4D0ADA76" w14:textId="77777777" w:rsidR="00880F5B" w:rsidRPr="006C2AF4" w:rsidRDefault="00880F5B" w:rsidP="00AE4F39">
            <w:pPr>
              <w:pStyle w:val="TableParagraph"/>
              <w:spacing w:before="2" w:line="207" w:lineRule="exact"/>
              <w:ind w:left="15"/>
              <w:jc w:val="center"/>
              <w:rPr>
                <w:rFonts w:ascii="Times New Roman" w:hAnsi="Times New Roman" w:cs="Times New Roman"/>
                <w:sz w:val="20"/>
              </w:rPr>
            </w:pPr>
            <w:r w:rsidRPr="006C2AF4">
              <w:rPr>
                <w:rFonts w:ascii="Times New Roman" w:hAnsi="Times New Roman" w:cs="Times New Roman"/>
                <w:spacing w:val="-10"/>
                <w:sz w:val="20"/>
              </w:rPr>
              <w:t>0</w:t>
            </w:r>
          </w:p>
        </w:tc>
        <w:tc>
          <w:tcPr>
            <w:tcW w:w="566" w:type="dxa"/>
          </w:tcPr>
          <w:p w14:paraId="346BB803" w14:textId="77777777" w:rsidR="00880F5B" w:rsidRPr="006C2AF4" w:rsidRDefault="00880F5B" w:rsidP="00AE4F39">
            <w:pPr>
              <w:pStyle w:val="TableParagraph"/>
              <w:spacing w:before="2" w:line="207" w:lineRule="exact"/>
              <w:ind w:left="18"/>
              <w:jc w:val="center"/>
              <w:rPr>
                <w:rFonts w:ascii="Times New Roman" w:hAnsi="Times New Roman" w:cs="Times New Roman"/>
                <w:sz w:val="24"/>
                <w:szCs w:val="24"/>
              </w:rPr>
            </w:pPr>
            <w:r w:rsidRPr="006C2AF4">
              <w:rPr>
                <w:rFonts w:ascii="Times New Roman" w:hAnsi="Times New Roman" w:cs="Times New Roman"/>
                <w:spacing w:val="-10"/>
                <w:sz w:val="20"/>
              </w:rPr>
              <w:t>+</w:t>
            </w:r>
          </w:p>
        </w:tc>
      </w:tr>
    </w:tbl>
    <w:p w14:paraId="5B65E1EC" w14:textId="77777777" w:rsidR="00880F5B" w:rsidRPr="006C2AF4" w:rsidRDefault="00880F5B" w:rsidP="00880F5B">
      <w:pPr>
        <w:spacing w:before="128"/>
        <w:ind w:right="3"/>
        <w:rPr>
          <w:rFonts w:ascii="Times New Roman" w:hAnsi="Times New Roman" w:cs="Times New Roman"/>
          <w:i/>
          <w:sz w:val="18"/>
        </w:rPr>
      </w:pPr>
      <w:r w:rsidRPr="006C2AF4">
        <w:rPr>
          <w:rFonts w:ascii="Times New Roman" w:hAnsi="Times New Roman" w:cs="Times New Roman"/>
          <w:i/>
          <w:sz w:val="18"/>
        </w:rPr>
        <w:t>Де:</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w:t>
      </w:r>
      <w:r w:rsidRPr="006C2AF4">
        <w:rPr>
          <w:rFonts w:ascii="Times New Roman" w:hAnsi="Times New Roman" w:cs="Times New Roman"/>
          <w:i/>
          <w:spacing w:val="40"/>
          <w:sz w:val="18"/>
        </w:rPr>
        <w:t xml:space="preserve">  </w:t>
      </w:r>
      <w:r w:rsidRPr="006C2AF4">
        <w:rPr>
          <w:rFonts w:ascii="Times New Roman" w:hAnsi="Times New Roman" w:cs="Times New Roman"/>
          <w:i/>
          <w:sz w:val="18"/>
        </w:rPr>
        <w:t>–</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сильний</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довгостроковий</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або</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постійний</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негативний</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вплив,</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w:t>
      </w:r>
      <w:r w:rsidRPr="006C2AF4">
        <w:rPr>
          <w:rFonts w:ascii="Times New Roman" w:hAnsi="Times New Roman" w:cs="Times New Roman"/>
          <w:i/>
          <w:spacing w:val="40"/>
          <w:sz w:val="18"/>
        </w:rPr>
        <w:t xml:space="preserve">  </w:t>
      </w:r>
      <w:r w:rsidRPr="006C2AF4">
        <w:rPr>
          <w:rFonts w:ascii="Times New Roman" w:hAnsi="Times New Roman" w:cs="Times New Roman"/>
          <w:i/>
          <w:sz w:val="18"/>
        </w:rPr>
        <w:t>–</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незначний</w:t>
      </w:r>
      <w:r w:rsidRPr="006C2AF4">
        <w:rPr>
          <w:rFonts w:ascii="Times New Roman" w:hAnsi="Times New Roman" w:cs="Times New Roman"/>
          <w:i/>
          <w:spacing w:val="80"/>
          <w:w w:val="150"/>
          <w:sz w:val="18"/>
        </w:rPr>
        <w:t xml:space="preserve"> </w:t>
      </w:r>
      <w:r w:rsidRPr="006C2AF4">
        <w:rPr>
          <w:rFonts w:ascii="Times New Roman" w:hAnsi="Times New Roman" w:cs="Times New Roman"/>
          <w:i/>
          <w:sz w:val="18"/>
        </w:rPr>
        <w:t>тимчасовий</w:t>
      </w:r>
      <w:r w:rsidRPr="006C2AF4">
        <w:rPr>
          <w:rFonts w:ascii="Times New Roman" w:hAnsi="Times New Roman" w:cs="Times New Roman"/>
          <w:i/>
          <w:spacing w:val="40"/>
          <w:sz w:val="18"/>
        </w:rPr>
        <w:t xml:space="preserve"> </w:t>
      </w:r>
      <w:r w:rsidRPr="006C2AF4">
        <w:rPr>
          <w:rFonts w:ascii="Times New Roman" w:hAnsi="Times New Roman" w:cs="Times New Roman"/>
          <w:i/>
          <w:sz w:val="18"/>
        </w:rPr>
        <w:t>короткостроковий негативний вплив, (0) – нейтральний вплив, (+) – позитивний вплив.</w:t>
      </w:r>
    </w:p>
    <w:p w14:paraId="6E9901D5" w14:textId="77777777" w:rsidR="008B1E9C" w:rsidRDefault="008B1E9C">
      <w:pPr>
        <w:pStyle w:val="a3"/>
        <w:spacing w:before="51"/>
        <w:ind w:left="0" w:firstLine="0"/>
        <w:jc w:val="left"/>
        <w:rPr>
          <w:rFonts w:ascii="Arial"/>
          <w:i/>
          <w:sz w:val="18"/>
        </w:rPr>
      </w:pPr>
    </w:p>
    <w:p w14:paraId="7EE8462E" w14:textId="77777777" w:rsidR="008B1E9C" w:rsidRPr="006C2AF4" w:rsidRDefault="00F32717" w:rsidP="006C2AF4">
      <w:pPr>
        <w:pStyle w:val="a3"/>
        <w:ind w:left="0" w:right="131" w:firstLine="680"/>
        <w:rPr>
          <w:rFonts w:ascii="Times New Roman" w:hAnsi="Times New Roman" w:cs="Times New Roman"/>
          <w:sz w:val="28"/>
          <w:szCs w:val="28"/>
        </w:rPr>
      </w:pPr>
      <w:r w:rsidRPr="006C2AF4">
        <w:rPr>
          <w:rFonts w:ascii="Times New Roman" w:hAnsi="Times New Roman" w:cs="Times New Roman"/>
          <w:sz w:val="28"/>
          <w:szCs w:val="28"/>
        </w:rPr>
        <w:t>Стратегія та План заходів спрямовані на економічний і соціальний розвиток територіальної громади, а також на мінімізацію ймовірних негативних природних та антропогенних впливів на довкілля.</w:t>
      </w:r>
    </w:p>
    <w:p w14:paraId="2FD95204" w14:textId="3C4C1B72" w:rsidR="008B1E9C" w:rsidRPr="006C2AF4" w:rsidRDefault="00F32717" w:rsidP="006C2AF4">
      <w:pPr>
        <w:pStyle w:val="a3"/>
        <w:ind w:left="0" w:right="131" w:firstLine="680"/>
        <w:rPr>
          <w:rFonts w:ascii="Times New Roman" w:hAnsi="Times New Roman" w:cs="Times New Roman"/>
          <w:sz w:val="28"/>
          <w:szCs w:val="28"/>
        </w:rPr>
      </w:pPr>
      <w:r w:rsidRPr="006C2AF4">
        <w:rPr>
          <w:rFonts w:ascii="Times New Roman" w:hAnsi="Times New Roman" w:cs="Times New Roman"/>
          <w:sz w:val="28"/>
          <w:szCs w:val="28"/>
        </w:rPr>
        <w:t>Впливи на довкілля та умови життєдіяльності населення можли</w:t>
      </w:r>
      <w:r w:rsidR="001F083A">
        <w:rPr>
          <w:rFonts w:ascii="Times New Roman" w:hAnsi="Times New Roman" w:cs="Times New Roman"/>
          <w:sz w:val="28"/>
          <w:szCs w:val="28"/>
        </w:rPr>
        <w:t>во очікувати при реалізації прое</w:t>
      </w:r>
      <w:r w:rsidRPr="006C2AF4">
        <w:rPr>
          <w:rFonts w:ascii="Times New Roman" w:hAnsi="Times New Roman" w:cs="Times New Roman"/>
          <w:sz w:val="28"/>
          <w:szCs w:val="28"/>
        </w:rPr>
        <w:t>ктів Плану заходів, скерованих на досягнення оперативних та стратегічних цілей Стратегії, які будуть виконуватися із використанням будівельної техніки на території житлової та нежитлової забудови, на територіях, де пролягають автомобільні дороги та прилеглих до них територіях (до 1 км). При цьому очікуються короткочасні тимчасові незначні негативні впливи на стан атмосферного повітря, водні об’єкти, ґрунти, шумове навантаження, а подекуди й незначний вплив на образ ландшафту. Серед таких завдань:</w:t>
      </w:r>
    </w:p>
    <w:p w14:paraId="3F2C2E4F" w14:textId="77777777" w:rsidR="009B12C8" w:rsidRPr="006C2AF4" w:rsidRDefault="008A2A75" w:rsidP="00F276B3">
      <w:pPr>
        <w:pStyle w:val="a6"/>
        <w:numPr>
          <w:ilvl w:val="0"/>
          <w:numId w:val="14"/>
        </w:numPr>
        <w:tabs>
          <w:tab w:val="left" w:pos="624"/>
          <w:tab w:val="left" w:pos="1134"/>
          <w:tab w:val="left" w:pos="6578"/>
          <w:tab w:val="left" w:pos="8684"/>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к</w:t>
      </w:r>
      <w:r w:rsidR="0092415D" w:rsidRPr="006C2AF4">
        <w:rPr>
          <w:rFonts w:ascii="Times New Roman" w:hAnsi="Times New Roman" w:cs="Times New Roman"/>
          <w:sz w:val="28"/>
          <w:szCs w:val="28"/>
        </w:rPr>
        <w:t xml:space="preserve">апітальні та поточні </w:t>
      </w:r>
      <w:r w:rsidRPr="006C2AF4">
        <w:rPr>
          <w:rFonts w:ascii="Times New Roman" w:hAnsi="Times New Roman" w:cs="Times New Roman"/>
          <w:sz w:val="28"/>
          <w:szCs w:val="28"/>
        </w:rPr>
        <w:t>ремонти</w:t>
      </w:r>
      <w:r w:rsidR="0092415D" w:rsidRPr="006C2AF4">
        <w:rPr>
          <w:rFonts w:ascii="Times New Roman" w:hAnsi="Times New Roman" w:cs="Times New Roman"/>
          <w:sz w:val="28"/>
          <w:szCs w:val="28"/>
        </w:rPr>
        <w:t xml:space="preserve"> закладів середньої та дошкільної освіти,</w:t>
      </w:r>
      <w:r w:rsidR="009B12C8" w:rsidRPr="006C2AF4">
        <w:rPr>
          <w:rFonts w:ascii="Times New Roman" w:hAnsi="Times New Roman" w:cs="Times New Roman"/>
          <w:sz w:val="28"/>
          <w:szCs w:val="28"/>
        </w:rPr>
        <w:t xml:space="preserve"> закладів культури,</w:t>
      </w:r>
      <w:r w:rsidR="00F32717" w:rsidRPr="006C2AF4">
        <w:rPr>
          <w:rFonts w:ascii="Times New Roman" w:hAnsi="Times New Roman" w:cs="Times New Roman"/>
          <w:spacing w:val="-4"/>
          <w:sz w:val="28"/>
          <w:szCs w:val="28"/>
        </w:rPr>
        <w:t xml:space="preserve"> </w:t>
      </w:r>
      <w:r w:rsidR="00F32717" w:rsidRPr="006C2AF4">
        <w:rPr>
          <w:rFonts w:ascii="Times New Roman" w:hAnsi="Times New Roman" w:cs="Times New Roman"/>
          <w:sz w:val="28"/>
          <w:szCs w:val="28"/>
        </w:rPr>
        <w:t xml:space="preserve">облаштування закладів охорони здоров’я, </w:t>
      </w:r>
      <w:r w:rsidR="009B12C8" w:rsidRPr="006C2AF4">
        <w:rPr>
          <w:rFonts w:ascii="Times New Roman" w:hAnsi="Times New Roman" w:cs="Times New Roman"/>
          <w:sz w:val="28"/>
          <w:szCs w:val="28"/>
        </w:rPr>
        <w:t>з урахуванням заходів створення безбар’єрного доступу для маломобільних груп населення</w:t>
      </w:r>
    </w:p>
    <w:p w14:paraId="1CF951C9" w14:textId="77777777" w:rsidR="003E6ECC" w:rsidRPr="006C2AF4" w:rsidRDefault="009B12C8" w:rsidP="00F276B3">
      <w:pPr>
        <w:pStyle w:val="a6"/>
        <w:numPr>
          <w:ilvl w:val="0"/>
          <w:numId w:val="14"/>
        </w:numPr>
        <w:tabs>
          <w:tab w:val="left" w:pos="624"/>
          <w:tab w:val="left" w:pos="1134"/>
          <w:tab w:val="left" w:pos="6578"/>
          <w:tab w:val="left" w:pos="8684"/>
        </w:tabs>
        <w:ind w:left="0" w:right="124" w:firstLine="680"/>
        <w:rPr>
          <w:rFonts w:ascii="Times New Roman" w:hAnsi="Times New Roman" w:cs="Times New Roman"/>
          <w:sz w:val="28"/>
          <w:szCs w:val="28"/>
        </w:rPr>
      </w:pPr>
      <w:r w:rsidRPr="006C2AF4">
        <w:rPr>
          <w:rFonts w:ascii="Times New Roman" w:hAnsi="Times New Roman" w:cs="Times New Roman"/>
          <w:spacing w:val="-2"/>
          <w:sz w:val="28"/>
          <w:szCs w:val="28"/>
        </w:rPr>
        <w:t xml:space="preserve"> </w:t>
      </w:r>
      <w:r w:rsidR="008A2A75" w:rsidRPr="006C2AF4">
        <w:rPr>
          <w:rFonts w:ascii="Times New Roman" w:hAnsi="Times New Roman" w:cs="Times New Roman"/>
          <w:spacing w:val="-2"/>
          <w:sz w:val="28"/>
          <w:szCs w:val="28"/>
        </w:rPr>
        <w:t>капітальний ремонт/реконструкція спортивних споруд (стадіонів), облаштування</w:t>
      </w:r>
      <w:r w:rsidR="00F32717" w:rsidRPr="006C2AF4">
        <w:rPr>
          <w:rFonts w:ascii="Times New Roman" w:hAnsi="Times New Roman" w:cs="Times New Roman"/>
          <w:spacing w:val="-2"/>
          <w:sz w:val="28"/>
          <w:szCs w:val="28"/>
        </w:rPr>
        <w:t xml:space="preserve"> </w:t>
      </w:r>
      <w:r w:rsidR="00F32717" w:rsidRPr="006C2AF4">
        <w:rPr>
          <w:rFonts w:ascii="Times New Roman" w:hAnsi="Times New Roman" w:cs="Times New Roman"/>
          <w:sz w:val="28"/>
          <w:szCs w:val="28"/>
        </w:rPr>
        <w:t>дитячих/спортивних</w:t>
      </w:r>
      <w:r w:rsidR="00F32717" w:rsidRPr="006C2AF4">
        <w:rPr>
          <w:rFonts w:ascii="Times New Roman" w:hAnsi="Times New Roman" w:cs="Times New Roman"/>
          <w:spacing w:val="-6"/>
          <w:sz w:val="28"/>
          <w:szCs w:val="28"/>
        </w:rPr>
        <w:t xml:space="preserve"> </w:t>
      </w:r>
      <w:r w:rsidR="00F32717" w:rsidRPr="006C2AF4">
        <w:rPr>
          <w:rFonts w:ascii="Times New Roman" w:hAnsi="Times New Roman" w:cs="Times New Roman"/>
          <w:sz w:val="28"/>
          <w:szCs w:val="28"/>
        </w:rPr>
        <w:t>майданчиків,</w:t>
      </w:r>
      <w:r w:rsidR="00F32717" w:rsidRPr="006C2AF4">
        <w:rPr>
          <w:rFonts w:ascii="Times New Roman" w:hAnsi="Times New Roman" w:cs="Times New Roman"/>
          <w:spacing w:val="-2"/>
          <w:sz w:val="28"/>
          <w:szCs w:val="28"/>
        </w:rPr>
        <w:t xml:space="preserve"> </w:t>
      </w:r>
    </w:p>
    <w:p w14:paraId="23C351A1" w14:textId="77777777" w:rsidR="003E6ECC" w:rsidRPr="006C2AF4" w:rsidRDefault="003E6ECC" w:rsidP="00F276B3">
      <w:pPr>
        <w:pStyle w:val="a6"/>
        <w:numPr>
          <w:ilvl w:val="0"/>
          <w:numId w:val="14"/>
        </w:numPr>
        <w:tabs>
          <w:tab w:val="left" w:pos="624"/>
          <w:tab w:val="left" w:pos="1134"/>
          <w:tab w:val="left" w:pos="6578"/>
          <w:tab w:val="left" w:pos="8684"/>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благоустрій паркових зон</w:t>
      </w:r>
      <w:r w:rsidR="00F32717" w:rsidRPr="006C2AF4">
        <w:rPr>
          <w:rFonts w:ascii="Times New Roman" w:hAnsi="Times New Roman" w:cs="Times New Roman"/>
          <w:sz w:val="28"/>
          <w:szCs w:val="28"/>
        </w:rPr>
        <w:t xml:space="preserve"> та зони відпочинку, </w:t>
      </w:r>
    </w:p>
    <w:p w14:paraId="171F5D84" w14:textId="77777777" w:rsidR="003E6ECC" w:rsidRPr="006C2AF4" w:rsidRDefault="00F32717" w:rsidP="00F276B3">
      <w:pPr>
        <w:pStyle w:val="a6"/>
        <w:numPr>
          <w:ilvl w:val="0"/>
          <w:numId w:val="14"/>
        </w:numPr>
        <w:tabs>
          <w:tab w:val="left" w:pos="624"/>
          <w:tab w:val="left" w:pos="1134"/>
          <w:tab w:val="left" w:pos="6578"/>
          <w:tab w:val="left" w:pos="8684"/>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 xml:space="preserve">ремонт адміністративних будівель, </w:t>
      </w:r>
    </w:p>
    <w:p w14:paraId="29534422" w14:textId="77777777" w:rsidR="003E6ECC" w:rsidRPr="006C2AF4" w:rsidRDefault="003E6ECC" w:rsidP="00F276B3">
      <w:pPr>
        <w:pStyle w:val="a6"/>
        <w:numPr>
          <w:ilvl w:val="0"/>
          <w:numId w:val="14"/>
        </w:numPr>
        <w:tabs>
          <w:tab w:val="left" w:pos="624"/>
          <w:tab w:val="left" w:pos="1134"/>
          <w:tab w:val="left" w:pos="6578"/>
          <w:tab w:val="left" w:pos="8684"/>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 xml:space="preserve">будівництво місцевої автоматизованої системи централізованого оповіщення, </w:t>
      </w:r>
    </w:p>
    <w:p w14:paraId="7A698226" w14:textId="77777777" w:rsidR="008B1E9C" w:rsidRPr="006C2AF4" w:rsidRDefault="00F32717" w:rsidP="00F276B3">
      <w:pPr>
        <w:pStyle w:val="a6"/>
        <w:numPr>
          <w:ilvl w:val="0"/>
          <w:numId w:val="14"/>
        </w:numPr>
        <w:tabs>
          <w:tab w:val="left" w:pos="624"/>
          <w:tab w:val="left" w:pos="1134"/>
          <w:tab w:val="left" w:pos="6578"/>
          <w:tab w:val="left" w:pos="8684"/>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 xml:space="preserve">будівництво </w:t>
      </w:r>
      <w:r w:rsidR="003E6ECC" w:rsidRPr="006C2AF4">
        <w:rPr>
          <w:rFonts w:ascii="Times New Roman" w:hAnsi="Times New Roman" w:cs="Times New Roman"/>
          <w:sz w:val="28"/>
          <w:szCs w:val="28"/>
        </w:rPr>
        <w:t xml:space="preserve"> та </w:t>
      </w:r>
      <w:r w:rsidRPr="006C2AF4">
        <w:rPr>
          <w:rFonts w:ascii="Times New Roman" w:hAnsi="Times New Roman" w:cs="Times New Roman"/>
          <w:sz w:val="28"/>
          <w:szCs w:val="28"/>
        </w:rPr>
        <w:t>облаштування укриттів;</w:t>
      </w:r>
    </w:p>
    <w:p w14:paraId="3CB2D5AE" w14:textId="77777777" w:rsidR="008B1E9C" w:rsidRPr="006C2AF4" w:rsidRDefault="00F32717" w:rsidP="00F276B3">
      <w:pPr>
        <w:pStyle w:val="a6"/>
        <w:numPr>
          <w:ilvl w:val="0"/>
          <w:numId w:val="14"/>
        </w:numPr>
        <w:tabs>
          <w:tab w:val="left" w:pos="624"/>
          <w:tab w:val="left" w:pos="1134"/>
        </w:tabs>
        <w:ind w:left="0" w:right="130" w:firstLine="680"/>
        <w:rPr>
          <w:rFonts w:ascii="Times New Roman" w:hAnsi="Times New Roman" w:cs="Times New Roman"/>
          <w:sz w:val="28"/>
          <w:szCs w:val="28"/>
        </w:rPr>
      </w:pPr>
      <w:r w:rsidRPr="006C2AF4">
        <w:rPr>
          <w:rFonts w:ascii="Times New Roman" w:hAnsi="Times New Roman" w:cs="Times New Roman"/>
          <w:sz w:val="28"/>
          <w:szCs w:val="28"/>
        </w:rPr>
        <w:t>капітальний</w:t>
      </w:r>
      <w:r w:rsidRPr="006C2AF4">
        <w:rPr>
          <w:rFonts w:ascii="Times New Roman" w:hAnsi="Times New Roman" w:cs="Times New Roman"/>
          <w:spacing w:val="80"/>
          <w:sz w:val="28"/>
          <w:szCs w:val="28"/>
        </w:rPr>
        <w:t xml:space="preserve"> </w:t>
      </w:r>
      <w:r w:rsidRPr="006C2AF4">
        <w:rPr>
          <w:rFonts w:ascii="Times New Roman" w:hAnsi="Times New Roman" w:cs="Times New Roman"/>
          <w:sz w:val="28"/>
          <w:szCs w:val="28"/>
        </w:rPr>
        <w:t>ремонт</w:t>
      </w:r>
      <w:r w:rsidRPr="006C2AF4">
        <w:rPr>
          <w:rFonts w:ascii="Times New Roman" w:hAnsi="Times New Roman" w:cs="Times New Roman"/>
          <w:spacing w:val="80"/>
          <w:sz w:val="28"/>
          <w:szCs w:val="28"/>
        </w:rPr>
        <w:t xml:space="preserve"> </w:t>
      </w:r>
      <w:r w:rsidRPr="006C2AF4">
        <w:rPr>
          <w:rFonts w:ascii="Times New Roman" w:hAnsi="Times New Roman" w:cs="Times New Roman"/>
          <w:sz w:val="28"/>
          <w:szCs w:val="28"/>
        </w:rPr>
        <w:t>доріг,</w:t>
      </w:r>
      <w:r w:rsidRPr="006C2AF4">
        <w:rPr>
          <w:rFonts w:ascii="Times New Roman" w:hAnsi="Times New Roman" w:cs="Times New Roman"/>
          <w:spacing w:val="80"/>
          <w:sz w:val="28"/>
          <w:szCs w:val="28"/>
        </w:rPr>
        <w:t xml:space="preserve"> </w:t>
      </w:r>
      <w:r w:rsidRPr="006C2AF4">
        <w:rPr>
          <w:rFonts w:ascii="Times New Roman" w:hAnsi="Times New Roman" w:cs="Times New Roman"/>
          <w:sz w:val="28"/>
          <w:szCs w:val="28"/>
        </w:rPr>
        <w:t>тротуарів,</w:t>
      </w:r>
      <w:r w:rsidRPr="006C2AF4">
        <w:rPr>
          <w:rFonts w:ascii="Times New Roman" w:hAnsi="Times New Roman" w:cs="Times New Roman"/>
          <w:spacing w:val="80"/>
          <w:sz w:val="28"/>
          <w:szCs w:val="28"/>
        </w:rPr>
        <w:t xml:space="preserve"> </w:t>
      </w:r>
      <w:r w:rsidRPr="006C2AF4">
        <w:rPr>
          <w:rFonts w:ascii="Times New Roman" w:hAnsi="Times New Roman" w:cs="Times New Roman"/>
          <w:sz w:val="28"/>
          <w:szCs w:val="28"/>
        </w:rPr>
        <w:t>системи</w:t>
      </w:r>
      <w:r w:rsidRPr="006C2AF4">
        <w:rPr>
          <w:rFonts w:ascii="Times New Roman" w:hAnsi="Times New Roman" w:cs="Times New Roman"/>
          <w:spacing w:val="80"/>
          <w:sz w:val="28"/>
          <w:szCs w:val="28"/>
        </w:rPr>
        <w:t xml:space="preserve"> </w:t>
      </w:r>
      <w:r w:rsidRPr="006C2AF4">
        <w:rPr>
          <w:rFonts w:ascii="Times New Roman" w:hAnsi="Times New Roman" w:cs="Times New Roman"/>
          <w:sz w:val="28"/>
          <w:szCs w:val="28"/>
        </w:rPr>
        <w:t>вуличного</w:t>
      </w:r>
      <w:r w:rsidRPr="006C2AF4">
        <w:rPr>
          <w:rFonts w:ascii="Times New Roman" w:hAnsi="Times New Roman" w:cs="Times New Roman"/>
          <w:spacing w:val="80"/>
          <w:sz w:val="28"/>
          <w:szCs w:val="28"/>
        </w:rPr>
        <w:t xml:space="preserve"> </w:t>
      </w:r>
      <w:r w:rsidRPr="006C2AF4">
        <w:rPr>
          <w:rFonts w:ascii="Times New Roman" w:hAnsi="Times New Roman" w:cs="Times New Roman"/>
          <w:sz w:val="28"/>
          <w:szCs w:val="28"/>
        </w:rPr>
        <w:t>освітлення,</w:t>
      </w:r>
      <w:r w:rsidRPr="006C2AF4">
        <w:rPr>
          <w:rFonts w:ascii="Times New Roman" w:hAnsi="Times New Roman" w:cs="Times New Roman"/>
          <w:spacing w:val="80"/>
          <w:sz w:val="28"/>
          <w:szCs w:val="28"/>
        </w:rPr>
        <w:t xml:space="preserve"> </w:t>
      </w:r>
      <w:r w:rsidRPr="006C2AF4">
        <w:rPr>
          <w:rFonts w:ascii="Times New Roman" w:hAnsi="Times New Roman" w:cs="Times New Roman"/>
          <w:sz w:val="28"/>
          <w:szCs w:val="28"/>
        </w:rPr>
        <w:t xml:space="preserve">зупинок громадського транспорту, </w:t>
      </w:r>
      <w:r w:rsidR="009B12C8" w:rsidRPr="006C2AF4">
        <w:rPr>
          <w:rFonts w:ascii="Times New Roman" w:hAnsi="Times New Roman" w:cs="Times New Roman"/>
          <w:sz w:val="28"/>
          <w:szCs w:val="28"/>
        </w:rPr>
        <w:t>створення безбар’єрних маршрутів, тощо</w:t>
      </w:r>
      <w:r w:rsidRPr="006C2AF4">
        <w:rPr>
          <w:rFonts w:ascii="Times New Roman" w:hAnsi="Times New Roman" w:cs="Times New Roman"/>
          <w:sz w:val="28"/>
          <w:szCs w:val="28"/>
        </w:rPr>
        <w:t>;</w:t>
      </w:r>
    </w:p>
    <w:p w14:paraId="5816F0E5" w14:textId="77777777" w:rsidR="008B1E9C" w:rsidRPr="006C2AF4" w:rsidRDefault="00F32717" w:rsidP="00F276B3">
      <w:pPr>
        <w:pStyle w:val="a6"/>
        <w:numPr>
          <w:ilvl w:val="0"/>
          <w:numId w:val="14"/>
        </w:numPr>
        <w:tabs>
          <w:tab w:val="left" w:pos="624"/>
          <w:tab w:val="left" w:pos="1134"/>
        </w:tabs>
        <w:ind w:left="0" w:right="136" w:firstLine="680"/>
        <w:rPr>
          <w:rFonts w:ascii="Times New Roman" w:hAnsi="Times New Roman" w:cs="Times New Roman"/>
          <w:sz w:val="28"/>
          <w:szCs w:val="28"/>
        </w:rPr>
      </w:pPr>
      <w:r w:rsidRPr="006C2AF4">
        <w:rPr>
          <w:rFonts w:ascii="Times New Roman" w:hAnsi="Times New Roman" w:cs="Times New Roman"/>
          <w:sz w:val="28"/>
          <w:szCs w:val="28"/>
        </w:rPr>
        <w:t>впровадження</w:t>
      </w:r>
      <w:r w:rsidRPr="006C2AF4">
        <w:rPr>
          <w:rFonts w:ascii="Times New Roman" w:hAnsi="Times New Roman" w:cs="Times New Roman"/>
          <w:spacing w:val="28"/>
          <w:sz w:val="28"/>
          <w:szCs w:val="28"/>
        </w:rPr>
        <w:t xml:space="preserve"> </w:t>
      </w:r>
      <w:r w:rsidRPr="006C2AF4">
        <w:rPr>
          <w:rFonts w:ascii="Times New Roman" w:hAnsi="Times New Roman" w:cs="Times New Roman"/>
          <w:sz w:val="28"/>
          <w:szCs w:val="28"/>
        </w:rPr>
        <w:t>заходів</w:t>
      </w:r>
      <w:r w:rsidRPr="006C2AF4">
        <w:rPr>
          <w:rFonts w:ascii="Times New Roman" w:hAnsi="Times New Roman" w:cs="Times New Roman"/>
          <w:spacing w:val="25"/>
          <w:sz w:val="28"/>
          <w:szCs w:val="28"/>
        </w:rPr>
        <w:t xml:space="preserve"> </w:t>
      </w:r>
      <w:r w:rsidRPr="006C2AF4">
        <w:rPr>
          <w:rFonts w:ascii="Times New Roman" w:hAnsi="Times New Roman" w:cs="Times New Roman"/>
          <w:sz w:val="28"/>
          <w:szCs w:val="28"/>
        </w:rPr>
        <w:t>з</w:t>
      </w:r>
      <w:r w:rsidRPr="006C2AF4">
        <w:rPr>
          <w:rFonts w:ascii="Times New Roman" w:hAnsi="Times New Roman" w:cs="Times New Roman"/>
          <w:spacing w:val="29"/>
          <w:sz w:val="28"/>
          <w:szCs w:val="28"/>
        </w:rPr>
        <w:t xml:space="preserve"> </w:t>
      </w:r>
      <w:r w:rsidRPr="006C2AF4">
        <w:rPr>
          <w:rFonts w:ascii="Times New Roman" w:hAnsi="Times New Roman" w:cs="Times New Roman"/>
          <w:sz w:val="28"/>
          <w:szCs w:val="28"/>
        </w:rPr>
        <w:t>підвищення</w:t>
      </w:r>
      <w:r w:rsidRPr="006C2AF4">
        <w:rPr>
          <w:rFonts w:ascii="Times New Roman" w:hAnsi="Times New Roman" w:cs="Times New Roman"/>
          <w:spacing w:val="28"/>
          <w:sz w:val="28"/>
          <w:szCs w:val="28"/>
        </w:rPr>
        <w:t xml:space="preserve"> </w:t>
      </w:r>
      <w:r w:rsidRPr="006C2AF4">
        <w:rPr>
          <w:rFonts w:ascii="Times New Roman" w:hAnsi="Times New Roman" w:cs="Times New Roman"/>
          <w:sz w:val="28"/>
          <w:szCs w:val="28"/>
        </w:rPr>
        <w:t>енергоефективності</w:t>
      </w:r>
      <w:r w:rsidRPr="006C2AF4">
        <w:rPr>
          <w:rFonts w:ascii="Times New Roman" w:hAnsi="Times New Roman" w:cs="Times New Roman"/>
          <w:spacing w:val="31"/>
          <w:sz w:val="28"/>
          <w:szCs w:val="28"/>
        </w:rPr>
        <w:t xml:space="preserve"> </w:t>
      </w:r>
      <w:r w:rsidRPr="006C2AF4">
        <w:rPr>
          <w:rFonts w:ascii="Times New Roman" w:hAnsi="Times New Roman" w:cs="Times New Roman"/>
          <w:sz w:val="28"/>
          <w:szCs w:val="28"/>
        </w:rPr>
        <w:t>в</w:t>
      </w:r>
      <w:r w:rsidRPr="006C2AF4">
        <w:rPr>
          <w:rFonts w:ascii="Times New Roman" w:hAnsi="Times New Roman" w:cs="Times New Roman"/>
          <w:spacing w:val="25"/>
          <w:sz w:val="28"/>
          <w:szCs w:val="28"/>
        </w:rPr>
        <w:t xml:space="preserve"> </w:t>
      </w:r>
      <w:r w:rsidRPr="006C2AF4">
        <w:rPr>
          <w:rFonts w:ascii="Times New Roman" w:hAnsi="Times New Roman" w:cs="Times New Roman"/>
          <w:sz w:val="28"/>
          <w:szCs w:val="28"/>
        </w:rPr>
        <w:t>будівлях</w:t>
      </w:r>
      <w:r w:rsidRPr="006C2AF4">
        <w:rPr>
          <w:rFonts w:ascii="Times New Roman" w:hAnsi="Times New Roman" w:cs="Times New Roman"/>
          <w:spacing w:val="24"/>
          <w:sz w:val="28"/>
          <w:szCs w:val="28"/>
        </w:rPr>
        <w:t xml:space="preserve"> </w:t>
      </w:r>
      <w:r w:rsidRPr="006C2AF4">
        <w:rPr>
          <w:rFonts w:ascii="Times New Roman" w:hAnsi="Times New Roman" w:cs="Times New Roman"/>
          <w:sz w:val="28"/>
          <w:szCs w:val="28"/>
        </w:rPr>
        <w:t xml:space="preserve">комунальних </w:t>
      </w:r>
      <w:r w:rsidRPr="006C2AF4">
        <w:rPr>
          <w:rFonts w:ascii="Times New Roman" w:hAnsi="Times New Roman" w:cs="Times New Roman"/>
          <w:spacing w:val="-2"/>
          <w:sz w:val="28"/>
          <w:szCs w:val="28"/>
        </w:rPr>
        <w:t>установ.</w:t>
      </w:r>
    </w:p>
    <w:p w14:paraId="0324751C" w14:textId="5A7481D4" w:rsidR="008B1E9C" w:rsidRPr="006C2AF4" w:rsidRDefault="00F32717" w:rsidP="006C2AF4">
      <w:pPr>
        <w:pStyle w:val="a3"/>
        <w:ind w:left="0" w:right="129" w:firstLine="680"/>
        <w:rPr>
          <w:rFonts w:ascii="Times New Roman" w:hAnsi="Times New Roman" w:cs="Times New Roman"/>
          <w:sz w:val="28"/>
          <w:szCs w:val="28"/>
        </w:rPr>
      </w:pPr>
      <w:r w:rsidRPr="006C2AF4">
        <w:rPr>
          <w:rFonts w:ascii="Times New Roman" w:hAnsi="Times New Roman" w:cs="Times New Roman"/>
          <w:sz w:val="28"/>
          <w:szCs w:val="28"/>
        </w:rPr>
        <w:t>Компоненти довкілля на територіях земель сільськогосподарського призначення або промислового призначення можуть зазнати тимчасового короткострокового негативного</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впливу</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під</w:t>
      </w:r>
      <w:r w:rsidRPr="006C2AF4">
        <w:rPr>
          <w:rFonts w:ascii="Times New Roman" w:hAnsi="Times New Roman" w:cs="Times New Roman"/>
          <w:spacing w:val="-5"/>
          <w:sz w:val="28"/>
          <w:szCs w:val="28"/>
        </w:rPr>
        <w:t xml:space="preserve"> </w:t>
      </w:r>
      <w:r w:rsidRPr="006C2AF4">
        <w:rPr>
          <w:rFonts w:ascii="Times New Roman" w:hAnsi="Times New Roman" w:cs="Times New Roman"/>
          <w:sz w:val="28"/>
          <w:szCs w:val="28"/>
        </w:rPr>
        <w:t>час</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реалізації</w:t>
      </w:r>
      <w:r w:rsidRPr="006C2AF4">
        <w:rPr>
          <w:rFonts w:ascii="Times New Roman" w:hAnsi="Times New Roman" w:cs="Times New Roman"/>
          <w:spacing w:val="-4"/>
          <w:sz w:val="28"/>
          <w:szCs w:val="28"/>
        </w:rPr>
        <w:t xml:space="preserve"> </w:t>
      </w:r>
      <w:r w:rsidR="001F083A">
        <w:rPr>
          <w:rFonts w:ascii="Times New Roman" w:hAnsi="Times New Roman" w:cs="Times New Roman"/>
          <w:sz w:val="28"/>
          <w:szCs w:val="28"/>
        </w:rPr>
        <w:t>прое</w:t>
      </w:r>
      <w:r w:rsidRPr="006C2AF4">
        <w:rPr>
          <w:rFonts w:ascii="Times New Roman" w:hAnsi="Times New Roman" w:cs="Times New Roman"/>
          <w:sz w:val="28"/>
          <w:szCs w:val="28"/>
        </w:rPr>
        <w:t>ктів</w:t>
      </w:r>
      <w:r w:rsidRPr="006C2AF4">
        <w:rPr>
          <w:rFonts w:ascii="Times New Roman" w:hAnsi="Times New Roman" w:cs="Times New Roman"/>
          <w:spacing w:val="-6"/>
          <w:sz w:val="28"/>
          <w:szCs w:val="28"/>
        </w:rPr>
        <w:t xml:space="preserve"> </w:t>
      </w:r>
      <w:r w:rsidRPr="006C2AF4">
        <w:rPr>
          <w:rFonts w:ascii="Times New Roman" w:hAnsi="Times New Roman" w:cs="Times New Roman"/>
          <w:sz w:val="28"/>
          <w:szCs w:val="28"/>
        </w:rPr>
        <w:t>Плану</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заходів,</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скерованих</w:t>
      </w:r>
      <w:r w:rsidRPr="006C2AF4">
        <w:rPr>
          <w:rFonts w:ascii="Times New Roman" w:hAnsi="Times New Roman" w:cs="Times New Roman"/>
          <w:spacing w:val="-8"/>
          <w:sz w:val="28"/>
          <w:szCs w:val="28"/>
        </w:rPr>
        <w:t xml:space="preserve"> </w:t>
      </w:r>
      <w:r w:rsidRPr="006C2AF4">
        <w:rPr>
          <w:rFonts w:ascii="Times New Roman" w:hAnsi="Times New Roman" w:cs="Times New Roman"/>
          <w:sz w:val="28"/>
          <w:szCs w:val="28"/>
        </w:rPr>
        <w:t>на</w:t>
      </w:r>
      <w:r w:rsidRPr="006C2AF4">
        <w:rPr>
          <w:rFonts w:ascii="Times New Roman" w:hAnsi="Times New Roman" w:cs="Times New Roman"/>
          <w:spacing w:val="-8"/>
          <w:sz w:val="28"/>
          <w:szCs w:val="28"/>
        </w:rPr>
        <w:t xml:space="preserve"> </w:t>
      </w:r>
      <w:r w:rsidRPr="006C2AF4">
        <w:rPr>
          <w:rFonts w:ascii="Times New Roman" w:hAnsi="Times New Roman" w:cs="Times New Roman"/>
          <w:sz w:val="28"/>
          <w:szCs w:val="28"/>
        </w:rPr>
        <w:t>виконання завдань</w:t>
      </w:r>
      <w:r w:rsidRPr="006C2AF4">
        <w:rPr>
          <w:rFonts w:ascii="Times New Roman" w:hAnsi="Times New Roman" w:cs="Times New Roman"/>
          <w:spacing w:val="-12"/>
          <w:sz w:val="28"/>
          <w:szCs w:val="28"/>
        </w:rPr>
        <w:t xml:space="preserve"> </w:t>
      </w:r>
      <w:r w:rsidRPr="006C2AF4">
        <w:rPr>
          <w:rFonts w:ascii="Times New Roman" w:hAnsi="Times New Roman" w:cs="Times New Roman"/>
          <w:sz w:val="28"/>
          <w:szCs w:val="28"/>
        </w:rPr>
        <w:t>Стратегії,</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пов’язаних</w:t>
      </w:r>
      <w:r w:rsidRPr="006C2AF4">
        <w:rPr>
          <w:rFonts w:ascii="Times New Roman" w:hAnsi="Times New Roman" w:cs="Times New Roman"/>
          <w:spacing w:val="-15"/>
          <w:sz w:val="28"/>
          <w:szCs w:val="28"/>
        </w:rPr>
        <w:t xml:space="preserve"> </w:t>
      </w:r>
      <w:r w:rsidRPr="006C2AF4">
        <w:rPr>
          <w:rFonts w:ascii="Times New Roman" w:hAnsi="Times New Roman" w:cs="Times New Roman"/>
          <w:sz w:val="28"/>
          <w:szCs w:val="28"/>
        </w:rPr>
        <w:t>із</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розвитком</w:t>
      </w:r>
      <w:r w:rsidRPr="006C2AF4">
        <w:rPr>
          <w:rFonts w:ascii="Times New Roman" w:hAnsi="Times New Roman" w:cs="Times New Roman"/>
          <w:spacing w:val="-13"/>
          <w:sz w:val="28"/>
          <w:szCs w:val="28"/>
        </w:rPr>
        <w:t xml:space="preserve"> </w:t>
      </w:r>
      <w:r w:rsidRPr="006C2AF4">
        <w:rPr>
          <w:rFonts w:ascii="Times New Roman" w:hAnsi="Times New Roman" w:cs="Times New Roman"/>
          <w:sz w:val="28"/>
          <w:szCs w:val="28"/>
        </w:rPr>
        <w:t>і</w:t>
      </w:r>
      <w:r w:rsidRPr="006C2AF4">
        <w:rPr>
          <w:rFonts w:ascii="Times New Roman" w:hAnsi="Times New Roman" w:cs="Times New Roman"/>
          <w:spacing w:val="-12"/>
          <w:sz w:val="28"/>
          <w:szCs w:val="28"/>
        </w:rPr>
        <w:t xml:space="preserve"> </w:t>
      </w:r>
      <w:r w:rsidRPr="006C2AF4">
        <w:rPr>
          <w:rFonts w:ascii="Times New Roman" w:hAnsi="Times New Roman" w:cs="Times New Roman"/>
          <w:sz w:val="28"/>
          <w:szCs w:val="28"/>
        </w:rPr>
        <w:t>залученням</w:t>
      </w:r>
      <w:r w:rsidRPr="006C2AF4">
        <w:rPr>
          <w:rFonts w:ascii="Times New Roman" w:hAnsi="Times New Roman" w:cs="Times New Roman"/>
          <w:spacing w:val="-13"/>
          <w:sz w:val="28"/>
          <w:szCs w:val="28"/>
        </w:rPr>
        <w:t xml:space="preserve"> </w:t>
      </w:r>
      <w:r w:rsidRPr="006C2AF4">
        <w:rPr>
          <w:rFonts w:ascii="Times New Roman" w:hAnsi="Times New Roman" w:cs="Times New Roman"/>
          <w:sz w:val="28"/>
          <w:szCs w:val="28"/>
        </w:rPr>
        <w:t>розвитку</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нового</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бізнесу.</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 xml:space="preserve">Проте запобігти такому негативному впливу на компоненти довкілля можна шляхом оновлення та виготовлення планувальних, містобудівних документів, комплексного плану просторового </w:t>
      </w:r>
      <w:r w:rsidRPr="006C2AF4">
        <w:rPr>
          <w:rFonts w:ascii="Times New Roman" w:hAnsi="Times New Roman" w:cs="Times New Roman"/>
          <w:sz w:val="28"/>
          <w:szCs w:val="28"/>
        </w:rPr>
        <w:lastRenderedPageBreak/>
        <w:t>розвитку території громади, в яких закріплюються цільове призначення земель та встановлюються обмеження щодо їх використання.</w:t>
      </w:r>
    </w:p>
    <w:p w14:paraId="28AD6693" w14:textId="77777777" w:rsidR="008B1E9C" w:rsidRPr="006C2AF4" w:rsidRDefault="00F32717" w:rsidP="006C2AF4">
      <w:pPr>
        <w:pStyle w:val="a3"/>
        <w:ind w:left="0" w:right="119" w:firstLine="680"/>
        <w:rPr>
          <w:rFonts w:ascii="Times New Roman" w:hAnsi="Times New Roman" w:cs="Times New Roman"/>
          <w:sz w:val="28"/>
          <w:szCs w:val="28"/>
        </w:rPr>
      </w:pPr>
      <w:r w:rsidRPr="006C2AF4">
        <w:rPr>
          <w:rFonts w:ascii="Times New Roman" w:hAnsi="Times New Roman" w:cs="Times New Roman"/>
          <w:w w:val="105"/>
          <w:sz w:val="28"/>
          <w:szCs w:val="28"/>
        </w:rPr>
        <w:t>Компоненти</w:t>
      </w:r>
      <w:r w:rsidRPr="006C2AF4">
        <w:rPr>
          <w:rFonts w:ascii="Times New Roman" w:hAnsi="Times New Roman" w:cs="Times New Roman"/>
          <w:spacing w:val="-6"/>
          <w:w w:val="105"/>
          <w:sz w:val="28"/>
          <w:szCs w:val="28"/>
        </w:rPr>
        <w:t xml:space="preserve"> </w:t>
      </w:r>
      <w:r w:rsidRPr="006C2AF4">
        <w:rPr>
          <w:rFonts w:ascii="Times New Roman" w:hAnsi="Times New Roman" w:cs="Times New Roman"/>
          <w:w w:val="105"/>
          <w:sz w:val="28"/>
          <w:szCs w:val="28"/>
        </w:rPr>
        <w:t xml:space="preserve">довкілля </w:t>
      </w:r>
      <w:r w:rsidRPr="006C2AF4">
        <w:rPr>
          <w:rFonts w:ascii="Times New Roman" w:hAnsi="Times New Roman" w:cs="Times New Roman"/>
          <w:w w:val="160"/>
          <w:sz w:val="28"/>
          <w:szCs w:val="28"/>
        </w:rPr>
        <w:t>–</w:t>
      </w:r>
      <w:r w:rsidRPr="006C2AF4">
        <w:rPr>
          <w:rFonts w:ascii="Times New Roman" w:hAnsi="Times New Roman" w:cs="Times New Roman"/>
          <w:spacing w:val="-26"/>
          <w:w w:val="160"/>
          <w:sz w:val="28"/>
          <w:szCs w:val="28"/>
        </w:rPr>
        <w:t xml:space="preserve"> </w:t>
      </w:r>
      <w:r w:rsidRPr="006C2AF4">
        <w:rPr>
          <w:rFonts w:ascii="Times New Roman" w:hAnsi="Times New Roman" w:cs="Times New Roman"/>
          <w:w w:val="105"/>
          <w:sz w:val="28"/>
          <w:szCs w:val="28"/>
        </w:rPr>
        <w:t xml:space="preserve">ґрунти, підземні води, ландшафти, біорізноманіття </w:t>
      </w:r>
      <w:r w:rsidRPr="006C2AF4">
        <w:rPr>
          <w:rFonts w:ascii="Times New Roman" w:hAnsi="Times New Roman" w:cs="Times New Roman"/>
          <w:w w:val="160"/>
          <w:sz w:val="28"/>
          <w:szCs w:val="28"/>
        </w:rPr>
        <w:t>–</w:t>
      </w:r>
      <w:r w:rsidRPr="006C2AF4">
        <w:rPr>
          <w:rFonts w:ascii="Times New Roman" w:hAnsi="Times New Roman" w:cs="Times New Roman"/>
          <w:spacing w:val="-26"/>
          <w:w w:val="160"/>
          <w:sz w:val="28"/>
          <w:szCs w:val="28"/>
        </w:rPr>
        <w:t xml:space="preserve"> </w:t>
      </w:r>
      <w:r w:rsidRPr="006C2AF4">
        <w:rPr>
          <w:rFonts w:ascii="Times New Roman" w:hAnsi="Times New Roman" w:cs="Times New Roman"/>
          <w:w w:val="105"/>
          <w:sz w:val="28"/>
          <w:szCs w:val="28"/>
        </w:rPr>
        <w:t xml:space="preserve">на </w:t>
      </w:r>
      <w:r w:rsidRPr="006C2AF4">
        <w:rPr>
          <w:rFonts w:ascii="Times New Roman" w:hAnsi="Times New Roman" w:cs="Times New Roman"/>
          <w:sz w:val="28"/>
          <w:szCs w:val="28"/>
        </w:rPr>
        <w:t xml:space="preserve">територіях житлової та нежитлової забудови, </w:t>
      </w:r>
      <w:r w:rsidRPr="006C2AF4">
        <w:rPr>
          <w:rFonts w:ascii="Times New Roman" w:hAnsi="Times New Roman" w:cs="Times New Roman"/>
          <w:w w:val="105"/>
          <w:sz w:val="28"/>
          <w:szCs w:val="28"/>
        </w:rPr>
        <w:t xml:space="preserve">можуть зазнати тимчасового короткострокового негативного впливу важкого спеціалізованого автотранспорту під час ремонту та модернізації інженерної </w:t>
      </w:r>
      <w:r w:rsidRPr="006C2AF4">
        <w:rPr>
          <w:rFonts w:ascii="Times New Roman" w:hAnsi="Times New Roman" w:cs="Times New Roman"/>
          <w:sz w:val="28"/>
          <w:szCs w:val="28"/>
        </w:rPr>
        <w:t>інфраструктури, будівництва та ремонту комунальних</w:t>
      </w:r>
      <w:r w:rsidRPr="006C2AF4">
        <w:rPr>
          <w:rFonts w:ascii="Times New Roman" w:hAnsi="Times New Roman" w:cs="Times New Roman"/>
          <w:spacing w:val="-2"/>
          <w:sz w:val="28"/>
          <w:szCs w:val="28"/>
        </w:rPr>
        <w:t xml:space="preserve"> </w:t>
      </w:r>
      <w:r w:rsidRPr="006C2AF4">
        <w:rPr>
          <w:rFonts w:ascii="Times New Roman" w:hAnsi="Times New Roman" w:cs="Times New Roman"/>
          <w:sz w:val="28"/>
          <w:szCs w:val="28"/>
        </w:rPr>
        <w:t>будівель тощо.</w:t>
      </w:r>
      <w:r w:rsidRPr="006C2AF4">
        <w:rPr>
          <w:rFonts w:ascii="Times New Roman" w:hAnsi="Times New Roman" w:cs="Times New Roman"/>
          <w:spacing w:val="-2"/>
          <w:sz w:val="28"/>
          <w:szCs w:val="28"/>
        </w:rPr>
        <w:t xml:space="preserve"> </w:t>
      </w:r>
      <w:r w:rsidRPr="006C2AF4">
        <w:rPr>
          <w:rFonts w:ascii="Times New Roman" w:hAnsi="Times New Roman" w:cs="Times New Roman"/>
          <w:sz w:val="28"/>
          <w:szCs w:val="28"/>
        </w:rPr>
        <w:t>Проте</w:t>
      </w:r>
      <w:r w:rsidRPr="006C2AF4">
        <w:rPr>
          <w:rFonts w:ascii="Times New Roman" w:hAnsi="Times New Roman" w:cs="Times New Roman"/>
          <w:spacing w:val="-1"/>
          <w:sz w:val="28"/>
          <w:szCs w:val="28"/>
        </w:rPr>
        <w:t xml:space="preserve"> </w:t>
      </w:r>
      <w:r w:rsidRPr="006C2AF4">
        <w:rPr>
          <w:rFonts w:ascii="Times New Roman" w:hAnsi="Times New Roman" w:cs="Times New Roman"/>
          <w:sz w:val="28"/>
          <w:szCs w:val="28"/>
        </w:rPr>
        <w:t>реалізація</w:t>
      </w:r>
      <w:r w:rsidR="00B93307" w:rsidRPr="006C2AF4">
        <w:rPr>
          <w:rFonts w:ascii="Times New Roman" w:hAnsi="Times New Roman" w:cs="Times New Roman"/>
          <w:sz w:val="28"/>
          <w:szCs w:val="28"/>
        </w:rPr>
        <w:t xml:space="preserve"> </w:t>
      </w:r>
      <w:r w:rsidRPr="006C2AF4">
        <w:rPr>
          <w:rFonts w:ascii="Times New Roman" w:hAnsi="Times New Roman" w:cs="Times New Roman"/>
          <w:spacing w:val="-2"/>
          <w:w w:val="105"/>
          <w:sz w:val="28"/>
          <w:szCs w:val="28"/>
        </w:rPr>
        <w:t>таких</w:t>
      </w:r>
      <w:r w:rsidRPr="006C2AF4">
        <w:rPr>
          <w:rFonts w:ascii="Times New Roman" w:hAnsi="Times New Roman" w:cs="Times New Roman"/>
          <w:spacing w:val="-15"/>
          <w:w w:val="105"/>
          <w:sz w:val="28"/>
          <w:szCs w:val="28"/>
        </w:rPr>
        <w:t xml:space="preserve"> </w:t>
      </w:r>
      <w:r w:rsidRPr="006C2AF4">
        <w:rPr>
          <w:rFonts w:ascii="Times New Roman" w:hAnsi="Times New Roman" w:cs="Times New Roman"/>
          <w:spacing w:val="-2"/>
          <w:w w:val="105"/>
          <w:sz w:val="28"/>
          <w:szCs w:val="28"/>
        </w:rPr>
        <w:t>заходів</w:t>
      </w:r>
      <w:r w:rsidRPr="006C2AF4">
        <w:rPr>
          <w:rFonts w:ascii="Times New Roman" w:hAnsi="Times New Roman" w:cs="Times New Roman"/>
          <w:spacing w:val="-14"/>
          <w:w w:val="105"/>
          <w:sz w:val="28"/>
          <w:szCs w:val="28"/>
        </w:rPr>
        <w:t xml:space="preserve"> </w:t>
      </w:r>
      <w:r w:rsidRPr="006C2AF4">
        <w:rPr>
          <w:rFonts w:ascii="Times New Roman" w:hAnsi="Times New Roman" w:cs="Times New Roman"/>
          <w:spacing w:val="-2"/>
          <w:w w:val="105"/>
          <w:sz w:val="28"/>
          <w:szCs w:val="28"/>
        </w:rPr>
        <w:t>має</w:t>
      </w:r>
      <w:r w:rsidRPr="006C2AF4">
        <w:rPr>
          <w:rFonts w:ascii="Times New Roman" w:hAnsi="Times New Roman" w:cs="Times New Roman"/>
          <w:spacing w:val="-7"/>
          <w:w w:val="105"/>
          <w:sz w:val="28"/>
          <w:szCs w:val="28"/>
        </w:rPr>
        <w:t xml:space="preserve"> </w:t>
      </w:r>
      <w:r w:rsidRPr="006C2AF4">
        <w:rPr>
          <w:rFonts w:ascii="Times New Roman" w:hAnsi="Times New Roman" w:cs="Times New Roman"/>
          <w:spacing w:val="-2"/>
          <w:w w:val="105"/>
          <w:sz w:val="28"/>
          <w:szCs w:val="28"/>
        </w:rPr>
        <w:t>на</w:t>
      </w:r>
      <w:r w:rsidRPr="006C2AF4">
        <w:rPr>
          <w:rFonts w:ascii="Times New Roman" w:hAnsi="Times New Roman" w:cs="Times New Roman"/>
          <w:spacing w:val="-6"/>
          <w:w w:val="105"/>
          <w:sz w:val="28"/>
          <w:szCs w:val="28"/>
        </w:rPr>
        <w:t xml:space="preserve"> </w:t>
      </w:r>
      <w:r w:rsidRPr="006C2AF4">
        <w:rPr>
          <w:rFonts w:ascii="Times New Roman" w:hAnsi="Times New Roman" w:cs="Times New Roman"/>
          <w:spacing w:val="-2"/>
          <w:w w:val="105"/>
          <w:sz w:val="28"/>
          <w:szCs w:val="28"/>
        </w:rPr>
        <w:t>меті</w:t>
      </w:r>
      <w:r w:rsidRPr="006C2AF4">
        <w:rPr>
          <w:rFonts w:ascii="Times New Roman" w:hAnsi="Times New Roman" w:cs="Times New Roman"/>
          <w:spacing w:val="-6"/>
          <w:w w:val="105"/>
          <w:sz w:val="28"/>
          <w:szCs w:val="28"/>
        </w:rPr>
        <w:t xml:space="preserve"> </w:t>
      </w:r>
      <w:r w:rsidRPr="006C2AF4">
        <w:rPr>
          <w:rFonts w:ascii="Times New Roman" w:hAnsi="Times New Roman" w:cs="Times New Roman"/>
          <w:spacing w:val="-2"/>
          <w:w w:val="105"/>
          <w:sz w:val="28"/>
          <w:szCs w:val="28"/>
        </w:rPr>
        <w:t>довготривалий</w:t>
      </w:r>
      <w:r w:rsidRPr="006C2AF4">
        <w:rPr>
          <w:rFonts w:ascii="Times New Roman" w:hAnsi="Times New Roman" w:cs="Times New Roman"/>
          <w:spacing w:val="-9"/>
          <w:w w:val="105"/>
          <w:sz w:val="28"/>
          <w:szCs w:val="28"/>
        </w:rPr>
        <w:t xml:space="preserve"> </w:t>
      </w:r>
      <w:r w:rsidRPr="006C2AF4">
        <w:rPr>
          <w:rFonts w:ascii="Times New Roman" w:hAnsi="Times New Roman" w:cs="Times New Roman"/>
          <w:spacing w:val="-2"/>
          <w:w w:val="105"/>
          <w:sz w:val="28"/>
          <w:szCs w:val="28"/>
        </w:rPr>
        <w:t>позитивний</w:t>
      </w:r>
      <w:r w:rsidRPr="006C2AF4">
        <w:rPr>
          <w:rFonts w:ascii="Times New Roman" w:hAnsi="Times New Roman" w:cs="Times New Roman"/>
          <w:spacing w:val="-9"/>
          <w:w w:val="105"/>
          <w:sz w:val="28"/>
          <w:szCs w:val="28"/>
        </w:rPr>
        <w:t xml:space="preserve"> </w:t>
      </w:r>
      <w:r w:rsidRPr="006C2AF4">
        <w:rPr>
          <w:rFonts w:ascii="Times New Roman" w:hAnsi="Times New Roman" w:cs="Times New Roman"/>
          <w:spacing w:val="-2"/>
          <w:w w:val="105"/>
          <w:sz w:val="28"/>
          <w:szCs w:val="28"/>
        </w:rPr>
        <w:t xml:space="preserve">ефект </w:t>
      </w:r>
      <w:r w:rsidRPr="006C2AF4">
        <w:rPr>
          <w:rFonts w:ascii="Times New Roman" w:hAnsi="Times New Roman" w:cs="Times New Roman"/>
          <w:spacing w:val="-2"/>
          <w:w w:val="160"/>
          <w:sz w:val="28"/>
          <w:szCs w:val="28"/>
        </w:rPr>
        <w:t>–</w:t>
      </w:r>
      <w:r w:rsidRPr="006C2AF4">
        <w:rPr>
          <w:rFonts w:ascii="Times New Roman" w:hAnsi="Times New Roman" w:cs="Times New Roman"/>
          <w:spacing w:val="-24"/>
          <w:w w:val="160"/>
          <w:sz w:val="28"/>
          <w:szCs w:val="28"/>
        </w:rPr>
        <w:t xml:space="preserve"> </w:t>
      </w:r>
      <w:r w:rsidRPr="006C2AF4">
        <w:rPr>
          <w:rFonts w:ascii="Times New Roman" w:hAnsi="Times New Roman" w:cs="Times New Roman"/>
          <w:spacing w:val="-2"/>
          <w:w w:val="105"/>
          <w:sz w:val="28"/>
          <w:szCs w:val="28"/>
        </w:rPr>
        <w:t>покращення</w:t>
      </w:r>
      <w:r w:rsidRPr="006C2AF4">
        <w:rPr>
          <w:rFonts w:ascii="Times New Roman" w:hAnsi="Times New Roman" w:cs="Times New Roman"/>
          <w:spacing w:val="-6"/>
          <w:w w:val="105"/>
          <w:sz w:val="28"/>
          <w:szCs w:val="28"/>
        </w:rPr>
        <w:t xml:space="preserve"> </w:t>
      </w:r>
      <w:r w:rsidRPr="006C2AF4">
        <w:rPr>
          <w:rFonts w:ascii="Times New Roman" w:hAnsi="Times New Roman" w:cs="Times New Roman"/>
          <w:spacing w:val="-2"/>
          <w:w w:val="105"/>
          <w:sz w:val="28"/>
          <w:szCs w:val="28"/>
        </w:rPr>
        <w:t xml:space="preserve">комфорту </w:t>
      </w:r>
      <w:r w:rsidRPr="006C2AF4">
        <w:rPr>
          <w:rFonts w:ascii="Times New Roman" w:hAnsi="Times New Roman" w:cs="Times New Roman"/>
          <w:w w:val="105"/>
          <w:sz w:val="28"/>
          <w:szCs w:val="28"/>
        </w:rPr>
        <w:t>проживання</w:t>
      </w:r>
      <w:r w:rsidRPr="006C2AF4">
        <w:rPr>
          <w:rFonts w:ascii="Times New Roman" w:hAnsi="Times New Roman" w:cs="Times New Roman"/>
          <w:spacing w:val="-3"/>
          <w:w w:val="105"/>
          <w:sz w:val="28"/>
          <w:szCs w:val="28"/>
        </w:rPr>
        <w:t xml:space="preserve"> </w:t>
      </w:r>
      <w:r w:rsidRPr="006C2AF4">
        <w:rPr>
          <w:rFonts w:ascii="Times New Roman" w:hAnsi="Times New Roman" w:cs="Times New Roman"/>
          <w:w w:val="105"/>
          <w:sz w:val="28"/>
          <w:szCs w:val="28"/>
        </w:rPr>
        <w:t>в громаді.</w:t>
      </w:r>
    </w:p>
    <w:p w14:paraId="1F44E01C" w14:textId="77777777" w:rsidR="008B1E9C" w:rsidRPr="006C2AF4" w:rsidRDefault="00F32717" w:rsidP="006C2AF4">
      <w:pPr>
        <w:pStyle w:val="a3"/>
        <w:ind w:left="0" w:right="128" w:firstLine="680"/>
        <w:rPr>
          <w:rFonts w:ascii="Times New Roman" w:hAnsi="Times New Roman" w:cs="Times New Roman"/>
          <w:sz w:val="28"/>
          <w:szCs w:val="28"/>
        </w:rPr>
      </w:pPr>
      <w:r w:rsidRPr="006C2AF4">
        <w:rPr>
          <w:rFonts w:ascii="Times New Roman" w:hAnsi="Times New Roman" w:cs="Times New Roman"/>
          <w:sz w:val="28"/>
          <w:szCs w:val="28"/>
        </w:rPr>
        <w:t>Загалом</w:t>
      </w:r>
      <w:r w:rsidRPr="006C2AF4">
        <w:rPr>
          <w:rFonts w:ascii="Times New Roman" w:hAnsi="Times New Roman" w:cs="Times New Roman"/>
          <w:spacing w:val="-5"/>
          <w:sz w:val="28"/>
          <w:szCs w:val="28"/>
        </w:rPr>
        <w:t xml:space="preserve"> </w:t>
      </w:r>
      <w:r w:rsidRPr="006C2AF4">
        <w:rPr>
          <w:rFonts w:ascii="Times New Roman" w:hAnsi="Times New Roman" w:cs="Times New Roman"/>
          <w:sz w:val="28"/>
          <w:szCs w:val="28"/>
        </w:rPr>
        <w:t>для</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підтримання</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належного</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стану</w:t>
      </w:r>
      <w:r w:rsidRPr="006C2AF4">
        <w:rPr>
          <w:rFonts w:ascii="Times New Roman" w:hAnsi="Times New Roman" w:cs="Times New Roman"/>
          <w:spacing w:val="-8"/>
          <w:sz w:val="28"/>
          <w:szCs w:val="28"/>
        </w:rPr>
        <w:t xml:space="preserve"> </w:t>
      </w:r>
      <w:r w:rsidRPr="006C2AF4">
        <w:rPr>
          <w:rFonts w:ascii="Times New Roman" w:hAnsi="Times New Roman" w:cs="Times New Roman"/>
          <w:sz w:val="28"/>
          <w:szCs w:val="28"/>
        </w:rPr>
        <w:t>атмосферного</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повітря</w:t>
      </w:r>
      <w:r w:rsidRPr="006C2AF4">
        <w:rPr>
          <w:rFonts w:ascii="Times New Roman" w:hAnsi="Times New Roman" w:cs="Times New Roman"/>
          <w:spacing w:val="-7"/>
          <w:sz w:val="28"/>
          <w:szCs w:val="28"/>
        </w:rPr>
        <w:t xml:space="preserve"> </w:t>
      </w:r>
      <w:r w:rsidRPr="006C2AF4">
        <w:rPr>
          <w:rFonts w:ascii="Times New Roman" w:hAnsi="Times New Roman" w:cs="Times New Roman"/>
          <w:sz w:val="28"/>
          <w:szCs w:val="28"/>
        </w:rPr>
        <w:t>в</w:t>
      </w:r>
      <w:r w:rsidRPr="006C2AF4">
        <w:rPr>
          <w:rFonts w:ascii="Times New Roman" w:hAnsi="Times New Roman" w:cs="Times New Roman"/>
          <w:spacing w:val="-2"/>
          <w:sz w:val="28"/>
          <w:szCs w:val="28"/>
        </w:rPr>
        <w:t xml:space="preserve"> </w:t>
      </w:r>
      <w:r w:rsidRPr="006C2AF4">
        <w:rPr>
          <w:rFonts w:ascii="Times New Roman" w:hAnsi="Times New Roman" w:cs="Times New Roman"/>
          <w:sz w:val="28"/>
          <w:szCs w:val="28"/>
        </w:rPr>
        <w:t>межах</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громади необхідне чітке дотримання вимог природоохоронного законодавства та запровадження заходів, скерованих на зменшення викиду шкідливих речовин в атмосферне повітря. Серед них можуть бути підвищення енергоефективності комунальних</w:t>
      </w:r>
      <w:r w:rsidRPr="006C2AF4">
        <w:rPr>
          <w:rFonts w:ascii="Times New Roman" w:hAnsi="Times New Roman" w:cs="Times New Roman"/>
          <w:spacing w:val="-15"/>
          <w:sz w:val="28"/>
          <w:szCs w:val="28"/>
        </w:rPr>
        <w:t xml:space="preserve"> </w:t>
      </w:r>
      <w:r w:rsidRPr="006C2AF4">
        <w:rPr>
          <w:rFonts w:ascii="Times New Roman" w:hAnsi="Times New Roman" w:cs="Times New Roman"/>
          <w:sz w:val="28"/>
          <w:szCs w:val="28"/>
        </w:rPr>
        <w:t>будівель,</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використання</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альтернативних</w:t>
      </w:r>
      <w:r w:rsidRPr="006C2AF4">
        <w:rPr>
          <w:rFonts w:ascii="Times New Roman" w:hAnsi="Times New Roman" w:cs="Times New Roman"/>
          <w:spacing w:val="-15"/>
          <w:sz w:val="28"/>
          <w:szCs w:val="28"/>
        </w:rPr>
        <w:t xml:space="preserve"> </w:t>
      </w:r>
      <w:r w:rsidRPr="006C2AF4">
        <w:rPr>
          <w:rFonts w:ascii="Times New Roman" w:hAnsi="Times New Roman" w:cs="Times New Roman"/>
          <w:sz w:val="28"/>
          <w:szCs w:val="28"/>
        </w:rPr>
        <w:t>джерел</w:t>
      </w:r>
      <w:r w:rsidRPr="006C2AF4">
        <w:rPr>
          <w:rFonts w:ascii="Times New Roman" w:hAnsi="Times New Roman" w:cs="Times New Roman"/>
          <w:spacing w:val="-12"/>
          <w:sz w:val="28"/>
          <w:szCs w:val="28"/>
        </w:rPr>
        <w:t xml:space="preserve"> </w:t>
      </w:r>
      <w:r w:rsidRPr="006C2AF4">
        <w:rPr>
          <w:rFonts w:ascii="Times New Roman" w:hAnsi="Times New Roman" w:cs="Times New Roman"/>
          <w:sz w:val="28"/>
          <w:szCs w:val="28"/>
        </w:rPr>
        <w:t>енергії,</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розвиток</w:t>
      </w:r>
      <w:r w:rsidRPr="006C2AF4">
        <w:rPr>
          <w:rFonts w:ascii="Times New Roman" w:hAnsi="Times New Roman" w:cs="Times New Roman"/>
          <w:spacing w:val="-11"/>
          <w:sz w:val="28"/>
          <w:szCs w:val="28"/>
        </w:rPr>
        <w:t xml:space="preserve"> </w:t>
      </w:r>
      <w:r w:rsidRPr="006C2AF4">
        <w:rPr>
          <w:rFonts w:ascii="Times New Roman" w:hAnsi="Times New Roman" w:cs="Times New Roman"/>
          <w:sz w:val="28"/>
          <w:szCs w:val="28"/>
        </w:rPr>
        <w:t>системи енергоменеджменту і т. п.</w:t>
      </w:r>
    </w:p>
    <w:p w14:paraId="30566053" w14:textId="77777777" w:rsidR="006B6CD1" w:rsidRPr="006C2AF4" w:rsidRDefault="006B6CD1" w:rsidP="006C2AF4">
      <w:pPr>
        <w:pStyle w:val="a3"/>
        <w:ind w:left="0" w:right="131" w:firstLine="680"/>
        <w:rPr>
          <w:rFonts w:ascii="Times New Roman" w:hAnsi="Times New Roman" w:cs="Times New Roman"/>
          <w:sz w:val="28"/>
          <w:szCs w:val="28"/>
        </w:rPr>
      </w:pPr>
      <w:r w:rsidRPr="006C2AF4">
        <w:rPr>
          <w:rFonts w:ascii="Times New Roman" w:hAnsi="Times New Roman" w:cs="Times New Roman"/>
          <w:sz w:val="28"/>
          <w:szCs w:val="28"/>
        </w:rPr>
        <w:t>Основний негативний вплив на ґрунти на вищевизначених територіях відбувається при підготовці території для будівництва будівель та споруд. Він обумовлений виїмкою ґрунту при влаштуванні підземних конструкцій будівель, автошляхових покриттів, прокладання</w:t>
      </w:r>
      <w:r w:rsidRPr="006C2AF4">
        <w:rPr>
          <w:rFonts w:ascii="Times New Roman" w:hAnsi="Times New Roman" w:cs="Times New Roman"/>
          <w:spacing w:val="-1"/>
          <w:sz w:val="28"/>
          <w:szCs w:val="28"/>
        </w:rPr>
        <w:t xml:space="preserve"> </w:t>
      </w:r>
      <w:r w:rsidRPr="006C2AF4">
        <w:rPr>
          <w:rFonts w:ascii="Times New Roman" w:hAnsi="Times New Roman" w:cs="Times New Roman"/>
          <w:sz w:val="28"/>
          <w:szCs w:val="28"/>
        </w:rPr>
        <w:t>підземних</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мереж, відведення</w:t>
      </w:r>
      <w:r w:rsidRPr="006C2AF4">
        <w:rPr>
          <w:rFonts w:ascii="Times New Roman" w:hAnsi="Times New Roman" w:cs="Times New Roman"/>
          <w:spacing w:val="-5"/>
          <w:sz w:val="28"/>
          <w:szCs w:val="28"/>
        </w:rPr>
        <w:t xml:space="preserve"> </w:t>
      </w:r>
      <w:r w:rsidRPr="006C2AF4">
        <w:rPr>
          <w:rFonts w:ascii="Times New Roman" w:hAnsi="Times New Roman" w:cs="Times New Roman"/>
          <w:sz w:val="28"/>
          <w:szCs w:val="28"/>
        </w:rPr>
        <w:t>поверхневих</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стічних</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вод, а також</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родючого ґрунту для озеленення території. Вплив на ґрунти від утворених в процесі планованої діяльності відходів не відбуватиметься, оскільки передбачається удосконалення роботи з управління відходами.</w:t>
      </w:r>
    </w:p>
    <w:p w14:paraId="7CBA14EF" w14:textId="53309307" w:rsidR="008B1E9C" w:rsidRPr="00BF3192" w:rsidRDefault="006B6CD1" w:rsidP="00BF3192">
      <w:pPr>
        <w:pStyle w:val="TableParagraph"/>
        <w:ind w:right="71"/>
        <w:jc w:val="both"/>
        <w:rPr>
          <w:rFonts w:ascii="Times New Roman" w:hAnsi="Times New Roman" w:cs="Times New Roman"/>
          <w:sz w:val="28"/>
        </w:rPr>
      </w:pPr>
      <w:r w:rsidRPr="006C2AF4">
        <w:rPr>
          <w:rFonts w:ascii="Times New Roman" w:hAnsi="Times New Roman" w:cs="Times New Roman"/>
          <w:sz w:val="28"/>
          <w:szCs w:val="28"/>
        </w:rPr>
        <w:t xml:space="preserve"> </w:t>
      </w:r>
      <w:r w:rsidR="00BF3192">
        <w:rPr>
          <w:rFonts w:ascii="Times New Roman" w:hAnsi="Times New Roman" w:cs="Times New Roman"/>
          <w:sz w:val="28"/>
          <w:szCs w:val="28"/>
        </w:rPr>
        <w:t xml:space="preserve">         </w:t>
      </w:r>
      <w:r w:rsidRPr="006C2AF4">
        <w:rPr>
          <w:rFonts w:ascii="Times New Roman" w:hAnsi="Times New Roman" w:cs="Times New Roman"/>
          <w:sz w:val="28"/>
          <w:szCs w:val="28"/>
        </w:rPr>
        <w:t xml:space="preserve">З метою поліпшення управління побутовими відходами, </w:t>
      </w:r>
      <w:r w:rsidR="00F32717" w:rsidRPr="006C2AF4">
        <w:rPr>
          <w:rFonts w:ascii="Times New Roman" w:hAnsi="Times New Roman" w:cs="Times New Roman"/>
          <w:sz w:val="28"/>
          <w:szCs w:val="28"/>
        </w:rPr>
        <w:t>в</w:t>
      </w:r>
      <w:r w:rsidRPr="006C2AF4">
        <w:rPr>
          <w:rFonts w:ascii="Times New Roman" w:hAnsi="Times New Roman" w:cs="Times New Roman"/>
          <w:spacing w:val="73"/>
          <w:sz w:val="28"/>
          <w:szCs w:val="28"/>
        </w:rPr>
        <w:t xml:space="preserve"> </w:t>
      </w:r>
      <w:r w:rsidR="00F32717" w:rsidRPr="006C2AF4">
        <w:rPr>
          <w:rFonts w:ascii="Times New Roman" w:hAnsi="Times New Roman" w:cs="Times New Roman"/>
          <w:sz w:val="28"/>
          <w:szCs w:val="28"/>
        </w:rPr>
        <w:t>Стратегії</w:t>
      </w:r>
      <w:r w:rsidRPr="006C2AF4">
        <w:rPr>
          <w:rFonts w:ascii="Times New Roman" w:hAnsi="Times New Roman" w:cs="Times New Roman"/>
          <w:spacing w:val="74"/>
          <w:sz w:val="28"/>
          <w:szCs w:val="28"/>
        </w:rPr>
        <w:t xml:space="preserve"> </w:t>
      </w:r>
      <w:r w:rsidR="00F32717" w:rsidRPr="006C2AF4">
        <w:rPr>
          <w:rFonts w:ascii="Times New Roman" w:hAnsi="Times New Roman" w:cs="Times New Roman"/>
          <w:spacing w:val="74"/>
          <w:sz w:val="28"/>
          <w:szCs w:val="28"/>
        </w:rPr>
        <w:t xml:space="preserve"> </w:t>
      </w:r>
      <w:r w:rsidRPr="006C2AF4">
        <w:rPr>
          <w:rFonts w:ascii="Times New Roman" w:hAnsi="Times New Roman" w:cs="Times New Roman"/>
          <w:sz w:val="28"/>
          <w:szCs w:val="28"/>
        </w:rPr>
        <w:t xml:space="preserve">розвитку Дубовиківської територіальної громади передбачено </w:t>
      </w:r>
      <w:r w:rsidR="00F32717" w:rsidRPr="006C2AF4">
        <w:rPr>
          <w:rFonts w:ascii="Times New Roman" w:hAnsi="Times New Roman" w:cs="Times New Roman"/>
          <w:sz w:val="28"/>
          <w:szCs w:val="28"/>
        </w:rPr>
        <w:t>завдання</w:t>
      </w:r>
      <w:r w:rsidR="00F32717" w:rsidRPr="006C2AF4">
        <w:rPr>
          <w:rFonts w:ascii="Times New Roman" w:hAnsi="Times New Roman" w:cs="Times New Roman"/>
          <w:spacing w:val="50"/>
          <w:w w:val="150"/>
          <w:sz w:val="28"/>
          <w:szCs w:val="28"/>
        </w:rPr>
        <w:t xml:space="preserve"> </w:t>
      </w:r>
      <w:r w:rsidR="00BF3192">
        <w:rPr>
          <w:rFonts w:ascii="Times New Roman" w:hAnsi="Times New Roman" w:cs="Times New Roman"/>
          <w:spacing w:val="-2"/>
          <w:sz w:val="28"/>
          <w:szCs w:val="28"/>
        </w:rPr>
        <w:t>4.2.3</w:t>
      </w:r>
      <w:r w:rsidR="00F32717" w:rsidRPr="006C2AF4">
        <w:rPr>
          <w:rFonts w:ascii="Times New Roman" w:hAnsi="Times New Roman" w:cs="Times New Roman"/>
          <w:spacing w:val="-2"/>
          <w:sz w:val="28"/>
          <w:szCs w:val="28"/>
        </w:rPr>
        <w:t>.</w:t>
      </w:r>
      <w:r w:rsidR="00B93307" w:rsidRPr="006C2AF4">
        <w:rPr>
          <w:rFonts w:ascii="Times New Roman" w:hAnsi="Times New Roman" w:cs="Times New Roman"/>
          <w:bCs/>
          <w:sz w:val="28"/>
          <w:szCs w:val="28"/>
          <w:lang w:eastAsia="uk-UA"/>
        </w:rPr>
        <w:t xml:space="preserve"> </w:t>
      </w:r>
      <w:r w:rsidR="00BF3192" w:rsidRPr="00BF3192">
        <w:rPr>
          <w:rFonts w:ascii="Times New Roman" w:hAnsi="Times New Roman" w:cs="Times New Roman"/>
          <w:sz w:val="28"/>
        </w:rPr>
        <w:t>Упровадження</w:t>
      </w:r>
      <w:r w:rsidR="00BF3192" w:rsidRPr="00BF3192">
        <w:rPr>
          <w:rFonts w:ascii="Times New Roman" w:hAnsi="Times New Roman" w:cs="Times New Roman"/>
          <w:spacing w:val="-11"/>
          <w:sz w:val="28"/>
        </w:rPr>
        <w:t xml:space="preserve"> </w:t>
      </w:r>
      <w:r w:rsidR="00BF3192" w:rsidRPr="00BF3192">
        <w:rPr>
          <w:rFonts w:ascii="Times New Roman" w:hAnsi="Times New Roman" w:cs="Times New Roman"/>
          <w:sz w:val="28"/>
        </w:rPr>
        <w:t>комплексної</w:t>
      </w:r>
      <w:r w:rsidR="00BF3192" w:rsidRPr="00BF3192">
        <w:rPr>
          <w:rFonts w:ascii="Times New Roman" w:hAnsi="Times New Roman" w:cs="Times New Roman"/>
          <w:spacing w:val="-10"/>
          <w:sz w:val="28"/>
        </w:rPr>
        <w:t xml:space="preserve"> </w:t>
      </w:r>
      <w:r w:rsidR="00BF3192" w:rsidRPr="00BF3192">
        <w:rPr>
          <w:rFonts w:ascii="Times New Roman" w:hAnsi="Times New Roman" w:cs="Times New Roman"/>
          <w:sz w:val="28"/>
        </w:rPr>
        <w:t>та</w:t>
      </w:r>
      <w:r w:rsidR="00BF3192" w:rsidRPr="00BF3192">
        <w:rPr>
          <w:rFonts w:ascii="Times New Roman" w:hAnsi="Times New Roman" w:cs="Times New Roman"/>
          <w:spacing w:val="-11"/>
          <w:sz w:val="28"/>
        </w:rPr>
        <w:t xml:space="preserve"> </w:t>
      </w:r>
      <w:r w:rsidR="00BF3192" w:rsidRPr="00BF3192">
        <w:rPr>
          <w:rFonts w:ascii="Times New Roman" w:hAnsi="Times New Roman" w:cs="Times New Roman"/>
          <w:sz w:val="28"/>
        </w:rPr>
        <w:t>ефективної системи управління відходами на території</w:t>
      </w:r>
      <w:r w:rsidR="00BF3192">
        <w:rPr>
          <w:rFonts w:ascii="Times New Roman" w:hAnsi="Times New Roman" w:cs="Times New Roman"/>
          <w:sz w:val="28"/>
        </w:rPr>
        <w:t xml:space="preserve"> </w:t>
      </w:r>
      <w:r w:rsidR="00BF3192" w:rsidRPr="00BF3192">
        <w:rPr>
          <w:rFonts w:ascii="Times New Roman" w:hAnsi="Times New Roman" w:cs="Times New Roman"/>
          <w:spacing w:val="-2"/>
          <w:sz w:val="28"/>
        </w:rPr>
        <w:t>громади</w:t>
      </w:r>
      <w:r w:rsidRPr="00BF3192">
        <w:rPr>
          <w:rFonts w:ascii="Times New Roman" w:hAnsi="Times New Roman" w:cs="Times New Roman"/>
          <w:bCs/>
          <w:sz w:val="28"/>
          <w:szCs w:val="28"/>
          <w:lang w:eastAsia="uk-UA"/>
        </w:rPr>
        <w:t>.</w:t>
      </w:r>
    </w:p>
    <w:p w14:paraId="09C20B4A" w14:textId="77777777" w:rsidR="008B1E9C" w:rsidRPr="006C2AF4" w:rsidRDefault="00F32717" w:rsidP="006C2AF4">
      <w:pPr>
        <w:pStyle w:val="a3"/>
        <w:ind w:left="0" w:right="131" w:firstLine="680"/>
        <w:rPr>
          <w:rFonts w:ascii="Times New Roman" w:hAnsi="Times New Roman" w:cs="Times New Roman"/>
          <w:sz w:val="28"/>
          <w:szCs w:val="28"/>
        </w:rPr>
      </w:pPr>
      <w:r w:rsidRPr="006C2AF4">
        <w:rPr>
          <w:rFonts w:ascii="Times New Roman" w:hAnsi="Times New Roman" w:cs="Times New Roman"/>
          <w:sz w:val="28"/>
          <w:szCs w:val="28"/>
        </w:rPr>
        <w:t>Загалом переважна більшість завдань Стратегії та проєктів Плану заходів зорієнтовані на забезпечення в середньо- та довгостроковому періоді позитивного впливу на довкілля та здоров’я населення (детально розглянуто в розділах 6 та 7</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цього Звіту).</w:t>
      </w:r>
    </w:p>
    <w:p w14:paraId="7437D019" w14:textId="77777777" w:rsidR="008B1E9C" w:rsidRPr="006C2AF4" w:rsidRDefault="008B1E9C" w:rsidP="006C2AF4">
      <w:pPr>
        <w:pStyle w:val="a3"/>
        <w:ind w:left="0" w:firstLine="680"/>
        <w:jc w:val="left"/>
        <w:rPr>
          <w:rFonts w:ascii="Times New Roman" w:hAnsi="Times New Roman" w:cs="Times New Roman"/>
          <w:sz w:val="28"/>
          <w:szCs w:val="28"/>
        </w:rPr>
      </w:pPr>
    </w:p>
    <w:p w14:paraId="1C375475" w14:textId="7BD36DCF" w:rsidR="008B1E9C" w:rsidRDefault="00CA159F" w:rsidP="00F4297E">
      <w:pPr>
        <w:pStyle w:val="1"/>
        <w:tabs>
          <w:tab w:val="left" w:pos="775"/>
        </w:tabs>
        <w:ind w:right="142"/>
        <w:jc w:val="center"/>
        <w:rPr>
          <w:rFonts w:ascii="Times New Roman" w:hAnsi="Times New Roman" w:cs="Times New Roman"/>
          <w:color w:val="001F5F"/>
          <w:sz w:val="28"/>
          <w:szCs w:val="28"/>
        </w:rPr>
      </w:pPr>
      <w:bookmarkStart w:id="33" w:name="4._Екологічні_проблеми,_у_тому_числі_риз"/>
      <w:bookmarkStart w:id="34" w:name="_bookmark15"/>
      <w:bookmarkEnd w:id="33"/>
      <w:bookmarkEnd w:id="34"/>
      <w:r w:rsidRPr="00CA159F">
        <w:rPr>
          <w:rFonts w:ascii="Times New Roman" w:hAnsi="Times New Roman" w:cs="Times New Roman"/>
          <w:color w:val="001F5F"/>
          <w:sz w:val="28"/>
          <w:szCs w:val="28"/>
          <w:highlight w:val="yellow"/>
          <w:lang w:val="ru-RU"/>
        </w:rPr>
        <w:t>6</w:t>
      </w:r>
      <w:r w:rsidR="00F4297E" w:rsidRPr="00CA159F">
        <w:rPr>
          <w:rFonts w:ascii="Times New Roman" w:hAnsi="Times New Roman" w:cs="Times New Roman"/>
          <w:color w:val="001F5F"/>
          <w:sz w:val="28"/>
          <w:szCs w:val="28"/>
          <w:highlight w:val="yellow"/>
        </w:rPr>
        <w:t>.</w:t>
      </w:r>
      <w:r w:rsidR="00F32717" w:rsidRPr="00CA159F">
        <w:rPr>
          <w:rFonts w:ascii="Times New Roman" w:hAnsi="Times New Roman" w:cs="Times New Roman"/>
          <w:color w:val="001F5F"/>
          <w:sz w:val="28"/>
          <w:szCs w:val="28"/>
          <w:highlight w:val="yellow"/>
        </w:rPr>
        <w:t>Екологічні</w:t>
      </w:r>
      <w:r w:rsidR="00F32717" w:rsidRPr="006C2AF4">
        <w:rPr>
          <w:rFonts w:ascii="Times New Roman" w:hAnsi="Times New Roman" w:cs="Times New Roman"/>
          <w:color w:val="001F5F"/>
          <w:sz w:val="28"/>
          <w:szCs w:val="28"/>
        </w:rPr>
        <w:t xml:space="preserve"> проблеми, у тому числі ризики впливу на здоров’я населення, які</w:t>
      </w:r>
      <w:r w:rsidR="009B4A4D">
        <w:rPr>
          <w:rFonts w:ascii="Times New Roman" w:hAnsi="Times New Roman" w:cs="Times New Roman"/>
          <w:color w:val="001F5F"/>
          <w:sz w:val="28"/>
          <w:szCs w:val="28"/>
        </w:rPr>
        <w:t xml:space="preserve"> стосуються документа місцевого</w:t>
      </w:r>
      <w:r w:rsidR="00F32717" w:rsidRPr="006C2AF4">
        <w:rPr>
          <w:rFonts w:ascii="Times New Roman" w:hAnsi="Times New Roman" w:cs="Times New Roman"/>
          <w:color w:val="001F5F"/>
          <w:sz w:val="28"/>
          <w:szCs w:val="28"/>
        </w:rPr>
        <w:t xml:space="preserve"> планування, зокрема щодо територій з природоохоронним статусом</w:t>
      </w:r>
    </w:p>
    <w:p w14:paraId="071D7491" w14:textId="77777777" w:rsidR="00F4297E" w:rsidRPr="006C2AF4" w:rsidRDefault="00F4297E" w:rsidP="00F4297E">
      <w:pPr>
        <w:pStyle w:val="1"/>
        <w:tabs>
          <w:tab w:val="left" w:pos="775"/>
        </w:tabs>
        <w:ind w:right="142"/>
        <w:jc w:val="center"/>
        <w:rPr>
          <w:rFonts w:ascii="Times New Roman" w:hAnsi="Times New Roman" w:cs="Times New Roman"/>
          <w:sz w:val="28"/>
          <w:szCs w:val="28"/>
        </w:rPr>
      </w:pPr>
    </w:p>
    <w:p w14:paraId="11AFCC45" w14:textId="77777777" w:rsidR="008B1E9C" w:rsidRPr="006C2AF4" w:rsidRDefault="00F32717" w:rsidP="006C2AF4">
      <w:pPr>
        <w:pStyle w:val="a3"/>
        <w:ind w:left="0" w:right="127" w:firstLine="680"/>
        <w:rPr>
          <w:rFonts w:ascii="Times New Roman" w:hAnsi="Times New Roman" w:cs="Times New Roman"/>
          <w:sz w:val="28"/>
          <w:szCs w:val="28"/>
        </w:rPr>
      </w:pPr>
      <w:r w:rsidRPr="006C2AF4">
        <w:rPr>
          <w:rFonts w:ascii="Times New Roman" w:hAnsi="Times New Roman" w:cs="Times New Roman"/>
          <w:sz w:val="28"/>
          <w:szCs w:val="28"/>
        </w:rPr>
        <w:t>Більшість екологічних проблем прямо чи опосередковано зумовлено діяльністю людини та пов'язані із некерованим і нераціональним природокористуванням:</w:t>
      </w:r>
    </w:p>
    <w:p w14:paraId="203C3CA6" w14:textId="77777777" w:rsidR="008B1E9C" w:rsidRPr="006C2AF4" w:rsidRDefault="00F32717" w:rsidP="00F276B3">
      <w:pPr>
        <w:pStyle w:val="a6"/>
        <w:numPr>
          <w:ilvl w:val="0"/>
          <w:numId w:val="13"/>
        </w:numPr>
        <w:tabs>
          <w:tab w:val="left" w:pos="1227"/>
        </w:tabs>
        <w:ind w:left="0" w:right="126" w:firstLine="680"/>
        <w:rPr>
          <w:rFonts w:ascii="Times New Roman" w:hAnsi="Times New Roman" w:cs="Times New Roman"/>
          <w:sz w:val="28"/>
          <w:szCs w:val="28"/>
        </w:rPr>
      </w:pPr>
      <w:r w:rsidRPr="006C2AF4">
        <w:rPr>
          <w:rFonts w:ascii="Times New Roman" w:hAnsi="Times New Roman" w:cs="Times New Roman"/>
          <w:sz w:val="28"/>
          <w:szCs w:val="28"/>
        </w:rPr>
        <w:t>забруднення компонентів навколишнього середовища - атмосферного повітря, водних об'єктів, ґрунтів; надмірне та некероване застосування пестицидів, нераціональне використання мінеральних добрив;</w:t>
      </w:r>
    </w:p>
    <w:p w14:paraId="41EF6E04" w14:textId="77777777" w:rsidR="008B1E9C" w:rsidRPr="006C2AF4" w:rsidRDefault="00F32717" w:rsidP="00F276B3">
      <w:pPr>
        <w:pStyle w:val="a6"/>
        <w:numPr>
          <w:ilvl w:val="0"/>
          <w:numId w:val="13"/>
        </w:numPr>
        <w:tabs>
          <w:tab w:val="left" w:pos="1223"/>
        </w:tabs>
        <w:ind w:left="0" w:right="130" w:firstLine="680"/>
        <w:rPr>
          <w:rFonts w:ascii="Times New Roman" w:hAnsi="Times New Roman" w:cs="Times New Roman"/>
          <w:sz w:val="28"/>
          <w:szCs w:val="28"/>
        </w:rPr>
      </w:pPr>
      <w:r w:rsidRPr="006C2AF4">
        <w:rPr>
          <w:rFonts w:ascii="Times New Roman" w:hAnsi="Times New Roman" w:cs="Times New Roman"/>
          <w:sz w:val="28"/>
          <w:szCs w:val="28"/>
        </w:rPr>
        <w:t xml:space="preserve">деградація і погіршення якісного стану ґрунтів, водна та вітрова </w:t>
      </w:r>
      <w:r w:rsidRPr="006C2AF4">
        <w:rPr>
          <w:rFonts w:ascii="Times New Roman" w:hAnsi="Times New Roman" w:cs="Times New Roman"/>
          <w:sz w:val="28"/>
          <w:szCs w:val="28"/>
        </w:rPr>
        <w:lastRenderedPageBreak/>
        <w:t>ерозія ґрунтів, використання земель не за призначенням (</w:t>
      </w:r>
      <w:r w:rsidR="00D3548A" w:rsidRPr="006C2AF4">
        <w:rPr>
          <w:rFonts w:ascii="Times New Roman" w:hAnsi="Times New Roman" w:cs="Times New Roman"/>
          <w:sz w:val="28"/>
          <w:szCs w:val="28"/>
        </w:rPr>
        <w:t>розорювання природоохоронних земель</w:t>
      </w:r>
      <w:r w:rsidRPr="006C2AF4">
        <w:rPr>
          <w:rFonts w:ascii="Times New Roman" w:hAnsi="Times New Roman" w:cs="Times New Roman"/>
          <w:sz w:val="28"/>
          <w:szCs w:val="28"/>
        </w:rPr>
        <w:t>), забруднення побутовими відходами;</w:t>
      </w:r>
    </w:p>
    <w:p w14:paraId="195C74C2" w14:textId="77777777" w:rsidR="008B1E9C" w:rsidRPr="006C2AF4" w:rsidRDefault="00F32717" w:rsidP="00F276B3">
      <w:pPr>
        <w:pStyle w:val="a6"/>
        <w:numPr>
          <w:ilvl w:val="0"/>
          <w:numId w:val="13"/>
        </w:numPr>
        <w:tabs>
          <w:tab w:val="left" w:pos="1256"/>
        </w:tabs>
        <w:ind w:left="0" w:right="136" w:firstLine="680"/>
        <w:rPr>
          <w:rFonts w:ascii="Times New Roman" w:hAnsi="Times New Roman" w:cs="Times New Roman"/>
          <w:sz w:val="28"/>
          <w:szCs w:val="28"/>
        </w:rPr>
      </w:pPr>
      <w:r w:rsidRPr="006C2AF4">
        <w:rPr>
          <w:rFonts w:ascii="Times New Roman" w:hAnsi="Times New Roman" w:cs="Times New Roman"/>
          <w:sz w:val="28"/>
          <w:szCs w:val="28"/>
        </w:rPr>
        <w:t>наслідки аварій та стихійних явищ природного та антропогенного характеру: пожежі, виробничі та інші техногенні аварії,</w:t>
      </w:r>
    </w:p>
    <w:p w14:paraId="0AF80022" w14:textId="77777777" w:rsidR="008B1E9C" w:rsidRPr="006C2AF4" w:rsidRDefault="00F32717" w:rsidP="00F276B3">
      <w:pPr>
        <w:pStyle w:val="a6"/>
        <w:numPr>
          <w:ilvl w:val="0"/>
          <w:numId w:val="13"/>
        </w:numPr>
        <w:tabs>
          <w:tab w:val="left" w:pos="1348"/>
        </w:tabs>
        <w:ind w:left="0" w:right="134" w:firstLine="680"/>
        <w:rPr>
          <w:rFonts w:ascii="Times New Roman" w:hAnsi="Times New Roman" w:cs="Times New Roman"/>
          <w:sz w:val="28"/>
          <w:szCs w:val="28"/>
        </w:rPr>
      </w:pPr>
      <w:r w:rsidRPr="006C2AF4">
        <w:rPr>
          <w:rFonts w:ascii="Times New Roman" w:hAnsi="Times New Roman" w:cs="Times New Roman"/>
          <w:sz w:val="28"/>
          <w:szCs w:val="28"/>
        </w:rPr>
        <w:t>вплив зміни клімату (підтоплення), втрата біологічного різноманіття та фрагментація оселищ.</w:t>
      </w:r>
    </w:p>
    <w:p w14:paraId="6729E108" w14:textId="2C8B63A0" w:rsidR="008B1E9C" w:rsidRPr="006C2AF4" w:rsidRDefault="00F32717" w:rsidP="006C2AF4">
      <w:pPr>
        <w:pStyle w:val="a3"/>
        <w:ind w:left="0" w:right="123" w:firstLine="680"/>
        <w:rPr>
          <w:rFonts w:ascii="Times New Roman" w:hAnsi="Times New Roman" w:cs="Times New Roman"/>
          <w:sz w:val="28"/>
          <w:szCs w:val="28"/>
        </w:rPr>
      </w:pPr>
      <w:r w:rsidRPr="006C2AF4">
        <w:rPr>
          <w:rFonts w:ascii="Times New Roman" w:hAnsi="Times New Roman" w:cs="Times New Roman"/>
          <w:sz w:val="28"/>
          <w:szCs w:val="28"/>
        </w:rPr>
        <w:t>Окрім того, з метою охорони поверхневих водних об’єктів від забруднення і засмічення та збереження їх водності вздовж водойм та водотоків повинні бути винесені в натуру межі прибережних захисних смуг водних об'єктів та суворо дотримуватися їх режим</w:t>
      </w:r>
      <w:r w:rsidR="00B94C45">
        <w:rPr>
          <w:rFonts w:ascii="Times New Roman" w:hAnsi="Times New Roman" w:cs="Times New Roman"/>
          <w:sz w:val="28"/>
          <w:szCs w:val="28"/>
        </w:rPr>
        <w:t>у</w:t>
      </w:r>
      <w:r w:rsidRPr="006C2AF4">
        <w:rPr>
          <w:rFonts w:ascii="Times New Roman" w:hAnsi="Times New Roman" w:cs="Times New Roman"/>
          <w:sz w:val="28"/>
          <w:szCs w:val="28"/>
        </w:rPr>
        <w:t>.</w:t>
      </w:r>
    </w:p>
    <w:p w14:paraId="4CAAD116" w14:textId="77777777" w:rsidR="008B1E9C" w:rsidRPr="006C2AF4" w:rsidRDefault="009346EF" w:rsidP="006C2AF4">
      <w:pPr>
        <w:pStyle w:val="a3"/>
        <w:ind w:left="0" w:right="123" w:firstLine="680"/>
        <w:rPr>
          <w:rFonts w:ascii="Times New Roman" w:hAnsi="Times New Roman" w:cs="Times New Roman"/>
          <w:sz w:val="28"/>
          <w:szCs w:val="28"/>
        </w:rPr>
      </w:pPr>
      <w:r w:rsidRPr="006C2AF4">
        <w:rPr>
          <w:rFonts w:ascii="Times New Roman" w:hAnsi="Times New Roman" w:cs="Times New Roman"/>
          <w:i/>
          <w:iCs/>
          <w:sz w:val="28"/>
          <w:szCs w:val="28"/>
        </w:rPr>
        <w:t>Стан ґрунтів</w:t>
      </w:r>
      <w:r w:rsidRPr="006C2AF4">
        <w:rPr>
          <w:rFonts w:ascii="Times New Roman" w:hAnsi="Times New Roman" w:cs="Times New Roman"/>
          <w:sz w:val="28"/>
          <w:szCs w:val="28"/>
        </w:rPr>
        <w:t xml:space="preserve">. </w:t>
      </w:r>
      <w:r w:rsidR="00F32717" w:rsidRPr="006C2AF4">
        <w:rPr>
          <w:rFonts w:ascii="Times New Roman" w:hAnsi="Times New Roman" w:cs="Times New Roman"/>
          <w:sz w:val="28"/>
          <w:szCs w:val="28"/>
        </w:rPr>
        <w:t>На стан ґрунтів в населених пунктах впливають антропогенні та техногенні процеси, які зумовлюються забрудненням хімічними речовинами, побутовими відходами, будівельними матеріалами.</w:t>
      </w:r>
    </w:p>
    <w:p w14:paraId="50242962" w14:textId="77777777" w:rsidR="008B1E9C" w:rsidRPr="006C2AF4" w:rsidRDefault="00F32717" w:rsidP="006C2AF4">
      <w:pPr>
        <w:pStyle w:val="a3"/>
        <w:ind w:left="0" w:right="130" w:firstLine="680"/>
        <w:rPr>
          <w:rFonts w:ascii="Times New Roman" w:hAnsi="Times New Roman" w:cs="Times New Roman"/>
          <w:sz w:val="28"/>
          <w:szCs w:val="28"/>
        </w:rPr>
      </w:pPr>
      <w:r w:rsidRPr="006C2AF4">
        <w:rPr>
          <w:rFonts w:ascii="Times New Roman" w:hAnsi="Times New Roman" w:cs="Times New Roman"/>
          <w:sz w:val="28"/>
          <w:szCs w:val="28"/>
        </w:rPr>
        <w:t xml:space="preserve">Одним із основних джерел забруднення ґрунтів у населених пунктах є автотранспорт. У вихлопних газах знаходиться майже 40 хімічних речовин, більшість яких є токсичними. Території, які знаходяться у безпосередній близькості до автошляхів та залізничної колії містять підвищений вміст важких металів, продуктів горіння пального, такі як оксиди азоту, сірки, сажа смоли. Особливо багато сполук свинцю, його підвищені концентрації знаходять у ґрунтах на відстані 100 м від </w:t>
      </w:r>
      <w:r w:rsidRPr="006C2AF4">
        <w:rPr>
          <w:rFonts w:ascii="Times New Roman" w:hAnsi="Times New Roman" w:cs="Times New Roman"/>
          <w:spacing w:val="-2"/>
          <w:sz w:val="28"/>
          <w:szCs w:val="28"/>
        </w:rPr>
        <w:t>автомагістралей.</w:t>
      </w:r>
    </w:p>
    <w:p w14:paraId="16548020" w14:textId="77777777" w:rsidR="008B1E9C" w:rsidRPr="006C2AF4" w:rsidRDefault="00F32717" w:rsidP="006C2AF4">
      <w:pPr>
        <w:pStyle w:val="a3"/>
        <w:ind w:left="0" w:right="137" w:firstLine="680"/>
        <w:rPr>
          <w:rFonts w:ascii="Times New Roman" w:hAnsi="Times New Roman" w:cs="Times New Roman"/>
          <w:sz w:val="28"/>
          <w:szCs w:val="28"/>
        </w:rPr>
      </w:pPr>
      <w:r w:rsidRPr="006C2AF4">
        <w:rPr>
          <w:rFonts w:ascii="Times New Roman" w:hAnsi="Times New Roman" w:cs="Times New Roman"/>
          <w:i/>
          <w:sz w:val="28"/>
          <w:szCs w:val="28"/>
        </w:rPr>
        <w:t>Управління</w:t>
      </w:r>
      <w:r w:rsidRPr="006C2AF4">
        <w:rPr>
          <w:rFonts w:ascii="Times New Roman" w:hAnsi="Times New Roman" w:cs="Times New Roman"/>
          <w:i/>
          <w:spacing w:val="-12"/>
          <w:sz w:val="28"/>
          <w:szCs w:val="28"/>
        </w:rPr>
        <w:t xml:space="preserve"> </w:t>
      </w:r>
      <w:r w:rsidRPr="006C2AF4">
        <w:rPr>
          <w:rFonts w:ascii="Times New Roman" w:hAnsi="Times New Roman" w:cs="Times New Roman"/>
          <w:i/>
          <w:sz w:val="28"/>
          <w:szCs w:val="28"/>
        </w:rPr>
        <w:t>відходами</w:t>
      </w:r>
      <w:r w:rsidRPr="006C2AF4">
        <w:rPr>
          <w:rFonts w:ascii="Times New Roman" w:hAnsi="Times New Roman" w:cs="Times New Roman"/>
          <w:sz w:val="28"/>
          <w:szCs w:val="28"/>
        </w:rPr>
        <w:t>.</w:t>
      </w:r>
      <w:r w:rsidRPr="006C2AF4">
        <w:rPr>
          <w:rFonts w:ascii="Times New Roman" w:hAnsi="Times New Roman" w:cs="Times New Roman"/>
          <w:spacing w:val="-10"/>
          <w:sz w:val="28"/>
          <w:szCs w:val="28"/>
        </w:rPr>
        <w:t xml:space="preserve"> </w:t>
      </w:r>
      <w:r w:rsidRPr="006C2AF4">
        <w:rPr>
          <w:rFonts w:ascii="Times New Roman" w:hAnsi="Times New Roman" w:cs="Times New Roman"/>
          <w:sz w:val="28"/>
          <w:szCs w:val="28"/>
        </w:rPr>
        <w:t>Громада</w:t>
      </w:r>
      <w:r w:rsidRPr="006C2AF4">
        <w:rPr>
          <w:rFonts w:ascii="Times New Roman" w:hAnsi="Times New Roman" w:cs="Times New Roman"/>
          <w:spacing w:val="-10"/>
          <w:sz w:val="28"/>
          <w:szCs w:val="28"/>
        </w:rPr>
        <w:t xml:space="preserve"> </w:t>
      </w:r>
      <w:r w:rsidRPr="006C2AF4">
        <w:rPr>
          <w:rFonts w:ascii="Times New Roman" w:hAnsi="Times New Roman" w:cs="Times New Roman"/>
          <w:sz w:val="28"/>
          <w:szCs w:val="28"/>
        </w:rPr>
        <w:t>потребує</w:t>
      </w:r>
      <w:r w:rsidRPr="006C2AF4">
        <w:rPr>
          <w:rFonts w:ascii="Times New Roman" w:hAnsi="Times New Roman" w:cs="Times New Roman"/>
          <w:spacing w:val="-9"/>
          <w:sz w:val="28"/>
          <w:szCs w:val="28"/>
        </w:rPr>
        <w:t xml:space="preserve"> </w:t>
      </w:r>
      <w:r w:rsidRPr="006C2AF4">
        <w:rPr>
          <w:rFonts w:ascii="Times New Roman" w:hAnsi="Times New Roman" w:cs="Times New Roman"/>
          <w:sz w:val="28"/>
          <w:szCs w:val="28"/>
        </w:rPr>
        <w:t>розвитку</w:t>
      </w:r>
      <w:r w:rsidRPr="006C2AF4">
        <w:rPr>
          <w:rFonts w:ascii="Times New Roman" w:hAnsi="Times New Roman" w:cs="Times New Roman"/>
          <w:spacing w:val="-10"/>
          <w:sz w:val="28"/>
          <w:szCs w:val="28"/>
        </w:rPr>
        <w:t xml:space="preserve"> </w:t>
      </w:r>
      <w:r w:rsidRPr="006C2AF4">
        <w:rPr>
          <w:rFonts w:ascii="Times New Roman" w:hAnsi="Times New Roman" w:cs="Times New Roman"/>
          <w:sz w:val="28"/>
          <w:szCs w:val="28"/>
        </w:rPr>
        <w:t>системи</w:t>
      </w:r>
      <w:r w:rsidRPr="006C2AF4">
        <w:rPr>
          <w:rFonts w:ascii="Times New Roman" w:hAnsi="Times New Roman" w:cs="Times New Roman"/>
          <w:spacing w:val="-10"/>
          <w:sz w:val="28"/>
          <w:szCs w:val="28"/>
        </w:rPr>
        <w:t xml:space="preserve"> </w:t>
      </w:r>
      <w:r w:rsidRPr="006C2AF4">
        <w:rPr>
          <w:rFonts w:ascii="Times New Roman" w:hAnsi="Times New Roman" w:cs="Times New Roman"/>
          <w:sz w:val="28"/>
          <w:szCs w:val="28"/>
        </w:rPr>
        <w:t>управління</w:t>
      </w:r>
      <w:r w:rsidRPr="006C2AF4">
        <w:rPr>
          <w:rFonts w:ascii="Times New Roman" w:hAnsi="Times New Roman" w:cs="Times New Roman"/>
          <w:spacing w:val="-10"/>
          <w:sz w:val="28"/>
          <w:szCs w:val="28"/>
        </w:rPr>
        <w:t xml:space="preserve"> </w:t>
      </w:r>
      <w:r w:rsidRPr="006C2AF4">
        <w:rPr>
          <w:rFonts w:ascii="Times New Roman" w:hAnsi="Times New Roman" w:cs="Times New Roman"/>
          <w:sz w:val="28"/>
          <w:szCs w:val="28"/>
        </w:rPr>
        <w:t>відходами, в т.ч. розробка місцевого плану управління відходами; впровадження роздільного збору відходів.</w:t>
      </w:r>
    </w:p>
    <w:p w14:paraId="42C41834" w14:textId="77777777" w:rsidR="008B1E9C" w:rsidRPr="006C2AF4" w:rsidRDefault="00F32717" w:rsidP="006C2AF4">
      <w:pPr>
        <w:pStyle w:val="a3"/>
        <w:ind w:left="0" w:right="135" w:firstLine="680"/>
        <w:rPr>
          <w:rFonts w:ascii="Times New Roman" w:hAnsi="Times New Roman" w:cs="Times New Roman"/>
          <w:sz w:val="28"/>
          <w:szCs w:val="28"/>
        </w:rPr>
      </w:pPr>
      <w:r w:rsidRPr="006C2AF4">
        <w:rPr>
          <w:rFonts w:ascii="Times New Roman" w:hAnsi="Times New Roman" w:cs="Times New Roman"/>
          <w:i/>
          <w:sz w:val="28"/>
          <w:szCs w:val="28"/>
        </w:rPr>
        <w:t>Зміна клімату</w:t>
      </w:r>
      <w:r w:rsidRPr="006C2AF4">
        <w:rPr>
          <w:rFonts w:ascii="Times New Roman" w:hAnsi="Times New Roman" w:cs="Times New Roman"/>
          <w:sz w:val="28"/>
          <w:szCs w:val="28"/>
        </w:rPr>
        <w:t xml:space="preserve">. Річна температура повітря, за останні 30 років зросла майже на </w:t>
      </w:r>
      <w:r w:rsidR="00F74769" w:rsidRPr="006C2AF4">
        <w:rPr>
          <w:rFonts w:ascii="Times New Roman" w:hAnsi="Times New Roman" w:cs="Times New Roman"/>
          <w:sz w:val="28"/>
          <w:szCs w:val="28"/>
        </w:rPr>
        <w:t>3</w:t>
      </w:r>
      <w:r w:rsidRPr="006C2AF4">
        <w:rPr>
          <w:rFonts w:ascii="Times New Roman" w:hAnsi="Times New Roman" w:cs="Times New Roman"/>
          <w:sz w:val="28"/>
          <w:szCs w:val="28"/>
        </w:rPr>
        <w:t>°C; почастішали стихійні та небезпечні погодні явища.</w:t>
      </w:r>
    </w:p>
    <w:p w14:paraId="77E14ECA" w14:textId="77777777" w:rsidR="008B1E9C" w:rsidRPr="006C2AF4" w:rsidRDefault="00F32717" w:rsidP="006C2AF4">
      <w:pPr>
        <w:pStyle w:val="a3"/>
        <w:ind w:left="0" w:right="124" w:firstLine="680"/>
        <w:rPr>
          <w:rFonts w:ascii="Times New Roman" w:hAnsi="Times New Roman" w:cs="Times New Roman"/>
          <w:sz w:val="28"/>
          <w:szCs w:val="28"/>
        </w:rPr>
      </w:pPr>
      <w:r w:rsidRPr="006C2AF4">
        <w:rPr>
          <w:rFonts w:ascii="Times New Roman" w:hAnsi="Times New Roman" w:cs="Times New Roman"/>
          <w:w w:val="105"/>
          <w:sz w:val="28"/>
          <w:szCs w:val="28"/>
        </w:rPr>
        <w:t xml:space="preserve">Забруднення водних об’єктів, зростання кількості автомобільного транспорту, </w:t>
      </w:r>
      <w:r w:rsidRPr="006C2AF4">
        <w:rPr>
          <w:rFonts w:ascii="Times New Roman" w:hAnsi="Times New Roman" w:cs="Times New Roman"/>
          <w:sz w:val="28"/>
          <w:szCs w:val="28"/>
        </w:rPr>
        <w:t xml:space="preserve">невідповідне поводження з побутовими відходами, збільшення площ </w:t>
      </w:r>
      <w:r w:rsidRPr="006C2AF4">
        <w:rPr>
          <w:rFonts w:ascii="Times New Roman" w:hAnsi="Times New Roman" w:cs="Times New Roman"/>
          <w:w w:val="105"/>
          <w:sz w:val="28"/>
          <w:szCs w:val="28"/>
        </w:rPr>
        <w:t xml:space="preserve">оброблювальних земель </w:t>
      </w:r>
      <w:r w:rsidRPr="006C2AF4">
        <w:rPr>
          <w:rFonts w:ascii="Times New Roman" w:hAnsi="Times New Roman" w:cs="Times New Roman"/>
          <w:w w:val="160"/>
          <w:sz w:val="28"/>
          <w:szCs w:val="28"/>
        </w:rPr>
        <w:t>–</w:t>
      </w:r>
      <w:r w:rsidRPr="006C2AF4">
        <w:rPr>
          <w:rFonts w:ascii="Times New Roman" w:hAnsi="Times New Roman" w:cs="Times New Roman"/>
          <w:spacing w:val="-9"/>
          <w:w w:val="160"/>
          <w:sz w:val="28"/>
          <w:szCs w:val="28"/>
        </w:rPr>
        <w:t xml:space="preserve"> </w:t>
      </w:r>
      <w:r w:rsidRPr="006C2AF4">
        <w:rPr>
          <w:rFonts w:ascii="Times New Roman" w:hAnsi="Times New Roman" w:cs="Times New Roman"/>
          <w:w w:val="105"/>
          <w:sz w:val="28"/>
          <w:szCs w:val="28"/>
        </w:rPr>
        <w:t>є факторами антропогенного навантаження та знижує здатність</w:t>
      </w:r>
      <w:r w:rsidRPr="006C2AF4">
        <w:rPr>
          <w:rFonts w:ascii="Times New Roman" w:hAnsi="Times New Roman" w:cs="Times New Roman"/>
          <w:spacing w:val="-17"/>
          <w:w w:val="105"/>
          <w:sz w:val="28"/>
          <w:szCs w:val="28"/>
        </w:rPr>
        <w:t xml:space="preserve"> </w:t>
      </w:r>
      <w:r w:rsidRPr="006C2AF4">
        <w:rPr>
          <w:rFonts w:ascii="Times New Roman" w:hAnsi="Times New Roman" w:cs="Times New Roman"/>
          <w:w w:val="105"/>
          <w:sz w:val="28"/>
          <w:szCs w:val="28"/>
        </w:rPr>
        <w:t>до</w:t>
      </w:r>
      <w:r w:rsidRPr="006C2AF4">
        <w:rPr>
          <w:rFonts w:ascii="Times New Roman" w:hAnsi="Times New Roman" w:cs="Times New Roman"/>
          <w:spacing w:val="-17"/>
          <w:w w:val="105"/>
          <w:sz w:val="28"/>
          <w:szCs w:val="28"/>
        </w:rPr>
        <w:t xml:space="preserve"> </w:t>
      </w:r>
      <w:r w:rsidRPr="006C2AF4">
        <w:rPr>
          <w:rFonts w:ascii="Times New Roman" w:hAnsi="Times New Roman" w:cs="Times New Roman"/>
          <w:w w:val="105"/>
          <w:sz w:val="28"/>
          <w:szCs w:val="28"/>
        </w:rPr>
        <w:t>адаптації</w:t>
      </w:r>
      <w:r w:rsidRPr="006C2AF4">
        <w:rPr>
          <w:rFonts w:ascii="Times New Roman" w:hAnsi="Times New Roman" w:cs="Times New Roman"/>
          <w:spacing w:val="-17"/>
          <w:w w:val="105"/>
          <w:sz w:val="28"/>
          <w:szCs w:val="28"/>
        </w:rPr>
        <w:t xml:space="preserve"> </w:t>
      </w:r>
      <w:r w:rsidRPr="006C2AF4">
        <w:rPr>
          <w:rFonts w:ascii="Times New Roman" w:hAnsi="Times New Roman" w:cs="Times New Roman"/>
          <w:w w:val="105"/>
          <w:sz w:val="28"/>
          <w:szCs w:val="28"/>
        </w:rPr>
        <w:t>до</w:t>
      </w:r>
      <w:r w:rsidRPr="006C2AF4">
        <w:rPr>
          <w:rFonts w:ascii="Times New Roman" w:hAnsi="Times New Roman" w:cs="Times New Roman"/>
          <w:spacing w:val="-16"/>
          <w:w w:val="105"/>
          <w:sz w:val="28"/>
          <w:szCs w:val="28"/>
        </w:rPr>
        <w:t xml:space="preserve"> </w:t>
      </w:r>
      <w:r w:rsidRPr="006C2AF4">
        <w:rPr>
          <w:rFonts w:ascii="Times New Roman" w:hAnsi="Times New Roman" w:cs="Times New Roman"/>
          <w:w w:val="105"/>
          <w:sz w:val="28"/>
          <w:szCs w:val="28"/>
        </w:rPr>
        <w:t>змін</w:t>
      </w:r>
      <w:r w:rsidRPr="006C2AF4">
        <w:rPr>
          <w:rFonts w:ascii="Times New Roman" w:hAnsi="Times New Roman" w:cs="Times New Roman"/>
          <w:spacing w:val="-17"/>
          <w:w w:val="105"/>
          <w:sz w:val="28"/>
          <w:szCs w:val="28"/>
        </w:rPr>
        <w:t xml:space="preserve"> </w:t>
      </w:r>
      <w:r w:rsidRPr="006C2AF4">
        <w:rPr>
          <w:rFonts w:ascii="Times New Roman" w:hAnsi="Times New Roman" w:cs="Times New Roman"/>
          <w:w w:val="105"/>
          <w:sz w:val="28"/>
          <w:szCs w:val="28"/>
        </w:rPr>
        <w:t>клімату.</w:t>
      </w:r>
    </w:p>
    <w:p w14:paraId="19989BAA" w14:textId="77777777" w:rsidR="008B1E9C" w:rsidRPr="006C2AF4" w:rsidRDefault="00F32717" w:rsidP="006C2AF4">
      <w:pPr>
        <w:ind w:right="125" w:firstLine="680"/>
        <w:jc w:val="both"/>
        <w:rPr>
          <w:rFonts w:ascii="Times New Roman" w:hAnsi="Times New Roman" w:cs="Times New Roman"/>
          <w:sz w:val="28"/>
          <w:szCs w:val="28"/>
        </w:rPr>
      </w:pPr>
      <w:r w:rsidRPr="006C2AF4">
        <w:rPr>
          <w:rFonts w:ascii="Times New Roman" w:hAnsi="Times New Roman" w:cs="Times New Roman"/>
          <w:i/>
          <w:sz w:val="28"/>
          <w:szCs w:val="28"/>
        </w:rPr>
        <w:t>Збереження біологічного та ландшафтного різноманіття; природоохоронних територій</w:t>
      </w:r>
      <w:r w:rsidRPr="006C2AF4">
        <w:rPr>
          <w:rFonts w:ascii="Times New Roman" w:hAnsi="Times New Roman" w:cs="Times New Roman"/>
          <w:sz w:val="28"/>
          <w:szCs w:val="28"/>
        </w:rPr>
        <w:t xml:space="preserve">. </w:t>
      </w:r>
      <w:r w:rsidR="00F74769" w:rsidRPr="006C2AF4">
        <w:rPr>
          <w:rFonts w:ascii="Times New Roman" w:hAnsi="Times New Roman" w:cs="Times New Roman"/>
          <w:sz w:val="28"/>
          <w:szCs w:val="28"/>
        </w:rPr>
        <w:t>З</w:t>
      </w:r>
      <w:r w:rsidRPr="006C2AF4">
        <w:rPr>
          <w:rFonts w:ascii="Times New Roman" w:hAnsi="Times New Roman" w:cs="Times New Roman"/>
          <w:sz w:val="28"/>
          <w:szCs w:val="28"/>
        </w:rPr>
        <w:t>меншення площ природних територій та їх фрагментації погіршує умови проживання та міграції тварин. Посилюються негативні тенденції і завдяки змінам клімату.</w:t>
      </w:r>
    </w:p>
    <w:p w14:paraId="0E987B0A" w14:textId="77777777" w:rsidR="008B1E9C" w:rsidRPr="006C2AF4" w:rsidRDefault="00F32717" w:rsidP="006C2AF4">
      <w:pPr>
        <w:pStyle w:val="a3"/>
        <w:ind w:left="0" w:right="130" w:firstLine="680"/>
        <w:rPr>
          <w:rFonts w:ascii="Times New Roman" w:hAnsi="Times New Roman" w:cs="Times New Roman"/>
          <w:sz w:val="28"/>
          <w:szCs w:val="28"/>
        </w:rPr>
      </w:pPr>
      <w:r w:rsidRPr="006C2AF4">
        <w:rPr>
          <w:rFonts w:ascii="Times New Roman" w:hAnsi="Times New Roman" w:cs="Times New Roman"/>
          <w:i/>
          <w:sz w:val="28"/>
          <w:szCs w:val="28"/>
        </w:rPr>
        <w:t>Погіршення здоров'я населення</w:t>
      </w:r>
      <w:r w:rsidRPr="006C2AF4">
        <w:rPr>
          <w:rFonts w:ascii="Times New Roman" w:hAnsi="Times New Roman" w:cs="Times New Roman"/>
          <w:sz w:val="28"/>
          <w:szCs w:val="28"/>
        </w:rPr>
        <w:t>. Усі наведені вище проблеми спричиняють додатковий негативний вплив на здоров'я населення. Результатом чого є зростання смертності, зниження очікуваної тривалості життя при народженні.</w:t>
      </w:r>
    </w:p>
    <w:p w14:paraId="0AB4DD8B" w14:textId="77777777" w:rsidR="008B1E9C" w:rsidRPr="006C2AF4" w:rsidRDefault="00F32717" w:rsidP="006C2AF4">
      <w:pPr>
        <w:ind w:firstLine="680"/>
        <w:rPr>
          <w:rFonts w:ascii="Times New Roman" w:hAnsi="Times New Roman" w:cs="Times New Roman"/>
          <w:i/>
          <w:sz w:val="28"/>
          <w:szCs w:val="28"/>
        </w:rPr>
      </w:pPr>
      <w:r w:rsidRPr="006C2AF4">
        <w:rPr>
          <w:rFonts w:ascii="Times New Roman" w:hAnsi="Times New Roman" w:cs="Times New Roman"/>
          <w:i/>
          <w:sz w:val="28"/>
          <w:szCs w:val="28"/>
        </w:rPr>
        <w:t>Негативний</w:t>
      </w:r>
      <w:r w:rsidRPr="006C2AF4">
        <w:rPr>
          <w:rFonts w:ascii="Times New Roman" w:hAnsi="Times New Roman" w:cs="Times New Roman"/>
          <w:i/>
          <w:spacing w:val="-5"/>
          <w:sz w:val="28"/>
          <w:szCs w:val="28"/>
        </w:rPr>
        <w:t xml:space="preserve"> </w:t>
      </w:r>
      <w:r w:rsidRPr="006C2AF4">
        <w:rPr>
          <w:rFonts w:ascii="Times New Roman" w:hAnsi="Times New Roman" w:cs="Times New Roman"/>
          <w:i/>
          <w:sz w:val="28"/>
          <w:szCs w:val="28"/>
        </w:rPr>
        <w:t>вплив</w:t>
      </w:r>
      <w:r w:rsidRPr="006C2AF4">
        <w:rPr>
          <w:rFonts w:ascii="Times New Roman" w:hAnsi="Times New Roman" w:cs="Times New Roman"/>
          <w:i/>
          <w:spacing w:val="-11"/>
          <w:sz w:val="28"/>
          <w:szCs w:val="28"/>
        </w:rPr>
        <w:t xml:space="preserve"> </w:t>
      </w:r>
      <w:r w:rsidRPr="006C2AF4">
        <w:rPr>
          <w:rFonts w:ascii="Times New Roman" w:hAnsi="Times New Roman" w:cs="Times New Roman"/>
          <w:i/>
          <w:sz w:val="28"/>
          <w:szCs w:val="28"/>
        </w:rPr>
        <w:t>військової</w:t>
      </w:r>
      <w:r w:rsidRPr="006C2AF4">
        <w:rPr>
          <w:rFonts w:ascii="Times New Roman" w:hAnsi="Times New Roman" w:cs="Times New Roman"/>
          <w:i/>
          <w:spacing w:val="-4"/>
          <w:sz w:val="28"/>
          <w:szCs w:val="28"/>
        </w:rPr>
        <w:t xml:space="preserve"> </w:t>
      </w:r>
      <w:r w:rsidRPr="006C2AF4">
        <w:rPr>
          <w:rFonts w:ascii="Times New Roman" w:hAnsi="Times New Roman" w:cs="Times New Roman"/>
          <w:i/>
          <w:spacing w:val="-2"/>
          <w:sz w:val="28"/>
          <w:szCs w:val="28"/>
        </w:rPr>
        <w:t>агресії</w:t>
      </w:r>
    </w:p>
    <w:p w14:paraId="57A3C5BB" w14:textId="4F27E270" w:rsidR="00F74769" w:rsidRPr="006C2AF4" w:rsidRDefault="00F32717" w:rsidP="006C2AF4">
      <w:pPr>
        <w:pStyle w:val="a3"/>
        <w:ind w:left="0" w:right="128" w:firstLine="680"/>
        <w:rPr>
          <w:rFonts w:ascii="Times New Roman" w:hAnsi="Times New Roman" w:cs="Times New Roman"/>
          <w:sz w:val="28"/>
          <w:szCs w:val="28"/>
        </w:rPr>
      </w:pPr>
      <w:r w:rsidRPr="00B94C45">
        <w:rPr>
          <w:rFonts w:ascii="Times New Roman" w:hAnsi="Times New Roman" w:cs="Times New Roman"/>
          <w:sz w:val="28"/>
          <w:szCs w:val="28"/>
        </w:rPr>
        <w:t>Втрата людського капіталу та прискорення депопуляції.</w:t>
      </w:r>
      <w:r w:rsidRPr="006C2AF4">
        <w:rPr>
          <w:rFonts w:ascii="Times New Roman" w:hAnsi="Times New Roman" w:cs="Times New Roman"/>
          <w:sz w:val="28"/>
          <w:szCs w:val="28"/>
        </w:rPr>
        <w:t xml:space="preserve"> Згідно з прогнозами, в Україні посилюватиметься негативна динаміка народжуванос</w:t>
      </w:r>
      <w:r w:rsidR="00933B47">
        <w:rPr>
          <w:rFonts w:ascii="Times New Roman" w:hAnsi="Times New Roman" w:cs="Times New Roman"/>
          <w:sz w:val="28"/>
          <w:szCs w:val="28"/>
        </w:rPr>
        <w:t>ті, а триваюча збройна агресія Російської Ф</w:t>
      </w:r>
      <w:r w:rsidRPr="006C2AF4">
        <w:rPr>
          <w:rFonts w:ascii="Times New Roman" w:hAnsi="Times New Roman" w:cs="Times New Roman"/>
          <w:sz w:val="28"/>
          <w:szCs w:val="28"/>
        </w:rPr>
        <w:t xml:space="preserve">едерації неминуче спричинить зростання рівня смертності та скорочення тривалості життя. </w:t>
      </w:r>
      <w:r w:rsidR="00F74769" w:rsidRPr="006C2AF4">
        <w:rPr>
          <w:rFonts w:ascii="Times New Roman" w:hAnsi="Times New Roman" w:cs="Times New Roman"/>
          <w:sz w:val="28"/>
          <w:szCs w:val="28"/>
        </w:rPr>
        <w:t xml:space="preserve"> </w:t>
      </w:r>
    </w:p>
    <w:p w14:paraId="40E58587" w14:textId="68D60748" w:rsidR="008B1E9C" w:rsidRPr="006C2AF4" w:rsidRDefault="00F32717" w:rsidP="006C2AF4">
      <w:pPr>
        <w:pStyle w:val="a3"/>
        <w:ind w:left="0" w:right="126" w:firstLine="680"/>
        <w:rPr>
          <w:rFonts w:ascii="Times New Roman" w:hAnsi="Times New Roman" w:cs="Times New Roman"/>
          <w:color w:val="000000" w:themeColor="text1"/>
          <w:sz w:val="28"/>
          <w:szCs w:val="28"/>
        </w:rPr>
      </w:pPr>
      <w:r w:rsidRPr="006C2AF4">
        <w:rPr>
          <w:rFonts w:ascii="Times New Roman" w:hAnsi="Times New Roman" w:cs="Times New Roman"/>
          <w:color w:val="000000" w:themeColor="text1"/>
          <w:sz w:val="28"/>
          <w:szCs w:val="28"/>
        </w:rPr>
        <w:t xml:space="preserve">Тривають міграційні процеси: </w:t>
      </w:r>
    </w:p>
    <w:p w14:paraId="2CD55AD0" w14:textId="051257FD" w:rsidR="009E7305" w:rsidRDefault="00F32717" w:rsidP="009E7305">
      <w:pPr>
        <w:pStyle w:val="a3"/>
        <w:ind w:left="0" w:right="123" w:firstLine="680"/>
        <w:rPr>
          <w:rFonts w:ascii="Times New Roman" w:hAnsi="Times New Roman" w:cs="Times New Roman"/>
          <w:sz w:val="28"/>
          <w:szCs w:val="28"/>
        </w:rPr>
      </w:pPr>
      <w:r w:rsidRPr="006C2AF4">
        <w:rPr>
          <w:rFonts w:ascii="Times New Roman" w:hAnsi="Times New Roman" w:cs="Times New Roman"/>
          <w:sz w:val="28"/>
          <w:szCs w:val="28"/>
          <w:u w:val="single"/>
        </w:rPr>
        <w:t xml:space="preserve">Пошкодження інфраструктури та її невідповідність актуальним потребам </w:t>
      </w:r>
      <w:r w:rsidRPr="006C2AF4">
        <w:rPr>
          <w:rFonts w:ascii="Times New Roman" w:hAnsi="Times New Roman" w:cs="Times New Roman"/>
          <w:sz w:val="28"/>
          <w:szCs w:val="28"/>
          <w:u w:val="single"/>
        </w:rPr>
        <w:lastRenderedPageBreak/>
        <w:t>людини</w:t>
      </w:r>
      <w:r w:rsidRPr="006C2AF4">
        <w:rPr>
          <w:rFonts w:ascii="Times New Roman" w:hAnsi="Times New Roman" w:cs="Times New Roman"/>
          <w:sz w:val="28"/>
          <w:szCs w:val="28"/>
        </w:rPr>
        <w:t xml:space="preserve">. Значних руйнувань та пошкоджень зазнала транспортна інфраструктура </w:t>
      </w:r>
      <w:bookmarkStart w:id="35" w:name="5._Зобов’язання_у_сфері_охорони_довкілля"/>
      <w:bookmarkStart w:id="36" w:name="_bookmark16"/>
      <w:bookmarkEnd w:id="35"/>
      <w:bookmarkEnd w:id="36"/>
      <w:r w:rsidR="009E7305">
        <w:rPr>
          <w:rFonts w:ascii="Times New Roman" w:hAnsi="Times New Roman" w:cs="Times New Roman"/>
          <w:sz w:val="28"/>
          <w:szCs w:val="28"/>
        </w:rPr>
        <w:t>та житлові будинки.</w:t>
      </w:r>
    </w:p>
    <w:p w14:paraId="2BC62C06" w14:textId="77777777" w:rsidR="009E7305" w:rsidRDefault="009E7305" w:rsidP="009E7305">
      <w:pPr>
        <w:pStyle w:val="a3"/>
        <w:ind w:left="0" w:right="123" w:firstLine="680"/>
        <w:rPr>
          <w:rFonts w:ascii="Times New Roman" w:hAnsi="Times New Roman" w:cs="Times New Roman"/>
          <w:sz w:val="28"/>
          <w:szCs w:val="28"/>
        </w:rPr>
      </w:pPr>
    </w:p>
    <w:p w14:paraId="018C0908" w14:textId="262C48C6" w:rsidR="008B1E9C" w:rsidRDefault="00CA159F" w:rsidP="009E7305">
      <w:pPr>
        <w:pStyle w:val="a3"/>
        <w:ind w:left="0" w:right="123" w:firstLine="680"/>
        <w:jc w:val="center"/>
        <w:rPr>
          <w:rFonts w:ascii="Times New Roman" w:hAnsi="Times New Roman" w:cs="Times New Roman"/>
          <w:b/>
          <w:color w:val="001F5F"/>
          <w:sz w:val="28"/>
          <w:szCs w:val="28"/>
        </w:rPr>
      </w:pPr>
      <w:r w:rsidRPr="00CA159F">
        <w:rPr>
          <w:rFonts w:ascii="Times New Roman" w:hAnsi="Times New Roman" w:cs="Times New Roman"/>
          <w:b/>
          <w:color w:val="001F5F"/>
          <w:sz w:val="28"/>
          <w:szCs w:val="28"/>
          <w:highlight w:val="yellow"/>
          <w:lang w:val="ru-RU"/>
        </w:rPr>
        <w:t>7</w:t>
      </w:r>
      <w:r w:rsidR="009E7305" w:rsidRPr="00CA159F">
        <w:rPr>
          <w:rFonts w:ascii="Times New Roman" w:hAnsi="Times New Roman" w:cs="Times New Roman"/>
          <w:b/>
          <w:color w:val="001F5F"/>
          <w:sz w:val="28"/>
          <w:szCs w:val="28"/>
          <w:highlight w:val="yellow"/>
        </w:rPr>
        <w:t>.</w:t>
      </w:r>
      <w:r w:rsidR="00F32717" w:rsidRPr="00CA159F">
        <w:rPr>
          <w:rFonts w:ascii="Times New Roman" w:hAnsi="Times New Roman" w:cs="Times New Roman"/>
          <w:b/>
          <w:color w:val="001F5F"/>
          <w:sz w:val="28"/>
          <w:szCs w:val="28"/>
          <w:highlight w:val="yellow"/>
        </w:rPr>
        <w:t>Зобов’язання</w:t>
      </w:r>
      <w:r w:rsidR="00F32717" w:rsidRPr="009E7305">
        <w:rPr>
          <w:rFonts w:ascii="Times New Roman" w:hAnsi="Times New Roman" w:cs="Times New Roman"/>
          <w:b/>
          <w:color w:val="001F5F"/>
          <w:sz w:val="28"/>
          <w:szCs w:val="28"/>
        </w:rPr>
        <w:t xml:space="preserve"> у</w:t>
      </w:r>
      <w:r w:rsidR="00F32717" w:rsidRPr="009E7305">
        <w:rPr>
          <w:rFonts w:ascii="Times New Roman" w:hAnsi="Times New Roman" w:cs="Times New Roman"/>
          <w:b/>
          <w:color w:val="001F5F"/>
          <w:spacing w:val="-3"/>
          <w:sz w:val="28"/>
          <w:szCs w:val="28"/>
        </w:rPr>
        <w:t xml:space="preserve"> </w:t>
      </w:r>
      <w:r w:rsidR="00F32717" w:rsidRPr="009E7305">
        <w:rPr>
          <w:rFonts w:ascii="Times New Roman" w:hAnsi="Times New Roman" w:cs="Times New Roman"/>
          <w:b/>
          <w:color w:val="001F5F"/>
          <w:sz w:val="28"/>
          <w:szCs w:val="28"/>
        </w:rPr>
        <w:t>сфері охорони</w:t>
      </w:r>
      <w:r w:rsidR="00F32717" w:rsidRPr="009E7305">
        <w:rPr>
          <w:rFonts w:ascii="Times New Roman" w:hAnsi="Times New Roman" w:cs="Times New Roman"/>
          <w:b/>
          <w:color w:val="001F5F"/>
          <w:spacing w:val="-3"/>
          <w:sz w:val="28"/>
          <w:szCs w:val="28"/>
        </w:rPr>
        <w:t xml:space="preserve"> </w:t>
      </w:r>
      <w:r w:rsidR="00F32717" w:rsidRPr="009E7305">
        <w:rPr>
          <w:rFonts w:ascii="Times New Roman" w:hAnsi="Times New Roman" w:cs="Times New Roman"/>
          <w:b/>
          <w:color w:val="001F5F"/>
          <w:sz w:val="28"/>
          <w:szCs w:val="28"/>
        </w:rPr>
        <w:t>довкілля, у</w:t>
      </w:r>
      <w:r w:rsidR="00F32717" w:rsidRPr="009E7305">
        <w:rPr>
          <w:rFonts w:ascii="Times New Roman" w:hAnsi="Times New Roman" w:cs="Times New Roman"/>
          <w:b/>
          <w:color w:val="001F5F"/>
          <w:spacing w:val="-3"/>
          <w:sz w:val="28"/>
          <w:szCs w:val="28"/>
        </w:rPr>
        <w:t xml:space="preserve"> </w:t>
      </w:r>
      <w:r w:rsidR="00F32717" w:rsidRPr="009E7305">
        <w:rPr>
          <w:rFonts w:ascii="Times New Roman" w:hAnsi="Times New Roman" w:cs="Times New Roman"/>
          <w:b/>
          <w:color w:val="001F5F"/>
          <w:sz w:val="28"/>
          <w:szCs w:val="28"/>
        </w:rPr>
        <w:t>тому</w:t>
      </w:r>
      <w:r w:rsidR="00F32717" w:rsidRPr="009E7305">
        <w:rPr>
          <w:rFonts w:ascii="Times New Roman" w:hAnsi="Times New Roman" w:cs="Times New Roman"/>
          <w:b/>
          <w:color w:val="001F5F"/>
          <w:spacing w:val="-3"/>
          <w:sz w:val="28"/>
          <w:szCs w:val="28"/>
        </w:rPr>
        <w:t xml:space="preserve"> </w:t>
      </w:r>
      <w:r w:rsidR="00F32717" w:rsidRPr="009E7305">
        <w:rPr>
          <w:rFonts w:ascii="Times New Roman" w:hAnsi="Times New Roman" w:cs="Times New Roman"/>
          <w:b/>
          <w:color w:val="001F5F"/>
          <w:sz w:val="28"/>
          <w:szCs w:val="28"/>
        </w:rPr>
        <w:t>числі пов’язані із</w:t>
      </w:r>
      <w:r w:rsidR="00F32717" w:rsidRPr="009E7305">
        <w:rPr>
          <w:rFonts w:ascii="Times New Roman" w:hAnsi="Times New Roman" w:cs="Times New Roman"/>
          <w:b/>
          <w:color w:val="001F5F"/>
          <w:spacing w:val="-4"/>
          <w:sz w:val="28"/>
          <w:szCs w:val="28"/>
        </w:rPr>
        <w:t xml:space="preserve"> </w:t>
      </w:r>
      <w:r w:rsidR="00F32717" w:rsidRPr="009E7305">
        <w:rPr>
          <w:rFonts w:ascii="Times New Roman" w:hAnsi="Times New Roman" w:cs="Times New Roman"/>
          <w:b/>
          <w:color w:val="001F5F"/>
          <w:sz w:val="28"/>
          <w:szCs w:val="28"/>
        </w:rPr>
        <w:t xml:space="preserve">запобіганням негативному впливу на здоров’я населення, встановлені на міжнародному, державному та інших рівнях, що стосуються документа </w:t>
      </w:r>
      <w:r w:rsidR="009E7305">
        <w:rPr>
          <w:rFonts w:ascii="Times New Roman" w:hAnsi="Times New Roman" w:cs="Times New Roman"/>
          <w:b/>
          <w:color w:val="001F5F"/>
          <w:sz w:val="28"/>
          <w:szCs w:val="28"/>
        </w:rPr>
        <w:t>місцевого</w:t>
      </w:r>
      <w:r w:rsidR="00F32717" w:rsidRPr="009E7305">
        <w:rPr>
          <w:rFonts w:ascii="Times New Roman" w:hAnsi="Times New Roman" w:cs="Times New Roman"/>
          <w:b/>
          <w:color w:val="001F5F"/>
          <w:sz w:val="28"/>
          <w:szCs w:val="28"/>
        </w:rPr>
        <w:t xml:space="preserve"> планування, а також шляхи врахування таких зобов’язань під час</w:t>
      </w:r>
      <w:r w:rsidR="009E7305">
        <w:rPr>
          <w:rFonts w:ascii="Times New Roman" w:hAnsi="Times New Roman" w:cs="Times New Roman"/>
          <w:b/>
          <w:color w:val="001F5F"/>
          <w:sz w:val="28"/>
          <w:szCs w:val="28"/>
        </w:rPr>
        <w:t xml:space="preserve"> підготовки документа місцевого</w:t>
      </w:r>
      <w:r w:rsidR="00F32717" w:rsidRPr="009E7305">
        <w:rPr>
          <w:rFonts w:ascii="Times New Roman" w:hAnsi="Times New Roman" w:cs="Times New Roman"/>
          <w:b/>
          <w:color w:val="001F5F"/>
          <w:sz w:val="28"/>
          <w:szCs w:val="28"/>
        </w:rPr>
        <w:t xml:space="preserve"> планування</w:t>
      </w:r>
    </w:p>
    <w:p w14:paraId="78E23E92" w14:textId="77777777" w:rsidR="009E7305" w:rsidRPr="009E7305" w:rsidRDefault="009E7305" w:rsidP="009E7305">
      <w:pPr>
        <w:pStyle w:val="a3"/>
        <w:ind w:left="0" w:right="123" w:firstLine="680"/>
        <w:jc w:val="center"/>
        <w:rPr>
          <w:rFonts w:ascii="Times New Roman" w:hAnsi="Times New Roman" w:cs="Times New Roman"/>
          <w:b/>
          <w:sz w:val="28"/>
          <w:szCs w:val="28"/>
        </w:rPr>
      </w:pPr>
    </w:p>
    <w:p w14:paraId="74431E44" w14:textId="581D74B8"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w:t>
      </w:r>
      <w:r w:rsidR="00DF6B15">
        <w:rPr>
          <w:sz w:val="28"/>
          <w:szCs w:val="28"/>
        </w:rPr>
        <w:t>онному контексті (Конвенція ЕСПО</w:t>
      </w:r>
      <w:r w:rsidRPr="006C2AF4">
        <w:rPr>
          <w:sz w:val="28"/>
          <w:szCs w:val="28"/>
        </w:rPr>
        <w:t xml:space="preserve">), ратифікований Верховною Радою України </w:t>
      </w:r>
      <w:r w:rsidRPr="006C2AF4">
        <w:rPr>
          <w:sz w:val="28"/>
          <w:szCs w:val="28"/>
        </w:rPr>
        <w:br/>
        <w:t xml:space="preserve">(№ 562-VIII від 01.07.2015), та Директива 2001/42/ЄС про оцінку впливу окремих планів і програм на навколишнє середовище, яка внесена до виконання плану заходів </w:t>
      </w:r>
      <w:r w:rsidRPr="006C2AF4">
        <w:rPr>
          <w:rStyle w:val="rvts23"/>
          <w:bCs/>
          <w:sz w:val="28"/>
          <w:szCs w:val="28"/>
          <w:shd w:val="clear" w:color="auto" w:fill="FFFFFF"/>
        </w:rPr>
        <w:t>з виконання </w:t>
      </w:r>
      <w:hyperlink r:id="rId20" w:tgtFrame="_blank" w:history="1">
        <w:r w:rsidRPr="006C2AF4">
          <w:rPr>
            <w:rStyle w:val="ad"/>
            <w:bCs/>
            <w:color w:val="auto"/>
            <w:sz w:val="28"/>
            <w:szCs w:val="28"/>
            <w:u w:val="none"/>
            <w:shd w:val="clear" w:color="auto" w:fill="FFFFFF"/>
          </w:rPr>
          <w:t>Угоди про асоціацію</w:t>
        </w:r>
      </w:hyperlink>
      <w:r w:rsidRPr="006C2AF4">
        <w:rPr>
          <w:rStyle w:val="rvts23"/>
          <w:bCs/>
          <w:sz w:val="28"/>
          <w:szCs w:val="28"/>
          <w:shd w:val="clear" w:color="auto" w:fill="FFFFFF"/>
        </w:rPr>
        <w:t> між Україною, з однієї сторони, та Європейським Союзом, Європейським співтовариством з атомної енергії і їхніми державами-членами, з іншої сторони, який затверджений постановою КМУ</w:t>
      </w:r>
      <w:r w:rsidRPr="006C2AF4">
        <w:rPr>
          <w:b/>
          <w:bCs/>
          <w:sz w:val="28"/>
          <w:szCs w:val="28"/>
          <w:shd w:val="clear" w:color="auto" w:fill="FFFFFF"/>
        </w:rPr>
        <w:t xml:space="preserve"> </w:t>
      </w:r>
      <w:r w:rsidRPr="006C2AF4">
        <w:rPr>
          <w:bCs/>
          <w:sz w:val="28"/>
          <w:szCs w:val="28"/>
          <w:shd w:val="clear" w:color="auto" w:fill="FFFFFF"/>
        </w:rPr>
        <w:t>від 25 жовтня 2017 р. № 1106</w:t>
      </w:r>
      <w:r w:rsidRPr="006C2AF4">
        <w:rPr>
          <w:b/>
          <w:bCs/>
          <w:sz w:val="28"/>
          <w:szCs w:val="28"/>
          <w:shd w:val="clear" w:color="auto" w:fill="FFFFFF"/>
        </w:rPr>
        <w:t> </w:t>
      </w:r>
      <w:r w:rsidRPr="006C2AF4">
        <w:rPr>
          <w:sz w:val="28"/>
          <w:szCs w:val="28"/>
        </w:rPr>
        <w:t xml:space="preserve">. Засади екологічної політики України визначені Законом України «Про основні засади (Стратегію) державної екологічної політики на період до 2030 року» (ухвалено Верховною Радою України </w:t>
      </w:r>
      <w:r w:rsidRPr="006C2AF4">
        <w:rPr>
          <w:bCs/>
          <w:sz w:val="28"/>
          <w:szCs w:val="28"/>
          <w:shd w:val="clear" w:color="auto" w:fill="FFFFFF"/>
        </w:rPr>
        <w:t xml:space="preserve">28 лютого 2019 </w:t>
      </w:r>
      <w:r w:rsidRPr="006C2AF4">
        <w:rPr>
          <w:sz w:val="28"/>
          <w:szCs w:val="28"/>
        </w:rPr>
        <w:t xml:space="preserve">року). </w:t>
      </w:r>
    </w:p>
    <w:p w14:paraId="4DED16E8"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В цьому законі СЕО згадується в основних принципах національної екологічної політики, інструментах реалізації національної екологічної політики та показниках ефективності Стратегії.</w:t>
      </w:r>
    </w:p>
    <w:p w14:paraId="1B949F92"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Зокрема, одним з показників цілі  Стратегії </w:t>
      </w:r>
      <w:r w:rsidRPr="006C2AF4">
        <w:rPr>
          <w:sz w:val="28"/>
          <w:szCs w:val="28"/>
          <w:shd w:val="clear" w:color="auto" w:fill="FFFFFF"/>
        </w:rPr>
        <w:t>інтегрування екологічних вимог під час розроблення і затвердження документів державного планування, галузевого (секторального), регіонального та</w:t>
      </w:r>
      <w:r w:rsidRPr="006C2AF4">
        <w:rPr>
          <w:color w:val="000000"/>
          <w:sz w:val="28"/>
          <w:szCs w:val="28"/>
          <w:shd w:val="clear" w:color="auto" w:fill="FFFFFF"/>
        </w:rPr>
        <w:t xml:space="preserve"> місцевого розвитку та у процесі прийняття рішень про провадження планованої діяльності об’єктів, які можуть мати значний вплив на довкілля.</w:t>
      </w:r>
      <w:r w:rsidRPr="006C2AF4">
        <w:rPr>
          <w:sz w:val="28"/>
          <w:szCs w:val="28"/>
        </w:rPr>
        <w:t xml:space="preserve"> </w:t>
      </w:r>
    </w:p>
    <w:p w14:paraId="2FBA5CFC" w14:textId="1E54BA7D" w:rsidR="00C378F5" w:rsidRPr="006C2AF4" w:rsidRDefault="00C378F5" w:rsidP="006C2AF4">
      <w:pPr>
        <w:ind w:firstLine="680"/>
        <w:jc w:val="both"/>
        <w:rPr>
          <w:rFonts w:ascii="Times New Roman" w:eastAsia="Times New Roman" w:hAnsi="Times New Roman" w:cs="Times New Roman"/>
          <w:color w:val="000000"/>
          <w:sz w:val="28"/>
          <w:szCs w:val="28"/>
          <w:lang w:eastAsia="ru-RU"/>
        </w:rPr>
      </w:pPr>
      <w:r w:rsidRPr="006C2AF4">
        <w:rPr>
          <w:rFonts w:ascii="Times New Roman" w:eastAsia="Times New Roman" w:hAnsi="Times New Roman" w:cs="Times New Roman"/>
          <w:sz w:val="28"/>
          <w:szCs w:val="28"/>
          <w:lang w:eastAsia="ru-RU"/>
        </w:rPr>
        <w:t xml:space="preserve">Законодавчою основою для розроблення Стратегії </w:t>
      </w:r>
      <w:r w:rsidRPr="006C2AF4">
        <w:rPr>
          <w:rFonts w:ascii="Times New Roman" w:eastAsia="Times New Roman" w:hAnsi="Times New Roman" w:cs="Times New Roman"/>
          <w:bCs/>
          <w:iCs/>
          <w:sz w:val="28"/>
          <w:szCs w:val="28"/>
          <w:lang w:eastAsia="ru-RU"/>
        </w:rPr>
        <w:t xml:space="preserve">розвитку </w:t>
      </w:r>
      <w:r w:rsidR="009F3DF6" w:rsidRPr="006C2AF4">
        <w:rPr>
          <w:rFonts w:ascii="Times New Roman" w:eastAsia="Times New Roman" w:hAnsi="Times New Roman" w:cs="Times New Roman"/>
          <w:bCs/>
          <w:iCs/>
          <w:sz w:val="28"/>
          <w:szCs w:val="28"/>
          <w:lang w:eastAsia="ru-RU"/>
        </w:rPr>
        <w:t>Дубовиківської</w:t>
      </w:r>
      <w:r w:rsidRPr="006C2AF4">
        <w:rPr>
          <w:rFonts w:ascii="Times New Roman" w:eastAsia="Times New Roman" w:hAnsi="Times New Roman" w:cs="Times New Roman"/>
          <w:bCs/>
          <w:iCs/>
          <w:sz w:val="28"/>
          <w:szCs w:val="28"/>
          <w:lang w:eastAsia="ru-RU"/>
        </w:rPr>
        <w:t xml:space="preserve"> територіальної громади на період до 2027 року</w:t>
      </w:r>
      <w:r w:rsidRPr="006C2AF4">
        <w:rPr>
          <w:rFonts w:ascii="Times New Roman" w:eastAsia="Times New Roman" w:hAnsi="Times New Roman" w:cs="Times New Roman"/>
          <w:sz w:val="28"/>
          <w:szCs w:val="28"/>
          <w:lang w:eastAsia="ru-RU"/>
        </w:rPr>
        <w:t xml:space="preserve"> є стаття 143 Конституції України, </w:t>
      </w:r>
      <w:r w:rsidRPr="006C2AF4">
        <w:rPr>
          <w:rFonts w:ascii="Times New Roman" w:eastAsia="Times New Roman" w:hAnsi="Times New Roman" w:cs="Times New Roman"/>
          <w:color w:val="000000"/>
          <w:sz w:val="28"/>
          <w:szCs w:val="28"/>
          <w:lang w:eastAsia="ru-RU"/>
        </w:rPr>
        <w:t>закони України</w:t>
      </w:r>
      <w:r w:rsidRPr="006C2AF4">
        <w:rPr>
          <w:rFonts w:ascii="Times New Roman" w:eastAsia="Times New Roman" w:hAnsi="Times New Roman" w:cs="Times New Roman"/>
          <w:sz w:val="28"/>
          <w:szCs w:val="28"/>
          <w:lang w:eastAsia="ru-RU"/>
        </w:rPr>
        <w:t>, "Про місцеве самоврядування в Україні"</w:t>
      </w:r>
      <w:r w:rsidRPr="006C2AF4">
        <w:rPr>
          <w:rFonts w:ascii="Times New Roman" w:eastAsia="Times New Roman" w:hAnsi="Times New Roman" w:cs="Times New Roman"/>
          <w:color w:val="000000"/>
          <w:sz w:val="28"/>
          <w:szCs w:val="28"/>
          <w:lang w:eastAsia="ru-RU"/>
        </w:rPr>
        <w:t xml:space="preserve">, </w:t>
      </w:r>
      <w:r w:rsidRPr="006C2AF4">
        <w:rPr>
          <w:rFonts w:ascii="Times New Roman" w:eastAsia="Times New Roman" w:hAnsi="Times New Roman" w:cs="Times New Roman"/>
          <w:sz w:val="28"/>
          <w:szCs w:val="28"/>
          <w:lang w:eastAsia="ru-RU"/>
        </w:rPr>
        <w:t>"Про правовий режим воєнного стану", від 12.05.2015 р. №389-VIII,</w:t>
      </w:r>
      <w:r w:rsidRPr="006C2AF4">
        <w:rPr>
          <w:rFonts w:ascii="Times New Roman" w:eastAsia="Times New Roman" w:hAnsi="Times New Roman" w:cs="Times New Roman"/>
          <w:color w:val="000000"/>
          <w:sz w:val="28"/>
          <w:szCs w:val="28"/>
          <w:lang w:eastAsia="ru-RU"/>
        </w:rPr>
        <w:t xml:space="preserve"> "Про державне прогнозування та розроблення програм економічного і соціального розвитку України", "Про стратегічну екологічну оцінку", "Про внесення змін до деяких законодавчих актів України щодо засад державної регіональної політики та політики відн</w:t>
      </w:r>
      <w:r w:rsidR="00E56A63">
        <w:rPr>
          <w:rFonts w:ascii="Times New Roman" w:eastAsia="Times New Roman" w:hAnsi="Times New Roman" w:cs="Times New Roman"/>
          <w:color w:val="000000"/>
          <w:sz w:val="28"/>
          <w:szCs w:val="28"/>
          <w:lang w:eastAsia="ru-RU"/>
        </w:rPr>
        <w:t>овлення регіонів і територій", П</w:t>
      </w:r>
      <w:r w:rsidRPr="006C2AF4">
        <w:rPr>
          <w:rFonts w:ascii="Times New Roman" w:eastAsia="Times New Roman" w:hAnsi="Times New Roman" w:cs="Times New Roman"/>
          <w:color w:val="000000"/>
          <w:sz w:val="28"/>
          <w:szCs w:val="28"/>
          <w:lang w:eastAsia="ru-RU"/>
        </w:rPr>
        <w:t>останови Кабінету Міністрів України від 26 квітня 2003 року № 621 "Про розроблення прогнозних і програмних документів економічного і соціал</w:t>
      </w:r>
      <w:r w:rsidR="00E56A63">
        <w:rPr>
          <w:rFonts w:ascii="Times New Roman" w:eastAsia="Times New Roman" w:hAnsi="Times New Roman" w:cs="Times New Roman"/>
          <w:color w:val="000000"/>
          <w:sz w:val="28"/>
          <w:szCs w:val="28"/>
          <w:lang w:eastAsia="ru-RU"/>
        </w:rPr>
        <w:t>ьного розвитку та складання прое</w:t>
      </w:r>
      <w:r w:rsidRPr="006C2AF4">
        <w:rPr>
          <w:rFonts w:ascii="Times New Roman" w:eastAsia="Times New Roman" w:hAnsi="Times New Roman" w:cs="Times New Roman"/>
          <w:color w:val="000000"/>
          <w:sz w:val="28"/>
          <w:szCs w:val="28"/>
          <w:lang w:eastAsia="ru-RU"/>
        </w:rPr>
        <w:t>ктів Бюджетної декларації та державного бюджету" (із змінами),</w:t>
      </w:r>
      <w:r w:rsidRPr="006C2AF4">
        <w:rPr>
          <w:rFonts w:ascii="Times New Roman" w:eastAsia="Times New Roman" w:hAnsi="Times New Roman" w:cs="Times New Roman"/>
          <w:sz w:val="28"/>
          <w:szCs w:val="28"/>
          <w:lang w:eastAsia="ru-RU"/>
        </w:rPr>
        <w:t xml:space="preserve"> Указ Президента України "Про утворення військових адміністрацій" від 24.02.2022 р. №68/2022</w:t>
      </w:r>
      <w:bookmarkStart w:id="37" w:name="_Hlk148866237"/>
      <w:r w:rsidR="00557770" w:rsidRPr="006C2AF4">
        <w:rPr>
          <w:rFonts w:ascii="Times New Roman" w:eastAsia="Times New Roman" w:hAnsi="Times New Roman" w:cs="Times New Roman"/>
          <w:color w:val="000000"/>
          <w:sz w:val="28"/>
          <w:szCs w:val="28"/>
          <w:lang w:eastAsia="ru-RU"/>
        </w:rPr>
        <w:t xml:space="preserve">, </w:t>
      </w:r>
      <w:bookmarkEnd w:id="37"/>
      <w:r w:rsidRPr="006C2AF4">
        <w:rPr>
          <w:rFonts w:ascii="Times New Roman" w:eastAsia="Times New Roman" w:hAnsi="Times New Roman" w:cs="Times New Roman"/>
          <w:color w:val="000000"/>
          <w:sz w:val="28"/>
          <w:szCs w:val="28"/>
          <w:lang w:eastAsia="ru-RU"/>
        </w:rPr>
        <w:t>з урахуванням завдань інших документів державного планування, а саме:</w:t>
      </w:r>
      <w:r w:rsidRPr="006C2AF4">
        <w:rPr>
          <w:rFonts w:ascii="Times New Roman" w:eastAsia="Times New Roman" w:hAnsi="Times New Roman" w:cs="Times New Roman"/>
          <w:sz w:val="28"/>
          <w:szCs w:val="28"/>
          <w:lang w:eastAsia="ru-RU"/>
        </w:rPr>
        <w:t xml:space="preserve"> </w:t>
      </w:r>
    </w:p>
    <w:p w14:paraId="1B8E0B30" w14:textId="77777777" w:rsidR="00C378F5" w:rsidRPr="006C2AF4" w:rsidRDefault="00C378F5" w:rsidP="00DC180F">
      <w:pPr>
        <w:ind w:firstLine="680"/>
        <w:jc w:val="both"/>
        <w:rPr>
          <w:rFonts w:ascii="Times New Roman" w:eastAsia="Times New Roman" w:hAnsi="Times New Roman" w:cs="Times New Roman"/>
          <w:color w:val="000000"/>
          <w:sz w:val="28"/>
          <w:szCs w:val="28"/>
          <w:lang w:eastAsia="ru-RU"/>
        </w:rPr>
      </w:pPr>
      <w:r w:rsidRPr="006C2AF4">
        <w:rPr>
          <w:rFonts w:ascii="Times New Roman" w:eastAsia="Times New Roman" w:hAnsi="Times New Roman" w:cs="Times New Roman"/>
          <w:color w:val="000000"/>
          <w:sz w:val="28"/>
          <w:szCs w:val="28"/>
          <w:lang w:eastAsia="ru-RU"/>
        </w:rPr>
        <w:lastRenderedPageBreak/>
        <w:t>Цілей сталого розвитку України до 2030 року (Указ Президента України від 30.09.2019 № 722/2019);</w:t>
      </w:r>
    </w:p>
    <w:p w14:paraId="334FE989" w14:textId="5DF17B02" w:rsidR="00C378F5" w:rsidRPr="006C2AF4" w:rsidRDefault="00C378F5" w:rsidP="00DC180F">
      <w:pPr>
        <w:ind w:firstLine="680"/>
        <w:jc w:val="both"/>
        <w:rPr>
          <w:rFonts w:ascii="Times New Roman" w:eastAsia="Times New Roman" w:hAnsi="Times New Roman" w:cs="Times New Roman"/>
          <w:sz w:val="28"/>
          <w:szCs w:val="28"/>
          <w:lang w:eastAsia="ru-RU"/>
        </w:rPr>
      </w:pPr>
      <w:r w:rsidRPr="006C2AF4">
        <w:rPr>
          <w:rFonts w:ascii="Times New Roman" w:eastAsia="Times New Roman" w:hAnsi="Times New Roman" w:cs="Times New Roman"/>
          <w:color w:val="000000"/>
          <w:sz w:val="28"/>
          <w:szCs w:val="28"/>
          <w:lang w:eastAsia="ru-RU"/>
        </w:rPr>
        <w:t xml:space="preserve">Державної стратегії регіонального розвитку на </w:t>
      </w:r>
      <w:r w:rsidR="00DC180F">
        <w:rPr>
          <w:rFonts w:ascii="Times New Roman" w:eastAsia="Times New Roman" w:hAnsi="Times New Roman" w:cs="Times New Roman"/>
          <w:color w:val="000000"/>
          <w:sz w:val="28"/>
          <w:szCs w:val="28"/>
          <w:lang w:eastAsia="ru-RU"/>
        </w:rPr>
        <w:t>2021 – 2027 роки, затвердженої П</w:t>
      </w:r>
      <w:r w:rsidRPr="006C2AF4">
        <w:rPr>
          <w:rFonts w:ascii="Times New Roman" w:eastAsia="Times New Roman" w:hAnsi="Times New Roman" w:cs="Times New Roman"/>
          <w:color w:val="000000"/>
          <w:sz w:val="28"/>
          <w:szCs w:val="28"/>
          <w:lang w:eastAsia="ru-RU"/>
        </w:rPr>
        <w:t>остановою Кабінету Міністрів України від 05.08.2020 № 695;</w:t>
      </w:r>
    </w:p>
    <w:p w14:paraId="07094767" w14:textId="1AA2E55A" w:rsidR="00C378F5" w:rsidRPr="006C2AF4" w:rsidRDefault="00C378F5" w:rsidP="00DC180F">
      <w:pPr>
        <w:ind w:firstLine="680"/>
        <w:jc w:val="both"/>
        <w:rPr>
          <w:rFonts w:ascii="Times New Roman" w:eastAsia="Times New Roman" w:hAnsi="Times New Roman" w:cs="Times New Roman"/>
          <w:color w:val="000000"/>
          <w:sz w:val="28"/>
          <w:szCs w:val="28"/>
          <w:lang w:eastAsia="ru-RU"/>
        </w:rPr>
      </w:pPr>
      <w:r w:rsidRPr="006C2AF4">
        <w:rPr>
          <w:rFonts w:ascii="Times New Roman" w:eastAsia="Times New Roman" w:hAnsi="Times New Roman" w:cs="Times New Roman"/>
          <w:color w:val="000000"/>
          <w:sz w:val="28"/>
          <w:szCs w:val="28"/>
          <w:lang w:eastAsia="ru-RU"/>
        </w:rPr>
        <w:t>Стратегії регіонального розвитку Дніпропетровської області на період до 2027 року, затвердженої рішенням Дніпропетровської обласної ради від 07.08.2020 № 624-24/VIІ</w:t>
      </w:r>
      <w:r w:rsidR="00DC180F">
        <w:rPr>
          <w:rFonts w:ascii="Times New Roman" w:eastAsia="Times New Roman" w:hAnsi="Times New Roman" w:cs="Times New Roman"/>
          <w:color w:val="000000"/>
          <w:sz w:val="28"/>
          <w:szCs w:val="28"/>
          <w:lang w:eastAsia="ru-RU"/>
        </w:rPr>
        <w:t xml:space="preserve"> (зі змінами)</w:t>
      </w:r>
      <w:r w:rsidRPr="006C2AF4">
        <w:rPr>
          <w:rFonts w:ascii="Times New Roman" w:eastAsia="Times New Roman" w:hAnsi="Times New Roman" w:cs="Times New Roman"/>
          <w:color w:val="000000"/>
          <w:sz w:val="28"/>
          <w:szCs w:val="28"/>
          <w:lang w:eastAsia="ru-RU"/>
        </w:rPr>
        <w:t>;</w:t>
      </w:r>
    </w:p>
    <w:p w14:paraId="12B366A0"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Відповідно до нормативно-правової бази України було прийнято ряд зобов’язань:</w:t>
      </w:r>
    </w:p>
    <w:p w14:paraId="0774B5C3"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 1) 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236D9EB5"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 2)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14:paraId="3F6E4751"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3) Стратегія не передбачає суттєве вилучення будь-якого невідновного ресурсу; </w:t>
      </w:r>
    </w:p>
    <w:p w14:paraId="04B2C5CC"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4)  спрямування на збереження просторової та видової різноманітності і цілісності природних об'єктів і комплексів; </w:t>
      </w:r>
    </w:p>
    <w:p w14:paraId="595ACEA4"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5)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в рамках проведення процедури Стратегічної екологічної оцінки Стратегії було обґрунтовано; </w:t>
      </w:r>
    </w:p>
    <w:p w14:paraId="0BB657E0" w14:textId="711CFA3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6) забезпечення загальної доступності матеріалів Стратегії та самого Звіту СЕО відповідно до вимог Закону України "Про доступ до публічної інформації" шляхом надання їх за запитом на інформацію, оприлюднення на веб-сайті о</w:t>
      </w:r>
      <w:r w:rsidR="00E56A63">
        <w:rPr>
          <w:sz w:val="28"/>
          <w:szCs w:val="28"/>
        </w:rPr>
        <w:t>ргану місцевого самоврядування</w:t>
      </w:r>
      <w:r w:rsidRPr="006C2AF4">
        <w:rPr>
          <w:sz w:val="28"/>
          <w:szCs w:val="28"/>
        </w:rPr>
        <w:t xml:space="preserve">,  у загальнодоступному місці приміщення органу місцевого самоврядування, що розкриває питання щодо гласності і демократизму при прийнятті рішень, реалізація яких впливає на стан навколишнього природного середовища, формування у населення екологічного світогляду; </w:t>
      </w:r>
    </w:p>
    <w:p w14:paraId="6D55EE3C"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7) у звіті СЕО надання інформації щодо обґрунтованого нормування впливу планової діяльності на навколишнє природне середовище; </w:t>
      </w:r>
    </w:p>
    <w:p w14:paraId="14A1670A"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8) компенсація шкоди, заподіяної порушенням законодавства про охорону навколишнього природного середовища; </w:t>
      </w:r>
    </w:p>
    <w:p w14:paraId="0EFAAC33"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8) оцінка ступеню антропогенної зміненості територій, сукупної дії факторів, що негативно впливають на екологічну обстановку; </w:t>
      </w:r>
    </w:p>
    <w:p w14:paraId="41ACD188"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9) поєднання заходів стимулювання і відповідальності у справі охорони навколишнього природного середовища; </w:t>
      </w:r>
    </w:p>
    <w:p w14:paraId="1DEF204E" w14:textId="77777777"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 xml:space="preserve">10) 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 </w:t>
      </w:r>
    </w:p>
    <w:p w14:paraId="79B71844" w14:textId="789AD7C4" w:rsidR="00C378F5" w:rsidRPr="006C2AF4" w:rsidRDefault="00C378F5" w:rsidP="006C2AF4">
      <w:pPr>
        <w:pStyle w:val="rvps2"/>
        <w:shd w:val="clear" w:color="auto" w:fill="FFFFFF"/>
        <w:spacing w:before="0" w:beforeAutospacing="0" w:after="0" w:afterAutospacing="0"/>
        <w:ind w:firstLine="680"/>
        <w:jc w:val="both"/>
        <w:rPr>
          <w:sz w:val="28"/>
          <w:szCs w:val="28"/>
        </w:rPr>
      </w:pPr>
      <w:r w:rsidRPr="006C2AF4">
        <w:rPr>
          <w:sz w:val="28"/>
          <w:szCs w:val="28"/>
        </w:rPr>
        <w:t>Д</w:t>
      </w:r>
      <w:r w:rsidR="009F3DF6" w:rsidRPr="006C2AF4">
        <w:rPr>
          <w:sz w:val="28"/>
          <w:szCs w:val="28"/>
        </w:rPr>
        <w:t xml:space="preserve">убовиківська </w:t>
      </w:r>
      <w:r w:rsidRPr="006C2AF4">
        <w:rPr>
          <w:sz w:val="28"/>
          <w:szCs w:val="28"/>
        </w:rPr>
        <w:t>територіальна громада має зобов’язання діяти згідно</w:t>
      </w:r>
      <w:r w:rsidR="002C59A9">
        <w:rPr>
          <w:sz w:val="28"/>
          <w:szCs w:val="28"/>
        </w:rPr>
        <w:t xml:space="preserve"> з чинним законодавством</w:t>
      </w:r>
      <w:r w:rsidRPr="006C2AF4">
        <w:rPr>
          <w:sz w:val="28"/>
          <w:szCs w:val="28"/>
        </w:rPr>
        <w:t xml:space="preserve"> у сфері охорони довкілля: Закони України «Про охорону </w:t>
      </w:r>
      <w:r w:rsidRPr="006C2AF4">
        <w:rPr>
          <w:sz w:val="28"/>
          <w:szCs w:val="28"/>
        </w:rPr>
        <w:lastRenderedPageBreak/>
        <w:t xml:space="preserve">навколишнього природного середовища», «Про оцінку впливу на довкілля», «Про відходи»; Водний кодекс України; ДСП-173-96 «Державні санітарні правила планування та забудови населених пунктів» та інші нормативно-правові документи у галузі охорони навколишнього природного середовища. </w:t>
      </w:r>
    </w:p>
    <w:p w14:paraId="002AD0EF" w14:textId="77777777" w:rsidR="008B1E9C" w:rsidRPr="006C2AF4" w:rsidRDefault="00F32717" w:rsidP="006C2AF4">
      <w:pPr>
        <w:pStyle w:val="a3"/>
        <w:ind w:left="0" w:firstLine="680"/>
        <w:rPr>
          <w:rFonts w:ascii="Times New Roman" w:hAnsi="Times New Roman" w:cs="Times New Roman"/>
          <w:sz w:val="28"/>
          <w:szCs w:val="28"/>
        </w:rPr>
      </w:pPr>
      <w:r w:rsidRPr="006C2AF4">
        <w:rPr>
          <w:rFonts w:ascii="Times New Roman" w:hAnsi="Times New Roman" w:cs="Times New Roman"/>
          <w:sz w:val="28"/>
          <w:szCs w:val="28"/>
        </w:rPr>
        <w:t xml:space="preserve">Відповідно до нормативно-правової бази України Стратегія та План заходів </w:t>
      </w:r>
      <w:r w:rsidRPr="006C2AF4">
        <w:rPr>
          <w:rFonts w:ascii="Times New Roman" w:hAnsi="Times New Roman" w:cs="Times New Roman"/>
          <w:spacing w:val="-2"/>
          <w:sz w:val="28"/>
          <w:szCs w:val="28"/>
        </w:rPr>
        <w:t>відповідають</w:t>
      </w:r>
      <w:r w:rsidRPr="006C2AF4">
        <w:rPr>
          <w:rFonts w:ascii="Times New Roman" w:hAnsi="Times New Roman" w:cs="Times New Roman"/>
          <w:spacing w:val="-6"/>
          <w:sz w:val="28"/>
          <w:szCs w:val="28"/>
        </w:rPr>
        <w:t xml:space="preserve"> </w:t>
      </w:r>
      <w:r w:rsidRPr="006C2AF4">
        <w:rPr>
          <w:rFonts w:ascii="Times New Roman" w:hAnsi="Times New Roman" w:cs="Times New Roman"/>
          <w:spacing w:val="-2"/>
          <w:sz w:val="28"/>
          <w:szCs w:val="28"/>
        </w:rPr>
        <w:t>низці зобов’язань:</w:t>
      </w:r>
    </w:p>
    <w:p w14:paraId="059E076B" w14:textId="77777777" w:rsidR="008B1E9C" w:rsidRPr="006C2AF4" w:rsidRDefault="00F32717" w:rsidP="00F276B3">
      <w:pPr>
        <w:pStyle w:val="a6"/>
        <w:numPr>
          <w:ilvl w:val="0"/>
          <w:numId w:val="12"/>
        </w:numPr>
        <w:tabs>
          <w:tab w:val="left" w:pos="906"/>
          <w:tab w:val="left" w:pos="908"/>
        </w:tabs>
        <w:ind w:left="0" w:firstLine="680"/>
        <w:rPr>
          <w:rFonts w:ascii="Times New Roman" w:hAnsi="Times New Roman" w:cs="Times New Roman"/>
          <w:sz w:val="28"/>
          <w:szCs w:val="28"/>
        </w:rPr>
      </w:pPr>
      <w:r w:rsidRPr="006C2AF4">
        <w:rPr>
          <w:rFonts w:ascii="Times New Roman" w:hAnsi="Times New Roman" w:cs="Times New Roman"/>
          <w:sz w:val="28"/>
          <w:szCs w:val="28"/>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1A8F35E5" w14:textId="77777777" w:rsidR="008B1E9C" w:rsidRPr="006C2AF4" w:rsidRDefault="00F32717" w:rsidP="00F276B3">
      <w:pPr>
        <w:pStyle w:val="a6"/>
        <w:numPr>
          <w:ilvl w:val="0"/>
          <w:numId w:val="12"/>
        </w:numPr>
        <w:tabs>
          <w:tab w:val="left" w:pos="906"/>
          <w:tab w:val="left" w:pos="908"/>
        </w:tabs>
        <w:ind w:left="0" w:firstLine="680"/>
        <w:rPr>
          <w:rFonts w:ascii="Times New Roman" w:hAnsi="Times New Roman" w:cs="Times New Roman"/>
          <w:sz w:val="28"/>
          <w:szCs w:val="28"/>
        </w:rPr>
      </w:pPr>
      <w:r w:rsidRPr="006C2AF4">
        <w:rPr>
          <w:rFonts w:ascii="Times New Roman" w:hAnsi="Times New Roman" w:cs="Times New Roman"/>
          <w:sz w:val="28"/>
          <w:szCs w:val="28"/>
        </w:rPr>
        <w:t>проведення природоохоронних заходів, що гарантують екологічну безпеку середовища для життя і здоров’я людей, а також запобіжний характер заходів щодо охорони довкілля;</w:t>
      </w:r>
    </w:p>
    <w:p w14:paraId="03133F83" w14:textId="7633D732" w:rsidR="008B1E9C" w:rsidRPr="006C2AF4" w:rsidRDefault="00060870" w:rsidP="00F276B3">
      <w:pPr>
        <w:pStyle w:val="a6"/>
        <w:numPr>
          <w:ilvl w:val="0"/>
          <w:numId w:val="12"/>
        </w:numPr>
        <w:tabs>
          <w:tab w:val="left" w:pos="906"/>
          <w:tab w:val="left" w:pos="908"/>
        </w:tabs>
        <w:ind w:left="0" w:right="140" w:firstLine="680"/>
        <w:rPr>
          <w:rFonts w:ascii="Times New Roman" w:hAnsi="Times New Roman" w:cs="Times New Roman"/>
          <w:sz w:val="28"/>
          <w:szCs w:val="28"/>
        </w:rPr>
      </w:pPr>
      <w:r>
        <w:rPr>
          <w:rFonts w:ascii="Times New Roman" w:hAnsi="Times New Roman" w:cs="Times New Roman"/>
          <w:sz w:val="28"/>
          <w:szCs w:val="28"/>
        </w:rPr>
        <w:t>прое</w:t>
      </w:r>
      <w:r w:rsidR="00F32717" w:rsidRPr="006C2AF4">
        <w:rPr>
          <w:rFonts w:ascii="Times New Roman" w:hAnsi="Times New Roman" w:cs="Times New Roman"/>
          <w:sz w:val="28"/>
          <w:szCs w:val="28"/>
        </w:rPr>
        <w:t>ктне</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спрямування</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на</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збереження</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просторової</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та</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видової</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різноманітності</w:t>
      </w:r>
      <w:r w:rsidR="00F32717" w:rsidRPr="006C2AF4">
        <w:rPr>
          <w:rFonts w:ascii="Times New Roman" w:hAnsi="Times New Roman" w:cs="Times New Roman"/>
          <w:spacing w:val="40"/>
          <w:sz w:val="28"/>
          <w:szCs w:val="28"/>
        </w:rPr>
        <w:t xml:space="preserve"> </w:t>
      </w:r>
      <w:r w:rsidR="00F32717" w:rsidRPr="006C2AF4">
        <w:rPr>
          <w:rFonts w:ascii="Times New Roman" w:hAnsi="Times New Roman" w:cs="Times New Roman"/>
          <w:sz w:val="28"/>
          <w:szCs w:val="28"/>
        </w:rPr>
        <w:t>і цілісності природних об’єктів і комплексів;</w:t>
      </w:r>
    </w:p>
    <w:p w14:paraId="34BAAA80" w14:textId="77777777" w:rsidR="00060870" w:rsidRDefault="00F32717" w:rsidP="00060870">
      <w:pPr>
        <w:pStyle w:val="a6"/>
        <w:numPr>
          <w:ilvl w:val="0"/>
          <w:numId w:val="12"/>
        </w:numPr>
        <w:tabs>
          <w:tab w:val="left" w:pos="906"/>
          <w:tab w:val="left" w:pos="908"/>
        </w:tabs>
        <w:ind w:left="0" w:right="130" w:firstLine="680"/>
        <w:rPr>
          <w:rFonts w:ascii="Times New Roman" w:hAnsi="Times New Roman" w:cs="Times New Roman"/>
          <w:sz w:val="28"/>
          <w:szCs w:val="28"/>
        </w:rPr>
      </w:pPr>
      <w:r w:rsidRPr="006C2AF4">
        <w:rPr>
          <w:rFonts w:ascii="Times New Roman" w:hAnsi="Times New Roman" w:cs="Times New Roman"/>
          <w:sz w:val="28"/>
          <w:szCs w:val="28"/>
        </w:rPr>
        <w:t>підвищення комфортності сформованої інфраструктури за рахунок її відновлення, будівництва, реконструкції та модернізації;</w:t>
      </w:r>
    </w:p>
    <w:p w14:paraId="64BF3241" w14:textId="65136947" w:rsidR="008B1E9C" w:rsidRPr="00060870" w:rsidRDefault="00F32717" w:rsidP="00060870">
      <w:pPr>
        <w:pStyle w:val="a6"/>
        <w:numPr>
          <w:ilvl w:val="0"/>
          <w:numId w:val="12"/>
        </w:numPr>
        <w:tabs>
          <w:tab w:val="left" w:pos="0"/>
        </w:tabs>
        <w:ind w:left="0" w:right="130" w:firstLine="680"/>
        <w:rPr>
          <w:rFonts w:ascii="Times New Roman" w:hAnsi="Times New Roman" w:cs="Times New Roman"/>
          <w:sz w:val="28"/>
          <w:szCs w:val="28"/>
        </w:rPr>
      </w:pPr>
      <w:r w:rsidRPr="00060870">
        <w:rPr>
          <w:rFonts w:ascii="Times New Roman" w:hAnsi="Times New Roman" w:cs="Times New Roman"/>
          <w:spacing w:val="-2"/>
          <w:sz w:val="28"/>
          <w:szCs w:val="28"/>
        </w:rPr>
        <w:t>вжиття</w:t>
      </w:r>
      <w:r w:rsidRPr="00060870">
        <w:rPr>
          <w:rFonts w:ascii="Times New Roman" w:hAnsi="Times New Roman" w:cs="Times New Roman"/>
          <w:sz w:val="28"/>
          <w:szCs w:val="28"/>
        </w:rPr>
        <w:tab/>
      </w:r>
      <w:r w:rsidRPr="00060870">
        <w:rPr>
          <w:rFonts w:ascii="Times New Roman" w:hAnsi="Times New Roman" w:cs="Times New Roman"/>
          <w:spacing w:val="-2"/>
          <w:sz w:val="28"/>
          <w:szCs w:val="28"/>
        </w:rPr>
        <w:t>заходів</w:t>
      </w:r>
      <w:r w:rsidRPr="00060870">
        <w:rPr>
          <w:rFonts w:ascii="Times New Roman" w:hAnsi="Times New Roman" w:cs="Times New Roman"/>
          <w:sz w:val="28"/>
          <w:szCs w:val="28"/>
        </w:rPr>
        <w:tab/>
      </w:r>
      <w:r w:rsidRPr="00060870">
        <w:rPr>
          <w:rFonts w:ascii="Times New Roman" w:hAnsi="Times New Roman" w:cs="Times New Roman"/>
          <w:spacing w:val="-4"/>
          <w:sz w:val="28"/>
          <w:szCs w:val="28"/>
        </w:rPr>
        <w:t>щодо</w:t>
      </w:r>
      <w:r w:rsidRPr="00060870">
        <w:rPr>
          <w:rFonts w:ascii="Times New Roman" w:hAnsi="Times New Roman" w:cs="Times New Roman"/>
          <w:sz w:val="28"/>
          <w:szCs w:val="28"/>
        </w:rPr>
        <w:tab/>
      </w:r>
      <w:r w:rsidRPr="00060870">
        <w:rPr>
          <w:rFonts w:ascii="Times New Roman" w:hAnsi="Times New Roman" w:cs="Times New Roman"/>
          <w:spacing w:val="-2"/>
          <w:sz w:val="28"/>
          <w:szCs w:val="28"/>
        </w:rPr>
        <w:t>зменшення</w:t>
      </w:r>
      <w:r w:rsidRPr="00060870">
        <w:rPr>
          <w:rFonts w:ascii="Times New Roman" w:hAnsi="Times New Roman" w:cs="Times New Roman"/>
          <w:sz w:val="28"/>
          <w:szCs w:val="28"/>
        </w:rPr>
        <w:tab/>
      </w:r>
      <w:r w:rsidRPr="00060870">
        <w:rPr>
          <w:rFonts w:ascii="Times New Roman" w:hAnsi="Times New Roman" w:cs="Times New Roman"/>
          <w:spacing w:val="-2"/>
          <w:sz w:val="28"/>
          <w:szCs w:val="28"/>
        </w:rPr>
        <w:t>обсягів</w:t>
      </w:r>
      <w:r w:rsidRPr="00060870">
        <w:rPr>
          <w:rFonts w:ascii="Times New Roman" w:hAnsi="Times New Roman" w:cs="Times New Roman"/>
          <w:sz w:val="28"/>
          <w:szCs w:val="28"/>
        </w:rPr>
        <w:tab/>
      </w:r>
      <w:r w:rsidRPr="00060870">
        <w:rPr>
          <w:rFonts w:ascii="Times New Roman" w:hAnsi="Times New Roman" w:cs="Times New Roman"/>
          <w:spacing w:val="-2"/>
          <w:sz w:val="28"/>
          <w:szCs w:val="28"/>
        </w:rPr>
        <w:t>викидів</w:t>
      </w:r>
      <w:r w:rsidRPr="00060870">
        <w:rPr>
          <w:rFonts w:ascii="Times New Roman" w:hAnsi="Times New Roman" w:cs="Times New Roman"/>
          <w:sz w:val="28"/>
          <w:szCs w:val="28"/>
        </w:rPr>
        <w:tab/>
      </w:r>
      <w:r w:rsidRPr="00060870">
        <w:rPr>
          <w:rFonts w:ascii="Times New Roman" w:hAnsi="Times New Roman" w:cs="Times New Roman"/>
          <w:spacing w:val="-2"/>
          <w:sz w:val="28"/>
          <w:szCs w:val="28"/>
        </w:rPr>
        <w:t>забруднюючих</w:t>
      </w:r>
      <w:r w:rsidR="00E3409E" w:rsidRPr="00060870">
        <w:rPr>
          <w:rFonts w:ascii="Times New Roman" w:hAnsi="Times New Roman" w:cs="Times New Roman"/>
          <w:sz w:val="28"/>
          <w:szCs w:val="28"/>
        </w:rPr>
        <w:t xml:space="preserve"> </w:t>
      </w:r>
      <w:r w:rsidRPr="00060870">
        <w:rPr>
          <w:rFonts w:ascii="Times New Roman" w:hAnsi="Times New Roman" w:cs="Times New Roman"/>
          <w:spacing w:val="-2"/>
          <w:sz w:val="28"/>
          <w:szCs w:val="28"/>
        </w:rPr>
        <w:t>речовин</w:t>
      </w:r>
      <w:r w:rsidR="00E3409E" w:rsidRPr="00060870">
        <w:rPr>
          <w:rFonts w:ascii="Times New Roman" w:hAnsi="Times New Roman" w:cs="Times New Roman"/>
          <w:sz w:val="28"/>
          <w:szCs w:val="28"/>
        </w:rPr>
        <w:t xml:space="preserve"> </w:t>
      </w:r>
      <w:r w:rsidRPr="00060870">
        <w:rPr>
          <w:rFonts w:ascii="Times New Roman" w:hAnsi="Times New Roman" w:cs="Times New Roman"/>
          <w:spacing w:val="-10"/>
          <w:sz w:val="28"/>
          <w:szCs w:val="28"/>
        </w:rPr>
        <w:t xml:space="preserve">і </w:t>
      </w:r>
      <w:r w:rsidRPr="00060870">
        <w:rPr>
          <w:rFonts w:ascii="Times New Roman" w:hAnsi="Times New Roman" w:cs="Times New Roman"/>
          <w:sz w:val="28"/>
          <w:szCs w:val="28"/>
        </w:rPr>
        <w:t>зменшення впливу фізичних факторів;</w:t>
      </w:r>
    </w:p>
    <w:p w14:paraId="15F7E0AA" w14:textId="77777777" w:rsidR="008B1E9C" w:rsidRPr="006C2AF4" w:rsidRDefault="00F32717" w:rsidP="00F276B3">
      <w:pPr>
        <w:pStyle w:val="a6"/>
        <w:numPr>
          <w:ilvl w:val="0"/>
          <w:numId w:val="12"/>
        </w:numPr>
        <w:tabs>
          <w:tab w:val="left" w:pos="906"/>
          <w:tab w:val="left" w:pos="908"/>
        </w:tabs>
        <w:ind w:left="0" w:right="120" w:firstLine="680"/>
        <w:rPr>
          <w:rFonts w:ascii="Times New Roman" w:hAnsi="Times New Roman" w:cs="Times New Roman"/>
          <w:sz w:val="28"/>
          <w:szCs w:val="28"/>
        </w:rPr>
      </w:pPr>
      <w:r w:rsidRPr="006C2AF4">
        <w:rPr>
          <w:rFonts w:ascii="Times New Roman" w:hAnsi="Times New Roman" w:cs="Times New Roman"/>
          <w:sz w:val="28"/>
          <w:szCs w:val="28"/>
        </w:rPr>
        <w:t>вдосконалення</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системи</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управління</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відходами,</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в</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т. ч</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впровадження</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роздільного збору сміття;</w:t>
      </w:r>
    </w:p>
    <w:p w14:paraId="61728AE9" w14:textId="77777777" w:rsidR="008B1E9C" w:rsidRPr="006C2AF4" w:rsidRDefault="00F32717" w:rsidP="00F276B3">
      <w:pPr>
        <w:pStyle w:val="a6"/>
        <w:numPr>
          <w:ilvl w:val="0"/>
          <w:numId w:val="12"/>
        </w:numPr>
        <w:tabs>
          <w:tab w:val="left" w:pos="906"/>
          <w:tab w:val="left" w:pos="908"/>
        </w:tabs>
        <w:ind w:left="0" w:right="130" w:firstLine="680"/>
        <w:rPr>
          <w:rFonts w:ascii="Times New Roman" w:hAnsi="Times New Roman" w:cs="Times New Roman"/>
          <w:sz w:val="28"/>
          <w:szCs w:val="28"/>
        </w:rPr>
      </w:pPr>
      <w:r w:rsidRPr="006C2AF4">
        <w:rPr>
          <w:rFonts w:ascii="Times New Roman" w:hAnsi="Times New Roman" w:cs="Times New Roman"/>
          <w:sz w:val="28"/>
          <w:szCs w:val="28"/>
        </w:rPr>
        <w:t xml:space="preserve">забезпечення загальної доступності Стратегії та Плану заходів, а також самого звіту про СЕО відповідно до вимог Законів України «Про доступ публічної інформації» і «Про стратегічну екологічну оцінку» шляхом розміщення на офіційному веб-сайті </w:t>
      </w:r>
      <w:r w:rsidR="000D0CC4" w:rsidRPr="006C2AF4">
        <w:rPr>
          <w:rFonts w:ascii="Times New Roman" w:hAnsi="Times New Roman" w:cs="Times New Roman"/>
          <w:sz w:val="28"/>
          <w:szCs w:val="28"/>
        </w:rPr>
        <w:t>Дубовиківської сільської</w:t>
      </w:r>
      <w:r w:rsidRPr="006C2AF4">
        <w:rPr>
          <w:rFonts w:ascii="Times New Roman" w:hAnsi="Times New Roman" w:cs="Times New Roman"/>
          <w:sz w:val="28"/>
          <w:szCs w:val="28"/>
        </w:rPr>
        <w:t xml:space="preserve"> ради та в Єдиному реєстрі стратегічної екологічної </w:t>
      </w:r>
      <w:r w:rsidRPr="006C2AF4">
        <w:rPr>
          <w:rFonts w:ascii="Times New Roman" w:hAnsi="Times New Roman" w:cs="Times New Roman"/>
          <w:spacing w:val="-2"/>
          <w:sz w:val="28"/>
          <w:szCs w:val="28"/>
        </w:rPr>
        <w:t>оцінки.</w:t>
      </w:r>
    </w:p>
    <w:p w14:paraId="1C47EA60" w14:textId="670B7779" w:rsidR="00557770" w:rsidRDefault="00F32717" w:rsidP="006C2AF4">
      <w:pPr>
        <w:pStyle w:val="a3"/>
        <w:ind w:left="0" w:right="121" w:firstLine="680"/>
        <w:rPr>
          <w:rFonts w:ascii="Times New Roman" w:hAnsi="Times New Roman" w:cs="Times New Roman"/>
          <w:sz w:val="28"/>
          <w:szCs w:val="28"/>
        </w:rPr>
      </w:pPr>
      <w:r w:rsidRPr="006C2AF4">
        <w:rPr>
          <w:rFonts w:ascii="Times New Roman" w:hAnsi="Times New Roman" w:cs="Times New Roman"/>
          <w:sz w:val="28"/>
          <w:szCs w:val="28"/>
        </w:rPr>
        <w:t>Враховуючи результати аналізу можна зробити висновок, що Стратегія та План заходів,</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відповідають</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встановленим</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на</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національному</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рівні цілям</w:t>
      </w:r>
      <w:r w:rsidRPr="006C2AF4">
        <w:rPr>
          <w:rFonts w:ascii="Times New Roman" w:hAnsi="Times New Roman" w:cs="Times New Roman"/>
          <w:spacing w:val="-4"/>
          <w:sz w:val="28"/>
          <w:szCs w:val="28"/>
        </w:rPr>
        <w:t xml:space="preserve"> </w:t>
      </w:r>
      <w:r w:rsidRPr="006C2AF4">
        <w:rPr>
          <w:rFonts w:ascii="Times New Roman" w:hAnsi="Times New Roman" w:cs="Times New Roman"/>
          <w:sz w:val="28"/>
          <w:szCs w:val="28"/>
        </w:rPr>
        <w:t>екологічної</w:t>
      </w:r>
      <w:r w:rsidRPr="006C2AF4">
        <w:rPr>
          <w:rFonts w:ascii="Times New Roman" w:hAnsi="Times New Roman" w:cs="Times New Roman"/>
          <w:spacing w:val="-3"/>
          <w:sz w:val="28"/>
          <w:szCs w:val="28"/>
        </w:rPr>
        <w:t xml:space="preserve"> </w:t>
      </w:r>
      <w:r w:rsidRPr="006C2AF4">
        <w:rPr>
          <w:rFonts w:ascii="Times New Roman" w:hAnsi="Times New Roman" w:cs="Times New Roman"/>
          <w:sz w:val="28"/>
          <w:szCs w:val="28"/>
        </w:rPr>
        <w:t xml:space="preserve">політики, враховують більшість з них і передбачають комплекс заходів, спрямованих на їх </w:t>
      </w:r>
      <w:r w:rsidRPr="006C2AF4">
        <w:rPr>
          <w:rFonts w:ascii="Times New Roman" w:hAnsi="Times New Roman" w:cs="Times New Roman"/>
          <w:spacing w:val="-2"/>
          <w:sz w:val="28"/>
          <w:szCs w:val="28"/>
        </w:rPr>
        <w:t>виконання.</w:t>
      </w:r>
    </w:p>
    <w:p w14:paraId="3DF3469B" w14:textId="77777777" w:rsidR="006C2AF4" w:rsidRPr="006C2AF4" w:rsidRDefault="006C2AF4" w:rsidP="006C2AF4">
      <w:pPr>
        <w:pStyle w:val="a3"/>
        <w:ind w:left="0" w:right="121" w:firstLine="680"/>
        <w:rPr>
          <w:rFonts w:ascii="Times New Roman" w:hAnsi="Times New Roman" w:cs="Times New Roman"/>
          <w:sz w:val="28"/>
          <w:szCs w:val="28"/>
        </w:rPr>
      </w:pPr>
    </w:p>
    <w:p w14:paraId="0DF7277E" w14:textId="27C098D9" w:rsidR="008B1E9C" w:rsidRDefault="00CA159F" w:rsidP="00E80E99">
      <w:pPr>
        <w:pStyle w:val="1"/>
        <w:tabs>
          <w:tab w:val="left" w:pos="0"/>
        </w:tabs>
        <w:ind w:left="680" w:right="128"/>
        <w:jc w:val="center"/>
        <w:rPr>
          <w:rFonts w:ascii="Times New Roman" w:hAnsi="Times New Roman" w:cs="Times New Roman"/>
          <w:color w:val="001F5F"/>
          <w:sz w:val="28"/>
          <w:szCs w:val="28"/>
        </w:rPr>
      </w:pPr>
      <w:bookmarkStart w:id="38" w:name="6._Опис_наслідків_для_довкілля,_у_тому_ч"/>
      <w:bookmarkStart w:id="39" w:name="_bookmark17"/>
      <w:bookmarkEnd w:id="38"/>
      <w:bookmarkEnd w:id="39"/>
      <w:r w:rsidRPr="00CA159F">
        <w:rPr>
          <w:rFonts w:ascii="Times New Roman" w:hAnsi="Times New Roman" w:cs="Times New Roman"/>
          <w:color w:val="001F5F"/>
          <w:sz w:val="28"/>
          <w:szCs w:val="28"/>
          <w:highlight w:val="yellow"/>
          <w:lang w:val="ru-RU"/>
        </w:rPr>
        <w:t>8</w:t>
      </w:r>
      <w:r w:rsidR="00E80E99" w:rsidRPr="00CA159F">
        <w:rPr>
          <w:rFonts w:ascii="Times New Roman" w:hAnsi="Times New Roman" w:cs="Times New Roman"/>
          <w:color w:val="001F5F"/>
          <w:sz w:val="28"/>
          <w:szCs w:val="28"/>
          <w:highlight w:val="yellow"/>
        </w:rPr>
        <w:t>.</w:t>
      </w:r>
      <w:r w:rsidR="00F32717" w:rsidRPr="00CA159F">
        <w:rPr>
          <w:rFonts w:ascii="Times New Roman" w:hAnsi="Times New Roman" w:cs="Times New Roman"/>
          <w:color w:val="001F5F"/>
          <w:sz w:val="28"/>
          <w:szCs w:val="28"/>
          <w:highlight w:val="yellow"/>
        </w:rPr>
        <w:t>Опис</w:t>
      </w:r>
      <w:r w:rsidR="00F32717" w:rsidRPr="006C2AF4">
        <w:rPr>
          <w:rFonts w:ascii="Times New Roman" w:hAnsi="Times New Roman" w:cs="Times New Roman"/>
          <w:color w:val="001F5F"/>
          <w:sz w:val="28"/>
          <w:szCs w:val="28"/>
        </w:rPr>
        <w:t xml:space="preserve"> наслідків для довкілля, у тому числі для здоров’я населення, у тому числі вторинних, кумулятивних, синергічних, коротко-, середньо- та довгострокових</w:t>
      </w:r>
      <w:r w:rsidR="00B6008A">
        <w:rPr>
          <w:rFonts w:ascii="Times New Roman" w:hAnsi="Times New Roman" w:cs="Times New Roman"/>
          <w:color w:val="001F5F"/>
          <w:spacing w:val="-3"/>
          <w:sz w:val="28"/>
          <w:szCs w:val="28"/>
        </w:rPr>
        <w:t xml:space="preserve">, </w:t>
      </w:r>
      <w:r w:rsidR="00F32717" w:rsidRPr="006C2AF4">
        <w:rPr>
          <w:rFonts w:ascii="Times New Roman" w:hAnsi="Times New Roman" w:cs="Times New Roman"/>
          <w:color w:val="001F5F"/>
          <w:sz w:val="28"/>
          <w:szCs w:val="28"/>
        </w:rPr>
        <w:t>постійних і тимчасових, позитивних і негативних наслідків</w:t>
      </w:r>
    </w:p>
    <w:p w14:paraId="5F92009F" w14:textId="77777777" w:rsidR="00E80E99" w:rsidRPr="006C2AF4" w:rsidRDefault="00E80E99" w:rsidP="00E80E99">
      <w:pPr>
        <w:pStyle w:val="1"/>
        <w:tabs>
          <w:tab w:val="left" w:pos="0"/>
        </w:tabs>
        <w:ind w:left="680" w:right="128"/>
        <w:jc w:val="center"/>
        <w:rPr>
          <w:rFonts w:ascii="Times New Roman" w:hAnsi="Times New Roman" w:cs="Times New Roman"/>
          <w:sz w:val="28"/>
          <w:szCs w:val="28"/>
        </w:rPr>
      </w:pPr>
    </w:p>
    <w:p w14:paraId="5DB2C33F" w14:textId="77777777" w:rsidR="008B1E9C" w:rsidRPr="006C2AF4" w:rsidRDefault="00F32717" w:rsidP="006C2AF4">
      <w:pPr>
        <w:pStyle w:val="a3"/>
        <w:ind w:left="0" w:right="128" w:firstLine="680"/>
        <w:rPr>
          <w:rFonts w:ascii="Times New Roman" w:hAnsi="Times New Roman" w:cs="Times New Roman"/>
          <w:sz w:val="28"/>
          <w:szCs w:val="28"/>
        </w:rPr>
      </w:pPr>
      <w:r w:rsidRPr="006C2AF4">
        <w:rPr>
          <w:rFonts w:ascii="Times New Roman" w:hAnsi="Times New Roman" w:cs="Times New Roman"/>
          <w:sz w:val="28"/>
          <w:szCs w:val="28"/>
        </w:rPr>
        <w:t>Оскільки Стратегія визначає стратегічні, оперативні цілі та завдання для сталого розвитку всієї територіальної громади, її реалізація буде чинити вплив на усю територію громади.</w:t>
      </w:r>
    </w:p>
    <w:p w14:paraId="2DF923C0" w14:textId="77777777" w:rsidR="008B1E9C" w:rsidRPr="006C2AF4" w:rsidRDefault="00F32717" w:rsidP="006C2AF4">
      <w:pPr>
        <w:pStyle w:val="a3"/>
        <w:ind w:left="0" w:right="131" w:firstLine="680"/>
        <w:rPr>
          <w:rFonts w:ascii="Times New Roman" w:hAnsi="Times New Roman" w:cs="Times New Roman"/>
          <w:sz w:val="28"/>
          <w:szCs w:val="28"/>
        </w:rPr>
      </w:pPr>
      <w:r w:rsidRPr="006C2AF4">
        <w:rPr>
          <w:rFonts w:ascii="Times New Roman" w:hAnsi="Times New Roman" w:cs="Times New Roman"/>
          <w:w w:val="105"/>
          <w:sz w:val="28"/>
          <w:szCs w:val="28"/>
        </w:rPr>
        <w:t xml:space="preserve">Кожна стратегічна ціль </w:t>
      </w:r>
      <w:r w:rsidRPr="006C2AF4">
        <w:rPr>
          <w:rFonts w:ascii="Times New Roman" w:hAnsi="Times New Roman" w:cs="Times New Roman"/>
          <w:w w:val="160"/>
          <w:sz w:val="28"/>
          <w:szCs w:val="28"/>
        </w:rPr>
        <w:t>–</w:t>
      </w:r>
      <w:r w:rsidRPr="006C2AF4">
        <w:rPr>
          <w:rFonts w:ascii="Times New Roman" w:hAnsi="Times New Roman" w:cs="Times New Roman"/>
          <w:spacing w:val="-20"/>
          <w:w w:val="160"/>
          <w:sz w:val="28"/>
          <w:szCs w:val="28"/>
        </w:rPr>
        <w:t xml:space="preserve"> </w:t>
      </w:r>
      <w:r w:rsidRPr="006C2AF4">
        <w:rPr>
          <w:rFonts w:ascii="Times New Roman" w:hAnsi="Times New Roman" w:cs="Times New Roman"/>
          <w:w w:val="105"/>
          <w:sz w:val="28"/>
          <w:szCs w:val="28"/>
        </w:rPr>
        <w:t xml:space="preserve">це бажаний результат цілеспрямованої діяльності у </w:t>
      </w:r>
      <w:r w:rsidRPr="006C2AF4">
        <w:rPr>
          <w:rFonts w:ascii="Times New Roman" w:hAnsi="Times New Roman" w:cs="Times New Roman"/>
          <w:sz w:val="28"/>
          <w:szCs w:val="28"/>
        </w:rPr>
        <w:t>вирішенні ключової проблеми з оптимальним використанням ресурсів громади:</w:t>
      </w:r>
    </w:p>
    <w:p w14:paraId="49DD4AC0" w14:textId="77777777" w:rsidR="00590007" w:rsidRPr="00103CF7" w:rsidRDefault="00F32717" w:rsidP="00F276B3">
      <w:pPr>
        <w:pStyle w:val="a6"/>
        <w:numPr>
          <w:ilvl w:val="0"/>
          <w:numId w:val="11"/>
        </w:numPr>
        <w:tabs>
          <w:tab w:val="left" w:pos="1212"/>
        </w:tabs>
        <w:ind w:left="0" w:right="124" w:firstLine="680"/>
        <w:rPr>
          <w:rFonts w:ascii="Times New Roman" w:hAnsi="Times New Roman" w:cs="Times New Roman"/>
          <w:color w:val="215868" w:themeColor="accent5" w:themeShade="80"/>
          <w:sz w:val="28"/>
          <w:szCs w:val="28"/>
        </w:rPr>
      </w:pPr>
      <w:r w:rsidRPr="00103CF7">
        <w:rPr>
          <w:rFonts w:ascii="Times New Roman" w:hAnsi="Times New Roman" w:cs="Times New Roman"/>
          <w:b/>
          <w:color w:val="215868" w:themeColor="accent5" w:themeShade="80"/>
          <w:sz w:val="28"/>
          <w:szCs w:val="28"/>
        </w:rPr>
        <w:t xml:space="preserve">стратегічна ціль 1. </w:t>
      </w:r>
      <w:r w:rsidR="000923CB" w:rsidRPr="00103CF7">
        <w:rPr>
          <w:rFonts w:ascii="Times New Roman" w:hAnsi="Times New Roman" w:cs="Times New Roman"/>
          <w:color w:val="215868" w:themeColor="accent5" w:themeShade="80"/>
          <w:sz w:val="28"/>
          <w:szCs w:val="28"/>
        </w:rPr>
        <w:t>Посилення економічної конкурентоспроможності громади</w:t>
      </w:r>
      <w:r w:rsidRPr="00103CF7">
        <w:rPr>
          <w:rFonts w:ascii="Times New Roman" w:hAnsi="Times New Roman" w:cs="Times New Roman"/>
          <w:color w:val="215868" w:themeColor="accent5" w:themeShade="80"/>
          <w:sz w:val="28"/>
          <w:szCs w:val="28"/>
        </w:rPr>
        <w:t xml:space="preserve">. </w:t>
      </w:r>
    </w:p>
    <w:p w14:paraId="498984F6" w14:textId="77777777" w:rsidR="008B1E9C" w:rsidRPr="006C2AF4" w:rsidRDefault="00F32717" w:rsidP="006C2AF4">
      <w:pPr>
        <w:pStyle w:val="a6"/>
        <w:tabs>
          <w:tab w:val="left" w:pos="1212"/>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 xml:space="preserve">Як відповідь на потребу відновлення місцевої економіки, створення нових </w:t>
      </w:r>
      <w:r w:rsidRPr="006C2AF4">
        <w:rPr>
          <w:rFonts w:ascii="Times New Roman" w:hAnsi="Times New Roman" w:cs="Times New Roman"/>
          <w:sz w:val="28"/>
          <w:szCs w:val="28"/>
        </w:rPr>
        <w:lastRenderedPageBreak/>
        <w:t>робочих місць</w:t>
      </w:r>
      <w:r w:rsidR="00503934" w:rsidRPr="006C2AF4">
        <w:rPr>
          <w:rFonts w:ascii="Times New Roman" w:hAnsi="Times New Roman" w:cs="Times New Roman"/>
          <w:sz w:val="28"/>
          <w:szCs w:val="28"/>
        </w:rPr>
        <w:t>, зростання доходів населення</w:t>
      </w:r>
      <w:r w:rsidRPr="006C2AF4">
        <w:rPr>
          <w:rFonts w:ascii="Times New Roman" w:hAnsi="Times New Roman" w:cs="Times New Roman"/>
          <w:sz w:val="28"/>
          <w:szCs w:val="28"/>
        </w:rPr>
        <w:t xml:space="preserve"> та наповнення бюджету громади, ця ціль передбачає створення сприятливого бізнес-клімату. З урахуванням процесів трансформації національної економіки України, будуть створені умови для залучення інвестицій до пріоритетних </w:t>
      </w:r>
      <w:r w:rsidR="00590007" w:rsidRPr="006C2AF4">
        <w:rPr>
          <w:rFonts w:ascii="Times New Roman" w:hAnsi="Times New Roman" w:cs="Times New Roman"/>
          <w:sz w:val="28"/>
          <w:szCs w:val="28"/>
        </w:rPr>
        <w:t>галузей економіки</w:t>
      </w:r>
      <w:r w:rsidRPr="006C2AF4">
        <w:rPr>
          <w:rFonts w:ascii="Times New Roman" w:hAnsi="Times New Roman" w:cs="Times New Roman"/>
          <w:sz w:val="28"/>
          <w:szCs w:val="28"/>
        </w:rPr>
        <w:t>, зокрема й</w:t>
      </w:r>
      <w:r w:rsidRPr="006C2AF4">
        <w:rPr>
          <w:rFonts w:ascii="Times New Roman" w:hAnsi="Times New Roman" w:cs="Times New Roman"/>
          <w:spacing w:val="40"/>
          <w:sz w:val="28"/>
          <w:szCs w:val="28"/>
        </w:rPr>
        <w:t xml:space="preserve"> </w:t>
      </w:r>
      <w:r w:rsidRPr="006C2AF4">
        <w:rPr>
          <w:rFonts w:ascii="Times New Roman" w:hAnsi="Times New Roman" w:cs="Times New Roman"/>
          <w:sz w:val="28"/>
          <w:szCs w:val="28"/>
        </w:rPr>
        <w:t>у туризм.</w:t>
      </w:r>
    </w:p>
    <w:p w14:paraId="3BBEA9B5" w14:textId="77777777" w:rsidR="00503934" w:rsidRPr="006C2AF4" w:rsidRDefault="00503934" w:rsidP="006C2AF4">
      <w:pPr>
        <w:pStyle w:val="a6"/>
        <w:tabs>
          <w:tab w:val="left" w:pos="1212"/>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Хоча ці завдання спрямовані на економічний добробут, їх реалізація нерозривно пов'язана з впливом на довкілля.</w:t>
      </w:r>
    </w:p>
    <w:p w14:paraId="1C816484" w14:textId="77777777" w:rsidR="00372C16" w:rsidRPr="006C2AF4" w:rsidRDefault="00372C16" w:rsidP="006C2AF4">
      <w:pPr>
        <w:pStyle w:val="a6"/>
        <w:tabs>
          <w:tab w:val="left" w:pos="1212"/>
        </w:tabs>
        <w:ind w:left="0" w:right="124" w:firstLine="680"/>
        <w:rPr>
          <w:rFonts w:ascii="Times New Roman" w:hAnsi="Times New Roman" w:cs="Times New Roman"/>
          <w:sz w:val="28"/>
          <w:szCs w:val="28"/>
        </w:rPr>
      </w:pPr>
      <w:r w:rsidRPr="006C2AF4">
        <w:rPr>
          <w:rFonts w:ascii="Times New Roman" w:hAnsi="Times New Roman" w:cs="Times New Roman"/>
          <w:sz w:val="28"/>
          <w:szCs w:val="28"/>
        </w:rPr>
        <w:t xml:space="preserve">Розвиток економіки може вплинути на збільшення викидів підприємств, транспорту, утворення більшої кількості відходів, зростання обсягів водокористування </w:t>
      </w:r>
    </w:p>
    <w:p w14:paraId="2AF9D4AD" w14:textId="77777777" w:rsidR="00590007" w:rsidRPr="006C2AF4" w:rsidRDefault="00590007" w:rsidP="006C2AF4">
      <w:pPr>
        <w:pStyle w:val="a3"/>
        <w:ind w:left="0" w:right="129" w:firstLine="680"/>
        <w:rPr>
          <w:rFonts w:ascii="Times New Roman" w:hAnsi="Times New Roman" w:cs="Times New Roman"/>
          <w:sz w:val="28"/>
          <w:szCs w:val="28"/>
        </w:rPr>
      </w:pPr>
      <w:r w:rsidRPr="006C2AF4">
        <w:rPr>
          <w:rFonts w:ascii="Times New Roman" w:hAnsi="Times New Roman" w:cs="Times New Roman"/>
          <w:sz w:val="28"/>
          <w:szCs w:val="28"/>
        </w:rPr>
        <w:t>Підвищення конкурентоспроможності громади є життєво важливою ціллю для її розвитку. Однак, щоб цей розвиток був сталим і не завдавав шкоди довкіллю, необхідно інтегрувати екологічні аспекти у всі етапи планування та реалізації.</w:t>
      </w:r>
    </w:p>
    <w:p w14:paraId="4D60B794" w14:textId="77777777" w:rsidR="00590007" w:rsidRPr="006C2AF4" w:rsidRDefault="00590007" w:rsidP="006C2AF4">
      <w:pPr>
        <w:pStyle w:val="a3"/>
        <w:ind w:left="0" w:right="129" w:firstLine="680"/>
        <w:rPr>
          <w:rFonts w:ascii="Times New Roman" w:hAnsi="Times New Roman" w:cs="Times New Roman"/>
          <w:sz w:val="28"/>
          <w:szCs w:val="28"/>
        </w:rPr>
      </w:pPr>
      <w:r w:rsidRPr="006C2AF4">
        <w:rPr>
          <w:rFonts w:ascii="Times New Roman" w:hAnsi="Times New Roman" w:cs="Times New Roman"/>
          <w:sz w:val="28"/>
          <w:szCs w:val="28"/>
        </w:rPr>
        <w:t>Лише за умови інтегрованого підходу, де економічний розвиток іде пліч-о-пліч з відповідальним ставленням до довкілля, громада зможе досягти справжньої конкурентоспроможності та забезпечити високу якість життя для своїх мешканців у довгостроковій перспективі.</w:t>
      </w:r>
    </w:p>
    <w:p w14:paraId="5F27B097" w14:textId="69266F67" w:rsidR="008C3A59" w:rsidRPr="008C3A59" w:rsidRDefault="00F32717" w:rsidP="00F276B3">
      <w:pPr>
        <w:pStyle w:val="a6"/>
        <w:numPr>
          <w:ilvl w:val="0"/>
          <w:numId w:val="11"/>
        </w:numPr>
        <w:tabs>
          <w:tab w:val="left" w:pos="1217"/>
        </w:tabs>
        <w:ind w:left="0" w:right="125" w:firstLine="680"/>
        <w:rPr>
          <w:rFonts w:ascii="Times New Roman" w:hAnsi="Times New Roman" w:cs="Times New Roman"/>
          <w:color w:val="215868" w:themeColor="accent5" w:themeShade="80"/>
          <w:sz w:val="28"/>
          <w:szCs w:val="28"/>
        </w:rPr>
      </w:pPr>
      <w:r w:rsidRPr="008C3A59">
        <w:rPr>
          <w:rFonts w:ascii="Times New Roman" w:hAnsi="Times New Roman" w:cs="Times New Roman"/>
          <w:b/>
          <w:color w:val="215868" w:themeColor="accent5" w:themeShade="80"/>
          <w:sz w:val="28"/>
          <w:szCs w:val="28"/>
        </w:rPr>
        <w:t>стратегічна ціль 2</w:t>
      </w:r>
      <w:r w:rsidR="002835A5" w:rsidRPr="008C3A59">
        <w:rPr>
          <w:rFonts w:ascii="Times New Roman" w:hAnsi="Times New Roman" w:cs="Times New Roman"/>
          <w:b/>
          <w:color w:val="215868" w:themeColor="accent5" w:themeShade="80"/>
          <w:sz w:val="28"/>
          <w:szCs w:val="28"/>
        </w:rPr>
        <w:t xml:space="preserve">. </w:t>
      </w:r>
      <w:r w:rsidR="008C3A59" w:rsidRPr="008C3A59">
        <w:rPr>
          <w:rFonts w:ascii="Times New Roman" w:hAnsi="Times New Roman" w:cs="Times New Roman"/>
          <w:b/>
          <w:color w:val="215868" w:themeColor="accent5" w:themeShade="80"/>
          <w:sz w:val="28"/>
        </w:rPr>
        <w:t>Забезпечення</w:t>
      </w:r>
      <w:r w:rsidR="008C3A59" w:rsidRPr="008C3A59">
        <w:rPr>
          <w:rFonts w:ascii="Times New Roman" w:hAnsi="Times New Roman" w:cs="Times New Roman"/>
          <w:b/>
          <w:color w:val="215868" w:themeColor="accent5" w:themeShade="80"/>
          <w:spacing w:val="-5"/>
          <w:sz w:val="28"/>
        </w:rPr>
        <w:t xml:space="preserve"> </w:t>
      </w:r>
      <w:r w:rsidR="008C3A59" w:rsidRPr="008C3A59">
        <w:rPr>
          <w:rFonts w:ascii="Times New Roman" w:hAnsi="Times New Roman" w:cs="Times New Roman"/>
          <w:b/>
          <w:color w:val="215868" w:themeColor="accent5" w:themeShade="80"/>
          <w:sz w:val="28"/>
        </w:rPr>
        <w:t>розвитку</w:t>
      </w:r>
      <w:r w:rsidR="008C3A59" w:rsidRPr="008C3A59">
        <w:rPr>
          <w:rFonts w:ascii="Times New Roman" w:hAnsi="Times New Roman" w:cs="Times New Roman"/>
          <w:b/>
          <w:color w:val="215868" w:themeColor="accent5" w:themeShade="80"/>
          <w:spacing w:val="-9"/>
          <w:sz w:val="28"/>
        </w:rPr>
        <w:t xml:space="preserve"> </w:t>
      </w:r>
      <w:r w:rsidR="008C3A59" w:rsidRPr="008C3A59">
        <w:rPr>
          <w:rFonts w:ascii="Times New Roman" w:hAnsi="Times New Roman" w:cs="Times New Roman"/>
          <w:b/>
          <w:color w:val="215868" w:themeColor="accent5" w:themeShade="80"/>
          <w:sz w:val="28"/>
        </w:rPr>
        <w:t>території громади</w:t>
      </w:r>
      <w:r w:rsidR="008C3A59" w:rsidRPr="008C3A59">
        <w:rPr>
          <w:rFonts w:ascii="Times New Roman" w:hAnsi="Times New Roman" w:cs="Times New Roman"/>
          <w:b/>
          <w:color w:val="215868" w:themeColor="accent5" w:themeShade="80"/>
          <w:spacing w:val="-7"/>
          <w:sz w:val="28"/>
        </w:rPr>
        <w:t xml:space="preserve"> </w:t>
      </w:r>
      <w:r w:rsidR="008C3A59" w:rsidRPr="008C3A59">
        <w:rPr>
          <w:rFonts w:ascii="Times New Roman" w:hAnsi="Times New Roman" w:cs="Times New Roman"/>
          <w:b/>
          <w:color w:val="215868" w:themeColor="accent5" w:themeShade="80"/>
          <w:sz w:val="28"/>
        </w:rPr>
        <w:t>та</w:t>
      </w:r>
      <w:r w:rsidR="008C3A59" w:rsidRPr="008C3A59">
        <w:rPr>
          <w:rFonts w:ascii="Times New Roman" w:hAnsi="Times New Roman" w:cs="Times New Roman"/>
          <w:b/>
          <w:color w:val="215868" w:themeColor="accent5" w:themeShade="80"/>
          <w:spacing w:val="-5"/>
          <w:sz w:val="28"/>
        </w:rPr>
        <w:t xml:space="preserve"> </w:t>
      </w:r>
      <w:r w:rsidR="008C3A59" w:rsidRPr="008C3A59">
        <w:rPr>
          <w:rFonts w:ascii="Times New Roman" w:hAnsi="Times New Roman" w:cs="Times New Roman"/>
          <w:b/>
          <w:color w:val="215868" w:themeColor="accent5" w:themeShade="80"/>
          <w:sz w:val="28"/>
        </w:rPr>
        <w:t>підвищення</w:t>
      </w:r>
      <w:r w:rsidR="008C3A59" w:rsidRPr="008C3A59">
        <w:rPr>
          <w:rFonts w:ascii="Times New Roman" w:hAnsi="Times New Roman" w:cs="Times New Roman"/>
          <w:b/>
          <w:color w:val="215868" w:themeColor="accent5" w:themeShade="80"/>
          <w:spacing w:val="-8"/>
          <w:sz w:val="28"/>
        </w:rPr>
        <w:t xml:space="preserve"> </w:t>
      </w:r>
      <w:r w:rsidR="008C3A59" w:rsidRPr="008C3A59">
        <w:rPr>
          <w:rFonts w:ascii="Times New Roman" w:hAnsi="Times New Roman" w:cs="Times New Roman"/>
          <w:b/>
          <w:color w:val="215868" w:themeColor="accent5" w:themeShade="80"/>
          <w:sz w:val="28"/>
        </w:rPr>
        <w:t>якості публічних послуг задля збереження та розвитку людського капіталу</w:t>
      </w:r>
    </w:p>
    <w:p w14:paraId="0CC4E0F9" w14:textId="77777777" w:rsidR="008C3A59" w:rsidRDefault="008C3A59" w:rsidP="008C3A59">
      <w:pPr>
        <w:tabs>
          <w:tab w:val="left" w:pos="1217"/>
        </w:tabs>
        <w:ind w:right="128"/>
        <w:rPr>
          <w:rFonts w:ascii="Times New Roman" w:hAnsi="Times New Roman" w:cs="Times New Roman"/>
          <w:color w:val="215868" w:themeColor="accent5" w:themeShade="80"/>
          <w:sz w:val="28"/>
          <w:szCs w:val="28"/>
        </w:rPr>
      </w:pPr>
    </w:p>
    <w:p w14:paraId="1D9F48F9" w14:textId="6ACAEDF3" w:rsidR="008C3A59" w:rsidRPr="008C3A59" w:rsidRDefault="008C3A59" w:rsidP="008C3A59">
      <w:pPr>
        <w:tabs>
          <w:tab w:val="left" w:pos="1217"/>
        </w:tabs>
        <w:ind w:right="128"/>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lang w:eastAsia="uk-UA" w:bidi="hi-IN"/>
        </w:rPr>
        <w:t xml:space="preserve">           </w:t>
      </w:r>
      <w:r w:rsidRPr="008C3A59">
        <w:rPr>
          <w:rFonts w:ascii="Times New Roman" w:eastAsia="Times New Roman" w:hAnsi="Times New Roman" w:cs="Times New Roman"/>
          <w:iCs/>
          <w:sz w:val="28"/>
          <w:szCs w:val="28"/>
          <w:lang w:eastAsia="uk-UA" w:bidi="hi-IN"/>
        </w:rPr>
        <w:t>Успішна реалізація даної стратегічної цілі має сприяти р</w:t>
      </w:r>
      <w:r w:rsidRPr="008C3A59">
        <w:rPr>
          <w:rFonts w:ascii="Times New Roman" w:eastAsia="Times New Roman" w:hAnsi="Times New Roman" w:cs="Times New Roman"/>
          <w:sz w:val="28"/>
          <w:szCs w:val="28"/>
        </w:rPr>
        <w:t xml:space="preserve">озвитку інфраструктури громади та благоустрою територій; підвищенню рівня якості надання житлово-комунальних послуг; </w:t>
      </w:r>
      <w:r w:rsidRPr="008C3A59">
        <w:rPr>
          <w:rFonts w:ascii="Times New Roman" w:hAnsi="Times New Roman" w:cs="Times New Roman"/>
          <w:sz w:val="28"/>
          <w:szCs w:val="28"/>
        </w:rPr>
        <w:t xml:space="preserve">забезпеченню доступної та якісної системи освіти і виховання, що відповідає вимогам суспільства, </w:t>
      </w:r>
      <w:r w:rsidRPr="008C3A59">
        <w:rPr>
          <w:rFonts w:ascii="Times New Roman" w:eastAsia="Times New Roman" w:hAnsi="Times New Roman" w:cs="Times New Roman"/>
          <w:sz w:val="28"/>
          <w:szCs w:val="28"/>
        </w:rPr>
        <w:t>забезпеченню якості інших соціально-гуманітарних послуг на рівні провідних європейських стандартів; підвищенню ефективності публічного управління.</w:t>
      </w:r>
    </w:p>
    <w:p w14:paraId="02BF45A3" w14:textId="6377A686" w:rsidR="008C3A59" w:rsidRPr="006C2AF4" w:rsidRDefault="008C3A59" w:rsidP="008C3A59">
      <w:pPr>
        <w:pStyle w:val="a3"/>
        <w:ind w:left="0" w:right="128" w:firstLine="680"/>
        <w:rPr>
          <w:rFonts w:ascii="Times New Roman" w:eastAsia="Times New Roman" w:hAnsi="Times New Roman" w:cs="Times New Roman"/>
          <w:sz w:val="28"/>
          <w:szCs w:val="28"/>
        </w:rPr>
      </w:pPr>
      <w:r w:rsidRPr="006C2AF4">
        <w:rPr>
          <w:rFonts w:ascii="Times New Roman" w:eastAsia="Times New Roman" w:hAnsi="Times New Roman" w:cs="Times New Roman"/>
          <w:sz w:val="28"/>
          <w:szCs w:val="28"/>
        </w:rPr>
        <w:t>Однак, реалізація деяких заходів  пер</w:t>
      </w:r>
      <w:r>
        <w:rPr>
          <w:rFonts w:ascii="Times New Roman" w:eastAsia="Times New Roman" w:hAnsi="Times New Roman" w:cs="Times New Roman"/>
          <w:sz w:val="28"/>
          <w:szCs w:val="28"/>
        </w:rPr>
        <w:t>едбачає тимчасовий негати</w:t>
      </w:r>
      <w:r w:rsidRPr="006C2AF4">
        <w:rPr>
          <w:rFonts w:ascii="Times New Roman" w:eastAsia="Times New Roman" w:hAnsi="Times New Roman" w:cs="Times New Roman"/>
          <w:sz w:val="28"/>
          <w:szCs w:val="28"/>
        </w:rPr>
        <w:t xml:space="preserve">вний вплив на довкілля. </w:t>
      </w:r>
    </w:p>
    <w:p w14:paraId="7EDF3522" w14:textId="77777777" w:rsidR="008C3A59" w:rsidRPr="006C2AF4" w:rsidRDefault="008C3A59" w:rsidP="008C3A59">
      <w:pPr>
        <w:pStyle w:val="a3"/>
        <w:ind w:left="0" w:right="128" w:firstLine="680"/>
        <w:rPr>
          <w:rFonts w:ascii="Times New Roman" w:eastAsia="Times New Roman" w:hAnsi="Times New Roman" w:cs="Times New Roman"/>
          <w:sz w:val="28"/>
          <w:szCs w:val="28"/>
        </w:rPr>
      </w:pPr>
      <w:r w:rsidRPr="006C2AF4">
        <w:rPr>
          <w:rFonts w:ascii="Times New Roman" w:hAnsi="Times New Roman" w:cs="Times New Roman"/>
          <w:sz w:val="28"/>
          <w:szCs w:val="28"/>
        </w:rPr>
        <w:t>Реалізація інфраструктурних проектів неминуче призведе до утворення значних обсягів будівельних відходів, які потребуватимуть належної утилізації або переробки. Неправильне поводження з ними може призвести до забруднення ґрунтів та ландшафтів.</w:t>
      </w:r>
      <w:r w:rsidRPr="006C2AF4">
        <w:rPr>
          <w:rFonts w:ascii="Times New Roman" w:hAnsi="Times New Roman" w:cs="Times New Roman"/>
          <w:w w:val="105"/>
          <w:sz w:val="28"/>
          <w:szCs w:val="28"/>
        </w:rPr>
        <w:t xml:space="preserve"> </w:t>
      </w:r>
      <w:r w:rsidRPr="006C2AF4">
        <w:rPr>
          <w:rFonts w:ascii="Times New Roman" w:eastAsia="Times New Roman" w:hAnsi="Times New Roman" w:cs="Times New Roman"/>
          <w:sz w:val="28"/>
          <w:szCs w:val="28"/>
        </w:rPr>
        <w:t>Будівництво, реконструкція, р</w:t>
      </w:r>
      <w:r w:rsidRPr="006C2AF4">
        <w:rPr>
          <w:rFonts w:ascii="Times New Roman" w:hAnsi="Times New Roman" w:cs="Times New Roman"/>
          <w:sz w:val="28"/>
          <w:szCs w:val="28"/>
        </w:rPr>
        <w:t>емонт об’єктів інфраструктури призведе до тимчасового підвищення рівня шуму, викидів пилу та вихлопних газів від будівельної техніки. Це може негативно вплинути на якість повітря та акустичний комфорт навколишніх територій.</w:t>
      </w:r>
      <w:r w:rsidRPr="006C2AF4">
        <w:rPr>
          <w:rFonts w:ascii="Times New Roman" w:eastAsia="Times New Roman" w:hAnsi="Times New Roman" w:cs="Times New Roman"/>
          <w:sz w:val="28"/>
          <w:szCs w:val="28"/>
        </w:rPr>
        <w:t xml:space="preserve"> </w:t>
      </w:r>
    </w:p>
    <w:p w14:paraId="54065F06" w14:textId="77777777" w:rsidR="008C3A59" w:rsidRPr="006C2AF4" w:rsidRDefault="008C3A59" w:rsidP="008C3A59">
      <w:pPr>
        <w:pStyle w:val="a3"/>
        <w:ind w:left="0" w:right="128" w:firstLine="680"/>
        <w:rPr>
          <w:rFonts w:ascii="Times New Roman" w:hAnsi="Times New Roman" w:cs="Times New Roman"/>
          <w:sz w:val="28"/>
          <w:szCs w:val="28"/>
        </w:rPr>
      </w:pPr>
      <w:r w:rsidRPr="006C2AF4">
        <w:rPr>
          <w:rFonts w:ascii="Times New Roman" w:eastAsia="Times New Roman" w:hAnsi="Times New Roman" w:cs="Times New Roman"/>
          <w:sz w:val="28"/>
          <w:szCs w:val="28"/>
        </w:rPr>
        <w:t xml:space="preserve">У довгостроковій перспективі, </w:t>
      </w:r>
      <w:r w:rsidRPr="006C2AF4">
        <w:rPr>
          <w:rFonts w:ascii="Times New Roman" w:hAnsi="Times New Roman" w:cs="Times New Roman"/>
          <w:sz w:val="28"/>
          <w:szCs w:val="28"/>
        </w:rPr>
        <w:t>зростання рівня життя може призвести до збільшення споживання електроенергії та інших ресурсів,  збільшення навантаження на енергосистему та, потенційно, до більших викидів парникових газів або інших забруднювачів.</w:t>
      </w:r>
    </w:p>
    <w:p w14:paraId="13785BE6" w14:textId="60886C36" w:rsidR="008C3A59" w:rsidRPr="006C2AF4" w:rsidRDefault="008C3A59" w:rsidP="008C3A59">
      <w:pPr>
        <w:pStyle w:val="a3"/>
        <w:ind w:left="0" w:right="128" w:firstLine="680"/>
        <w:rPr>
          <w:rFonts w:ascii="Times New Roman" w:hAnsi="Times New Roman" w:cs="Times New Roman"/>
          <w:sz w:val="28"/>
          <w:szCs w:val="28"/>
        </w:rPr>
      </w:pPr>
      <w:r w:rsidRPr="006C2AF4">
        <w:rPr>
          <w:rFonts w:ascii="Times New Roman" w:hAnsi="Times New Roman" w:cs="Times New Roman"/>
          <w:sz w:val="28"/>
          <w:szCs w:val="28"/>
        </w:rPr>
        <w:t xml:space="preserve">Реалізація </w:t>
      </w:r>
      <w:r w:rsidR="00103CF7">
        <w:rPr>
          <w:rFonts w:ascii="Times New Roman" w:hAnsi="Times New Roman" w:cs="Times New Roman"/>
          <w:sz w:val="28"/>
          <w:szCs w:val="28"/>
        </w:rPr>
        <w:t xml:space="preserve">зазначеної </w:t>
      </w:r>
      <w:r w:rsidRPr="006C2AF4">
        <w:rPr>
          <w:rFonts w:ascii="Times New Roman" w:hAnsi="Times New Roman" w:cs="Times New Roman"/>
          <w:sz w:val="28"/>
          <w:szCs w:val="28"/>
        </w:rPr>
        <w:t>стратегічної ці</w:t>
      </w:r>
      <w:r w:rsidR="00103CF7">
        <w:rPr>
          <w:rFonts w:ascii="Times New Roman" w:hAnsi="Times New Roman" w:cs="Times New Roman"/>
          <w:sz w:val="28"/>
          <w:szCs w:val="28"/>
        </w:rPr>
        <w:t xml:space="preserve">лі </w:t>
      </w:r>
      <w:r w:rsidRPr="006C2AF4">
        <w:rPr>
          <w:rFonts w:ascii="Times New Roman" w:hAnsi="Times New Roman" w:cs="Times New Roman"/>
          <w:sz w:val="28"/>
          <w:szCs w:val="28"/>
        </w:rPr>
        <w:t xml:space="preserve">має величезний потенціал для позитивного трансформаційного впливу на довкілля через модернізацію </w:t>
      </w:r>
      <w:r w:rsidRPr="006C2AF4">
        <w:rPr>
          <w:rFonts w:ascii="Times New Roman" w:hAnsi="Times New Roman" w:cs="Times New Roman"/>
          <w:sz w:val="28"/>
          <w:szCs w:val="28"/>
        </w:rPr>
        <w:lastRenderedPageBreak/>
        <w:t>інфраструктури. Проте, важливо усвідомлювати та управляти потенційними негативними наслідками, такими як тимчасові будівельні незручності, ризики збільшення споживання ресурсів.</w:t>
      </w:r>
    </w:p>
    <w:p w14:paraId="0B6A3D8E" w14:textId="09224B0D" w:rsidR="008C3A59" w:rsidRPr="006C2AF4" w:rsidRDefault="00103CF7" w:rsidP="00103CF7">
      <w:pPr>
        <w:widowControl/>
        <w:autoSpaceDE/>
        <w:autoSpaceDN/>
        <w:ind w:firstLine="680"/>
        <w:jc w:val="both"/>
        <w:rPr>
          <w:rFonts w:ascii="Times New Roman" w:hAnsi="Times New Roman" w:cs="Times New Roman"/>
          <w:sz w:val="28"/>
          <w:szCs w:val="28"/>
        </w:rPr>
      </w:pPr>
      <w:r>
        <w:rPr>
          <w:rFonts w:ascii="Times New Roman" w:eastAsia="Times New Roman" w:hAnsi="Times New Roman" w:cs="Times New Roman"/>
          <w:sz w:val="28"/>
          <w:szCs w:val="28"/>
          <w:lang w:val="ru-RU" w:eastAsia="ru-RU"/>
        </w:rPr>
        <w:t>Для максимальних позитивних та мінімальних</w:t>
      </w:r>
      <w:r w:rsidR="008C3A59" w:rsidRPr="006C2AF4">
        <w:rPr>
          <w:rFonts w:ascii="Times New Roman" w:eastAsia="Times New Roman" w:hAnsi="Times New Roman" w:cs="Times New Roman"/>
          <w:sz w:val="28"/>
          <w:szCs w:val="28"/>
          <w:lang w:val="ru-RU" w:eastAsia="ru-RU"/>
        </w:rPr>
        <w:t xml:space="preserve"> негативних впливів необхідно:</w:t>
      </w:r>
      <w:r w:rsidR="008C3A59" w:rsidRPr="006C2AF4">
        <w:rPr>
          <w:rFonts w:ascii="Times New Roman" w:hAnsi="Times New Roman" w:cs="Times New Roman"/>
          <w:sz w:val="28"/>
          <w:szCs w:val="28"/>
        </w:rPr>
        <w:t xml:space="preserve"> </w:t>
      </w:r>
    </w:p>
    <w:p w14:paraId="05C83081" w14:textId="77777777" w:rsidR="008C3A59" w:rsidRPr="006C2AF4" w:rsidRDefault="008C3A59" w:rsidP="00103CF7">
      <w:pPr>
        <w:widowControl/>
        <w:autoSpaceDE/>
        <w:autoSpaceDN/>
        <w:ind w:firstLine="680"/>
        <w:jc w:val="both"/>
        <w:rPr>
          <w:rFonts w:ascii="Times New Roman" w:hAnsi="Times New Roman" w:cs="Times New Roman"/>
          <w:sz w:val="28"/>
          <w:szCs w:val="28"/>
        </w:rPr>
      </w:pPr>
      <w:r w:rsidRPr="006C2AF4">
        <w:rPr>
          <w:rFonts w:ascii="Times New Roman" w:hAnsi="Times New Roman" w:cs="Times New Roman"/>
          <w:sz w:val="28"/>
          <w:szCs w:val="28"/>
        </w:rPr>
        <w:t>- забезпечення збереження природних територій та зелених коридорів під час розвитку забудови.</w:t>
      </w:r>
    </w:p>
    <w:p w14:paraId="6BF97604" w14:textId="77777777" w:rsidR="008C3A59" w:rsidRPr="006C2AF4" w:rsidRDefault="008C3A59" w:rsidP="00103CF7">
      <w:pPr>
        <w:widowControl/>
        <w:autoSpaceDE/>
        <w:autoSpaceDN/>
        <w:ind w:firstLine="680"/>
        <w:jc w:val="both"/>
        <w:rPr>
          <w:rFonts w:ascii="Times New Roman" w:hAnsi="Times New Roman" w:cs="Times New Roman"/>
          <w:sz w:val="28"/>
          <w:szCs w:val="28"/>
        </w:rPr>
      </w:pPr>
      <w:r w:rsidRPr="006C2AF4">
        <w:rPr>
          <w:rFonts w:ascii="Times New Roman" w:hAnsi="Times New Roman" w:cs="Times New Roman"/>
          <w:sz w:val="28"/>
          <w:szCs w:val="28"/>
        </w:rPr>
        <w:t>- використання сучасних, екологічно безпечних технологій у всіх сферах життєдіяльності громади</w:t>
      </w:r>
    </w:p>
    <w:p w14:paraId="5C315749" w14:textId="77777777" w:rsidR="008C3A59" w:rsidRPr="006C2AF4" w:rsidRDefault="008C3A59" w:rsidP="00103CF7">
      <w:pPr>
        <w:widowControl/>
        <w:autoSpaceDE/>
        <w:autoSpaceDN/>
        <w:ind w:firstLine="680"/>
        <w:jc w:val="both"/>
        <w:rPr>
          <w:rFonts w:ascii="Times New Roman" w:hAnsi="Times New Roman" w:cs="Times New Roman"/>
          <w:sz w:val="28"/>
          <w:szCs w:val="28"/>
        </w:rPr>
      </w:pPr>
      <w:r w:rsidRPr="006C2AF4">
        <w:rPr>
          <w:rFonts w:ascii="Times New Roman" w:hAnsi="Times New Roman" w:cs="Times New Roman"/>
          <w:sz w:val="28"/>
          <w:szCs w:val="28"/>
        </w:rPr>
        <w:t>- впровадження підходів, що передбачають повторне використання та переробку ресурсів, зменшення відходів.</w:t>
      </w:r>
    </w:p>
    <w:p w14:paraId="6BEE71A5" w14:textId="77777777" w:rsidR="008C3A59" w:rsidRPr="006C2AF4" w:rsidRDefault="008C3A59" w:rsidP="00103CF7">
      <w:pPr>
        <w:widowControl/>
        <w:autoSpaceDE/>
        <w:autoSpaceDN/>
        <w:ind w:firstLine="680"/>
        <w:jc w:val="both"/>
        <w:rPr>
          <w:rFonts w:ascii="Times New Roman" w:hAnsi="Times New Roman" w:cs="Times New Roman"/>
          <w:sz w:val="28"/>
          <w:szCs w:val="28"/>
        </w:rPr>
      </w:pPr>
      <w:r w:rsidRPr="006C2AF4">
        <w:rPr>
          <w:rFonts w:ascii="Times New Roman" w:hAnsi="Times New Roman" w:cs="Times New Roman"/>
          <w:sz w:val="28"/>
          <w:szCs w:val="28"/>
        </w:rPr>
        <w:t>- постійний контроль за станом довкілля для вчасного виявлення та реагування на можливі проблеми.</w:t>
      </w:r>
    </w:p>
    <w:p w14:paraId="358AB6E3" w14:textId="77777777" w:rsidR="008C3A59" w:rsidRPr="006C2AF4" w:rsidRDefault="008C3A59" w:rsidP="00103CF7">
      <w:pPr>
        <w:widowControl/>
        <w:autoSpaceDE/>
        <w:autoSpaceDN/>
        <w:ind w:firstLine="680"/>
        <w:jc w:val="both"/>
        <w:rPr>
          <w:rFonts w:ascii="Times New Roman" w:hAnsi="Times New Roman" w:cs="Times New Roman"/>
          <w:sz w:val="28"/>
          <w:szCs w:val="28"/>
        </w:rPr>
      </w:pPr>
      <w:r w:rsidRPr="006C2AF4">
        <w:rPr>
          <w:rFonts w:ascii="Times New Roman" w:hAnsi="Times New Roman" w:cs="Times New Roman"/>
          <w:sz w:val="28"/>
          <w:szCs w:val="28"/>
        </w:rPr>
        <w:t>Тільки комплексний та усвідомлений підхід дозволить досягти справжньої гармонії між високою якістю життя мешканців та здоровим, стійким довкіллям.</w:t>
      </w:r>
    </w:p>
    <w:p w14:paraId="3F6FFD36" w14:textId="3077C90D" w:rsidR="008C3A59" w:rsidRDefault="008C3A59" w:rsidP="00103CF7">
      <w:pPr>
        <w:tabs>
          <w:tab w:val="left" w:pos="1217"/>
        </w:tabs>
        <w:ind w:right="125"/>
        <w:jc w:val="both"/>
        <w:rPr>
          <w:rFonts w:ascii="Times New Roman" w:hAnsi="Times New Roman" w:cs="Times New Roman"/>
          <w:color w:val="215868" w:themeColor="accent5" w:themeShade="80"/>
          <w:sz w:val="28"/>
          <w:szCs w:val="28"/>
        </w:rPr>
      </w:pPr>
    </w:p>
    <w:p w14:paraId="7E68C2DF" w14:textId="60E9DC97" w:rsidR="008C3A59" w:rsidRDefault="0016110D" w:rsidP="00E80E99">
      <w:pPr>
        <w:tabs>
          <w:tab w:val="left" w:pos="1217"/>
        </w:tabs>
        <w:ind w:right="125" w:firstLine="851"/>
        <w:jc w:val="both"/>
        <w:rPr>
          <w:rFonts w:ascii="Times New Roman" w:hAnsi="Times New Roman" w:cs="Times New Roman"/>
          <w:b/>
          <w:color w:val="215868" w:themeColor="accent5" w:themeShade="80"/>
          <w:sz w:val="28"/>
          <w:szCs w:val="28"/>
        </w:rPr>
      </w:pPr>
      <w:r w:rsidRPr="0016110D">
        <w:rPr>
          <w:rFonts w:ascii="Times New Roman" w:hAnsi="Times New Roman" w:cs="Times New Roman"/>
          <w:b/>
          <w:bCs/>
          <w:color w:val="215868" w:themeColor="accent5" w:themeShade="80"/>
          <w:sz w:val="28"/>
          <w:szCs w:val="28"/>
        </w:rPr>
        <w:t>• стратегічна ціль 3</w:t>
      </w:r>
      <w:r w:rsidRPr="0016110D">
        <w:rPr>
          <w:rFonts w:ascii="Times New Roman" w:hAnsi="Times New Roman" w:cs="Times New Roman"/>
          <w:color w:val="215868" w:themeColor="accent5" w:themeShade="80"/>
          <w:sz w:val="28"/>
          <w:szCs w:val="28"/>
        </w:rPr>
        <w:t>.</w:t>
      </w:r>
      <w:r w:rsidRPr="0016110D">
        <w:rPr>
          <w:rFonts w:ascii="Times New Roman" w:hAnsi="Times New Roman" w:cs="Times New Roman"/>
          <w:b/>
          <w:color w:val="215868" w:themeColor="accent5" w:themeShade="80"/>
          <w:sz w:val="28"/>
          <w:szCs w:val="28"/>
        </w:rPr>
        <w:t xml:space="preserve"> Модернізація системи управління Дубовиківської громади через підвищення її ефективності, прозорості, впровадження цифрових технологій та активне залучення мешканців до прийняття рішень</w:t>
      </w:r>
    </w:p>
    <w:p w14:paraId="06C087AB" w14:textId="77777777" w:rsidR="0016110D" w:rsidRPr="0016110D" w:rsidRDefault="0016110D" w:rsidP="0016110D">
      <w:pPr>
        <w:tabs>
          <w:tab w:val="left" w:pos="1217"/>
        </w:tabs>
        <w:ind w:right="125"/>
        <w:jc w:val="both"/>
        <w:rPr>
          <w:rFonts w:ascii="Times New Roman" w:hAnsi="Times New Roman" w:cs="Times New Roman"/>
          <w:color w:val="215868" w:themeColor="accent5" w:themeShade="80"/>
          <w:sz w:val="28"/>
          <w:szCs w:val="28"/>
        </w:rPr>
      </w:pPr>
    </w:p>
    <w:p w14:paraId="78E47FCA" w14:textId="16731085" w:rsidR="008C3A59" w:rsidRPr="0016110D" w:rsidRDefault="0016110D" w:rsidP="0016110D">
      <w:pPr>
        <w:tabs>
          <w:tab w:val="left" w:pos="1217"/>
        </w:tabs>
        <w:ind w:right="125"/>
        <w:jc w:val="both"/>
        <w:rPr>
          <w:rFonts w:ascii="Times New Roman" w:hAnsi="Times New Roman" w:cs="Times New Roman"/>
          <w:color w:val="215868" w:themeColor="accent5" w:themeShade="80"/>
          <w:sz w:val="28"/>
          <w:szCs w:val="28"/>
        </w:rPr>
      </w:pPr>
      <w:r>
        <w:rPr>
          <w:rFonts w:ascii="Times New Roman" w:hAnsi="Times New Roman" w:cs="Times New Roman"/>
          <w:bCs/>
          <w:sz w:val="28"/>
          <w:szCs w:val="28"/>
        </w:rPr>
        <w:t xml:space="preserve">          </w:t>
      </w:r>
      <w:r w:rsidRPr="0016110D">
        <w:rPr>
          <w:rFonts w:ascii="Times New Roman" w:hAnsi="Times New Roman" w:cs="Times New Roman"/>
          <w:sz w:val="28"/>
          <w:szCs w:val="28"/>
        </w:rPr>
        <w:t xml:space="preserve">Впровадження цифрових технологій та оптимізація процесів дозволить досягти суттєвих результатів у сфері </w:t>
      </w:r>
      <w:r w:rsidRPr="0016110D">
        <w:rPr>
          <w:rFonts w:ascii="Times New Roman" w:hAnsi="Times New Roman" w:cs="Times New Roman"/>
          <w:bCs/>
          <w:sz w:val="28"/>
          <w:szCs w:val="28"/>
        </w:rPr>
        <w:t>ефективності та ресурсного менеджменту</w:t>
      </w:r>
      <w:r w:rsidRPr="0016110D">
        <w:rPr>
          <w:rFonts w:ascii="Times New Roman" w:hAnsi="Times New Roman" w:cs="Times New Roman"/>
          <w:sz w:val="28"/>
          <w:szCs w:val="28"/>
        </w:rPr>
        <w:t xml:space="preserve">. Зокрема, переведення документообігу та надання адміністративних послуг у цифровий формат забезпечить </w:t>
      </w:r>
      <w:r w:rsidRPr="0016110D">
        <w:rPr>
          <w:rFonts w:ascii="Times New Roman" w:hAnsi="Times New Roman" w:cs="Times New Roman"/>
          <w:bCs/>
          <w:sz w:val="28"/>
          <w:szCs w:val="28"/>
        </w:rPr>
        <w:t>значну економію коштів та ресурсів</w:t>
      </w:r>
      <w:r w:rsidRPr="0016110D">
        <w:rPr>
          <w:rFonts w:ascii="Times New Roman" w:hAnsi="Times New Roman" w:cs="Times New Roman"/>
          <w:sz w:val="28"/>
          <w:szCs w:val="28"/>
        </w:rPr>
        <w:t xml:space="preserve"> (скорочення витрат на папір, логістику та персонал). Застосування сучасних систем, таких як ГІС-системи, дозволить </w:t>
      </w:r>
      <w:r w:rsidRPr="0016110D">
        <w:rPr>
          <w:rFonts w:ascii="Times New Roman" w:hAnsi="Times New Roman" w:cs="Times New Roman"/>
          <w:bCs/>
          <w:sz w:val="28"/>
          <w:szCs w:val="28"/>
        </w:rPr>
        <w:t>ефективно управляти комунальним майном та земельними ресурсами</w:t>
      </w:r>
      <w:r w:rsidRPr="0016110D">
        <w:rPr>
          <w:rFonts w:ascii="Times New Roman" w:hAnsi="Times New Roman" w:cs="Times New Roman"/>
          <w:sz w:val="28"/>
          <w:szCs w:val="28"/>
        </w:rPr>
        <w:t xml:space="preserve">, ліквідувати неефективне використання ресурсів і збільшити податкові надходження. Це також гарантує </w:t>
      </w:r>
      <w:r w:rsidRPr="0016110D">
        <w:rPr>
          <w:rFonts w:ascii="Times New Roman" w:hAnsi="Times New Roman" w:cs="Times New Roman"/>
          <w:bCs/>
          <w:sz w:val="28"/>
          <w:szCs w:val="28"/>
        </w:rPr>
        <w:t>швидкість і якість прийняття рішень</w:t>
      </w:r>
      <w:r w:rsidRPr="0016110D">
        <w:rPr>
          <w:rFonts w:ascii="Times New Roman" w:hAnsi="Times New Roman" w:cs="Times New Roman"/>
          <w:sz w:val="28"/>
          <w:szCs w:val="28"/>
        </w:rPr>
        <w:t xml:space="preserve">, оскільки управління буде ґрунтуватися на систематизованих та актуальних даних. У сфері </w:t>
      </w:r>
      <w:r w:rsidRPr="0016110D">
        <w:rPr>
          <w:rFonts w:ascii="Times New Roman" w:hAnsi="Times New Roman" w:cs="Times New Roman"/>
          <w:bCs/>
          <w:sz w:val="28"/>
          <w:szCs w:val="28"/>
        </w:rPr>
        <w:t>прозорості та якості послуг</w:t>
      </w:r>
      <w:r w:rsidRPr="0016110D">
        <w:rPr>
          <w:rFonts w:ascii="Times New Roman" w:hAnsi="Times New Roman" w:cs="Times New Roman"/>
          <w:sz w:val="28"/>
          <w:szCs w:val="28"/>
        </w:rPr>
        <w:t xml:space="preserve"> модернізація призведе до </w:t>
      </w:r>
      <w:r w:rsidRPr="0016110D">
        <w:rPr>
          <w:rFonts w:ascii="Times New Roman" w:hAnsi="Times New Roman" w:cs="Times New Roman"/>
          <w:bCs/>
          <w:sz w:val="28"/>
          <w:szCs w:val="28"/>
        </w:rPr>
        <w:t>зниження корупційних ризиків</w:t>
      </w:r>
      <w:r w:rsidRPr="0016110D">
        <w:rPr>
          <w:rFonts w:ascii="Times New Roman" w:hAnsi="Times New Roman" w:cs="Times New Roman"/>
          <w:sz w:val="28"/>
          <w:szCs w:val="28"/>
        </w:rPr>
        <w:t xml:space="preserve"> та підвищення довіри мешканців, оскільки буде забезпечено </w:t>
      </w:r>
      <w:r w:rsidRPr="0016110D">
        <w:rPr>
          <w:rFonts w:ascii="Times New Roman" w:hAnsi="Times New Roman" w:cs="Times New Roman"/>
          <w:bCs/>
          <w:sz w:val="28"/>
          <w:szCs w:val="28"/>
        </w:rPr>
        <w:t>вільний та зручний доступ</w:t>
      </w:r>
      <w:r w:rsidRPr="0016110D">
        <w:rPr>
          <w:rFonts w:ascii="Times New Roman" w:hAnsi="Times New Roman" w:cs="Times New Roman"/>
          <w:sz w:val="28"/>
          <w:szCs w:val="28"/>
        </w:rPr>
        <w:t xml:space="preserve"> до всіх ключових управлінських рішень та бюджетної інформації. Створення єдиного цифрового простору дозволить надавати </w:t>
      </w:r>
      <w:r w:rsidRPr="0016110D">
        <w:rPr>
          <w:rFonts w:ascii="Times New Roman" w:hAnsi="Times New Roman" w:cs="Times New Roman"/>
          <w:bCs/>
          <w:sz w:val="28"/>
          <w:szCs w:val="28"/>
        </w:rPr>
        <w:t>якісні, швидкі та інклюзивні</w:t>
      </w:r>
      <w:r w:rsidRPr="0016110D">
        <w:rPr>
          <w:rFonts w:ascii="Times New Roman" w:hAnsi="Times New Roman" w:cs="Times New Roman"/>
          <w:sz w:val="28"/>
          <w:szCs w:val="28"/>
        </w:rPr>
        <w:t xml:space="preserve"> адміністративні послуги для всіх категорій населення. Нарешті, ціль забезпечує життєво важливі </w:t>
      </w:r>
      <w:r w:rsidRPr="0016110D">
        <w:rPr>
          <w:rFonts w:ascii="Times New Roman" w:hAnsi="Times New Roman" w:cs="Times New Roman"/>
          <w:bCs/>
          <w:sz w:val="28"/>
          <w:szCs w:val="28"/>
        </w:rPr>
        <w:t>результати в сфері громадянської участі та згуртованості</w:t>
      </w:r>
      <w:r w:rsidRPr="0016110D">
        <w:rPr>
          <w:rFonts w:ascii="Times New Roman" w:hAnsi="Times New Roman" w:cs="Times New Roman"/>
          <w:sz w:val="28"/>
          <w:szCs w:val="28"/>
        </w:rPr>
        <w:t xml:space="preserve">. Впровадження онлайн-інструментів (е-петиції, громадський бюджет) </w:t>
      </w:r>
      <w:r w:rsidRPr="0016110D">
        <w:rPr>
          <w:rFonts w:ascii="Times New Roman" w:hAnsi="Times New Roman" w:cs="Times New Roman"/>
          <w:bCs/>
          <w:sz w:val="28"/>
          <w:szCs w:val="28"/>
        </w:rPr>
        <w:t>активізує участь мешканців</w:t>
      </w:r>
      <w:r w:rsidRPr="0016110D">
        <w:rPr>
          <w:rFonts w:ascii="Times New Roman" w:hAnsi="Times New Roman" w:cs="Times New Roman"/>
          <w:sz w:val="28"/>
          <w:szCs w:val="28"/>
        </w:rPr>
        <w:t xml:space="preserve"> у формуванні політики громади, а спільне прийняття рішень, особливо щодо відбудови та розвитку, </w:t>
      </w:r>
      <w:r w:rsidRPr="0016110D">
        <w:rPr>
          <w:rFonts w:ascii="Times New Roman" w:hAnsi="Times New Roman" w:cs="Times New Roman"/>
          <w:bCs/>
          <w:sz w:val="28"/>
          <w:szCs w:val="28"/>
        </w:rPr>
        <w:t>посилює соціальну згуртованість</w:t>
      </w:r>
      <w:r w:rsidRPr="0016110D">
        <w:rPr>
          <w:rFonts w:ascii="Times New Roman" w:hAnsi="Times New Roman" w:cs="Times New Roman"/>
          <w:sz w:val="28"/>
          <w:szCs w:val="28"/>
        </w:rPr>
        <w:t xml:space="preserve"> та відчуття спільності. Таким чином, ця стратегічна ціль створює </w:t>
      </w:r>
      <w:r w:rsidRPr="0016110D">
        <w:rPr>
          <w:rFonts w:ascii="Times New Roman" w:hAnsi="Times New Roman" w:cs="Times New Roman"/>
          <w:bCs/>
          <w:sz w:val="28"/>
          <w:szCs w:val="28"/>
        </w:rPr>
        <w:t>стабільну, прозору та підзвітну платформу управління</w:t>
      </w:r>
      <w:r w:rsidRPr="0016110D">
        <w:rPr>
          <w:rFonts w:ascii="Times New Roman" w:hAnsi="Times New Roman" w:cs="Times New Roman"/>
          <w:sz w:val="28"/>
          <w:szCs w:val="28"/>
        </w:rPr>
        <w:t>, необхідну для успішного виконання всіх інших стратегічних програм громади.</w:t>
      </w:r>
    </w:p>
    <w:p w14:paraId="51E63A57" w14:textId="29CBF7FC" w:rsidR="008C3A59" w:rsidRDefault="008C3A59" w:rsidP="008C3A59">
      <w:pPr>
        <w:tabs>
          <w:tab w:val="left" w:pos="1217"/>
        </w:tabs>
        <w:ind w:right="125"/>
        <w:rPr>
          <w:rFonts w:ascii="Times New Roman" w:hAnsi="Times New Roman" w:cs="Times New Roman"/>
          <w:color w:val="215868" w:themeColor="accent5" w:themeShade="80"/>
          <w:sz w:val="28"/>
          <w:szCs w:val="28"/>
        </w:rPr>
      </w:pPr>
    </w:p>
    <w:p w14:paraId="7B4A0848" w14:textId="225CB3BA" w:rsidR="008C3A59" w:rsidRPr="007D133D" w:rsidRDefault="00E27E8F" w:rsidP="00E80E99">
      <w:pPr>
        <w:tabs>
          <w:tab w:val="left" w:pos="1217"/>
        </w:tabs>
        <w:ind w:right="125" w:firstLine="709"/>
        <w:jc w:val="both"/>
        <w:rPr>
          <w:rFonts w:ascii="Times New Roman" w:hAnsi="Times New Roman" w:cs="Times New Roman"/>
          <w:color w:val="215868" w:themeColor="accent5" w:themeShade="80"/>
          <w:sz w:val="28"/>
          <w:szCs w:val="28"/>
        </w:rPr>
      </w:pPr>
      <w:r>
        <w:rPr>
          <w:rFonts w:ascii="Times New Roman" w:eastAsia="Times New Roman" w:hAnsi="Times New Roman" w:cs="Times New Roman"/>
          <w:b/>
          <w:bCs/>
          <w:color w:val="215868" w:themeColor="accent5" w:themeShade="80"/>
          <w:sz w:val="28"/>
          <w:szCs w:val="28"/>
          <w:lang w:eastAsia="ru-RU"/>
        </w:rPr>
        <w:t>• с</w:t>
      </w:r>
      <w:r w:rsidR="007D133D" w:rsidRPr="007D133D">
        <w:rPr>
          <w:rFonts w:ascii="Times New Roman" w:eastAsia="Times New Roman" w:hAnsi="Times New Roman" w:cs="Times New Roman"/>
          <w:b/>
          <w:bCs/>
          <w:color w:val="215868" w:themeColor="accent5" w:themeShade="80"/>
          <w:sz w:val="28"/>
          <w:szCs w:val="28"/>
          <w:lang w:eastAsia="ru-RU"/>
        </w:rPr>
        <w:t xml:space="preserve">тратегічна ціль 4. </w:t>
      </w:r>
      <w:r w:rsidR="007D133D" w:rsidRPr="007D133D">
        <w:rPr>
          <w:rFonts w:ascii="Times New Roman" w:hAnsi="Times New Roman" w:cs="Times New Roman"/>
          <w:b/>
          <w:color w:val="215868" w:themeColor="accent5" w:themeShade="80"/>
          <w:sz w:val="28"/>
        </w:rPr>
        <w:t>Енергетична,</w:t>
      </w:r>
      <w:r w:rsidR="007D133D" w:rsidRPr="007D133D">
        <w:rPr>
          <w:rFonts w:ascii="Times New Roman" w:hAnsi="Times New Roman" w:cs="Times New Roman"/>
          <w:b/>
          <w:color w:val="215868" w:themeColor="accent5" w:themeShade="80"/>
          <w:spacing w:val="-9"/>
          <w:sz w:val="28"/>
        </w:rPr>
        <w:t xml:space="preserve"> </w:t>
      </w:r>
      <w:r w:rsidR="007D133D" w:rsidRPr="007D133D">
        <w:rPr>
          <w:rFonts w:ascii="Times New Roman" w:hAnsi="Times New Roman" w:cs="Times New Roman"/>
          <w:b/>
          <w:color w:val="215868" w:themeColor="accent5" w:themeShade="80"/>
          <w:sz w:val="28"/>
        </w:rPr>
        <w:t>цивільна</w:t>
      </w:r>
      <w:r w:rsidR="007D133D" w:rsidRPr="007D133D">
        <w:rPr>
          <w:rFonts w:ascii="Times New Roman" w:hAnsi="Times New Roman" w:cs="Times New Roman"/>
          <w:b/>
          <w:color w:val="215868" w:themeColor="accent5" w:themeShade="80"/>
          <w:spacing w:val="-9"/>
          <w:sz w:val="28"/>
        </w:rPr>
        <w:t xml:space="preserve"> </w:t>
      </w:r>
      <w:r w:rsidR="007D133D" w:rsidRPr="007D133D">
        <w:rPr>
          <w:rFonts w:ascii="Times New Roman" w:hAnsi="Times New Roman" w:cs="Times New Roman"/>
          <w:b/>
          <w:color w:val="215868" w:themeColor="accent5" w:themeShade="80"/>
          <w:sz w:val="28"/>
        </w:rPr>
        <w:t>та</w:t>
      </w:r>
      <w:r w:rsidR="007D133D" w:rsidRPr="007D133D">
        <w:rPr>
          <w:rFonts w:ascii="Times New Roman" w:hAnsi="Times New Roman" w:cs="Times New Roman"/>
          <w:b/>
          <w:color w:val="215868" w:themeColor="accent5" w:themeShade="80"/>
          <w:spacing w:val="-8"/>
          <w:sz w:val="28"/>
        </w:rPr>
        <w:t xml:space="preserve"> </w:t>
      </w:r>
      <w:r w:rsidR="007D133D" w:rsidRPr="007D133D">
        <w:rPr>
          <w:rFonts w:ascii="Times New Roman" w:hAnsi="Times New Roman" w:cs="Times New Roman"/>
          <w:b/>
          <w:color w:val="215868" w:themeColor="accent5" w:themeShade="80"/>
          <w:sz w:val="28"/>
        </w:rPr>
        <w:t>екологічна</w:t>
      </w:r>
      <w:r w:rsidR="007D133D" w:rsidRPr="007D133D">
        <w:rPr>
          <w:rFonts w:ascii="Times New Roman" w:hAnsi="Times New Roman" w:cs="Times New Roman"/>
          <w:b/>
          <w:color w:val="215868" w:themeColor="accent5" w:themeShade="80"/>
          <w:spacing w:val="-7"/>
          <w:sz w:val="28"/>
        </w:rPr>
        <w:t xml:space="preserve"> </w:t>
      </w:r>
      <w:r w:rsidR="007D133D" w:rsidRPr="007D133D">
        <w:rPr>
          <w:rFonts w:ascii="Times New Roman" w:hAnsi="Times New Roman" w:cs="Times New Roman"/>
          <w:b/>
          <w:color w:val="215868" w:themeColor="accent5" w:themeShade="80"/>
          <w:sz w:val="28"/>
        </w:rPr>
        <w:t>безпека</w:t>
      </w:r>
      <w:r w:rsidR="007D133D" w:rsidRPr="007D133D">
        <w:rPr>
          <w:rFonts w:ascii="Times New Roman" w:hAnsi="Times New Roman" w:cs="Times New Roman"/>
          <w:b/>
          <w:color w:val="215868" w:themeColor="accent5" w:themeShade="80"/>
          <w:spacing w:val="-4"/>
          <w:sz w:val="28"/>
        </w:rPr>
        <w:t xml:space="preserve"> </w:t>
      </w:r>
      <w:r w:rsidR="007D133D" w:rsidRPr="007D133D">
        <w:rPr>
          <w:rFonts w:ascii="Times New Roman" w:hAnsi="Times New Roman" w:cs="Times New Roman"/>
          <w:b/>
          <w:color w:val="215868" w:themeColor="accent5" w:themeShade="80"/>
          <w:sz w:val="28"/>
        </w:rPr>
        <w:t>як</w:t>
      </w:r>
      <w:r w:rsidR="007D133D" w:rsidRPr="007D133D">
        <w:rPr>
          <w:rFonts w:ascii="Times New Roman" w:hAnsi="Times New Roman" w:cs="Times New Roman"/>
          <w:b/>
          <w:color w:val="215868" w:themeColor="accent5" w:themeShade="80"/>
          <w:spacing w:val="-7"/>
          <w:sz w:val="28"/>
        </w:rPr>
        <w:t xml:space="preserve"> </w:t>
      </w:r>
      <w:r w:rsidR="007D133D" w:rsidRPr="007D133D">
        <w:rPr>
          <w:rFonts w:ascii="Times New Roman" w:hAnsi="Times New Roman" w:cs="Times New Roman"/>
          <w:b/>
          <w:color w:val="215868" w:themeColor="accent5" w:themeShade="80"/>
          <w:sz w:val="28"/>
        </w:rPr>
        <w:t>основа</w:t>
      </w:r>
      <w:r w:rsidR="007D133D" w:rsidRPr="007D133D">
        <w:rPr>
          <w:rFonts w:ascii="Times New Roman" w:hAnsi="Times New Roman" w:cs="Times New Roman"/>
          <w:b/>
          <w:color w:val="215868" w:themeColor="accent5" w:themeShade="80"/>
          <w:spacing w:val="-5"/>
          <w:sz w:val="28"/>
        </w:rPr>
        <w:t xml:space="preserve"> </w:t>
      </w:r>
      <w:r w:rsidR="007D133D" w:rsidRPr="007D133D">
        <w:rPr>
          <w:rFonts w:ascii="Times New Roman" w:hAnsi="Times New Roman" w:cs="Times New Roman"/>
          <w:b/>
          <w:color w:val="215868" w:themeColor="accent5" w:themeShade="80"/>
          <w:sz w:val="28"/>
        </w:rPr>
        <w:t>розвитку</w:t>
      </w:r>
      <w:r w:rsidR="007D133D" w:rsidRPr="007D133D">
        <w:rPr>
          <w:rFonts w:ascii="Times New Roman" w:hAnsi="Times New Roman" w:cs="Times New Roman"/>
          <w:b/>
          <w:color w:val="215868" w:themeColor="accent5" w:themeShade="80"/>
          <w:spacing w:val="-4"/>
          <w:sz w:val="28"/>
        </w:rPr>
        <w:t xml:space="preserve"> </w:t>
      </w:r>
      <w:r w:rsidR="007D133D" w:rsidRPr="007D133D">
        <w:rPr>
          <w:rFonts w:ascii="Times New Roman" w:hAnsi="Times New Roman" w:cs="Times New Roman"/>
          <w:b/>
          <w:color w:val="215868" w:themeColor="accent5" w:themeShade="80"/>
          <w:spacing w:val="-2"/>
          <w:sz w:val="28"/>
        </w:rPr>
        <w:t>громади</w:t>
      </w:r>
    </w:p>
    <w:p w14:paraId="4E1FC148" w14:textId="4996E152" w:rsidR="008C3A59" w:rsidRDefault="008C3A59" w:rsidP="008C3A59">
      <w:pPr>
        <w:tabs>
          <w:tab w:val="left" w:pos="1217"/>
        </w:tabs>
        <w:ind w:right="125"/>
        <w:rPr>
          <w:rFonts w:ascii="Times New Roman" w:hAnsi="Times New Roman" w:cs="Times New Roman"/>
          <w:color w:val="215868" w:themeColor="accent5" w:themeShade="80"/>
          <w:sz w:val="28"/>
          <w:szCs w:val="28"/>
        </w:rPr>
      </w:pPr>
    </w:p>
    <w:p w14:paraId="00AC6329" w14:textId="155B233A" w:rsidR="007D133D" w:rsidRDefault="007D133D" w:rsidP="007D133D">
      <w:pPr>
        <w:tabs>
          <w:tab w:val="left" w:pos="1217"/>
        </w:tabs>
        <w:ind w:right="125"/>
        <w:jc w:val="both"/>
        <w:rPr>
          <w:rFonts w:ascii="Times New Roman" w:hAnsi="Times New Roman" w:cs="Times New Roman"/>
          <w:sz w:val="28"/>
          <w:szCs w:val="28"/>
        </w:rPr>
      </w:pPr>
      <w:r>
        <w:rPr>
          <w:rFonts w:ascii="Times New Roman" w:hAnsi="Times New Roman" w:cs="Times New Roman"/>
          <w:bCs/>
          <w:sz w:val="28"/>
          <w:szCs w:val="28"/>
        </w:rPr>
        <w:t xml:space="preserve">          </w:t>
      </w:r>
      <w:r w:rsidRPr="007D133D">
        <w:rPr>
          <w:rFonts w:ascii="Times New Roman" w:hAnsi="Times New Roman" w:cs="Times New Roman"/>
          <w:bCs/>
          <w:sz w:val="28"/>
          <w:szCs w:val="28"/>
        </w:rPr>
        <w:t>Енергетична, цивільна та екологічна безпека як основа розвитку громади</w:t>
      </w:r>
      <w:r w:rsidRPr="007D133D">
        <w:rPr>
          <w:rFonts w:ascii="Times New Roman" w:hAnsi="Times New Roman" w:cs="Times New Roman"/>
          <w:sz w:val="28"/>
          <w:szCs w:val="28"/>
        </w:rPr>
        <w:t xml:space="preserve"> є критично важливою, оскільки її виконання забезпечує </w:t>
      </w:r>
      <w:r w:rsidRPr="007D133D">
        <w:rPr>
          <w:rFonts w:ascii="Times New Roman" w:hAnsi="Times New Roman" w:cs="Times New Roman"/>
          <w:bCs/>
          <w:sz w:val="28"/>
          <w:szCs w:val="28"/>
        </w:rPr>
        <w:t>стійкість та життєздатність</w:t>
      </w:r>
      <w:r w:rsidRPr="007D133D">
        <w:rPr>
          <w:rFonts w:ascii="Times New Roman" w:hAnsi="Times New Roman" w:cs="Times New Roman"/>
          <w:sz w:val="28"/>
          <w:szCs w:val="28"/>
        </w:rPr>
        <w:t xml:space="preserve"> громади, що є необхідною передумовою для будь-якого подальшого економічного та соціального розвитку. Основним результатом у сфері </w:t>
      </w:r>
      <w:r w:rsidRPr="007D133D">
        <w:rPr>
          <w:rFonts w:ascii="Times New Roman" w:hAnsi="Times New Roman" w:cs="Times New Roman"/>
          <w:bCs/>
          <w:sz w:val="28"/>
          <w:szCs w:val="28"/>
        </w:rPr>
        <w:t>Енергетичної безпеки</w:t>
      </w:r>
      <w:r w:rsidRPr="007D133D">
        <w:rPr>
          <w:rFonts w:ascii="Times New Roman" w:hAnsi="Times New Roman" w:cs="Times New Roman"/>
          <w:sz w:val="28"/>
          <w:szCs w:val="28"/>
        </w:rPr>
        <w:t xml:space="preserve"> стане </w:t>
      </w:r>
      <w:r w:rsidRPr="007D133D">
        <w:rPr>
          <w:rFonts w:ascii="Times New Roman" w:hAnsi="Times New Roman" w:cs="Times New Roman"/>
          <w:bCs/>
          <w:sz w:val="28"/>
          <w:szCs w:val="28"/>
        </w:rPr>
        <w:t>зниження залежності громади</w:t>
      </w:r>
      <w:r w:rsidRPr="007D133D">
        <w:rPr>
          <w:rFonts w:ascii="Times New Roman" w:hAnsi="Times New Roman" w:cs="Times New Roman"/>
          <w:sz w:val="28"/>
          <w:szCs w:val="28"/>
        </w:rPr>
        <w:t xml:space="preserve"> від зовнішніх постачальників та підвищення надійності енергосистеми через </w:t>
      </w:r>
      <w:r w:rsidRPr="007D133D">
        <w:rPr>
          <w:rFonts w:ascii="Times New Roman" w:hAnsi="Times New Roman" w:cs="Times New Roman"/>
          <w:bCs/>
          <w:sz w:val="28"/>
          <w:szCs w:val="28"/>
        </w:rPr>
        <w:t>активне впровадження заходів енергоефективності</w:t>
      </w:r>
      <w:r w:rsidRPr="007D133D">
        <w:rPr>
          <w:rFonts w:ascii="Times New Roman" w:hAnsi="Times New Roman" w:cs="Times New Roman"/>
          <w:sz w:val="28"/>
          <w:szCs w:val="28"/>
        </w:rPr>
        <w:t xml:space="preserve"> на комунальних об'єктах та </w:t>
      </w:r>
      <w:r w:rsidRPr="007D133D">
        <w:rPr>
          <w:rFonts w:ascii="Times New Roman" w:hAnsi="Times New Roman" w:cs="Times New Roman"/>
          <w:bCs/>
          <w:sz w:val="28"/>
          <w:szCs w:val="28"/>
        </w:rPr>
        <w:t>збільшення частки відновлюваних джерел енергії (ВДЕ)</w:t>
      </w:r>
      <w:r w:rsidRPr="007D133D">
        <w:rPr>
          <w:rFonts w:ascii="Times New Roman" w:hAnsi="Times New Roman" w:cs="Times New Roman"/>
          <w:sz w:val="28"/>
          <w:szCs w:val="28"/>
        </w:rPr>
        <w:t xml:space="preserve">. Це не лише економить бюджетні кошти, але й гарантує </w:t>
      </w:r>
      <w:r w:rsidRPr="007D133D">
        <w:rPr>
          <w:rFonts w:ascii="Times New Roman" w:hAnsi="Times New Roman" w:cs="Times New Roman"/>
          <w:bCs/>
          <w:sz w:val="28"/>
          <w:szCs w:val="28"/>
        </w:rPr>
        <w:t>безперебійну роботу критичної інфраструктури</w:t>
      </w:r>
      <w:r w:rsidRPr="007D133D">
        <w:rPr>
          <w:rFonts w:ascii="Times New Roman" w:hAnsi="Times New Roman" w:cs="Times New Roman"/>
          <w:sz w:val="28"/>
          <w:szCs w:val="28"/>
        </w:rPr>
        <w:t xml:space="preserve"> під час кризових ситуацій. </w:t>
      </w:r>
    </w:p>
    <w:p w14:paraId="62C33194" w14:textId="77777777" w:rsidR="007D133D" w:rsidRDefault="007D133D" w:rsidP="007D133D">
      <w:pPr>
        <w:tabs>
          <w:tab w:val="left" w:pos="1217"/>
        </w:tabs>
        <w:ind w:right="125"/>
        <w:jc w:val="both"/>
        <w:rPr>
          <w:rFonts w:ascii="Times New Roman" w:hAnsi="Times New Roman" w:cs="Times New Roman"/>
          <w:sz w:val="28"/>
          <w:szCs w:val="28"/>
        </w:rPr>
      </w:pPr>
      <w:r>
        <w:rPr>
          <w:rFonts w:ascii="Times New Roman" w:hAnsi="Times New Roman" w:cs="Times New Roman"/>
          <w:sz w:val="28"/>
          <w:szCs w:val="28"/>
        </w:rPr>
        <w:t xml:space="preserve">           </w:t>
      </w:r>
      <w:r w:rsidRPr="007D133D">
        <w:rPr>
          <w:rFonts w:ascii="Times New Roman" w:hAnsi="Times New Roman" w:cs="Times New Roman"/>
          <w:sz w:val="28"/>
          <w:szCs w:val="28"/>
        </w:rPr>
        <w:t xml:space="preserve">У сфері </w:t>
      </w:r>
      <w:r w:rsidRPr="007D133D">
        <w:rPr>
          <w:rFonts w:ascii="Times New Roman" w:hAnsi="Times New Roman" w:cs="Times New Roman"/>
          <w:bCs/>
          <w:sz w:val="28"/>
          <w:szCs w:val="28"/>
        </w:rPr>
        <w:t>Цивільної безпеки</w:t>
      </w:r>
      <w:r w:rsidRPr="007D133D">
        <w:rPr>
          <w:rFonts w:ascii="Times New Roman" w:hAnsi="Times New Roman" w:cs="Times New Roman"/>
          <w:sz w:val="28"/>
          <w:szCs w:val="28"/>
        </w:rPr>
        <w:t xml:space="preserve"> результатом є </w:t>
      </w:r>
      <w:r w:rsidRPr="007D133D">
        <w:rPr>
          <w:rFonts w:ascii="Times New Roman" w:hAnsi="Times New Roman" w:cs="Times New Roman"/>
          <w:bCs/>
          <w:sz w:val="28"/>
          <w:szCs w:val="28"/>
        </w:rPr>
        <w:t>повна готовність системи цивільного захисту</w:t>
      </w:r>
      <w:r w:rsidRPr="007D133D">
        <w:rPr>
          <w:rFonts w:ascii="Times New Roman" w:hAnsi="Times New Roman" w:cs="Times New Roman"/>
          <w:sz w:val="28"/>
          <w:szCs w:val="28"/>
        </w:rPr>
        <w:t xml:space="preserve">: модернізовані та доступні </w:t>
      </w:r>
      <w:r w:rsidRPr="007D133D">
        <w:rPr>
          <w:rFonts w:ascii="Times New Roman" w:hAnsi="Times New Roman" w:cs="Times New Roman"/>
          <w:bCs/>
          <w:sz w:val="28"/>
          <w:szCs w:val="28"/>
        </w:rPr>
        <w:t>укриття</w:t>
      </w:r>
      <w:r w:rsidRPr="007D133D">
        <w:rPr>
          <w:rFonts w:ascii="Times New Roman" w:hAnsi="Times New Roman" w:cs="Times New Roman"/>
          <w:sz w:val="28"/>
          <w:szCs w:val="28"/>
        </w:rPr>
        <w:t xml:space="preserve">, сучасна </w:t>
      </w:r>
      <w:r w:rsidRPr="007D133D">
        <w:rPr>
          <w:rFonts w:ascii="Times New Roman" w:hAnsi="Times New Roman" w:cs="Times New Roman"/>
          <w:bCs/>
          <w:sz w:val="28"/>
          <w:szCs w:val="28"/>
        </w:rPr>
        <w:t>система оперативного оповіщення</w:t>
      </w:r>
      <w:r w:rsidRPr="007D133D">
        <w:rPr>
          <w:rFonts w:ascii="Times New Roman" w:hAnsi="Times New Roman" w:cs="Times New Roman"/>
          <w:sz w:val="28"/>
          <w:szCs w:val="28"/>
        </w:rPr>
        <w:t xml:space="preserve"> та успішне </w:t>
      </w:r>
      <w:r w:rsidRPr="007D133D">
        <w:rPr>
          <w:rFonts w:ascii="Times New Roman" w:hAnsi="Times New Roman" w:cs="Times New Roman"/>
          <w:bCs/>
          <w:sz w:val="28"/>
          <w:szCs w:val="28"/>
        </w:rPr>
        <w:t>розмінування</w:t>
      </w:r>
      <w:r w:rsidRPr="007D133D">
        <w:rPr>
          <w:rFonts w:ascii="Times New Roman" w:hAnsi="Times New Roman" w:cs="Times New Roman"/>
          <w:sz w:val="28"/>
          <w:szCs w:val="28"/>
        </w:rPr>
        <w:t xml:space="preserve"> територій, що дозволяє безпечно відновити господарську діяльність. Нарешті, </w:t>
      </w:r>
      <w:r w:rsidRPr="007D133D">
        <w:rPr>
          <w:rFonts w:ascii="Times New Roman" w:hAnsi="Times New Roman" w:cs="Times New Roman"/>
          <w:bCs/>
          <w:sz w:val="28"/>
          <w:szCs w:val="28"/>
        </w:rPr>
        <w:t>Екологічна безпека</w:t>
      </w:r>
      <w:r w:rsidRPr="007D133D">
        <w:rPr>
          <w:rFonts w:ascii="Times New Roman" w:hAnsi="Times New Roman" w:cs="Times New Roman"/>
          <w:sz w:val="28"/>
          <w:szCs w:val="28"/>
        </w:rPr>
        <w:t xml:space="preserve"> забезпечує </w:t>
      </w:r>
      <w:r w:rsidRPr="007D133D">
        <w:rPr>
          <w:rFonts w:ascii="Times New Roman" w:hAnsi="Times New Roman" w:cs="Times New Roman"/>
          <w:bCs/>
          <w:sz w:val="28"/>
          <w:szCs w:val="28"/>
        </w:rPr>
        <w:t>покращення якості життя</w:t>
      </w:r>
      <w:r w:rsidRPr="007D133D">
        <w:rPr>
          <w:rFonts w:ascii="Times New Roman" w:hAnsi="Times New Roman" w:cs="Times New Roman"/>
          <w:sz w:val="28"/>
          <w:szCs w:val="28"/>
        </w:rPr>
        <w:t xml:space="preserve"> завдяки доступу до </w:t>
      </w:r>
      <w:r w:rsidRPr="007D133D">
        <w:rPr>
          <w:rFonts w:ascii="Times New Roman" w:hAnsi="Times New Roman" w:cs="Times New Roman"/>
          <w:bCs/>
          <w:sz w:val="28"/>
          <w:szCs w:val="28"/>
        </w:rPr>
        <w:t>чистої питної води</w:t>
      </w:r>
      <w:r w:rsidRPr="007D133D">
        <w:rPr>
          <w:rFonts w:ascii="Times New Roman" w:hAnsi="Times New Roman" w:cs="Times New Roman"/>
          <w:sz w:val="28"/>
          <w:szCs w:val="28"/>
        </w:rPr>
        <w:t xml:space="preserve">, зниженню </w:t>
      </w:r>
      <w:r w:rsidRPr="007D133D">
        <w:rPr>
          <w:rFonts w:ascii="Times New Roman" w:hAnsi="Times New Roman" w:cs="Times New Roman"/>
          <w:bCs/>
          <w:sz w:val="28"/>
          <w:szCs w:val="28"/>
        </w:rPr>
        <w:t>забруднення повітря</w:t>
      </w:r>
      <w:r w:rsidRPr="007D133D">
        <w:rPr>
          <w:rFonts w:ascii="Times New Roman" w:hAnsi="Times New Roman" w:cs="Times New Roman"/>
          <w:sz w:val="28"/>
          <w:szCs w:val="28"/>
        </w:rPr>
        <w:t xml:space="preserve"> та впровадженню сталої </w:t>
      </w:r>
      <w:r w:rsidRPr="007D133D">
        <w:rPr>
          <w:rFonts w:ascii="Times New Roman" w:hAnsi="Times New Roman" w:cs="Times New Roman"/>
          <w:bCs/>
          <w:sz w:val="28"/>
          <w:szCs w:val="28"/>
        </w:rPr>
        <w:t>системи поводження з відходами</w:t>
      </w:r>
      <w:r w:rsidRPr="007D133D">
        <w:rPr>
          <w:rFonts w:ascii="Times New Roman" w:hAnsi="Times New Roman" w:cs="Times New Roman"/>
          <w:sz w:val="28"/>
          <w:szCs w:val="28"/>
        </w:rPr>
        <w:t xml:space="preserve"> (сортування та переробка). </w:t>
      </w:r>
    </w:p>
    <w:p w14:paraId="5FFAF68C" w14:textId="59D73261" w:rsidR="008C3A59" w:rsidRDefault="007D133D" w:rsidP="007D133D">
      <w:pPr>
        <w:tabs>
          <w:tab w:val="left" w:pos="1217"/>
        </w:tabs>
        <w:ind w:right="125"/>
        <w:jc w:val="both"/>
        <w:rPr>
          <w:rFonts w:ascii="Times New Roman" w:hAnsi="Times New Roman" w:cs="Times New Roman"/>
          <w:color w:val="215868" w:themeColor="accent5" w:themeShade="80"/>
          <w:sz w:val="28"/>
          <w:szCs w:val="28"/>
        </w:rPr>
      </w:pPr>
      <w:r>
        <w:rPr>
          <w:rFonts w:ascii="Times New Roman" w:hAnsi="Times New Roman" w:cs="Times New Roman"/>
          <w:sz w:val="28"/>
          <w:szCs w:val="28"/>
        </w:rPr>
        <w:t xml:space="preserve">          </w:t>
      </w:r>
      <w:r w:rsidRPr="007D133D">
        <w:rPr>
          <w:rFonts w:ascii="Times New Roman" w:hAnsi="Times New Roman" w:cs="Times New Roman"/>
          <w:sz w:val="28"/>
          <w:szCs w:val="28"/>
        </w:rPr>
        <w:t xml:space="preserve">Таким чином, виконання цієї цілі переводить громаду від ситуативного реагування на ризики до </w:t>
      </w:r>
      <w:r w:rsidRPr="007D133D">
        <w:rPr>
          <w:rFonts w:ascii="Times New Roman" w:hAnsi="Times New Roman" w:cs="Times New Roman"/>
          <w:bCs/>
          <w:sz w:val="28"/>
          <w:szCs w:val="28"/>
        </w:rPr>
        <w:t>превентивної політики</w:t>
      </w:r>
      <w:r w:rsidRPr="007D133D">
        <w:rPr>
          <w:rFonts w:ascii="Times New Roman" w:hAnsi="Times New Roman" w:cs="Times New Roman"/>
          <w:sz w:val="28"/>
          <w:szCs w:val="28"/>
        </w:rPr>
        <w:t>, роблячи безпеку і сталість фундаментом її довгострокового розвитку.</w:t>
      </w:r>
    </w:p>
    <w:p w14:paraId="655DEFF0" w14:textId="3B0A7C4E" w:rsidR="008B1E9C" w:rsidRDefault="00C930ED" w:rsidP="00C930ED">
      <w:pPr>
        <w:pStyle w:val="a3"/>
        <w:spacing w:before="112"/>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9304B4">
        <w:rPr>
          <w:rFonts w:ascii="Times New Roman" w:hAnsi="Times New Roman" w:cs="Times New Roman"/>
          <w:sz w:val="28"/>
          <w:szCs w:val="28"/>
        </w:rPr>
        <w:t>Стратегія містить 9</w:t>
      </w:r>
      <w:r w:rsidR="009304B4" w:rsidRPr="009304B4">
        <w:rPr>
          <w:rFonts w:ascii="Times New Roman" w:hAnsi="Times New Roman" w:cs="Times New Roman"/>
          <w:sz w:val="28"/>
          <w:szCs w:val="28"/>
        </w:rPr>
        <w:t>8</w:t>
      </w:r>
      <w:r w:rsidRPr="00B71E6A">
        <w:rPr>
          <w:rFonts w:ascii="Times New Roman" w:hAnsi="Times New Roman" w:cs="Times New Roman"/>
          <w:sz w:val="28"/>
          <w:szCs w:val="28"/>
        </w:rPr>
        <w:t xml:space="preserve"> завдання</w:t>
      </w:r>
      <w:r w:rsidR="009304B4">
        <w:rPr>
          <w:rFonts w:ascii="Times New Roman" w:hAnsi="Times New Roman" w:cs="Times New Roman"/>
          <w:sz w:val="28"/>
          <w:szCs w:val="28"/>
        </w:rPr>
        <w:t>, з них реалізація 7</w:t>
      </w:r>
      <w:r w:rsidR="009304B4" w:rsidRPr="009304B4">
        <w:rPr>
          <w:rFonts w:ascii="Times New Roman" w:hAnsi="Times New Roman" w:cs="Times New Roman"/>
          <w:sz w:val="28"/>
          <w:szCs w:val="28"/>
        </w:rPr>
        <w:t>7</w:t>
      </w:r>
      <w:r w:rsidRPr="00B71E6A">
        <w:rPr>
          <w:rFonts w:ascii="Times New Roman" w:hAnsi="Times New Roman" w:cs="Times New Roman"/>
          <w:sz w:val="28"/>
          <w:szCs w:val="28"/>
        </w:rPr>
        <w:t xml:space="preserve"> матиме позитивний</w:t>
      </w:r>
      <w:r>
        <w:rPr>
          <w:rFonts w:ascii="Times New Roman" w:hAnsi="Times New Roman" w:cs="Times New Roman"/>
          <w:sz w:val="28"/>
          <w:szCs w:val="28"/>
        </w:rPr>
        <w:t xml:space="preserve"> вплив на довкілля, реалізація 12</w:t>
      </w:r>
      <w:r w:rsidRPr="00B71E6A">
        <w:rPr>
          <w:rFonts w:ascii="Times New Roman" w:hAnsi="Times New Roman" w:cs="Times New Roman"/>
          <w:sz w:val="28"/>
          <w:szCs w:val="28"/>
        </w:rPr>
        <w:t xml:space="preserve"> </w:t>
      </w:r>
      <w:r w:rsidRPr="00B71E6A">
        <w:rPr>
          <w:rFonts w:ascii="Times New Roman" w:hAnsi="Times New Roman" w:cs="Times New Roman"/>
          <w:w w:val="160"/>
          <w:sz w:val="28"/>
          <w:szCs w:val="28"/>
        </w:rPr>
        <w:t xml:space="preserve">– </w:t>
      </w:r>
      <w:r>
        <w:rPr>
          <w:rFonts w:ascii="Times New Roman" w:hAnsi="Times New Roman" w:cs="Times New Roman"/>
          <w:sz w:val="28"/>
          <w:szCs w:val="28"/>
        </w:rPr>
        <w:t>нейтральний вплив, для 6</w:t>
      </w:r>
      <w:r w:rsidRPr="00B71E6A">
        <w:rPr>
          <w:rFonts w:ascii="Times New Roman" w:hAnsi="Times New Roman" w:cs="Times New Roman"/>
          <w:sz w:val="28"/>
          <w:szCs w:val="28"/>
        </w:rPr>
        <w:t xml:space="preserve"> прогнозується несуттєвий </w:t>
      </w:r>
      <w:r>
        <w:rPr>
          <w:rFonts w:ascii="Times New Roman" w:hAnsi="Times New Roman" w:cs="Times New Roman"/>
          <w:sz w:val="28"/>
          <w:szCs w:val="28"/>
        </w:rPr>
        <w:t>вплив, інші 3</w:t>
      </w:r>
      <w:r w:rsidRPr="00B71E6A">
        <w:rPr>
          <w:rFonts w:ascii="Times New Roman" w:hAnsi="Times New Roman" w:cs="Times New Roman"/>
          <w:sz w:val="28"/>
          <w:szCs w:val="28"/>
        </w:rPr>
        <w:t xml:space="preserve"> не передбачають діяльності, яка може впливати </w:t>
      </w:r>
      <w:r>
        <w:rPr>
          <w:rFonts w:ascii="Times New Roman" w:hAnsi="Times New Roman" w:cs="Times New Roman"/>
          <w:sz w:val="28"/>
          <w:szCs w:val="28"/>
        </w:rPr>
        <w:t>на складові довкілля.</w:t>
      </w:r>
    </w:p>
    <w:p w14:paraId="22A04B44" w14:textId="77777777" w:rsidR="00C930ED" w:rsidRDefault="00C930ED">
      <w:pPr>
        <w:pStyle w:val="a3"/>
        <w:spacing w:before="112"/>
        <w:ind w:left="0" w:firstLine="0"/>
        <w:jc w:val="left"/>
      </w:pPr>
    </w:p>
    <w:p w14:paraId="5FCAB615" w14:textId="77777777" w:rsidR="008B1E9C" w:rsidRPr="00E80E99" w:rsidRDefault="00F32717" w:rsidP="00E80E99">
      <w:pPr>
        <w:pStyle w:val="1"/>
        <w:ind w:left="0"/>
        <w:jc w:val="both"/>
        <w:rPr>
          <w:rFonts w:ascii="Times New Roman" w:hAnsi="Times New Roman" w:cs="Times New Roman"/>
          <w:b w:val="0"/>
          <w:spacing w:val="-2"/>
          <w:sz w:val="26"/>
          <w:szCs w:val="26"/>
        </w:rPr>
      </w:pPr>
      <w:r w:rsidRPr="00E80E99">
        <w:rPr>
          <w:rFonts w:ascii="Times New Roman" w:hAnsi="Times New Roman" w:cs="Times New Roman"/>
          <w:b w:val="0"/>
          <w:sz w:val="26"/>
          <w:szCs w:val="26"/>
        </w:rPr>
        <w:t>Таблиця</w:t>
      </w:r>
      <w:r w:rsidRPr="00E80E99">
        <w:rPr>
          <w:rFonts w:ascii="Times New Roman" w:hAnsi="Times New Roman" w:cs="Times New Roman"/>
          <w:b w:val="0"/>
          <w:spacing w:val="-5"/>
          <w:sz w:val="26"/>
          <w:szCs w:val="26"/>
        </w:rPr>
        <w:t xml:space="preserve"> </w:t>
      </w:r>
      <w:r w:rsidR="00880F5B" w:rsidRPr="00E80E99">
        <w:rPr>
          <w:rFonts w:ascii="Times New Roman" w:hAnsi="Times New Roman" w:cs="Times New Roman"/>
          <w:b w:val="0"/>
          <w:sz w:val="26"/>
          <w:szCs w:val="26"/>
        </w:rPr>
        <w:t>7</w:t>
      </w:r>
      <w:r w:rsidRPr="00E80E99">
        <w:rPr>
          <w:rFonts w:ascii="Times New Roman" w:hAnsi="Times New Roman" w:cs="Times New Roman"/>
          <w:b w:val="0"/>
          <w:sz w:val="26"/>
          <w:szCs w:val="26"/>
        </w:rPr>
        <w:t>.</w:t>
      </w:r>
      <w:r w:rsidRPr="00E80E99">
        <w:rPr>
          <w:rFonts w:ascii="Times New Roman" w:hAnsi="Times New Roman" w:cs="Times New Roman"/>
          <w:b w:val="0"/>
          <w:spacing w:val="-1"/>
          <w:sz w:val="26"/>
          <w:szCs w:val="26"/>
        </w:rPr>
        <w:t xml:space="preserve"> </w:t>
      </w:r>
      <w:r w:rsidRPr="00E80E99">
        <w:rPr>
          <w:rFonts w:ascii="Times New Roman" w:hAnsi="Times New Roman" w:cs="Times New Roman"/>
          <w:b w:val="0"/>
          <w:sz w:val="26"/>
          <w:szCs w:val="26"/>
        </w:rPr>
        <w:t>Оцінка</w:t>
      </w:r>
      <w:r w:rsidRPr="00E80E99">
        <w:rPr>
          <w:rFonts w:ascii="Times New Roman" w:hAnsi="Times New Roman" w:cs="Times New Roman"/>
          <w:b w:val="0"/>
          <w:spacing w:val="-5"/>
          <w:sz w:val="26"/>
          <w:szCs w:val="26"/>
        </w:rPr>
        <w:t xml:space="preserve"> </w:t>
      </w:r>
      <w:r w:rsidRPr="00E80E99">
        <w:rPr>
          <w:rFonts w:ascii="Times New Roman" w:hAnsi="Times New Roman" w:cs="Times New Roman"/>
          <w:b w:val="0"/>
          <w:sz w:val="26"/>
          <w:szCs w:val="26"/>
        </w:rPr>
        <w:t>впливу</w:t>
      </w:r>
      <w:r w:rsidRPr="00E80E99">
        <w:rPr>
          <w:rFonts w:ascii="Times New Roman" w:hAnsi="Times New Roman" w:cs="Times New Roman"/>
          <w:b w:val="0"/>
          <w:spacing w:val="-6"/>
          <w:sz w:val="26"/>
          <w:szCs w:val="26"/>
        </w:rPr>
        <w:t xml:space="preserve"> </w:t>
      </w:r>
      <w:r w:rsidRPr="00E80E99">
        <w:rPr>
          <w:rFonts w:ascii="Times New Roman" w:hAnsi="Times New Roman" w:cs="Times New Roman"/>
          <w:b w:val="0"/>
          <w:sz w:val="26"/>
          <w:szCs w:val="26"/>
        </w:rPr>
        <w:t>на</w:t>
      </w:r>
      <w:r w:rsidRPr="00E80E99">
        <w:rPr>
          <w:rFonts w:ascii="Times New Roman" w:hAnsi="Times New Roman" w:cs="Times New Roman"/>
          <w:b w:val="0"/>
          <w:spacing w:val="-2"/>
          <w:sz w:val="26"/>
          <w:szCs w:val="26"/>
        </w:rPr>
        <w:t xml:space="preserve"> </w:t>
      </w:r>
      <w:r w:rsidRPr="00E80E99">
        <w:rPr>
          <w:rFonts w:ascii="Times New Roman" w:hAnsi="Times New Roman" w:cs="Times New Roman"/>
          <w:b w:val="0"/>
          <w:sz w:val="26"/>
          <w:szCs w:val="26"/>
        </w:rPr>
        <w:t>довкілля</w:t>
      </w:r>
      <w:r w:rsidRPr="00E80E99">
        <w:rPr>
          <w:rFonts w:ascii="Times New Roman" w:hAnsi="Times New Roman" w:cs="Times New Roman"/>
          <w:b w:val="0"/>
          <w:spacing w:val="-2"/>
          <w:sz w:val="26"/>
          <w:szCs w:val="26"/>
        </w:rPr>
        <w:t xml:space="preserve"> </w:t>
      </w:r>
      <w:r w:rsidRPr="00E80E99">
        <w:rPr>
          <w:rFonts w:ascii="Times New Roman" w:hAnsi="Times New Roman" w:cs="Times New Roman"/>
          <w:b w:val="0"/>
          <w:sz w:val="26"/>
          <w:szCs w:val="26"/>
        </w:rPr>
        <w:t>від</w:t>
      </w:r>
      <w:r w:rsidRPr="00E80E99">
        <w:rPr>
          <w:rFonts w:ascii="Times New Roman" w:hAnsi="Times New Roman" w:cs="Times New Roman"/>
          <w:b w:val="0"/>
          <w:spacing w:val="-1"/>
          <w:sz w:val="26"/>
          <w:szCs w:val="26"/>
        </w:rPr>
        <w:t xml:space="preserve"> </w:t>
      </w:r>
      <w:r w:rsidRPr="00E80E99">
        <w:rPr>
          <w:rFonts w:ascii="Times New Roman" w:hAnsi="Times New Roman" w:cs="Times New Roman"/>
          <w:b w:val="0"/>
          <w:sz w:val="26"/>
          <w:szCs w:val="26"/>
        </w:rPr>
        <w:t>виконання</w:t>
      </w:r>
      <w:r w:rsidRPr="00E80E99">
        <w:rPr>
          <w:rFonts w:ascii="Times New Roman" w:hAnsi="Times New Roman" w:cs="Times New Roman"/>
          <w:b w:val="0"/>
          <w:spacing w:val="-3"/>
          <w:sz w:val="26"/>
          <w:szCs w:val="26"/>
        </w:rPr>
        <w:t xml:space="preserve"> </w:t>
      </w:r>
      <w:r w:rsidRPr="00E80E99">
        <w:rPr>
          <w:rFonts w:ascii="Times New Roman" w:hAnsi="Times New Roman" w:cs="Times New Roman"/>
          <w:b w:val="0"/>
          <w:sz w:val="26"/>
          <w:szCs w:val="26"/>
        </w:rPr>
        <w:t xml:space="preserve">завдань </w:t>
      </w:r>
      <w:r w:rsidRPr="00E80E99">
        <w:rPr>
          <w:rFonts w:ascii="Times New Roman" w:hAnsi="Times New Roman" w:cs="Times New Roman"/>
          <w:b w:val="0"/>
          <w:spacing w:val="-2"/>
          <w:sz w:val="26"/>
          <w:szCs w:val="26"/>
        </w:rPr>
        <w:t>Стратегії</w:t>
      </w:r>
    </w:p>
    <w:p w14:paraId="7EB8330B" w14:textId="77777777" w:rsidR="00FA3C4C" w:rsidRPr="00AC2B92" w:rsidRDefault="00FA3C4C">
      <w:pPr>
        <w:pStyle w:val="1"/>
        <w:ind w:left="1133"/>
        <w:rPr>
          <w:sz w:val="16"/>
          <w:szCs w:val="16"/>
        </w:rPr>
      </w:pPr>
    </w:p>
    <w:p w14:paraId="7B8B3104" w14:textId="77777777" w:rsidR="008B1E9C" w:rsidRDefault="008B1E9C">
      <w:pPr>
        <w:pStyle w:val="a3"/>
        <w:ind w:left="0" w:firstLine="0"/>
        <w:jc w:val="left"/>
        <w:rPr>
          <w:rFonts w:ascii="Arial"/>
          <w:b/>
          <w:sz w:val="6"/>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688"/>
        <w:gridCol w:w="2974"/>
      </w:tblGrid>
      <w:tr w:rsidR="008B1E9C" w14:paraId="4AEDAC73" w14:textId="77777777" w:rsidTr="00C02342">
        <w:trPr>
          <w:trHeight w:val="499"/>
        </w:trPr>
        <w:tc>
          <w:tcPr>
            <w:tcW w:w="3261" w:type="dxa"/>
            <w:shd w:val="clear" w:color="auto" w:fill="006FC0"/>
          </w:tcPr>
          <w:p w14:paraId="25E468C1" w14:textId="77777777" w:rsidR="008B1E9C" w:rsidRPr="00EC1100" w:rsidRDefault="00F32717">
            <w:pPr>
              <w:pStyle w:val="TableParagraph"/>
              <w:spacing w:before="137"/>
              <w:ind w:left="629"/>
              <w:rPr>
                <w:rFonts w:ascii="Times New Roman" w:hAnsi="Times New Roman" w:cs="Times New Roman"/>
                <w:sz w:val="20"/>
              </w:rPr>
            </w:pPr>
            <w:r w:rsidRPr="00EC1100">
              <w:rPr>
                <w:rFonts w:ascii="Times New Roman" w:hAnsi="Times New Roman" w:cs="Times New Roman"/>
                <w:color w:val="FFFFFF"/>
                <w:sz w:val="20"/>
              </w:rPr>
              <w:t>Оперативні</w:t>
            </w:r>
            <w:r w:rsidRPr="00EC1100">
              <w:rPr>
                <w:rFonts w:ascii="Times New Roman" w:hAnsi="Times New Roman" w:cs="Times New Roman"/>
                <w:color w:val="FFFFFF"/>
                <w:spacing w:val="-9"/>
                <w:sz w:val="20"/>
              </w:rPr>
              <w:t xml:space="preserve"> </w:t>
            </w:r>
            <w:r w:rsidRPr="00EC1100">
              <w:rPr>
                <w:rFonts w:ascii="Times New Roman" w:hAnsi="Times New Roman" w:cs="Times New Roman"/>
                <w:color w:val="FFFFFF"/>
                <w:spacing w:val="-4"/>
                <w:sz w:val="20"/>
              </w:rPr>
              <w:t>цілі</w:t>
            </w:r>
          </w:p>
        </w:tc>
        <w:tc>
          <w:tcPr>
            <w:tcW w:w="3688" w:type="dxa"/>
            <w:shd w:val="clear" w:color="auto" w:fill="006FC0"/>
          </w:tcPr>
          <w:p w14:paraId="46938928" w14:textId="77777777" w:rsidR="008B1E9C" w:rsidRPr="00EC1100" w:rsidRDefault="00F32717">
            <w:pPr>
              <w:pStyle w:val="TableParagraph"/>
              <w:spacing w:before="137"/>
              <w:ind w:left="12"/>
              <w:jc w:val="center"/>
              <w:rPr>
                <w:rFonts w:ascii="Times New Roman" w:hAnsi="Times New Roman" w:cs="Times New Roman"/>
                <w:sz w:val="20"/>
              </w:rPr>
            </w:pPr>
            <w:r w:rsidRPr="00EC1100">
              <w:rPr>
                <w:rFonts w:ascii="Times New Roman" w:hAnsi="Times New Roman" w:cs="Times New Roman"/>
                <w:color w:val="FFFFFF"/>
                <w:spacing w:val="-2"/>
                <w:sz w:val="20"/>
              </w:rPr>
              <w:t>Завдання</w:t>
            </w:r>
          </w:p>
        </w:tc>
        <w:tc>
          <w:tcPr>
            <w:tcW w:w="2974" w:type="dxa"/>
            <w:shd w:val="clear" w:color="auto" w:fill="006FC0"/>
          </w:tcPr>
          <w:p w14:paraId="2501A397" w14:textId="77777777" w:rsidR="008B1E9C" w:rsidRPr="00EC1100" w:rsidRDefault="00F32717">
            <w:pPr>
              <w:pStyle w:val="TableParagraph"/>
              <w:spacing w:before="137"/>
              <w:ind w:left="412"/>
              <w:rPr>
                <w:rFonts w:ascii="Times New Roman" w:hAnsi="Times New Roman" w:cs="Times New Roman"/>
                <w:sz w:val="20"/>
              </w:rPr>
            </w:pPr>
            <w:r w:rsidRPr="00EC1100">
              <w:rPr>
                <w:rFonts w:ascii="Times New Roman" w:hAnsi="Times New Roman" w:cs="Times New Roman"/>
                <w:color w:val="FFFFFF"/>
                <w:spacing w:val="-2"/>
                <w:sz w:val="20"/>
              </w:rPr>
              <w:t xml:space="preserve">Прогнозований </w:t>
            </w:r>
            <w:r w:rsidRPr="00EC1100">
              <w:rPr>
                <w:rFonts w:ascii="Times New Roman" w:hAnsi="Times New Roman" w:cs="Times New Roman"/>
                <w:color w:val="FFFFFF"/>
                <w:spacing w:val="-4"/>
                <w:sz w:val="20"/>
              </w:rPr>
              <w:t>вплив</w:t>
            </w:r>
          </w:p>
        </w:tc>
      </w:tr>
      <w:tr w:rsidR="00FA3C4C" w14:paraId="0D32874A" w14:textId="77777777" w:rsidTr="00C02342">
        <w:trPr>
          <w:trHeight w:val="499"/>
        </w:trPr>
        <w:tc>
          <w:tcPr>
            <w:tcW w:w="9923" w:type="dxa"/>
            <w:gridSpan w:val="3"/>
            <w:shd w:val="clear" w:color="auto" w:fill="002774"/>
          </w:tcPr>
          <w:p w14:paraId="1AFD9464" w14:textId="77777777" w:rsidR="00FA3C4C" w:rsidRPr="00EC1100" w:rsidRDefault="00FA3C4C" w:rsidP="00FA3C4C">
            <w:pPr>
              <w:pStyle w:val="TableParagraph"/>
              <w:spacing w:before="61"/>
              <w:ind w:left="105"/>
              <w:rPr>
                <w:rFonts w:ascii="Times New Roman" w:hAnsi="Times New Roman" w:cs="Times New Roman"/>
                <w:sz w:val="26"/>
                <w:szCs w:val="26"/>
              </w:rPr>
            </w:pPr>
            <w:r w:rsidRPr="00EC1100">
              <w:rPr>
                <w:rFonts w:ascii="Times New Roman" w:hAnsi="Times New Roman" w:cs="Times New Roman"/>
                <w:b/>
                <w:bCs/>
                <w:sz w:val="26"/>
                <w:szCs w:val="26"/>
              </w:rPr>
              <w:t xml:space="preserve">Стратегічна ціль 1. </w:t>
            </w:r>
            <w:r w:rsidRPr="00EC1100">
              <w:rPr>
                <w:rFonts w:ascii="Times New Roman" w:eastAsia="Times New Roman" w:hAnsi="Times New Roman" w:cs="Times New Roman"/>
                <w:b/>
                <w:color w:val="FFFFFF" w:themeColor="background1"/>
                <w:sz w:val="26"/>
                <w:szCs w:val="26"/>
                <w:lang w:eastAsia="uk-UA"/>
              </w:rPr>
              <w:t>Посилення економічної конкурентоспроможності громади</w:t>
            </w:r>
          </w:p>
        </w:tc>
      </w:tr>
      <w:tr w:rsidR="000D0970" w14:paraId="2DFC6677" w14:textId="77777777" w:rsidTr="00C02342">
        <w:trPr>
          <w:trHeight w:val="499"/>
        </w:trPr>
        <w:tc>
          <w:tcPr>
            <w:tcW w:w="3261" w:type="dxa"/>
            <w:vMerge w:val="restart"/>
          </w:tcPr>
          <w:p w14:paraId="3700B5A9" w14:textId="77777777" w:rsidR="00182305" w:rsidRPr="00DE5FE4" w:rsidRDefault="00182305" w:rsidP="00F276B3">
            <w:pPr>
              <w:widowControl/>
              <w:numPr>
                <w:ilvl w:val="1"/>
                <w:numId w:val="24"/>
              </w:numPr>
              <w:tabs>
                <w:tab w:val="left" w:pos="567"/>
              </w:tabs>
              <w:autoSpaceDE/>
              <w:autoSpaceDN/>
              <w:ind w:left="0" w:firstLine="0"/>
              <w:jc w:val="both"/>
              <w:rPr>
                <w:rFonts w:ascii="Times New Roman" w:eastAsia="Times New Roman" w:hAnsi="Times New Roman" w:cs="Times New Roman"/>
                <w:sz w:val="28"/>
                <w:szCs w:val="28"/>
                <w:lang w:eastAsia="ru-RU"/>
              </w:rPr>
            </w:pPr>
            <w:r w:rsidRPr="00DE5FE4">
              <w:rPr>
                <w:rFonts w:ascii="Times New Roman" w:hAnsi="Times New Roman"/>
                <w:bCs/>
                <w:sz w:val="28"/>
                <w:szCs w:val="28"/>
              </w:rPr>
              <w:t>Формування позитивного інвестиційного іміджу Дубовиківської територіальної громади</w:t>
            </w:r>
          </w:p>
          <w:p w14:paraId="667CD5E2" w14:textId="4B487D6E" w:rsidR="000D0970" w:rsidRPr="00AC2B92" w:rsidRDefault="000D0970" w:rsidP="00AC2B92">
            <w:pPr>
              <w:pStyle w:val="TableParagraph"/>
              <w:spacing w:line="20" w:lineRule="atLeast"/>
              <w:ind w:left="139" w:right="100"/>
              <w:jc w:val="both"/>
              <w:rPr>
                <w:rFonts w:ascii="Arial" w:hAnsi="Arial" w:cs="Arial"/>
                <w:sz w:val="20"/>
                <w:szCs w:val="20"/>
              </w:rPr>
            </w:pPr>
          </w:p>
        </w:tc>
        <w:tc>
          <w:tcPr>
            <w:tcW w:w="3688" w:type="dxa"/>
            <w:shd w:val="clear" w:color="auto" w:fill="auto"/>
          </w:tcPr>
          <w:p w14:paraId="2F2337E5" w14:textId="66E05B4D" w:rsidR="001C483A" w:rsidRPr="00381694" w:rsidRDefault="001C483A" w:rsidP="001C483A">
            <w:pPr>
              <w:pStyle w:val="TableParagraph"/>
              <w:spacing w:line="315" w:lineRule="exact"/>
              <w:ind w:left="135"/>
              <w:rPr>
                <w:rFonts w:ascii="Times New Roman" w:hAnsi="Times New Roman" w:cs="Times New Roman"/>
                <w:spacing w:val="-2"/>
                <w:sz w:val="26"/>
                <w:szCs w:val="26"/>
              </w:rPr>
            </w:pPr>
            <w:r w:rsidRPr="00381694">
              <w:rPr>
                <w:rFonts w:ascii="Times New Roman" w:hAnsi="Times New Roman" w:cs="Times New Roman"/>
                <w:sz w:val="26"/>
                <w:szCs w:val="26"/>
              </w:rPr>
              <w:t>1.1.1.Стимулювання</w:t>
            </w:r>
            <w:r w:rsidRPr="00381694">
              <w:rPr>
                <w:rFonts w:ascii="Times New Roman" w:hAnsi="Times New Roman" w:cs="Times New Roman"/>
                <w:spacing w:val="-9"/>
                <w:sz w:val="26"/>
                <w:szCs w:val="26"/>
              </w:rPr>
              <w:t xml:space="preserve"> </w:t>
            </w:r>
            <w:r w:rsidRPr="00381694">
              <w:rPr>
                <w:rFonts w:ascii="Times New Roman" w:hAnsi="Times New Roman" w:cs="Times New Roman"/>
                <w:sz w:val="26"/>
                <w:szCs w:val="26"/>
              </w:rPr>
              <w:t>підприємницької</w:t>
            </w:r>
            <w:r w:rsidRPr="00381694">
              <w:rPr>
                <w:rFonts w:ascii="Times New Roman" w:hAnsi="Times New Roman" w:cs="Times New Roman"/>
                <w:spacing w:val="-7"/>
                <w:sz w:val="26"/>
                <w:szCs w:val="26"/>
              </w:rPr>
              <w:t xml:space="preserve"> </w:t>
            </w:r>
            <w:r w:rsidRPr="00381694">
              <w:rPr>
                <w:rFonts w:ascii="Times New Roman" w:hAnsi="Times New Roman" w:cs="Times New Roman"/>
                <w:spacing w:val="-2"/>
                <w:sz w:val="26"/>
                <w:szCs w:val="26"/>
              </w:rPr>
              <w:t>активності</w:t>
            </w:r>
            <w:r w:rsidRPr="00381694">
              <w:rPr>
                <w:rFonts w:ascii="Times New Roman" w:hAnsi="Times New Roman" w:cs="Times New Roman"/>
                <w:sz w:val="26"/>
                <w:szCs w:val="26"/>
              </w:rPr>
              <w:t xml:space="preserve"> шляхом</w:t>
            </w:r>
            <w:r w:rsidRPr="00381694">
              <w:rPr>
                <w:rFonts w:ascii="Times New Roman" w:hAnsi="Times New Roman" w:cs="Times New Roman"/>
                <w:spacing w:val="-8"/>
                <w:sz w:val="26"/>
                <w:szCs w:val="26"/>
              </w:rPr>
              <w:t xml:space="preserve"> </w:t>
            </w:r>
            <w:r w:rsidRPr="00381694">
              <w:rPr>
                <w:rFonts w:ascii="Times New Roman" w:hAnsi="Times New Roman" w:cs="Times New Roman"/>
                <w:sz w:val="26"/>
                <w:szCs w:val="26"/>
              </w:rPr>
              <w:t>сприяння</w:t>
            </w:r>
            <w:r w:rsidRPr="00381694">
              <w:rPr>
                <w:rFonts w:ascii="Times New Roman" w:hAnsi="Times New Roman" w:cs="Times New Roman"/>
                <w:spacing w:val="-11"/>
                <w:sz w:val="26"/>
                <w:szCs w:val="26"/>
              </w:rPr>
              <w:t xml:space="preserve"> </w:t>
            </w:r>
            <w:r w:rsidRPr="00381694">
              <w:rPr>
                <w:rFonts w:ascii="Times New Roman" w:hAnsi="Times New Roman" w:cs="Times New Roman"/>
                <w:sz w:val="26"/>
                <w:szCs w:val="26"/>
              </w:rPr>
              <w:t>працевлаштуванню</w:t>
            </w:r>
            <w:r w:rsidRPr="00381694">
              <w:rPr>
                <w:rFonts w:ascii="Times New Roman" w:hAnsi="Times New Roman" w:cs="Times New Roman"/>
                <w:spacing w:val="-8"/>
                <w:sz w:val="26"/>
                <w:szCs w:val="26"/>
              </w:rPr>
              <w:t xml:space="preserve"> </w:t>
            </w:r>
            <w:r w:rsidRPr="00381694">
              <w:rPr>
                <w:rFonts w:ascii="Times New Roman" w:hAnsi="Times New Roman" w:cs="Times New Roman"/>
                <w:spacing w:val="-5"/>
                <w:sz w:val="26"/>
                <w:szCs w:val="26"/>
              </w:rPr>
              <w:t>та</w:t>
            </w:r>
            <w:r w:rsidRPr="00381694">
              <w:rPr>
                <w:rFonts w:ascii="Times New Roman" w:hAnsi="Times New Roman" w:cs="Times New Roman"/>
                <w:sz w:val="26"/>
                <w:szCs w:val="26"/>
              </w:rPr>
              <w:t xml:space="preserve"> заснуванню власного бізнесу внутрішньо переміщених</w:t>
            </w:r>
            <w:r w:rsidRPr="00381694">
              <w:rPr>
                <w:rFonts w:ascii="Times New Roman" w:hAnsi="Times New Roman" w:cs="Times New Roman"/>
                <w:spacing w:val="-9"/>
                <w:sz w:val="26"/>
                <w:szCs w:val="26"/>
              </w:rPr>
              <w:t xml:space="preserve"> </w:t>
            </w:r>
            <w:r w:rsidRPr="00381694">
              <w:rPr>
                <w:rFonts w:ascii="Times New Roman" w:hAnsi="Times New Roman" w:cs="Times New Roman"/>
                <w:sz w:val="26"/>
                <w:szCs w:val="26"/>
              </w:rPr>
              <w:t>осіб</w:t>
            </w:r>
            <w:r w:rsidRPr="00381694">
              <w:rPr>
                <w:rFonts w:ascii="Times New Roman" w:hAnsi="Times New Roman" w:cs="Times New Roman"/>
                <w:spacing w:val="-11"/>
                <w:sz w:val="26"/>
                <w:szCs w:val="26"/>
              </w:rPr>
              <w:t xml:space="preserve"> </w:t>
            </w:r>
            <w:r w:rsidRPr="00381694">
              <w:rPr>
                <w:rFonts w:ascii="Times New Roman" w:hAnsi="Times New Roman" w:cs="Times New Roman"/>
                <w:sz w:val="26"/>
                <w:szCs w:val="26"/>
              </w:rPr>
              <w:t>працездатного</w:t>
            </w:r>
            <w:r w:rsidRPr="00381694">
              <w:rPr>
                <w:rFonts w:ascii="Times New Roman" w:hAnsi="Times New Roman" w:cs="Times New Roman"/>
                <w:spacing w:val="-9"/>
                <w:sz w:val="26"/>
                <w:szCs w:val="26"/>
              </w:rPr>
              <w:t xml:space="preserve"> </w:t>
            </w:r>
            <w:r w:rsidRPr="00381694">
              <w:rPr>
                <w:rFonts w:ascii="Times New Roman" w:hAnsi="Times New Roman" w:cs="Times New Roman"/>
                <w:sz w:val="26"/>
                <w:szCs w:val="26"/>
              </w:rPr>
              <w:t>віку,</w:t>
            </w:r>
            <w:r w:rsidRPr="00381694">
              <w:rPr>
                <w:rFonts w:ascii="Times New Roman" w:hAnsi="Times New Roman" w:cs="Times New Roman"/>
                <w:spacing w:val="-11"/>
                <w:sz w:val="26"/>
                <w:szCs w:val="26"/>
              </w:rPr>
              <w:t xml:space="preserve"> </w:t>
            </w:r>
            <w:r w:rsidRPr="00381694">
              <w:rPr>
                <w:rFonts w:ascii="Times New Roman" w:hAnsi="Times New Roman" w:cs="Times New Roman"/>
                <w:sz w:val="26"/>
                <w:szCs w:val="26"/>
              </w:rPr>
              <w:t>ветеранів війни</w:t>
            </w:r>
            <w:r w:rsidRPr="00381694">
              <w:rPr>
                <w:rFonts w:ascii="Times New Roman" w:hAnsi="Times New Roman" w:cs="Times New Roman"/>
                <w:spacing w:val="-3"/>
                <w:sz w:val="26"/>
                <w:szCs w:val="26"/>
              </w:rPr>
              <w:t xml:space="preserve"> </w:t>
            </w:r>
            <w:r w:rsidRPr="00381694">
              <w:rPr>
                <w:rFonts w:ascii="Times New Roman" w:hAnsi="Times New Roman" w:cs="Times New Roman"/>
                <w:sz w:val="26"/>
                <w:szCs w:val="26"/>
              </w:rPr>
              <w:t>та</w:t>
            </w:r>
            <w:r w:rsidRPr="00381694">
              <w:rPr>
                <w:rFonts w:ascii="Times New Roman" w:hAnsi="Times New Roman" w:cs="Times New Roman"/>
                <w:spacing w:val="-4"/>
                <w:sz w:val="26"/>
                <w:szCs w:val="26"/>
              </w:rPr>
              <w:t xml:space="preserve"> </w:t>
            </w:r>
            <w:r w:rsidRPr="00381694">
              <w:rPr>
                <w:rFonts w:ascii="Times New Roman" w:hAnsi="Times New Roman" w:cs="Times New Roman"/>
                <w:sz w:val="26"/>
                <w:szCs w:val="26"/>
              </w:rPr>
              <w:t>членів</w:t>
            </w:r>
            <w:r w:rsidRPr="00381694">
              <w:rPr>
                <w:rFonts w:ascii="Times New Roman" w:hAnsi="Times New Roman" w:cs="Times New Roman"/>
                <w:spacing w:val="-4"/>
                <w:sz w:val="26"/>
                <w:szCs w:val="26"/>
              </w:rPr>
              <w:t xml:space="preserve"> </w:t>
            </w:r>
            <w:r w:rsidRPr="00381694">
              <w:rPr>
                <w:rFonts w:ascii="Times New Roman" w:hAnsi="Times New Roman" w:cs="Times New Roman"/>
                <w:sz w:val="26"/>
                <w:szCs w:val="26"/>
              </w:rPr>
              <w:t>їх</w:t>
            </w:r>
            <w:r w:rsidRPr="00381694">
              <w:rPr>
                <w:rFonts w:ascii="Times New Roman" w:hAnsi="Times New Roman" w:cs="Times New Roman"/>
                <w:spacing w:val="-3"/>
                <w:sz w:val="26"/>
                <w:szCs w:val="26"/>
              </w:rPr>
              <w:t xml:space="preserve"> </w:t>
            </w:r>
            <w:r w:rsidRPr="00381694">
              <w:rPr>
                <w:rFonts w:ascii="Times New Roman" w:hAnsi="Times New Roman" w:cs="Times New Roman"/>
                <w:sz w:val="26"/>
                <w:szCs w:val="26"/>
              </w:rPr>
              <w:t>сімей,</w:t>
            </w:r>
            <w:r w:rsidRPr="00381694">
              <w:rPr>
                <w:rFonts w:ascii="Times New Roman" w:hAnsi="Times New Roman" w:cs="Times New Roman"/>
                <w:spacing w:val="-4"/>
                <w:sz w:val="26"/>
                <w:szCs w:val="26"/>
              </w:rPr>
              <w:t xml:space="preserve"> </w:t>
            </w:r>
            <w:r w:rsidR="00E9107B" w:rsidRPr="00381694">
              <w:rPr>
                <w:rFonts w:ascii="Times New Roman" w:hAnsi="Times New Roman" w:cs="Times New Roman"/>
                <w:spacing w:val="-2"/>
                <w:sz w:val="26"/>
                <w:szCs w:val="26"/>
              </w:rPr>
              <w:t>безробітних</w:t>
            </w:r>
          </w:p>
          <w:p w14:paraId="5E261B30" w14:textId="68C02A4A" w:rsidR="000D0970" w:rsidRPr="00381694" w:rsidRDefault="000D0970" w:rsidP="001C483A">
            <w:pPr>
              <w:pStyle w:val="aa"/>
              <w:spacing w:line="20" w:lineRule="atLeast"/>
              <w:ind w:left="135"/>
              <w:rPr>
                <w:sz w:val="26"/>
                <w:szCs w:val="26"/>
              </w:rPr>
            </w:pPr>
          </w:p>
        </w:tc>
        <w:tc>
          <w:tcPr>
            <w:tcW w:w="2974" w:type="dxa"/>
            <w:shd w:val="clear" w:color="auto" w:fill="auto"/>
          </w:tcPr>
          <w:p w14:paraId="1F3777D2" w14:textId="17E06C22" w:rsidR="000D0970" w:rsidRPr="00E9107B" w:rsidRDefault="00E9107B" w:rsidP="002B0FC2">
            <w:pPr>
              <w:pStyle w:val="TableParagraph"/>
              <w:spacing w:line="20" w:lineRule="atLeast"/>
              <w:ind w:left="134" w:right="72"/>
              <w:rPr>
                <w:rFonts w:ascii="Times New Roman" w:hAnsi="Times New Roman" w:cs="Times New Roman"/>
                <w:sz w:val="20"/>
                <w:szCs w:val="20"/>
              </w:rPr>
            </w:pPr>
            <w:r>
              <w:rPr>
                <w:rFonts w:ascii="Times New Roman" w:hAnsi="Times New Roman" w:cs="Times New Roman"/>
                <w:bCs/>
              </w:rPr>
              <w:lastRenderedPageBreak/>
              <w:t>Влив прогнозується нейтральний</w:t>
            </w:r>
            <w:r w:rsidRPr="00E9107B">
              <w:rPr>
                <w:rFonts w:ascii="Times New Roman" w:hAnsi="Times New Roman" w:cs="Times New Roman"/>
              </w:rPr>
              <w:t xml:space="preserve"> з точки зору екології, але він є потужним </w:t>
            </w:r>
            <w:r w:rsidR="00A00958">
              <w:rPr>
                <w:rFonts w:ascii="Times New Roman" w:hAnsi="Times New Roman" w:cs="Times New Roman"/>
                <w:bCs/>
              </w:rPr>
              <w:t>важелем .</w:t>
            </w:r>
            <w:r w:rsidRPr="00E9107B">
              <w:rPr>
                <w:rFonts w:ascii="Times New Roman" w:hAnsi="Times New Roman" w:cs="Times New Roman"/>
              </w:rPr>
              <w:t xml:space="preserve"> Його </w:t>
            </w:r>
            <w:r w:rsidRPr="00E9107B">
              <w:rPr>
                <w:rFonts w:ascii="Times New Roman" w:hAnsi="Times New Roman" w:cs="Times New Roman"/>
                <w:bCs/>
              </w:rPr>
              <w:t>кінцевий екологічний ефект</w:t>
            </w:r>
            <w:r w:rsidRPr="00E9107B">
              <w:rPr>
                <w:rFonts w:ascii="Times New Roman" w:hAnsi="Times New Roman" w:cs="Times New Roman"/>
              </w:rPr>
              <w:t xml:space="preserve"> повністю залежить від того, чи будуть у програми стимулювання інтегровані </w:t>
            </w:r>
            <w:r w:rsidRPr="00E9107B">
              <w:rPr>
                <w:rFonts w:ascii="Times New Roman" w:hAnsi="Times New Roman" w:cs="Times New Roman"/>
                <w:bCs/>
              </w:rPr>
              <w:t>механізми підтримки "зеленої" економіки</w:t>
            </w:r>
            <w:r w:rsidRPr="00E9107B">
              <w:rPr>
                <w:rFonts w:ascii="Times New Roman" w:hAnsi="Times New Roman" w:cs="Times New Roman"/>
              </w:rPr>
              <w:t xml:space="preserve"> та </w:t>
            </w:r>
            <w:r w:rsidRPr="00E9107B">
              <w:rPr>
                <w:rFonts w:ascii="Times New Roman" w:hAnsi="Times New Roman" w:cs="Times New Roman"/>
                <w:bCs/>
              </w:rPr>
              <w:t>екологічної відповідальності</w:t>
            </w:r>
          </w:p>
        </w:tc>
      </w:tr>
      <w:tr w:rsidR="000D0970" w14:paraId="38B9B33D" w14:textId="77777777" w:rsidTr="00C02342">
        <w:trPr>
          <w:trHeight w:val="499"/>
        </w:trPr>
        <w:tc>
          <w:tcPr>
            <w:tcW w:w="3261" w:type="dxa"/>
            <w:vMerge/>
          </w:tcPr>
          <w:p w14:paraId="46F3BF64" w14:textId="77777777" w:rsidR="000D0970" w:rsidRPr="00AC2B92" w:rsidRDefault="000D0970" w:rsidP="00AC2B92">
            <w:pPr>
              <w:spacing w:line="20" w:lineRule="atLeast"/>
              <w:rPr>
                <w:rFonts w:ascii="Arial" w:hAnsi="Arial" w:cs="Arial"/>
                <w:sz w:val="20"/>
                <w:szCs w:val="20"/>
              </w:rPr>
            </w:pPr>
          </w:p>
        </w:tc>
        <w:tc>
          <w:tcPr>
            <w:tcW w:w="3688" w:type="dxa"/>
            <w:shd w:val="clear" w:color="auto" w:fill="auto"/>
          </w:tcPr>
          <w:p w14:paraId="4527ED0B" w14:textId="77777777" w:rsidR="00215BDE" w:rsidRPr="00215BDE" w:rsidRDefault="00215BDE" w:rsidP="000D789D">
            <w:pPr>
              <w:pStyle w:val="TableParagraph"/>
              <w:spacing w:line="315" w:lineRule="exact"/>
              <w:ind w:left="135"/>
              <w:rPr>
                <w:rFonts w:ascii="Times New Roman" w:hAnsi="Times New Roman" w:cs="Times New Roman"/>
                <w:sz w:val="26"/>
                <w:szCs w:val="26"/>
              </w:rPr>
            </w:pPr>
            <w:r w:rsidRPr="00215BDE">
              <w:rPr>
                <w:rFonts w:ascii="Times New Roman" w:hAnsi="Times New Roman" w:cs="Times New Roman"/>
                <w:sz w:val="26"/>
                <w:szCs w:val="26"/>
              </w:rPr>
              <w:t>1.1.2. Підвищення інвестиційної привабливості територій та інноваційного потенціалу малого і середнього</w:t>
            </w:r>
            <w:r w:rsidRPr="00215BDE">
              <w:rPr>
                <w:rFonts w:ascii="Times New Roman" w:hAnsi="Times New Roman" w:cs="Times New Roman"/>
                <w:spacing w:val="-12"/>
                <w:sz w:val="26"/>
                <w:szCs w:val="26"/>
              </w:rPr>
              <w:t xml:space="preserve"> </w:t>
            </w:r>
            <w:r w:rsidRPr="00215BDE">
              <w:rPr>
                <w:rFonts w:ascii="Times New Roman" w:hAnsi="Times New Roman" w:cs="Times New Roman"/>
                <w:sz w:val="26"/>
                <w:szCs w:val="26"/>
              </w:rPr>
              <w:t>підприємництва,</w:t>
            </w:r>
            <w:r w:rsidRPr="00215BDE">
              <w:rPr>
                <w:rFonts w:ascii="Times New Roman" w:hAnsi="Times New Roman" w:cs="Times New Roman"/>
                <w:spacing w:val="-14"/>
                <w:sz w:val="26"/>
                <w:szCs w:val="26"/>
              </w:rPr>
              <w:t xml:space="preserve"> </w:t>
            </w:r>
            <w:r w:rsidRPr="00215BDE">
              <w:rPr>
                <w:rFonts w:ascii="Times New Roman" w:hAnsi="Times New Roman" w:cs="Times New Roman"/>
                <w:sz w:val="26"/>
                <w:szCs w:val="26"/>
              </w:rPr>
              <w:t>підтримка</w:t>
            </w:r>
            <w:r w:rsidRPr="00215BDE">
              <w:rPr>
                <w:rFonts w:ascii="Times New Roman" w:hAnsi="Times New Roman" w:cs="Times New Roman"/>
                <w:spacing w:val="-15"/>
                <w:sz w:val="26"/>
                <w:szCs w:val="26"/>
              </w:rPr>
              <w:t xml:space="preserve"> </w:t>
            </w:r>
            <w:r w:rsidRPr="00215BDE">
              <w:rPr>
                <w:rFonts w:ascii="Times New Roman" w:hAnsi="Times New Roman" w:cs="Times New Roman"/>
                <w:sz w:val="26"/>
                <w:szCs w:val="26"/>
              </w:rPr>
              <w:t>залучення</w:t>
            </w:r>
            <w:r w:rsidRPr="00215BDE">
              <w:rPr>
                <w:rFonts w:ascii="Times New Roman" w:hAnsi="Times New Roman" w:cs="Times New Roman"/>
                <w:spacing w:val="-2"/>
                <w:sz w:val="26"/>
                <w:szCs w:val="26"/>
              </w:rPr>
              <w:t xml:space="preserve"> </w:t>
            </w:r>
            <w:r w:rsidRPr="00215BDE">
              <w:rPr>
                <w:rFonts w:ascii="Times New Roman" w:hAnsi="Times New Roman" w:cs="Times New Roman"/>
                <w:sz w:val="26"/>
                <w:szCs w:val="26"/>
              </w:rPr>
              <w:t>інвестицій,</w:t>
            </w:r>
            <w:r w:rsidRPr="00215BDE">
              <w:rPr>
                <w:rFonts w:ascii="Times New Roman" w:hAnsi="Times New Roman" w:cs="Times New Roman"/>
                <w:spacing w:val="-18"/>
                <w:sz w:val="26"/>
                <w:szCs w:val="26"/>
              </w:rPr>
              <w:t xml:space="preserve"> </w:t>
            </w:r>
            <w:r w:rsidRPr="00215BDE">
              <w:rPr>
                <w:rFonts w:ascii="Times New Roman" w:hAnsi="Times New Roman" w:cs="Times New Roman"/>
                <w:sz w:val="26"/>
                <w:szCs w:val="26"/>
              </w:rPr>
              <w:t>популяризація</w:t>
            </w:r>
            <w:r w:rsidRPr="00215BDE">
              <w:rPr>
                <w:rFonts w:ascii="Times New Roman" w:hAnsi="Times New Roman" w:cs="Times New Roman"/>
                <w:spacing w:val="-17"/>
                <w:sz w:val="26"/>
                <w:szCs w:val="26"/>
              </w:rPr>
              <w:t xml:space="preserve"> </w:t>
            </w:r>
            <w:r w:rsidRPr="00215BDE">
              <w:rPr>
                <w:rFonts w:ascii="Times New Roman" w:hAnsi="Times New Roman" w:cs="Times New Roman"/>
                <w:sz w:val="26"/>
                <w:szCs w:val="26"/>
              </w:rPr>
              <w:t>інвестиційних можливостей громади;</w:t>
            </w:r>
          </w:p>
          <w:p w14:paraId="10024934" w14:textId="341FDB2C" w:rsidR="000D0970" w:rsidRPr="00AC2B92" w:rsidRDefault="000D0970" w:rsidP="000D0CC4">
            <w:pPr>
              <w:pStyle w:val="aa"/>
              <w:spacing w:line="20" w:lineRule="atLeast"/>
              <w:ind w:left="139" w:right="136"/>
              <w:jc w:val="both"/>
              <w:rPr>
                <w:rFonts w:ascii="Arial" w:hAnsi="Arial" w:cs="Arial"/>
              </w:rPr>
            </w:pPr>
          </w:p>
        </w:tc>
        <w:tc>
          <w:tcPr>
            <w:tcW w:w="2974" w:type="dxa"/>
            <w:shd w:val="clear" w:color="auto" w:fill="auto"/>
          </w:tcPr>
          <w:p w14:paraId="42BF1C9E" w14:textId="2101B0AE" w:rsidR="000D0970" w:rsidRPr="00D34350" w:rsidRDefault="00D34350" w:rsidP="002B0FC2">
            <w:pPr>
              <w:pStyle w:val="TableParagraph"/>
              <w:spacing w:line="20" w:lineRule="atLeast"/>
              <w:ind w:left="134"/>
              <w:rPr>
                <w:rFonts w:ascii="Times New Roman" w:hAnsi="Times New Roman" w:cs="Times New Roman"/>
                <w:color w:val="FFFFFF"/>
                <w:spacing w:val="-2"/>
                <w:sz w:val="20"/>
                <w:szCs w:val="20"/>
              </w:rPr>
            </w:pPr>
            <w:r w:rsidRPr="00D34350">
              <w:rPr>
                <w:rFonts w:ascii="Times New Roman" w:hAnsi="Times New Roman" w:cs="Times New Roman"/>
              </w:rPr>
              <w:t xml:space="preserve">Вплив буде </w:t>
            </w:r>
            <w:r w:rsidRPr="00D34350">
              <w:rPr>
                <w:rFonts w:ascii="Times New Roman" w:hAnsi="Times New Roman" w:cs="Times New Roman"/>
                <w:bCs/>
              </w:rPr>
              <w:t>позитивним</w:t>
            </w:r>
            <w:r w:rsidRPr="00D34350">
              <w:rPr>
                <w:rFonts w:ascii="Times New Roman" w:hAnsi="Times New Roman" w:cs="Times New Roman"/>
              </w:rPr>
              <w:t>, якщо при популяризації і</w:t>
            </w:r>
            <w:r>
              <w:rPr>
                <w:rFonts w:ascii="Times New Roman" w:hAnsi="Times New Roman" w:cs="Times New Roman"/>
              </w:rPr>
              <w:t xml:space="preserve">нвестиційних можливостей </w:t>
            </w:r>
            <w:r w:rsidRPr="00D34350">
              <w:rPr>
                <w:rFonts w:ascii="Times New Roman" w:hAnsi="Times New Roman" w:cs="Times New Roman"/>
              </w:rPr>
              <w:t xml:space="preserve"> </w:t>
            </w:r>
            <w:r>
              <w:rPr>
                <w:rFonts w:ascii="Times New Roman" w:hAnsi="Times New Roman" w:cs="Times New Roman"/>
                <w:bCs/>
              </w:rPr>
              <w:t>пріоритетом будуть</w:t>
            </w:r>
            <w:r>
              <w:rPr>
                <w:rFonts w:ascii="Times New Roman" w:hAnsi="Times New Roman" w:cs="Times New Roman"/>
              </w:rPr>
              <w:t xml:space="preserve"> прое</w:t>
            </w:r>
            <w:r w:rsidRPr="00D34350">
              <w:rPr>
                <w:rFonts w:ascii="Times New Roman" w:hAnsi="Times New Roman" w:cs="Times New Roman"/>
              </w:rPr>
              <w:t xml:space="preserve">кти, що відповідають принципам </w:t>
            </w:r>
            <w:r w:rsidRPr="00D34350">
              <w:rPr>
                <w:rFonts w:ascii="Times New Roman" w:hAnsi="Times New Roman" w:cs="Times New Roman"/>
                <w:bCs/>
              </w:rPr>
              <w:t>сталого розвитку</w:t>
            </w:r>
            <w:r w:rsidRPr="00D34350">
              <w:rPr>
                <w:rFonts w:ascii="Times New Roman" w:hAnsi="Times New Roman" w:cs="Times New Roman"/>
              </w:rPr>
              <w:t xml:space="preserve"> та </w:t>
            </w:r>
            <w:r w:rsidRPr="00D34350">
              <w:rPr>
                <w:rFonts w:ascii="Times New Roman" w:hAnsi="Times New Roman" w:cs="Times New Roman"/>
                <w:bCs/>
              </w:rPr>
              <w:t>зеленої економіки</w:t>
            </w:r>
          </w:p>
        </w:tc>
      </w:tr>
      <w:tr w:rsidR="000D0970" w14:paraId="652D2E7F" w14:textId="77777777" w:rsidTr="00C02342">
        <w:trPr>
          <w:trHeight w:val="499"/>
        </w:trPr>
        <w:tc>
          <w:tcPr>
            <w:tcW w:w="3261" w:type="dxa"/>
            <w:vMerge/>
          </w:tcPr>
          <w:p w14:paraId="471DFCD5" w14:textId="77777777" w:rsidR="000D0970" w:rsidRPr="00AC2B92" w:rsidRDefault="000D0970" w:rsidP="00AC2B92">
            <w:pPr>
              <w:spacing w:line="20" w:lineRule="atLeast"/>
              <w:rPr>
                <w:rFonts w:ascii="Arial" w:hAnsi="Arial" w:cs="Arial"/>
                <w:sz w:val="20"/>
                <w:szCs w:val="20"/>
              </w:rPr>
            </w:pPr>
          </w:p>
        </w:tc>
        <w:tc>
          <w:tcPr>
            <w:tcW w:w="3688" w:type="dxa"/>
            <w:tcBorders>
              <w:bottom w:val="single" w:sz="4" w:space="0" w:color="000000"/>
            </w:tcBorders>
          </w:tcPr>
          <w:p w14:paraId="119B02C4" w14:textId="75B1C419" w:rsidR="00203368" w:rsidRPr="00203368" w:rsidRDefault="00203368" w:rsidP="00590520">
            <w:pPr>
              <w:pStyle w:val="TableParagraph"/>
              <w:spacing w:line="315" w:lineRule="exact"/>
              <w:ind w:left="135" w:right="144"/>
              <w:jc w:val="both"/>
              <w:rPr>
                <w:rFonts w:ascii="Times New Roman" w:hAnsi="Times New Roman" w:cs="Times New Roman"/>
                <w:sz w:val="26"/>
                <w:szCs w:val="26"/>
              </w:rPr>
            </w:pPr>
            <w:r w:rsidRPr="00203368">
              <w:rPr>
                <w:rFonts w:ascii="Times New Roman" w:hAnsi="Times New Roman" w:cs="Times New Roman"/>
                <w:sz w:val="26"/>
                <w:szCs w:val="26"/>
              </w:rPr>
              <w:t>1.1.3. Формування</w:t>
            </w:r>
            <w:r w:rsidRPr="00203368">
              <w:rPr>
                <w:rFonts w:ascii="Times New Roman" w:hAnsi="Times New Roman" w:cs="Times New Roman"/>
                <w:spacing w:val="-7"/>
                <w:sz w:val="26"/>
                <w:szCs w:val="26"/>
              </w:rPr>
              <w:t xml:space="preserve"> </w:t>
            </w:r>
            <w:r w:rsidRPr="00203368">
              <w:rPr>
                <w:rFonts w:ascii="Times New Roman" w:hAnsi="Times New Roman" w:cs="Times New Roman"/>
                <w:sz w:val="26"/>
                <w:szCs w:val="26"/>
              </w:rPr>
              <w:t>динамічної</w:t>
            </w:r>
            <w:r w:rsidRPr="00203368">
              <w:rPr>
                <w:rFonts w:ascii="Times New Roman" w:hAnsi="Times New Roman" w:cs="Times New Roman"/>
                <w:spacing w:val="-6"/>
                <w:sz w:val="26"/>
                <w:szCs w:val="26"/>
              </w:rPr>
              <w:t xml:space="preserve"> </w:t>
            </w:r>
            <w:r w:rsidRPr="00203368">
              <w:rPr>
                <w:rFonts w:ascii="Times New Roman" w:hAnsi="Times New Roman" w:cs="Times New Roman"/>
                <w:sz w:val="26"/>
                <w:szCs w:val="26"/>
              </w:rPr>
              <w:t>та</w:t>
            </w:r>
            <w:r w:rsidRPr="00203368">
              <w:rPr>
                <w:rFonts w:ascii="Times New Roman" w:hAnsi="Times New Roman" w:cs="Times New Roman"/>
                <w:spacing w:val="-7"/>
                <w:sz w:val="26"/>
                <w:szCs w:val="26"/>
              </w:rPr>
              <w:t xml:space="preserve"> </w:t>
            </w:r>
            <w:r w:rsidRPr="00203368">
              <w:rPr>
                <w:rFonts w:ascii="Times New Roman" w:hAnsi="Times New Roman" w:cs="Times New Roman"/>
                <w:sz w:val="26"/>
                <w:szCs w:val="26"/>
              </w:rPr>
              <w:t>дружньої</w:t>
            </w:r>
            <w:r w:rsidRPr="00203368">
              <w:rPr>
                <w:rFonts w:ascii="Times New Roman" w:hAnsi="Times New Roman" w:cs="Times New Roman"/>
                <w:spacing w:val="-5"/>
                <w:sz w:val="26"/>
                <w:szCs w:val="26"/>
              </w:rPr>
              <w:t xml:space="preserve"> до</w:t>
            </w:r>
            <w:r w:rsidRPr="00203368">
              <w:rPr>
                <w:rFonts w:ascii="Times New Roman" w:hAnsi="Times New Roman" w:cs="Times New Roman"/>
                <w:sz w:val="26"/>
                <w:szCs w:val="26"/>
              </w:rPr>
              <w:t xml:space="preserve"> інвестора</w:t>
            </w:r>
            <w:r w:rsidRPr="00203368">
              <w:rPr>
                <w:rFonts w:ascii="Times New Roman" w:hAnsi="Times New Roman" w:cs="Times New Roman"/>
                <w:spacing w:val="-8"/>
                <w:sz w:val="26"/>
                <w:szCs w:val="26"/>
              </w:rPr>
              <w:t xml:space="preserve"> </w:t>
            </w:r>
            <w:r w:rsidRPr="00203368">
              <w:rPr>
                <w:rFonts w:ascii="Times New Roman" w:hAnsi="Times New Roman" w:cs="Times New Roman"/>
                <w:sz w:val="26"/>
                <w:szCs w:val="26"/>
              </w:rPr>
              <w:t>системи</w:t>
            </w:r>
            <w:r w:rsidRPr="00203368">
              <w:rPr>
                <w:rFonts w:ascii="Times New Roman" w:hAnsi="Times New Roman" w:cs="Times New Roman"/>
                <w:spacing w:val="-8"/>
                <w:sz w:val="26"/>
                <w:szCs w:val="26"/>
              </w:rPr>
              <w:t xml:space="preserve"> </w:t>
            </w:r>
            <w:r w:rsidRPr="00203368">
              <w:rPr>
                <w:rFonts w:ascii="Times New Roman" w:hAnsi="Times New Roman" w:cs="Times New Roman"/>
                <w:sz w:val="26"/>
                <w:szCs w:val="26"/>
              </w:rPr>
              <w:t>надання</w:t>
            </w:r>
            <w:r w:rsidRPr="00203368">
              <w:rPr>
                <w:rFonts w:ascii="Times New Roman" w:hAnsi="Times New Roman" w:cs="Times New Roman"/>
                <w:spacing w:val="-8"/>
                <w:sz w:val="26"/>
                <w:szCs w:val="26"/>
              </w:rPr>
              <w:t xml:space="preserve"> </w:t>
            </w:r>
            <w:r w:rsidRPr="00203368">
              <w:rPr>
                <w:rFonts w:ascii="Times New Roman" w:hAnsi="Times New Roman" w:cs="Times New Roman"/>
                <w:sz w:val="26"/>
                <w:szCs w:val="26"/>
              </w:rPr>
              <w:t>необхідних</w:t>
            </w:r>
            <w:r w:rsidRPr="00203368">
              <w:rPr>
                <w:rFonts w:ascii="Times New Roman" w:hAnsi="Times New Roman" w:cs="Times New Roman"/>
                <w:spacing w:val="-10"/>
                <w:sz w:val="26"/>
                <w:szCs w:val="26"/>
              </w:rPr>
              <w:t xml:space="preserve"> </w:t>
            </w:r>
            <w:r w:rsidRPr="00203368">
              <w:rPr>
                <w:rFonts w:ascii="Times New Roman" w:hAnsi="Times New Roman" w:cs="Times New Roman"/>
                <w:sz w:val="26"/>
                <w:szCs w:val="26"/>
              </w:rPr>
              <w:t>дозволів</w:t>
            </w:r>
            <w:r w:rsidRPr="00203368">
              <w:rPr>
                <w:rFonts w:ascii="Times New Roman" w:hAnsi="Times New Roman" w:cs="Times New Roman"/>
                <w:spacing w:val="-8"/>
                <w:sz w:val="26"/>
                <w:szCs w:val="26"/>
              </w:rPr>
              <w:t xml:space="preserve"> </w:t>
            </w:r>
            <w:r w:rsidRPr="00203368">
              <w:rPr>
                <w:rFonts w:ascii="Times New Roman" w:hAnsi="Times New Roman" w:cs="Times New Roman"/>
                <w:sz w:val="26"/>
                <w:szCs w:val="26"/>
              </w:rPr>
              <w:t>та забезпечення контролю за діями інвестора</w:t>
            </w:r>
          </w:p>
          <w:p w14:paraId="647950C4" w14:textId="7D6B1F41" w:rsidR="000D0970" w:rsidRPr="00AC2B92" w:rsidRDefault="000D0970" w:rsidP="000D0CC4">
            <w:pPr>
              <w:pStyle w:val="aa"/>
              <w:spacing w:line="20" w:lineRule="atLeast"/>
              <w:ind w:left="139" w:right="136"/>
              <w:jc w:val="both"/>
              <w:rPr>
                <w:rFonts w:ascii="Arial" w:hAnsi="Arial" w:cs="Arial"/>
              </w:rPr>
            </w:pPr>
          </w:p>
        </w:tc>
        <w:tc>
          <w:tcPr>
            <w:tcW w:w="2974" w:type="dxa"/>
            <w:tcBorders>
              <w:bottom w:val="single" w:sz="4" w:space="0" w:color="000000"/>
            </w:tcBorders>
            <w:shd w:val="clear" w:color="auto" w:fill="auto"/>
          </w:tcPr>
          <w:p w14:paraId="1D1C63CB" w14:textId="77777777" w:rsidR="000D0970" w:rsidRPr="00D34350" w:rsidRDefault="004048E0" w:rsidP="002B0FC2">
            <w:pPr>
              <w:pStyle w:val="TableParagraph"/>
              <w:spacing w:line="20" w:lineRule="atLeast"/>
              <w:ind w:left="134"/>
              <w:rPr>
                <w:rFonts w:ascii="Times New Roman" w:hAnsi="Times New Roman" w:cs="Times New Roman"/>
                <w:color w:val="FFFFFF"/>
                <w:spacing w:val="-2"/>
                <w:sz w:val="26"/>
                <w:szCs w:val="26"/>
              </w:rPr>
            </w:pPr>
            <w:r w:rsidRPr="00D34350">
              <w:rPr>
                <w:rFonts w:ascii="Times New Roman" w:hAnsi="Times New Roman" w:cs="Times New Roman"/>
                <w:spacing w:val="-2"/>
                <w:sz w:val="26"/>
                <w:szCs w:val="26"/>
              </w:rPr>
              <w:t>Вплив не прогнозується</w:t>
            </w:r>
          </w:p>
        </w:tc>
      </w:tr>
      <w:tr w:rsidR="00E421E6" w14:paraId="1FDCABE0" w14:textId="77777777" w:rsidTr="00C02342">
        <w:trPr>
          <w:trHeight w:val="499"/>
        </w:trPr>
        <w:tc>
          <w:tcPr>
            <w:tcW w:w="3261" w:type="dxa"/>
            <w:vMerge w:val="restart"/>
          </w:tcPr>
          <w:p w14:paraId="6D28B601" w14:textId="32F92E00" w:rsidR="00E421E6" w:rsidRPr="00061C8C" w:rsidRDefault="00E421E6" w:rsidP="00AC2B92">
            <w:pPr>
              <w:pStyle w:val="TableParagraph"/>
              <w:spacing w:line="20" w:lineRule="atLeast"/>
              <w:ind w:left="105" w:right="102"/>
              <w:jc w:val="both"/>
              <w:rPr>
                <w:rFonts w:ascii="Times New Roman" w:hAnsi="Times New Roman" w:cs="Times New Roman"/>
                <w:sz w:val="26"/>
                <w:szCs w:val="26"/>
              </w:rPr>
            </w:pPr>
            <w:r w:rsidRPr="00061C8C">
              <w:rPr>
                <w:rFonts w:ascii="Times New Roman" w:hAnsi="Times New Roman" w:cs="Times New Roman"/>
                <w:sz w:val="26"/>
                <w:szCs w:val="26"/>
              </w:rPr>
              <w:t xml:space="preserve">1.2.Розвиток агропромислового комплексу </w:t>
            </w:r>
          </w:p>
        </w:tc>
        <w:tc>
          <w:tcPr>
            <w:tcW w:w="3688" w:type="dxa"/>
            <w:shd w:val="clear" w:color="auto" w:fill="auto"/>
          </w:tcPr>
          <w:p w14:paraId="4DDB31E8" w14:textId="522109D6" w:rsidR="00E421E6" w:rsidRPr="00EE310A" w:rsidRDefault="00E421E6" w:rsidP="000D0CC4">
            <w:pPr>
              <w:spacing w:line="20" w:lineRule="atLeast"/>
              <w:ind w:left="139" w:right="136"/>
              <w:rPr>
                <w:rFonts w:ascii="Times New Roman" w:hAnsi="Times New Roman" w:cs="Times New Roman"/>
                <w:b/>
                <w:sz w:val="26"/>
                <w:szCs w:val="26"/>
                <w:lang w:eastAsia="uk-UA"/>
              </w:rPr>
            </w:pPr>
            <w:r w:rsidRPr="00EE310A">
              <w:rPr>
                <w:rFonts w:ascii="Times New Roman" w:hAnsi="Times New Roman" w:cs="Times New Roman"/>
                <w:sz w:val="26"/>
                <w:szCs w:val="26"/>
              </w:rPr>
              <w:t>1.2.1.Організація заходів щодо розмінування сільськогосподарських</w:t>
            </w:r>
            <w:r w:rsidRPr="00EE310A">
              <w:rPr>
                <w:rFonts w:ascii="Times New Roman" w:hAnsi="Times New Roman" w:cs="Times New Roman"/>
                <w:spacing w:val="-11"/>
                <w:sz w:val="26"/>
                <w:szCs w:val="26"/>
              </w:rPr>
              <w:t xml:space="preserve"> </w:t>
            </w:r>
            <w:r w:rsidRPr="00EE310A">
              <w:rPr>
                <w:rFonts w:ascii="Times New Roman" w:hAnsi="Times New Roman" w:cs="Times New Roman"/>
                <w:sz w:val="26"/>
                <w:szCs w:val="26"/>
              </w:rPr>
              <w:t>земель</w:t>
            </w:r>
            <w:r w:rsidRPr="00EE310A">
              <w:rPr>
                <w:rFonts w:ascii="Times New Roman" w:hAnsi="Times New Roman" w:cs="Times New Roman"/>
                <w:spacing w:val="-14"/>
                <w:sz w:val="26"/>
                <w:szCs w:val="26"/>
              </w:rPr>
              <w:t xml:space="preserve"> </w:t>
            </w:r>
            <w:r w:rsidRPr="00EE310A">
              <w:rPr>
                <w:rFonts w:ascii="Times New Roman" w:hAnsi="Times New Roman" w:cs="Times New Roman"/>
                <w:sz w:val="26"/>
                <w:szCs w:val="26"/>
              </w:rPr>
              <w:t>у</w:t>
            </w:r>
            <w:r w:rsidRPr="00EE310A">
              <w:rPr>
                <w:rFonts w:ascii="Times New Roman" w:hAnsi="Times New Roman" w:cs="Times New Roman"/>
                <w:spacing w:val="-16"/>
                <w:sz w:val="26"/>
                <w:szCs w:val="26"/>
              </w:rPr>
              <w:t xml:space="preserve"> </w:t>
            </w:r>
            <w:r w:rsidRPr="00EE310A">
              <w:rPr>
                <w:rFonts w:ascii="Times New Roman" w:hAnsi="Times New Roman" w:cs="Times New Roman"/>
                <w:sz w:val="26"/>
                <w:szCs w:val="26"/>
              </w:rPr>
              <w:t xml:space="preserve">територіальній </w:t>
            </w:r>
            <w:r w:rsidRPr="00EE310A">
              <w:rPr>
                <w:rFonts w:ascii="Times New Roman" w:hAnsi="Times New Roman" w:cs="Times New Roman"/>
                <w:spacing w:val="-2"/>
                <w:sz w:val="26"/>
                <w:szCs w:val="26"/>
              </w:rPr>
              <w:t>громаді</w:t>
            </w:r>
          </w:p>
        </w:tc>
        <w:tc>
          <w:tcPr>
            <w:tcW w:w="2974" w:type="dxa"/>
            <w:shd w:val="clear" w:color="auto" w:fill="auto"/>
          </w:tcPr>
          <w:p w14:paraId="135430B1" w14:textId="14124C47" w:rsidR="00E421E6" w:rsidRPr="00590520" w:rsidRDefault="00590520" w:rsidP="002B0FC2">
            <w:pPr>
              <w:pStyle w:val="TableParagraph"/>
              <w:spacing w:line="20" w:lineRule="atLeast"/>
              <w:ind w:left="134"/>
              <w:rPr>
                <w:rFonts w:ascii="Times New Roman" w:hAnsi="Times New Roman" w:cs="Times New Roman"/>
                <w:color w:val="FFFFFF"/>
                <w:spacing w:val="-2"/>
                <w:sz w:val="26"/>
                <w:szCs w:val="26"/>
              </w:rPr>
            </w:pPr>
            <w:r w:rsidRPr="00590520">
              <w:rPr>
                <w:rFonts w:ascii="Times New Roman" w:hAnsi="Times New Roman" w:cs="Times New Roman"/>
                <w:bCs/>
                <w:sz w:val="26"/>
                <w:szCs w:val="26"/>
              </w:rPr>
              <w:t>Вплив є значним і переважно позитивним</w:t>
            </w:r>
            <w:r w:rsidRPr="00590520">
              <w:rPr>
                <w:rFonts w:ascii="Times New Roman" w:hAnsi="Times New Roman" w:cs="Times New Roman"/>
                <w:sz w:val="26"/>
                <w:szCs w:val="26"/>
              </w:rPr>
              <w:t xml:space="preserve"> для екологічн</w:t>
            </w:r>
            <w:r>
              <w:rPr>
                <w:rFonts w:ascii="Times New Roman" w:hAnsi="Times New Roman" w:cs="Times New Roman"/>
                <w:sz w:val="26"/>
                <w:szCs w:val="26"/>
              </w:rPr>
              <w:t>ого стану громади</w:t>
            </w:r>
          </w:p>
        </w:tc>
      </w:tr>
      <w:tr w:rsidR="00E421E6" w14:paraId="2F0B0182" w14:textId="77777777" w:rsidTr="00C02342">
        <w:trPr>
          <w:trHeight w:val="499"/>
        </w:trPr>
        <w:tc>
          <w:tcPr>
            <w:tcW w:w="3261" w:type="dxa"/>
            <w:vMerge/>
          </w:tcPr>
          <w:p w14:paraId="6FBA8557" w14:textId="77777777" w:rsidR="00E421E6" w:rsidRPr="00AC2B92" w:rsidRDefault="00E421E6" w:rsidP="00AC2B92">
            <w:pPr>
              <w:spacing w:line="20" w:lineRule="atLeast"/>
              <w:rPr>
                <w:rFonts w:ascii="Arial" w:hAnsi="Arial" w:cs="Arial"/>
                <w:sz w:val="20"/>
                <w:szCs w:val="20"/>
              </w:rPr>
            </w:pPr>
          </w:p>
        </w:tc>
        <w:tc>
          <w:tcPr>
            <w:tcW w:w="3688" w:type="dxa"/>
            <w:shd w:val="clear" w:color="auto" w:fill="auto"/>
          </w:tcPr>
          <w:p w14:paraId="619A5A0F" w14:textId="25311FB7" w:rsidR="00E421E6" w:rsidRPr="00EE310A" w:rsidRDefault="00E421E6" w:rsidP="000D0CC4">
            <w:pPr>
              <w:spacing w:line="20" w:lineRule="atLeast"/>
              <w:ind w:left="139" w:right="136"/>
              <w:rPr>
                <w:rFonts w:ascii="Times New Roman" w:hAnsi="Times New Roman" w:cs="Times New Roman"/>
                <w:color w:val="000000"/>
                <w:sz w:val="26"/>
                <w:szCs w:val="26"/>
              </w:rPr>
            </w:pPr>
            <w:r w:rsidRPr="00EE310A">
              <w:rPr>
                <w:rFonts w:ascii="Times New Roman" w:hAnsi="Times New Roman" w:cs="Times New Roman"/>
                <w:sz w:val="26"/>
                <w:szCs w:val="26"/>
              </w:rPr>
              <w:t>1.2.2.Відновлення</w:t>
            </w:r>
            <w:r w:rsidRPr="00EE310A">
              <w:rPr>
                <w:rFonts w:ascii="Times New Roman" w:hAnsi="Times New Roman" w:cs="Times New Roman"/>
                <w:spacing w:val="-8"/>
                <w:sz w:val="26"/>
                <w:szCs w:val="26"/>
              </w:rPr>
              <w:t xml:space="preserve"> </w:t>
            </w:r>
            <w:r w:rsidRPr="00EE310A">
              <w:rPr>
                <w:rFonts w:ascii="Times New Roman" w:hAnsi="Times New Roman" w:cs="Times New Roman"/>
                <w:sz w:val="26"/>
                <w:szCs w:val="26"/>
              </w:rPr>
              <w:t>птахівництва</w:t>
            </w:r>
            <w:r w:rsidRPr="00EE310A">
              <w:rPr>
                <w:rFonts w:ascii="Times New Roman" w:hAnsi="Times New Roman" w:cs="Times New Roman"/>
                <w:spacing w:val="-5"/>
                <w:sz w:val="26"/>
                <w:szCs w:val="26"/>
              </w:rPr>
              <w:t xml:space="preserve"> </w:t>
            </w:r>
            <w:r w:rsidRPr="00EE310A">
              <w:rPr>
                <w:rFonts w:ascii="Times New Roman" w:hAnsi="Times New Roman" w:cs="Times New Roman"/>
                <w:sz w:val="26"/>
                <w:szCs w:val="26"/>
              </w:rPr>
              <w:t>у</w:t>
            </w:r>
            <w:r w:rsidRPr="00EE310A">
              <w:rPr>
                <w:rFonts w:ascii="Times New Roman" w:hAnsi="Times New Roman" w:cs="Times New Roman"/>
                <w:spacing w:val="-10"/>
                <w:sz w:val="26"/>
                <w:szCs w:val="26"/>
              </w:rPr>
              <w:t xml:space="preserve"> </w:t>
            </w:r>
            <w:r w:rsidRPr="00EE310A">
              <w:rPr>
                <w:rFonts w:ascii="Times New Roman" w:hAnsi="Times New Roman" w:cs="Times New Roman"/>
                <w:spacing w:val="-2"/>
                <w:sz w:val="26"/>
                <w:szCs w:val="26"/>
              </w:rPr>
              <w:t>промислових</w:t>
            </w:r>
            <w:r w:rsidRPr="00EE310A">
              <w:rPr>
                <w:rFonts w:ascii="Times New Roman" w:hAnsi="Times New Roman" w:cs="Times New Roman"/>
                <w:sz w:val="26"/>
                <w:szCs w:val="26"/>
              </w:rPr>
              <w:t xml:space="preserve"> масштабах</w:t>
            </w:r>
            <w:r w:rsidRPr="00EE310A">
              <w:rPr>
                <w:rFonts w:ascii="Times New Roman" w:hAnsi="Times New Roman" w:cs="Times New Roman"/>
                <w:spacing w:val="-18"/>
                <w:sz w:val="26"/>
                <w:szCs w:val="26"/>
              </w:rPr>
              <w:t xml:space="preserve"> </w:t>
            </w:r>
            <w:r w:rsidRPr="00EE310A">
              <w:rPr>
                <w:rFonts w:ascii="Times New Roman" w:hAnsi="Times New Roman" w:cs="Times New Roman"/>
                <w:sz w:val="26"/>
                <w:szCs w:val="26"/>
              </w:rPr>
              <w:t>(створення</w:t>
            </w:r>
            <w:r w:rsidRPr="00EE310A">
              <w:rPr>
                <w:rFonts w:ascii="Times New Roman" w:hAnsi="Times New Roman" w:cs="Times New Roman"/>
                <w:spacing w:val="-17"/>
                <w:sz w:val="26"/>
                <w:szCs w:val="26"/>
              </w:rPr>
              <w:t xml:space="preserve"> </w:t>
            </w:r>
            <w:r w:rsidRPr="00EE310A">
              <w:rPr>
                <w:rFonts w:ascii="Times New Roman" w:hAnsi="Times New Roman" w:cs="Times New Roman"/>
                <w:sz w:val="26"/>
                <w:szCs w:val="26"/>
              </w:rPr>
              <w:t>мініптахоферм)</w:t>
            </w:r>
          </w:p>
        </w:tc>
        <w:tc>
          <w:tcPr>
            <w:tcW w:w="2974" w:type="dxa"/>
            <w:shd w:val="clear" w:color="auto" w:fill="auto"/>
          </w:tcPr>
          <w:p w14:paraId="69C4695D" w14:textId="05534440" w:rsidR="00E421E6" w:rsidRPr="002573E4" w:rsidRDefault="002573E4" w:rsidP="002B0FC2">
            <w:pPr>
              <w:pStyle w:val="TableParagraph"/>
              <w:spacing w:line="20" w:lineRule="atLeast"/>
              <w:ind w:left="134"/>
              <w:rPr>
                <w:rFonts w:ascii="Times New Roman" w:hAnsi="Times New Roman" w:cs="Times New Roman"/>
                <w:color w:val="FFFFFF"/>
                <w:spacing w:val="-2"/>
                <w:sz w:val="26"/>
                <w:szCs w:val="26"/>
              </w:rPr>
            </w:pPr>
            <w:r w:rsidRPr="002573E4">
              <w:rPr>
                <w:rFonts w:ascii="Times New Roman" w:hAnsi="Times New Roman" w:cs="Times New Roman"/>
                <w:sz w:val="26"/>
                <w:szCs w:val="26"/>
              </w:rPr>
              <w:t xml:space="preserve">Екологічний вплив буде </w:t>
            </w:r>
            <w:r w:rsidRPr="002573E4">
              <w:rPr>
                <w:rFonts w:ascii="Times New Roman" w:hAnsi="Times New Roman" w:cs="Times New Roman"/>
                <w:bCs/>
                <w:sz w:val="26"/>
                <w:szCs w:val="26"/>
              </w:rPr>
              <w:t>негативним</w:t>
            </w:r>
            <w:r w:rsidRPr="002573E4">
              <w:rPr>
                <w:rFonts w:ascii="Times New Roman" w:hAnsi="Times New Roman" w:cs="Times New Roman"/>
                <w:sz w:val="26"/>
                <w:szCs w:val="26"/>
              </w:rPr>
              <w:t xml:space="preserve">, якщо не буде впроваджено </w:t>
            </w:r>
            <w:r w:rsidRPr="002573E4">
              <w:rPr>
                <w:rFonts w:ascii="Times New Roman" w:hAnsi="Times New Roman" w:cs="Times New Roman"/>
                <w:bCs/>
                <w:sz w:val="26"/>
                <w:szCs w:val="26"/>
              </w:rPr>
              <w:t>ефективної системи управління послідом та стічними водами</w:t>
            </w:r>
            <w:r w:rsidRPr="002573E4">
              <w:rPr>
                <w:rFonts w:ascii="Times New Roman" w:hAnsi="Times New Roman" w:cs="Times New Roman"/>
                <w:sz w:val="26"/>
                <w:szCs w:val="26"/>
              </w:rPr>
              <w:t xml:space="preserve">. Якщо ж відновлення птахівництва супроводжуватиметься </w:t>
            </w:r>
            <w:r w:rsidRPr="002573E4">
              <w:rPr>
                <w:rFonts w:ascii="Times New Roman" w:hAnsi="Times New Roman" w:cs="Times New Roman"/>
                <w:bCs/>
                <w:sz w:val="26"/>
                <w:szCs w:val="26"/>
              </w:rPr>
              <w:t>впровадженням інноваційних, замкнених циклів управління відходами</w:t>
            </w:r>
            <w:r w:rsidRPr="002573E4">
              <w:rPr>
                <w:rFonts w:ascii="Times New Roman" w:hAnsi="Times New Roman" w:cs="Times New Roman"/>
                <w:sz w:val="26"/>
                <w:szCs w:val="26"/>
              </w:rPr>
              <w:t xml:space="preserve">, вплив може стати </w:t>
            </w:r>
            <w:r w:rsidRPr="002573E4">
              <w:rPr>
                <w:rFonts w:ascii="Times New Roman" w:hAnsi="Times New Roman" w:cs="Times New Roman"/>
                <w:bCs/>
                <w:sz w:val="26"/>
                <w:szCs w:val="26"/>
              </w:rPr>
              <w:t>нейтральним або навіть позитивним</w:t>
            </w:r>
            <w:r w:rsidRPr="002573E4">
              <w:rPr>
                <w:rFonts w:ascii="Times New Roman" w:hAnsi="Times New Roman" w:cs="Times New Roman"/>
                <w:sz w:val="26"/>
                <w:szCs w:val="26"/>
              </w:rPr>
              <w:t xml:space="preserve"> через заміщення мінеральних добрив.</w:t>
            </w:r>
          </w:p>
        </w:tc>
      </w:tr>
      <w:tr w:rsidR="00E421E6" w14:paraId="525E746C" w14:textId="77777777" w:rsidTr="00C02342">
        <w:trPr>
          <w:trHeight w:val="499"/>
        </w:trPr>
        <w:tc>
          <w:tcPr>
            <w:tcW w:w="3261" w:type="dxa"/>
            <w:vMerge/>
          </w:tcPr>
          <w:p w14:paraId="775A4611" w14:textId="77777777" w:rsidR="00E421E6" w:rsidRPr="00AC2B92" w:rsidRDefault="00E421E6" w:rsidP="00AC2B92">
            <w:pPr>
              <w:spacing w:line="20" w:lineRule="atLeast"/>
              <w:rPr>
                <w:rFonts w:ascii="Arial" w:hAnsi="Arial" w:cs="Arial"/>
                <w:sz w:val="20"/>
                <w:szCs w:val="20"/>
              </w:rPr>
            </w:pPr>
          </w:p>
        </w:tc>
        <w:tc>
          <w:tcPr>
            <w:tcW w:w="3688" w:type="dxa"/>
            <w:shd w:val="clear" w:color="auto" w:fill="auto"/>
          </w:tcPr>
          <w:p w14:paraId="5D3EF342" w14:textId="00C23B74" w:rsidR="00E421E6" w:rsidRPr="00EE310A" w:rsidRDefault="00E421E6" w:rsidP="000D0CC4">
            <w:pPr>
              <w:spacing w:line="20" w:lineRule="atLeast"/>
              <w:ind w:left="139" w:right="136"/>
              <w:rPr>
                <w:rFonts w:ascii="Times New Roman" w:hAnsi="Times New Roman" w:cs="Times New Roman"/>
                <w:sz w:val="26"/>
                <w:szCs w:val="26"/>
              </w:rPr>
            </w:pPr>
            <w:r w:rsidRPr="00EE310A">
              <w:rPr>
                <w:rFonts w:ascii="Times New Roman" w:hAnsi="Times New Roman" w:cs="Times New Roman"/>
                <w:sz w:val="26"/>
                <w:szCs w:val="26"/>
              </w:rPr>
              <w:t>1.2.4.Організація навчальних семінарів та тренінгів для фермерів з питань сучасних технологій ведення сільського господарства, органічного виробництва, маркетингу та доступу до фінансування</w:t>
            </w:r>
          </w:p>
        </w:tc>
        <w:tc>
          <w:tcPr>
            <w:tcW w:w="2974" w:type="dxa"/>
            <w:shd w:val="clear" w:color="auto" w:fill="auto"/>
          </w:tcPr>
          <w:p w14:paraId="53071932" w14:textId="3A3F0D9A" w:rsidR="00E421E6" w:rsidRPr="00AF2E0D" w:rsidRDefault="00AF2E0D" w:rsidP="002B0FC2">
            <w:pPr>
              <w:pStyle w:val="TableParagraph"/>
              <w:spacing w:line="20" w:lineRule="atLeast"/>
              <w:ind w:left="134" w:right="19"/>
              <w:rPr>
                <w:rFonts w:ascii="Times New Roman" w:hAnsi="Times New Roman" w:cs="Times New Roman"/>
                <w:i/>
                <w:sz w:val="26"/>
                <w:szCs w:val="26"/>
              </w:rPr>
            </w:pPr>
            <w:r w:rsidRPr="00AF2E0D">
              <w:rPr>
                <w:rFonts w:ascii="Times New Roman" w:hAnsi="Times New Roman" w:cs="Times New Roman"/>
                <w:sz w:val="26"/>
                <w:szCs w:val="26"/>
              </w:rPr>
              <w:t xml:space="preserve">Матиме </w:t>
            </w:r>
            <w:r w:rsidRPr="00AF2E0D">
              <w:rPr>
                <w:rFonts w:ascii="Times New Roman" w:hAnsi="Times New Roman" w:cs="Times New Roman"/>
                <w:bCs/>
                <w:sz w:val="26"/>
                <w:szCs w:val="26"/>
              </w:rPr>
              <w:t>значний і переважно позитивний екологічний вплив</w:t>
            </w:r>
          </w:p>
        </w:tc>
      </w:tr>
      <w:tr w:rsidR="00E421E6" w:rsidRPr="00C30DD8" w14:paraId="160B114D" w14:textId="77777777" w:rsidTr="00C02342">
        <w:trPr>
          <w:trHeight w:val="499"/>
        </w:trPr>
        <w:tc>
          <w:tcPr>
            <w:tcW w:w="3261" w:type="dxa"/>
            <w:vMerge/>
          </w:tcPr>
          <w:p w14:paraId="64153C2F" w14:textId="77777777" w:rsidR="00E421E6" w:rsidRPr="00AC2B92" w:rsidRDefault="00E421E6" w:rsidP="00AC2B92">
            <w:pPr>
              <w:spacing w:line="20" w:lineRule="atLeast"/>
              <w:rPr>
                <w:rFonts w:ascii="Arial" w:hAnsi="Arial" w:cs="Arial"/>
                <w:sz w:val="20"/>
                <w:szCs w:val="20"/>
              </w:rPr>
            </w:pPr>
          </w:p>
        </w:tc>
        <w:tc>
          <w:tcPr>
            <w:tcW w:w="3688" w:type="dxa"/>
            <w:tcBorders>
              <w:bottom w:val="single" w:sz="4" w:space="0" w:color="000000"/>
            </w:tcBorders>
            <w:shd w:val="clear" w:color="auto" w:fill="auto"/>
          </w:tcPr>
          <w:p w14:paraId="64699195" w14:textId="77777777" w:rsidR="00B539D2" w:rsidRDefault="00B539D2" w:rsidP="00751EDE">
            <w:pPr>
              <w:pStyle w:val="TableParagraph"/>
              <w:spacing w:line="317" w:lineRule="exact"/>
              <w:ind w:right="144"/>
              <w:jc w:val="both"/>
              <w:rPr>
                <w:rFonts w:ascii="Times New Roman" w:hAnsi="Times New Roman" w:cs="Times New Roman"/>
                <w:sz w:val="26"/>
                <w:szCs w:val="26"/>
                <w:lang w:val="ru-RU"/>
              </w:rPr>
            </w:pPr>
          </w:p>
          <w:p w14:paraId="4102F98A" w14:textId="77777777" w:rsidR="00B539D2" w:rsidRDefault="00B539D2" w:rsidP="00751EDE">
            <w:pPr>
              <w:pStyle w:val="TableParagraph"/>
              <w:spacing w:line="317" w:lineRule="exact"/>
              <w:ind w:right="144"/>
              <w:jc w:val="both"/>
              <w:rPr>
                <w:rFonts w:ascii="Times New Roman" w:hAnsi="Times New Roman" w:cs="Times New Roman"/>
                <w:sz w:val="26"/>
                <w:szCs w:val="26"/>
                <w:lang w:val="ru-RU"/>
              </w:rPr>
            </w:pPr>
          </w:p>
          <w:p w14:paraId="5057C740" w14:textId="6D3117E4" w:rsidR="00E421E6" w:rsidRPr="00E27E8F" w:rsidRDefault="00E421E6" w:rsidP="00751EDE">
            <w:pPr>
              <w:pStyle w:val="TableParagraph"/>
              <w:spacing w:line="317" w:lineRule="exact"/>
              <w:ind w:right="144"/>
              <w:jc w:val="both"/>
              <w:rPr>
                <w:rFonts w:ascii="Times New Roman" w:hAnsi="Times New Roman" w:cs="Times New Roman"/>
                <w:sz w:val="26"/>
                <w:szCs w:val="26"/>
              </w:rPr>
            </w:pPr>
            <w:r>
              <w:rPr>
                <w:rFonts w:ascii="Times New Roman" w:hAnsi="Times New Roman" w:cs="Times New Roman"/>
                <w:sz w:val="26"/>
                <w:szCs w:val="26"/>
              </w:rPr>
              <w:t xml:space="preserve"> </w:t>
            </w:r>
            <w:r w:rsidR="00783191">
              <w:rPr>
                <w:rFonts w:ascii="Times New Roman" w:hAnsi="Times New Roman" w:cs="Times New Roman"/>
                <w:sz w:val="26"/>
                <w:szCs w:val="26"/>
              </w:rPr>
              <w:t>1.2.5.</w:t>
            </w:r>
            <w:r w:rsidRPr="00E27E8F">
              <w:rPr>
                <w:rFonts w:ascii="Times New Roman" w:hAnsi="Times New Roman" w:cs="Times New Roman"/>
                <w:sz w:val="26"/>
                <w:szCs w:val="26"/>
              </w:rPr>
              <w:t>Створення сприятливих умов для залучення інвестицій у будівництво та модернізацію підприємств з переробки сільськогосподарської продукції (наприклад, борошномельні комплекси, олійниці, овочесховища, міні-заводи з виробництва молочної прод</w:t>
            </w:r>
            <w:r w:rsidR="00333A85">
              <w:rPr>
                <w:rFonts w:ascii="Times New Roman" w:hAnsi="Times New Roman" w:cs="Times New Roman"/>
                <w:sz w:val="26"/>
                <w:szCs w:val="26"/>
              </w:rPr>
              <w:t>укції)</w:t>
            </w:r>
          </w:p>
          <w:p w14:paraId="1DB2C4FF" w14:textId="77777777" w:rsidR="00E421E6" w:rsidRPr="00E27E8F" w:rsidRDefault="00E421E6" w:rsidP="00AF2E0D">
            <w:pPr>
              <w:spacing w:line="20" w:lineRule="atLeast"/>
              <w:ind w:left="135" w:right="144"/>
              <w:rPr>
                <w:rFonts w:ascii="Times New Roman" w:hAnsi="Times New Roman" w:cs="Times New Roman"/>
                <w:sz w:val="26"/>
                <w:szCs w:val="26"/>
              </w:rPr>
            </w:pPr>
          </w:p>
        </w:tc>
        <w:tc>
          <w:tcPr>
            <w:tcW w:w="2974" w:type="dxa"/>
            <w:tcBorders>
              <w:bottom w:val="single" w:sz="4" w:space="0" w:color="000000"/>
            </w:tcBorders>
            <w:shd w:val="clear" w:color="auto" w:fill="auto"/>
          </w:tcPr>
          <w:p w14:paraId="464CCD3E" w14:textId="77777777" w:rsidR="00783191" w:rsidRPr="00C30DD8" w:rsidRDefault="00783191" w:rsidP="00783191">
            <w:pPr>
              <w:pStyle w:val="ae"/>
              <w:ind w:left="140"/>
              <w:rPr>
                <w:sz w:val="26"/>
                <w:szCs w:val="26"/>
                <w:lang w:val="uk-UA"/>
              </w:rPr>
            </w:pPr>
            <w:r w:rsidRPr="00C30DD8">
              <w:rPr>
                <w:sz w:val="26"/>
                <w:szCs w:val="26"/>
                <w:lang w:val="uk-UA"/>
              </w:rPr>
              <w:lastRenderedPageBreak/>
              <w:t xml:space="preserve">Екологічний результат </w:t>
            </w:r>
            <w:r w:rsidRPr="00C30DD8">
              <w:rPr>
                <w:sz w:val="26"/>
                <w:szCs w:val="26"/>
                <w:lang w:val="uk-UA"/>
              </w:rPr>
              <w:lastRenderedPageBreak/>
              <w:t xml:space="preserve">виконання цього завдання повністю залежить від </w:t>
            </w:r>
            <w:r w:rsidRPr="00C30DD8">
              <w:rPr>
                <w:bCs/>
                <w:sz w:val="26"/>
                <w:szCs w:val="26"/>
                <w:lang w:val="uk-UA"/>
              </w:rPr>
              <w:t>якості та екологічної спрямованості інвестицій</w:t>
            </w:r>
            <w:r w:rsidRPr="00C30DD8">
              <w:rPr>
                <w:sz w:val="26"/>
                <w:szCs w:val="26"/>
                <w:lang w:val="uk-UA"/>
              </w:rPr>
              <w:t>.</w:t>
            </w:r>
          </w:p>
          <w:p w14:paraId="0B6AA7DB" w14:textId="77777777" w:rsidR="00783191" w:rsidRPr="00C30DD8" w:rsidRDefault="00783191" w:rsidP="00783191">
            <w:pPr>
              <w:pStyle w:val="ae"/>
              <w:ind w:left="140"/>
              <w:rPr>
                <w:sz w:val="26"/>
                <w:szCs w:val="26"/>
              </w:rPr>
            </w:pPr>
            <w:r w:rsidRPr="00C30DD8">
              <w:rPr>
                <w:sz w:val="26"/>
                <w:szCs w:val="26"/>
              </w:rPr>
              <w:t xml:space="preserve">Для забезпечення </w:t>
            </w:r>
            <w:r w:rsidRPr="00C30DD8">
              <w:rPr>
                <w:bCs/>
                <w:sz w:val="26"/>
                <w:szCs w:val="26"/>
              </w:rPr>
              <w:t>позитивного</w:t>
            </w:r>
            <w:r w:rsidRPr="00C30DD8">
              <w:rPr>
                <w:sz w:val="26"/>
                <w:szCs w:val="26"/>
              </w:rPr>
              <w:t xml:space="preserve"> впливу, необхідно інтегрувати в умови залучення інвестицій </w:t>
            </w:r>
            <w:r w:rsidRPr="00C30DD8">
              <w:rPr>
                <w:bCs/>
                <w:sz w:val="26"/>
                <w:szCs w:val="26"/>
              </w:rPr>
              <w:t>вимоги</w:t>
            </w:r>
            <w:r w:rsidRPr="00C30DD8">
              <w:rPr>
                <w:sz w:val="26"/>
                <w:szCs w:val="26"/>
              </w:rPr>
              <w:t xml:space="preserve"> щодо:</w:t>
            </w:r>
          </w:p>
          <w:p w14:paraId="15B6385B" w14:textId="77777777" w:rsidR="00783191" w:rsidRPr="00C30DD8" w:rsidRDefault="00783191" w:rsidP="00783191">
            <w:pPr>
              <w:pStyle w:val="ae"/>
              <w:numPr>
                <w:ilvl w:val="0"/>
                <w:numId w:val="27"/>
              </w:numPr>
              <w:ind w:left="140"/>
              <w:rPr>
                <w:sz w:val="26"/>
                <w:szCs w:val="26"/>
              </w:rPr>
            </w:pPr>
            <w:r w:rsidRPr="00C30DD8">
              <w:rPr>
                <w:bCs/>
                <w:sz w:val="26"/>
                <w:szCs w:val="26"/>
              </w:rPr>
              <w:t>Обов'язкового очищення стічних вод</w:t>
            </w:r>
            <w:r w:rsidRPr="00C30DD8">
              <w:rPr>
                <w:sz w:val="26"/>
                <w:szCs w:val="26"/>
              </w:rPr>
              <w:t xml:space="preserve"> та повітря (фільтраційні системи).</w:t>
            </w:r>
          </w:p>
          <w:p w14:paraId="0A9CAC97" w14:textId="77777777" w:rsidR="00783191" w:rsidRPr="00C30DD8" w:rsidRDefault="00783191" w:rsidP="00783191">
            <w:pPr>
              <w:pStyle w:val="ae"/>
              <w:numPr>
                <w:ilvl w:val="0"/>
                <w:numId w:val="27"/>
              </w:numPr>
              <w:ind w:left="140"/>
              <w:rPr>
                <w:sz w:val="26"/>
                <w:szCs w:val="26"/>
              </w:rPr>
            </w:pPr>
            <w:r w:rsidRPr="00C30DD8">
              <w:rPr>
                <w:bCs/>
                <w:sz w:val="26"/>
                <w:szCs w:val="26"/>
              </w:rPr>
              <w:t>Застосування енергоефективних</w:t>
            </w:r>
            <w:r w:rsidRPr="00C30DD8">
              <w:rPr>
                <w:sz w:val="26"/>
                <w:szCs w:val="26"/>
              </w:rPr>
              <w:t xml:space="preserve"> та </w:t>
            </w:r>
            <w:r w:rsidRPr="00C30DD8">
              <w:rPr>
                <w:bCs/>
                <w:sz w:val="26"/>
                <w:szCs w:val="26"/>
              </w:rPr>
              <w:t>ресурсозберігаючих технологій</w:t>
            </w:r>
            <w:r w:rsidRPr="00C30DD8">
              <w:rPr>
                <w:sz w:val="26"/>
                <w:szCs w:val="26"/>
              </w:rPr>
              <w:t>.</w:t>
            </w:r>
          </w:p>
          <w:p w14:paraId="6E3C3005" w14:textId="23E8CE59" w:rsidR="00E421E6" w:rsidRPr="00C30DD8" w:rsidRDefault="00783191" w:rsidP="00333A85">
            <w:pPr>
              <w:pStyle w:val="ae"/>
              <w:numPr>
                <w:ilvl w:val="0"/>
                <w:numId w:val="27"/>
              </w:numPr>
              <w:ind w:left="140"/>
              <w:rPr>
                <w:sz w:val="26"/>
                <w:szCs w:val="26"/>
              </w:rPr>
            </w:pPr>
            <w:r w:rsidRPr="00C30DD8">
              <w:rPr>
                <w:bCs/>
                <w:sz w:val="26"/>
                <w:szCs w:val="26"/>
              </w:rPr>
              <w:t>Екологічно безпечної утилізації</w:t>
            </w:r>
            <w:r w:rsidRPr="00C30DD8">
              <w:rPr>
                <w:sz w:val="26"/>
                <w:szCs w:val="26"/>
              </w:rPr>
              <w:t xml:space="preserve"> або переробки </w:t>
            </w:r>
            <w:r w:rsidRPr="00C30DD8">
              <w:rPr>
                <w:bCs/>
                <w:sz w:val="26"/>
                <w:szCs w:val="26"/>
              </w:rPr>
              <w:t>промислових відходів</w:t>
            </w:r>
            <w:r w:rsidRPr="00C30DD8">
              <w:rPr>
                <w:sz w:val="26"/>
                <w:szCs w:val="26"/>
              </w:rPr>
              <w:t>.</w:t>
            </w:r>
          </w:p>
        </w:tc>
      </w:tr>
      <w:tr w:rsidR="00E421E6" w14:paraId="6E33D610" w14:textId="77777777" w:rsidTr="00C02342">
        <w:trPr>
          <w:trHeight w:val="499"/>
        </w:trPr>
        <w:tc>
          <w:tcPr>
            <w:tcW w:w="3261" w:type="dxa"/>
            <w:vMerge/>
          </w:tcPr>
          <w:p w14:paraId="743D1641" w14:textId="77777777" w:rsidR="00E421E6" w:rsidRPr="00AC2B92" w:rsidRDefault="00E421E6" w:rsidP="00AC2B92">
            <w:pPr>
              <w:spacing w:line="20" w:lineRule="atLeast"/>
              <w:rPr>
                <w:rFonts w:ascii="Arial" w:hAnsi="Arial" w:cs="Arial"/>
                <w:sz w:val="20"/>
                <w:szCs w:val="20"/>
              </w:rPr>
            </w:pPr>
          </w:p>
        </w:tc>
        <w:tc>
          <w:tcPr>
            <w:tcW w:w="3688" w:type="dxa"/>
            <w:shd w:val="clear" w:color="auto" w:fill="auto"/>
          </w:tcPr>
          <w:p w14:paraId="200DC9C5" w14:textId="7B6FC731" w:rsidR="00E421E6" w:rsidRPr="00E27E8F" w:rsidRDefault="00E421E6" w:rsidP="00AF2E0D">
            <w:pPr>
              <w:pStyle w:val="TableParagraph"/>
              <w:spacing w:line="317" w:lineRule="exact"/>
              <w:ind w:left="135" w:right="144"/>
              <w:jc w:val="both"/>
              <w:rPr>
                <w:rFonts w:ascii="Times New Roman" w:hAnsi="Times New Roman" w:cs="Times New Roman"/>
                <w:sz w:val="26"/>
                <w:szCs w:val="26"/>
              </w:rPr>
            </w:pPr>
            <w:r w:rsidRPr="00E27E8F">
              <w:rPr>
                <w:rFonts w:ascii="Times New Roman" w:hAnsi="Times New Roman" w:cs="Times New Roman"/>
                <w:sz w:val="26"/>
                <w:szCs w:val="26"/>
              </w:rPr>
              <w:t>1.2.6.Стимулювання  розвитку тваринництва (м'ясного, молочного), бджільництва, садівниц</w:t>
            </w:r>
            <w:r w:rsidR="00333A85">
              <w:rPr>
                <w:rFonts w:ascii="Times New Roman" w:hAnsi="Times New Roman" w:cs="Times New Roman"/>
                <w:sz w:val="26"/>
                <w:szCs w:val="26"/>
              </w:rPr>
              <w:t>тва, ягідництва та овочівництва</w:t>
            </w:r>
          </w:p>
          <w:p w14:paraId="668BC076" w14:textId="77777777" w:rsidR="00E421E6" w:rsidRPr="00E27E8F" w:rsidRDefault="00E421E6" w:rsidP="00AF2E0D">
            <w:pPr>
              <w:spacing w:line="20" w:lineRule="atLeast"/>
              <w:ind w:left="135" w:right="144"/>
              <w:rPr>
                <w:rFonts w:ascii="Times New Roman" w:hAnsi="Times New Roman" w:cs="Times New Roman"/>
                <w:sz w:val="26"/>
                <w:szCs w:val="26"/>
              </w:rPr>
            </w:pPr>
          </w:p>
        </w:tc>
        <w:tc>
          <w:tcPr>
            <w:tcW w:w="2974" w:type="dxa"/>
            <w:shd w:val="clear" w:color="auto" w:fill="auto"/>
          </w:tcPr>
          <w:p w14:paraId="41121FFE" w14:textId="77777777" w:rsidR="00333A85" w:rsidRPr="00776ABA" w:rsidRDefault="00333A85" w:rsidP="00333A85">
            <w:pPr>
              <w:pStyle w:val="ae"/>
              <w:ind w:left="140"/>
              <w:rPr>
                <w:sz w:val="26"/>
                <w:szCs w:val="26"/>
              </w:rPr>
            </w:pPr>
            <w:r w:rsidRPr="00776ABA">
              <w:rPr>
                <w:sz w:val="26"/>
                <w:szCs w:val="26"/>
              </w:rPr>
              <w:t xml:space="preserve">Загальний вплив буде </w:t>
            </w:r>
            <w:r w:rsidRPr="00776ABA">
              <w:rPr>
                <w:bCs/>
                <w:sz w:val="26"/>
                <w:szCs w:val="26"/>
              </w:rPr>
              <w:t>негативним</w:t>
            </w:r>
            <w:r w:rsidRPr="00776ABA">
              <w:rPr>
                <w:sz w:val="26"/>
                <w:szCs w:val="26"/>
              </w:rPr>
              <w:t xml:space="preserve">, якщо стимулювання зводитиметься лише до </w:t>
            </w:r>
            <w:r w:rsidRPr="00776ABA">
              <w:rPr>
                <w:bCs/>
                <w:sz w:val="26"/>
                <w:szCs w:val="26"/>
              </w:rPr>
              <w:t>збільшення обсягів</w:t>
            </w:r>
            <w:r w:rsidRPr="00776ABA">
              <w:rPr>
                <w:sz w:val="26"/>
                <w:szCs w:val="26"/>
              </w:rPr>
              <w:t xml:space="preserve"> (інтенсивне тваринництво), і </w:t>
            </w:r>
            <w:r w:rsidRPr="00776ABA">
              <w:rPr>
                <w:bCs/>
                <w:sz w:val="26"/>
                <w:szCs w:val="26"/>
              </w:rPr>
              <w:t>позитивним</w:t>
            </w:r>
            <w:r w:rsidRPr="00776ABA">
              <w:rPr>
                <w:sz w:val="26"/>
                <w:szCs w:val="26"/>
              </w:rPr>
              <w:t>, якщо пріоритет буде наданий:</w:t>
            </w:r>
          </w:p>
          <w:p w14:paraId="6F622C36" w14:textId="77777777" w:rsidR="00333A85" w:rsidRPr="00776ABA" w:rsidRDefault="00333A85" w:rsidP="00333A85">
            <w:pPr>
              <w:pStyle w:val="ae"/>
              <w:ind w:left="140"/>
              <w:rPr>
                <w:sz w:val="26"/>
                <w:szCs w:val="26"/>
              </w:rPr>
            </w:pPr>
            <w:r>
              <w:rPr>
                <w:bCs/>
                <w:sz w:val="26"/>
                <w:szCs w:val="26"/>
              </w:rPr>
              <w:t>Сталому розвитку та органіці</w:t>
            </w:r>
            <w:r w:rsidRPr="00776ABA">
              <w:rPr>
                <w:sz w:val="26"/>
                <w:szCs w:val="26"/>
              </w:rPr>
              <w:t xml:space="preserve"> </w:t>
            </w:r>
          </w:p>
          <w:p w14:paraId="244704C3" w14:textId="77777777" w:rsidR="00333A85" w:rsidRDefault="00333A85" w:rsidP="00333A85">
            <w:pPr>
              <w:pStyle w:val="ae"/>
              <w:ind w:left="140"/>
              <w:rPr>
                <w:sz w:val="26"/>
                <w:szCs w:val="26"/>
              </w:rPr>
            </w:pPr>
            <w:r>
              <w:rPr>
                <w:bCs/>
                <w:sz w:val="26"/>
                <w:szCs w:val="26"/>
              </w:rPr>
              <w:t>Екологічній безпеці</w:t>
            </w:r>
            <w:r w:rsidRPr="00776ABA">
              <w:rPr>
                <w:sz w:val="26"/>
                <w:szCs w:val="26"/>
              </w:rPr>
              <w:t xml:space="preserve"> </w:t>
            </w:r>
          </w:p>
          <w:p w14:paraId="538E6B1B" w14:textId="77777777" w:rsidR="00333A85" w:rsidRPr="00776ABA" w:rsidRDefault="00333A85" w:rsidP="00333A85">
            <w:pPr>
              <w:pStyle w:val="ae"/>
              <w:ind w:left="140"/>
              <w:rPr>
                <w:sz w:val="26"/>
                <w:szCs w:val="26"/>
              </w:rPr>
            </w:pPr>
            <w:r>
              <w:rPr>
                <w:bCs/>
                <w:sz w:val="26"/>
                <w:szCs w:val="26"/>
              </w:rPr>
              <w:t>Екосистемним послугам</w:t>
            </w:r>
          </w:p>
          <w:p w14:paraId="1A634AA8" w14:textId="77777777" w:rsidR="00E421E6" w:rsidRPr="00783191" w:rsidRDefault="00E421E6" w:rsidP="00783191">
            <w:pPr>
              <w:pStyle w:val="TableParagraph"/>
              <w:spacing w:line="20" w:lineRule="atLeast"/>
              <w:ind w:left="140" w:right="19"/>
              <w:rPr>
                <w:rFonts w:ascii="Times New Roman" w:hAnsi="Times New Roman" w:cs="Times New Roman"/>
                <w:i/>
                <w:sz w:val="26"/>
                <w:szCs w:val="26"/>
              </w:rPr>
            </w:pPr>
          </w:p>
        </w:tc>
      </w:tr>
      <w:tr w:rsidR="00061C8C" w14:paraId="5A012E0E" w14:textId="77777777" w:rsidTr="00C02342">
        <w:trPr>
          <w:trHeight w:val="499"/>
        </w:trPr>
        <w:tc>
          <w:tcPr>
            <w:tcW w:w="3261" w:type="dxa"/>
          </w:tcPr>
          <w:p w14:paraId="1F4A15B9" w14:textId="77777777" w:rsidR="00061C8C" w:rsidRPr="00AC2B92" w:rsidRDefault="00061C8C" w:rsidP="00AC2B92">
            <w:pPr>
              <w:spacing w:line="20" w:lineRule="atLeast"/>
              <w:rPr>
                <w:rFonts w:ascii="Arial" w:hAnsi="Arial" w:cs="Arial"/>
                <w:sz w:val="20"/>
                <w:szCs w:val="20"/>
              </w:rPr>
            </w:pPr>
          </w:p>
        </w:tc>
        <w:tc>
          <w:tcPr>
            <w:tcW w:w="3688" w:type="dxa"/>
            <w:shd w:val="clear" w:color="auto" w:fill="auto"/>
          </w:tcPr>
          <w:p w14:paraId="126E33C5" w14:textId="4847A637" w:rsidR="000262A0" w:rsidRPr="00E27E8F" w:rsidRDefault="000262A0" w:rsidP="000E1B8A">
            <w:pPr>
              <w:pStyle w:val="TableParagraph"/>
              <w:spacing w:line="317" w:lineRule="exact"/>
              <w:ind w:left="135" w:right="144"/>
              <w:jc w:val="both"/>
              <w:rPr>
                <w:rFonts w:ascii="Times New Roman" w:hAnsi="Times New Roman" w:cs="Times New Roman"/>
                <w:sz w:val="26"/>
                <w:szCs w:val="26"/>
              </w:rPr>
            </w:pPr>
            <w:r w:rsidRPr="00E27E8F">
              <w:rPr>
                <w:rFonts w:ascii="Times New Roman" w:hAnsi="Times New Roman" w:cs="Times New Roman"/>
                <w:sz w:val="26"/>
                <w:szCs w:val="26"/>
              </w:rPr>
              <w:t>1.2.7.Підтримувати вирощування нішевих культур, які мають високу додану вартість та попит на ринку (наприклад, лікарські</w:t>
            </w:r>
            <w:r w:rsidR="00574B30">
              <w:rPr>
                <w:rFonts w:ascii="Times New Roman" w:hAnsi="Times New Roman" w:cs="Times New Roman"/>
                <w:sz w:val="26"/>
                <w:szCs w:val="26"/>
              </w:rPr>
              <w:t xml:space="preserve"> </w:t>
            </w:r>
            <w:r w:rsidR="00574B30">
              <w:rPr>
                <w:rFonts w:ascii="Times New Roman" w:hAnsi="Times New Roman" w:cs="Times New Roman"/>
                <w:sz w:val="26"/>
                <w:szCs w:val="26"/>
              </w:rPr>
              <w:lastRenderedPageBreak/>
              <w:t>рослини, органічні культури)</w:t>
            </w:r>
          </w:p>
          <w:p w14:paraId="78300F41" w14:textId="77777777" w:rsidR="00061C8C" w:rsidRPr="00E27E8F" w:rsidRDefault="00061C8C" w:rsidP="00E27E8F">
            <w:pPr>
              <w:spacing w:line="20" w:lineRule="atLeast"/>
              <w:ind w:left="135" w:right="136"/>
              <w:rPr>
                <w:rFonts w:ascii="Times New Roman" w:hAnsi="Times New Roman" w:cs="Times New Roman"/>
                <w:sz w:val="26"/>
                <w:szCs w:val="26"/>
              </w:rPr>
            </w:pPr>
          </w:p>
        </w:tc>
        <w:tc>
          <w:tcPr>
            <w:tcW w:w="2974" w:type="dxa"/>
            <w:shd w:val="clear" w:color="auto" w:fill="auto"/>
          </w:tcPr>
          <w:p w14:paraId="66C62187" w14:textId="23BC827F" w:rsidR="00061C8C" w:rsidRPr="00574B30" w:rsidRDefault="00574B30" w:rsidP="00783191">
            <w:pPr>
              <w:pStyle w:val="TableParagraph"/>
              <w:spacing w:line="20" w:lineRule="atLeast"/>
              <w:ind w:left="140" w:right="19"/>
              <w:rPr>
                <w:rFonts w:ascii="Times New Roman" w:hAnsi="Times New Roman" w:cs="Times New Roman"/>
                <w:i/>
                <w:sz w:val="26"/>
                <w:szCs w:val="26"/>
              </w:rPr>
            </w:pPr>
            <w:r>
              <w:rPr>
                <w:rFonts w:ascii="Times New Roman" w:hAnsi="Times New Roman" w:cs="Times New Roman"/>
                <w:sz w:val="26"/>
                <w:szCs w:val="26"/>
              </w:rPr>
              <w:lastRenderedPageBreak/>
              <w:t>М</w:t>
            </w:r>
            <w:r w:rsidRPr="00574B30">
              <w:rPr>
                <w:rFonts w:ascii="Times New Roman" w:hAnsi="Times New Roman" w:cs="Times New Roman"/>
                <w:sz w:val="26"/>
                <w:szCs w:val="26"/>
              </w:rPr>
              <w:t xml:space="preserve">атиме </w:t>
            </w:r>
            <w:r w:rsidRPr="00574B30">
              <w:rPr>
                <w:rFonts w:ascii="Times New Roman" w:hAnsi="Times New Roman" w:cs="Times New Roman"/>
                <w:bCs/>
                <w:sz w:val="26"/>
                <w:szCs w:val="26"/>
              </w:rPr>
              <w:t>значний і переважно позитивний екологічний вплив</w:t>
            </w:r>
          </w:p>
        </w:tc>
      </w:tr>
      <w:tr w:rsidR="00E421E6" w14:paraId="07223B8E" w14:textId="77777777" w:rsidTr="00C02342">
        <w:trPr>
          <w:trHeight w:val="499"/>
        </w:trPr>
        <w:tc>
          <w:tcPr>
            <w:tcW w:w="3261" w:type="dxa"/>
            <w:vMerge w:val="restart"/>
            <w:tcBorders>
              <w:top w:val="nil"/>
            </w:tcBorders>
          </w:tcPr>
          <w:p w14:paraId="5445A135" w14:textId="09D8ACD6" w:rsidR="00E421E6" w:rsidRPr="00E421E6" w:rsidRDefault="00E421E6" w:rsidP="00AC2B92">
            <w:pPr>
              <w:spacing w:line="20" w:lineRule="atLeast"/>
              <w:rPr>
                <w:rFonts w:ascii="Times New Roman" w:hAnsi="Times New Roman" w:cs="Times New Roman"/>
                <w:sz w:val="20"/>
                <w:szCs w:val="20"/>
              </w:rPr>
            </w:pPr>
            <w:r w:rsidRPr="00E421E6">
              <w:rPr>
                <w:rFonts w:ascii="Times New Roman" w:hAnsi="Times New Roman" w:cs="Times New Roman"/>
                <w:sz w:val="28"/>
              </w:rPr>
              <w:lastRenderedPageBreak/>
              <w:t>1.3.</w:t>
            </w:r>
            <w:r w:rsidRPr="00E421E6">
              <w:rPr>
                <w:rFonts w:ascii="Times New Roman" w:hAnsi="Times New Roman" w:cs="Times New Roman"/>
                <w:sz w:val="28"/>
                <w:szCs w:val="28"/>
              </w:rPr>
              <w:t xml:space="preserve"> Розвиток галузі переробної промисловості та сфери послуг</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0E4644F3" w14:textId="6FA9756D" w:rsidR="00E421E6" w:rsidRPr="00E27E8F" w:rsidRDefault="00E421E6" w:rsidP="000D0CC4">
            <w:pPr>
              <w:spacing w:line="20" w:lineRule="atLeast"/>
              <w:ind w:left="139" w:right="136"/>
              <w:rPr>
                <w:rFonts w:ascii="Times New Roman" w:hAnsi="Times New Roman" w:cs="Times New Roman"/>
                <w:bCs/>
                <w:sz w:val="26"/>
                <w:szCs w:val="26"/>
                <w:lang w:eastAsia="uk-UA"/>
              </w:rPr>
            </w:pPr>
            <w:r w:rsidRPr="00E27E8F">
              <w:rPr>
                <w:rFonts w:ascii="Times New Roman" w:hAnsi="Times New Roman" w:cs="Times New Roman"/>
                <w:sz w:val="26"/>
                <w:szCs w:val="26"/>
              </w:rPr>
              <w:t>1.3.1.Створення спеціалізованих господарств із вирощування,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переробки,</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зберігання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реалізації плодово-ягідної</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продукції</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і</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овочевих</w:t>
            </w:r>
            <w:r w:rsidRPr="00E27E8F">
              <w:rPr>
                <w:rFonts w:ascii="Times New Roman" w:hAnsi="Times New Roman" w:cs="Times New Roman"/>
                <w:spacing w:val="-10"/>
                <w:sz w:val="26"/>
                <w:szCs w:val="26"/>
              </w:rPr>
              <w:t xml:space="preserve"> </w:t>
            </w:r>
            <w:r w:rsidR="00DF023F">
              <w:rPr>
                <w:rFonts w:ascii="Times New Roman" w:hAnsi="Times New Roman" w:cs="Times New Roman"/>
                <w:spacing w:val="-2"/>
                <w:sz w:val="26"/>
                <w:szCs w:val="26"/>
              </w:rPr>
              <w:t>культур</w:t>
            </w:r>
          </w:p>
        </w:tc>
        <w:tc>
          <w:tcPr>
            <w:tcW w:w="2974" w:type="dxa"/>
            <w:shd w:val="clear" w:color="auto" w:fill="auto"/>
          </w:tcPr>
          <w:p w14:paraId="18978050" w14:textId="395F155B" w:rsidR="00E421E6" w:rsidRPr="00DF023F" w:rsidRDefault="00DF023F" w:rsidP="002B0FC2">
            <w:pPr>
              <w:pStyle w:val="TableParagraph"/>
              <w:spacing w:line="20" w:lineRule="atLeast"/>
              <w:ind w:left="134"/>
              <w:rPr>
                <w:rFonts w:ascii="Times New Roman" w:hAnsi="Times New Roman" w:cs="Times New Roman"/>
                <w:color w:val="FFFFFF"/>
                <w:spacing w:val="-2"/>
                <w:sz w:val="26"/>
                <w:szCs w:val="26"/>
              </w:rPr>
            </w:pPr>
            <w:r w:rsidRPr="00DF023F">
              <w:rPr>
                <w:rFonts w:ascii="Times New Roman" w:hAnsi="Times New Roman" w:cs="Times New Roman"/>
                <w:sz w:val="26"/>
                <w:szCs w:val="26"/>
              </w:rPr>
              <w:t xml:space="preserve">Екологічний вплив буде позитивним лише за умови, що створення цих спеціалізованих господарств </w:t>
            </w:r>
            <w:r w:rsidRPr="00DF023F">
              <w:rPr>
                <w:rFonts w:ascii="Times New Roman" w:hAnsi="Times New Roman" w:cs="Times New Roman"/>
                <w:bCs/>
                <w:sz w:val="26"/>
                <w:szCs w:val="26"/>
              </w:rPr>
              <w:t>супроводжуватиметься жорсткими екологічними вимогами</w:t>
            </w:r>
            <w:r w:rsidRPr="00DF023F">
              <w:rPr>
                <w:rFonts w:ascii="Times New Roman" w:hAnsi="Times New Roman" w:cs="Times New Roman"/>
                <w:sz w:val="26"/>
                <w:szCs w:val="26"/>
              </w:rPr>
              <w:t xml:space="preserve"> щодо інтегрованого захисту рослин (мінімізація хімії), ефективного водокористування та належної переробки/утилізації відходів</w:t>
            </w:r>
          </w:p>
        </w:tc>
      </w:tr>
      <w:tr w:rsidR="00E421E6" w14:paraId="71D5D56B" w14:textId="77777777" w:rsidTr="00C02342">
        <w:trPr>
          <w:trHeight w:val="499"/>
        </w:trPr>
        <w:tc>
          <w:tcPr>
            <w:tcW w:w="3261" w:type="dxa"/>
            <w:vMerge/>
          </w:tcPr>
          <w:p w14:paraId="1976414B" w14:textId="77777777" w:rsidR="00E421E6" w:rsidRDefault="00E421E6" w:rsidP="00AC2B92">
            <w:pPr>
              <w:spacing w:line="20" w:lineRule="atLeast"/>
              <w:rPr>
                <w:sz w:val="28"/>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62DBE4C1" w14:textId="77777777" w:rsidR="00E421E6" w:rsidRPr="00E27E8F" w:rsidRDefault="00E421E6" w:rsidP="00403838">
            <w:pPr>
              <w:pStyle w:val="TableParagraph"/>
              <w:ind w:left="135" w:right="144"/>
              <w:jc w:val="both"/>
              <w:rPr>
                <w:rFonts w:ascii="Times New Roman" w:hAnsi="Times New Roman" w:cs="Times New Roman"/>
                <w:sz w:val="26"/>
                <w:szCs w:val="26"/>
              </w:rPr>
            </w:pPr>
            <w:r w:rsidRPr="00E27E8F">
              <w:rPr>
                <w:rFonts w:ascii="Times New Roman" w:hAnsi="Times New Roman" w:cs="Times New Roman"/>
                <w:spacing w:val="-2"/>
                <w:sz w:val="26"/>
                <w:szCs w:val="26"/>
              </w:rPr>
              <w:t>1.3.2.</w:t>
            </w:r>
            <w:r w:rsidRPr="00E27E8F">
              <w:rPr>
                <w:rFonts w:ascii="Times New Roman" w:hAnsi="Times New Roman" w:cs="Times New Roman"/>
                <w:sz w:val="26"/>
                <w:szCs w:val="26"/>
              </w:rPr>
              <w:t>Розвиток</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переробної</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промисловості</w:t>
            </w:r>
            <w:r w:rsidRPr="00E27E8F">
              <w:rPr>
                <w:rFonts w:ascii="Times New Roman" w:hAnsi="Times New Roman" w:cs="Times New Roman"/>
                <w:spacing w:val="-8"/>
                <w:sz w:val="26"/>
                <w:szCs w:val="26"/>
              </w:rPr>
              <w:t xml:space="preserve"> </w:t>
            </w:r>
            <w:r w:rsidRPr="00E27E8F">
              <w:rPr>
                <w:rFonts w:ascii="Times New Roman" w:hAnsi="Times New Roman" w:cs="Times New Roman"/>
                <w:spacing w:val="-10"/>
                <w:sz w:val="26"/>
                <w:szCs w:val="26"/>
              </w:rPr>
              <w:t xml:space="preserve">в </w:t>
            </w:r>
            <w:r w:rsidRPr="00E27E8F">
              <w:rPr>
                <w:rFonts w:ascii="Times New Roman" w:hAnsi="Times New Roman" w:cs="Times New Roman"/>
                <w:sz w:val="26"/>
                <w:szCs w:val="26"/>
              </w:rPr>
              <w:t>агропромисловій</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сфері</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поглиблення перероблення зернової продукції</w:t>
            </w:r>
          </w:p>
          <w:p w14:paraId="68B3A83F" w14:textId="77777777" w:rsidR="00E421E6" w:rsidRPr="00E27E8F" w:rsidRDefault="00E421E6" w:rsidP="000D0CC4">
            <w:pPr>
              <w:spacing w:line="20" w:lineRule="atLeast"/>
              <w:ind w:left="139" w:right="136"/>
              <w:rPr>
                <w:rFonts w:ascii="Times New Roman" w:hAnsi="Times New Roman" w:cs="Times New Roman"/>
                <w:sz w:val="26"/>
                <w:szCs w:val="26"/>
              </w:rPr>
            </w:pPr>
          </w:p>
        </w:tc>
        <w:tc>
          <w:tcPr>
            <w:tcW w:w="2974" w:type="dxa"/>
            <w:shd w:val="clear" w:color="auto" w:fill="auto"/>
          </w:tcPr>
          <w:p w14:paraId="4F4A5619" w14:textId="52487C25" w:rsidR="00E421E6" w:rsidRPr="006F7127" w:rsidRDefault="006F7127" w:rsidP="002B0FC2">
            <w:pPr>
              <w:pStyle w:val="TableParagraph"/>
              <w:spacing w:line="20" w:lineRule="atLeast"/>
              <w:ind w:left="134" w:right="19"/>
              <w:rPr>
                <w:rFonts w:ascii="Times New Roman" w:hAnsi="Times New Roman" w:cs="Times New Roman"/>
                <w:i/>
                <w:sz w:val="26"/>
                <w:szCs w:val="26"/>
              </w:rPr>
            </w:pPr>
            <w:r w:rsidRPr="006F7127">
              <w:rPr>
                <w:rFonts w:ascii="Times New Roman" w:hAnsi="Times New Roman" w:cs="Times New Roman"/>
                <w:sz w:val="26"/>
                <w:szCs w:val="26"/>
              </w:rPr>
              <w:t xml:space="preserve">Вплив буде </w:t>
            </w:r>
            <w:r w:rsidRPr="006F7127">
              <w:rPr>
                <w:rFonts w:ascii="Times New Roman" w:hAnsi="Times New Roman" w:cs="Times New Roman"/>
                <w:bCs/>
                <w:sz w:val="26"/>
                <w:szCs w:val="26"/>
              </w:rPr>
              <w:t>позитивним</w:t>
            </w:r>
            <w:r w:rsidRPr="006F7127">
              <w:rPr>
                <w:rFonts w:ascii="Times New Roman" w:hAnsi="Times New Roman" w:cs="Times New Roman"/>
                <w:sz w:val="26"/>
                <w:szCs w:val="26"/>
              </w:rPr>
              <w:t xml:space="preserve"> лише за умови, що розвиток переробки </w:t>
            </w:r>
            <w:r w:rsidRPr="006F7127">
              <w:rPr>
                <w:rFonts w:ascii="Times New Roman" w:hAnsi="Times New Roman" w:cs="Times New Roman"/>
                <w:bCs/>
                <w:sz w:val="26"/>
                <w:szCs w:val="26"/>
              </w:rPr>
              <w:t>супроводжуватиметься жорсткими екологічними вимогами</w:t>
            </w:r>
            <w:r w:rsidRPr="006F7127">
              <w:rPr>
                <w:rFonts w:ascii="Times New Roman" w:hAnsi="Times New Roman" w:cs="Times New Roman"/>
                <w:sz w:val="26"/>
                <w:szCs w:val="26"/>
              </w:rPr>
              <w:t xml:space="preserve"> та </w:t>
            </w:r>
            <w:r w:rsidRPr="006F7127">
              <w:rPr>
                <w:rFonts w:ascii="Times New Roman" w:hAnsi="Times New Roman" w:cs="Times New Roman"/>
                <w:bCs/>
                <w:sz w:val="26"/>
                <w:szCs w:val="26"/>
              </w:rPr>
              <w:t>інвестиціями</w:t>
            </w:r>
            <w:r w:rsidRPr="006F7127">
              <w:rPr>
                <w:rFonts w:ascii="Times New Roman" w:hAnsi="Times New Roman" w:cs="Times New Roman"/>
                <w:sz w:val="26"/>
                <w:szCs w:val="26"/>
              </w:rPr>
              <w:t xml:space="preserve"> у сучасні фільтраційні, очисні та енергоефективні технології. Якщо екологічні стандарти ігноруються заради швидкого зростання, </w:t>
            </w:r>
            <w:r w:rsidRPr="006F7127">
              <w:rPr>
                <w:rFonts w:ascii="Times New Roman" w:hAnsi="Times New Roman" w:cs="Times New Roman"/>
                <w:bCs/>
                <w:sz w:val="26"/>
                <w:szCs w:val="26"/>
              </w:rPr>
              <w:t>переважатиме негативний вплив</w:t>
            </w:r>
          </w:p>
        </w:tc>
      </w:tr>
      <w:tr w:rsidR="00C30DD8" w14:paraId="2E2CA803" w14:textId="77777777" w:rsidTr="00C02342">
        <w:trPr>
          <w:trHeight w:val="499"/>
        </w:trPr>
        <w:tc>
          <w:tcPr>
            <w:tcW w:w="3261" w:type="dxa"/>
            <w:vMerge w:val="restart"/>
          </w:tcPr>
          <w:p w14:paraId="47537CCB" w14:textId="5BE44237" w:rsidR="00C30DD8" w:rsidRPr="00E421E6" w:rsidRDefault="00C30DD8" w:rsidP="00C30DD8">
            <w:pPr>
              <w:spacing w:line="20" w:lineRule="atLeast"/>
              <w:rPr>
                <w:rFonts w:ascii="Times New Roman" w:hAnsi="Times New Roman" w:cs="Times New Roman"/>
                <w:bCs/>
                <w:sz w:val="20"/>
                <w:szCs w:val="20"/>
              </w:rPr>
            </w:pPr>
            <w:r w:rsidRPr="00E421E6">
              <w:rPr>
                <w:rFonts w:ascii="Times New Roman" w:hAnsi="Times New Roman" w:cs="Times New Roman"/>
                <w:sz w:val="28"/>
              </w:rPr>
              <w:t>1.4.Розвиток</w:t>
            </w:r>
            <w:r w:rsidRPr="00E421E6">
              <w:rPr>
                <w:rFonts w:ascii="Times New Roman" w:hAnsi="Times New Roman" w:cs="Times New Roman"/>
                <w:spacing w:val="-17"/>
                <w:sz w:val="28"/>
              </w:rPr>
              <w:t xml:space="preserve"> </w:t>
            </w:r>
            <w:r w:rsidRPr="00E421E6">
              <w:rPr>
                <w:rFonts w:ascii="Times New Roman" w:hAnsi="Times New Roman" w:cs="Times New Roman"/>
                <w:sz w:val="28"/>
              </w:rPr>
              <w:t xml:space="preserve">туристичної </w:t>
            </w:r>
            <w:r w:rsidRPr="00E421E6">
              <w:rPr>
                <w:rFonts w:ascii="Times New Roman" w:hAnsi="Times New Roman" w:cs="Times New Roman"/>
                <w:spacing w:val="-2"/>
                <w:sz w:val="28"/>
              </w:rPr>
              <w:t>сфери</w:t>
            </w:r>
          </w:p>
        </w:tc>
        <w:tc>
          <w:tcPr>
            <w:tcW w:w="3688" w:type="dxa"/>
            <w:shd w:val="clear" w:color="auto" w:fill="auto"/>
          </w:tcPr>
          <w:p w14:paraId="68E75927" w14:textId="74D4173A" w:rsidR="00C30DD8" w:rsidRPr="00E27E8F" w:rsidRDefault="00C30DD8" w:rsidP="00C30DD8">
            <w:pPr>
              <w:spacing w:line="20" w:lineRule="atLeast"/>
              <w:ind w:left="139"/>
              <w:rPr>
                <w:rFonts w:ascii="Times New Roman" w:hAnsi="Times New Roman" w:cs="Times New Roman"/>
                <w:color w:val="000000"/>
                <w:sz w:val="26"/>
                <w:szCs w:val="26"/>
              </w:rPr>
            </w:pPr>
            <w:r w:rsidRPr="00E27E8F">
              <w:rPr>
                <w:rFonts w:ascii="Times New Roman" w:hAnsi="Times New Roman" w:cs="Times New Roman"/>
                <w:sz w:val="26"/>
                <w:szCs w:val="26"/>
              </w:rPr>
              <w:t>1.4.1.Розвиток</w:t>
            </w:r>
            <w:r w:rsidRPr="00E27E8F">
              <w:rPr>
                <w:rFonts w:ascii="Times New Roman" w:hAnsi="Times New Roman" w:cs="Times New Roman"/>
                <w:spacing w:val="-17"/>
                <w:sz w:val="26"/>
                <w:szCs w:val="26"/>
              </w:rPr>
              <w:t xml:space="preserve"> </w:t>
            </w:r>
            <w:r w:rsidRPr="00E27E8F">
              <w:rPr>
                <w:rFonts w:ascii="Times New Roman" w:hAnsi="Times New Roman" w:cs="Times New Roman"/>
                <w:sz w:val="26"/>
                <w:szCs w:val="26"/>
              </w:rPr>
              <w:t>культурно-пізнавального,  лікувально-оздоровчого, промислового, „зеленого”,</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спортивного</w:t>
            </w:r>
            <w:r w:rsidRPr="00E27E8F">
              <w:rPr>
                <w:rFonts w:ascii="Times New Roman" w:hAnsi="Times New Roman" w:cs="Times New Roman"/>
                <w:spacing w:val="-4"/>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інших</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видів</w:t>
            </w:r>
            <w:r w:rsidRPr="00E27E8F">
              <w:rPr>
                <w:rFonts w:ascii="Times New Roman" w:hAnsi="Times New Roman" w:cs="Times New Roman"/>
                <w:spacing w:val="-8"/>
                <w:sz w:val="26"/>
                <w:szCs w:val="26"/>
              </w:rPr>
              <w:t xml:space="preserve"> </w:t>
            </w:r>
            <w:r w:rsidRPr="00E27E8F">
              <w:rPr>
                <w:rFonts w:ascii="Times New Roman" w:hAnsi="Times New Roman" w:cs="Times New Roman"/>
                <w:spacing w:val="-2"/>
                <w:sz w:val="26"/>
                <w:szCs w:val="26"/>
              </w:rPr>
              <w:t>туризму</w:t>
            </w:r>
          </w:p>
        </w:tc>
        <w:tc>
          <w:tcPr>
            <w:tcW w:w="2974" w:type="dxa"/>
            <w:shd w:val="clear" w:color="auto" w:fill="auto"/>
          </w:tcPr>
          <w:p w14:paraId="6557F8FD" w14:textId="77777777" w:rsidR="00C30DD8" w:rsidRDefault="00C30DD8" w:rsidP="00C30DD8">
            <w:pPr>
              <w:pStyle w:val="TableParagraph"/>
              <w:spacing w:line="20" w:lineRule="atLeast"/>
              <w:ind w:left="134" w:right="344"/>
              <w:rPr>
                <w:rFonts w:ascii="Times New Roman" w:hAnsi="Times New Roman" w:cs="Times New Roman"/>
                <w:sz w:val="26"/>
                <w:szCs w:val="26"/>
              </w:rPr>
            </w:pPr>
            <w:r w:rsidRPr="00116C04">
              <w:rPr>
                <w:rFonts w:ascii="Times New Roman" w:hAnsi="Times New Roman" w:cs="Times New Roman"/>
                <w:bCs/>
                <w:sz w:val="26"/>
                <w:szCs w:val="26"/>
              </w:rPr>
              <w:t>Позитивний вплив</w:t>
            </w:r>
            <w:r w:rsidRPr="00116C04">
              <w:rPr>
                <w:rFonts w:ascii="Times New Roman" w:hAnsi="Times New Roman" w:cs="Times New Roman"/>
                <w:sz w:val="26"/>
                <w:szCs w:val="26"/>
              </w:rPr>
              <w:t xml:space="preserve"> буде переважати, якщо </w:t>
            </w:r>
            <w:r w:rsidRPr="00116C04">
              <w:rPr>
                <w:rFonts w:ascii="Times New Roman" w:hAnsi="Times New Roman" w:cs="Times New Roman"/>
                <w:bCs/>
                <w:sz w:val="26"/>
                <w:szCs w:val="26"/>
              </w:rPr>
              <w:t>"зелений" туризм</w:t>
            </w:r>
            <w:r w:rsidRPr="00116C04">
              <w:rPr>
                <w:rFonts w:ascii="Times New Roman" w:hAnsi="Times New Roman" w:cs="Times New Roman"/>
                <w:sz w:val="26"/>
                <w:szCs w:val="26"/>
              </w:rPr>
              <w:t xml:space="preserve"> стане пріоритетом, а інвестиції в інші види  будуть спрямовані на </w:t>
            </w:r>
            <w:r w:rsidRPr="00116C04">
              <w:rPr>
                <w:rFonts w:ascii="Times New Roman" w:hAnsi="Times New Roman" w:cs="Times New Roman"/>
                <w:bCs/>
                <w:sz w:val="26"/>
                <w:szCs w:val="26"/>
              </w:rPr>
              <w:t>реконструкцію</w:t>
            </w:r>
            <w:r w:rsidRPr="00116C04">
              <w:rPr>
                <w:rFonts w:ascii="Times New Roman" w:hAnsi="Times New Roman" w:cs="Times New Roman"/>
                <w:sz w:val="26"/>
                <w:szCs w:val="26"/>
              </w:rPr>
              <w:t xml:space="preserve"> існуючих об'єктів та </w:t>
            </w:r>
            <w:r w:rsidRPr="00116C04">
              <w:rPr>
                <w:rFonts w:ascii="Times New Roman" w:hAnsi="Times New Roman" w:cs="Times New Roman"/>
                <w:bCs/>
                <w:sz w:val="26"/>
                <w:szCs w:val="26"/>
              </w:rPr>
              <w:t>суворе дотримання екологічних норм</w:t>
            </w:r>
            <w:r w:rsidRPr="00116C04">
              <w:rPr>
                <w:rFonts w:ascii="Times New Roman" w:hAnsi="Times New Roman" w:cs="Times New Roman"/>
                <w:sz w:val="26"/>
                <w:szCs w:val="26"/>
              </w:rPr>
              <w:t xml:space="preserve"> при будівництві нової інфраструктур</w:t>
            </w:r>
            <w:r>
              <w:rPr>
                <w:rFonts w:ascii="Times New Roman" w:hAnsi="Times New Roman" w:cs="Times New Roman"/>
                <w:sz w:val="26"/>
                <w:szCs w:val="26"/>
              </w:rPr>
              <w:t>и;</w:t>
            </w:r>
          </w:p>
          <w:p w14:paraId="7AF7EDBB" w14:textId="77777777" w:rsidR="00C30DD8" w:rsidRPr="009244BB" w:rsidRDefault="00C30DD8" w:rsidP="00C30DD8">
            <w:pPr>
              <w:pStyle w:val="TableParagraph"/>
              <w:spacing w:line="20" w:lineRule="atLeast"/>
              <w:ind w:left="134" w:right="344"/>
              <w:rPr>
                <w:rFonts w:ascii="Times New Roman" w:hAnsi="Times New Roman" w:cs="Times New Roman"/>
                <w:sz w:val="26"/>
                <w:szCs w:val="26"/>
              </w:rPr>
            </w:pPr>
            <w:r w:rsidRPr="009244BB">
              <w:rPr>
                <w:rFonts w:ascii="Times New Roman" w:hAnsi="Times New Roman" w:cs="Times New Roman"/>
                <w:bCs/>
                <w:sz w:val="26"/>
                <w:szCs w:val="26"/>
              </w:rPr>
              <w:lastRenderedPageBreak/>
              <w:t>Негативний вплив</w:t>
            </w:r>
            <w:r w:rsidRPr="009244BB">
              <w:rPr>
                <w:rFonts w:ascii="Times New Roman" w:hAnsi="Times New Roman" w:cs="Times New Roman"/>
                <w:sz w:val="26"/>
                <w:szCs w:val="26"/>
              </w:rPr>
              <w:t xml:space="preserve"> виникне, якщо розвиток туризму буде вестися за рахунок </w:t>
            </w:r>
            <w:r w:rsidRPr="009244BB">
              <w:rPr>
                <w:rFonts w:ascii="Times New Roman" w:hAnsi="Times New Roman" w:cs="Times New Roman"/>
                <w:bCs/>
                <w:sz w:val="26"/>
                <w:szCs w:val="26"/>
              </w:rPr>
              <w:t>екстенсивного будівництва</w:t>
            </w:r>
            <w:r w:rsidRPr="009244BB">
              <w:rPr>
                <w:rFonts w:ascii="Times New Roman" w:hAnsi="Times New Roman" w:cs="Times New Roman"/>
                <w:sz w:val="26"/>
                <w:szCs w:val="26"/>
              </w:rPr>
              <w:t xml:space="preserve"> та </w:t>
            </w:r>
            <w:r w:rsidRPr="009244BB">
              <w:rPr>
                <w:rFonts w:ascii="Times New Roman" w:hAnsi="Times New Roman" w:cs="Times New Roman"/>
                <w:bCs/>
                <w:sz w:val="26"/>
                <w:szCs w:val="26"/>
              </w:rPr>
              <w:t>захоплення природних територій</w:t>
            </w:r>
            <w:r w:rsidRPr="009244BB">
              <w:rPr>
                <w:rFonts w:ascii="Times New Roman" w:hAnsi="Times New Roman" w:cs="Times New Roman"/>
                <w:sz w:val="26"/>
                <w:szCs w:val="26"/>
              </w:rPr>
              <w:t xml:space="preserve"> без належного управління відходами та контролю за стічними водами</w:t>
            </w:r>
          </w:p>
          <w:p w14:paraId="4961209B" w14:textId="165C132A" w:rsidR="00C30DD8" w:rsidRPr="00D34350" w:rsidRDefault="00C30DD8" w:rsidP="00C30DD8">
            <w:pPr>
              <w:pStyle w:val="TableParagraph"/>
              <w:spacing w:line="20" w:lineRule="atLeast"/>
              <w:ind w:left="134"/>
              <w:rPr>
                <w:rFonts w:ascii="Times New Roman" w:hAnsi="Times New Roman" w:cs="Times New Roman"/>
                <w:color w:val="FFFFFF"/>
                <w:spacing w:val="-2"/>
                <w:sz w:val="26"/>
                <w:szCs w:val="26"/>
              </w:rPr>
            </w:pPr>
          </w:p>
        </w:tc>
      </w:tr>
      <w:tr w:rsidR="00C30DD8" w14:paraId="00B5DB5A" w14:textId="77777777" w:rsidTr="00C02342">
        <w:trPr>
          <w:trHeight w:val="499"/>
        </w:trPr>
        <w:tc>
          <w:tcPr>
            <w:tcW w:w="3261" w:type="dxa"/>
            <w:vMerge/>
          </w:tcPr>
          <w:p w14:paraId="2DEE2576" w14:textId="77777777" w:rsidR="00C30DD8" w:rsidRPr="00A91E4A" w:rsidRDefault="00C30DD8" w:rsidP="00C30DD8">
            <w:pPr>
              <w:spacing w:line="20" w:lineRule="atLeast"/>
              <w:rPr>
                <w:sz w:val="28"/>
              </w:rPr>
            </w:pPr>
          </w:p>
        </w:tc>
        <w:tc>
          <w:tcPr>
            <w:tcW w:w="3688" w:type="dxa"/>
            <w:shd w:val="clear" w:color="auto" w:fill="auto"/>
          </w:tcPr>
          <w:p w14:paraId="1E0EAB66" w14:textId="612DA48C" w:rsidR="00C30DD8" w:rsidRPr="00E27E8F" w:rsidRDefault="00C30DD8" w:rsidP="00C30DD8">
            <w:pPr>
              <w:pStyle w:val="TableParagraph"/>
              <w:tabs>
                <w:tab w:val="left" w:pos="6926"/>
              </w:tabs>
              <w:ind w:left="135" w:right="285"/>
              <w:jc w:val="both"/>
              <w:rPr>
                <w:rFonts w:ascii="Times New Roman" w:hAnsi="Times New Roman" w:cs="Times New Roman"/>
                <w:sz w:val="26"/>
                <w:szCs w:val="26"/>
              </w:rPr>
            </w:pPr>
            <w:r w:rsidRPr="00E27E8F">
              <w:rPr>
                <w:rFonts w:ascii="Times New Roman" w:hAnsi="Times New Roman" w:cs="Times New Roman"/>
                <w:spacing w:val="-2"/>
                <w:sz w:val="26"/>
                <w:szCs w:val="26"/>
              </w:rPr>
              <w:t>1.4.2.</w:t>
            </w:r>
            <w:r w:rsidRPr="00E27E8F">
              <w:rPr>
                <w:rFonts w:ascii="Times New Roman" w:hAnsi="Times New Roman" w:cs="Times New Roman"/>
                <w:sz w:val="26"/>
                <w:szCs w:val="26"/>
              </w:rPr>
              <w:t>Сприяння належному облаштуванню туристичних</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маршрутів</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об’єктів</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 xml:space="preserve">туристичних відвідувань, їх цифровізації, створенню комфортних, безпечних, безбар’єрних умов для </w:t>
            </w:r>
            <w:r>
              <w:rPr>
                <w:rFonts w:ascii="Times New Roman" w:hAnsi="Times New Roman" w:cs="Times New Roman"/>
                <w:spacing w:val="-2"/>
                <w:sz w:val="26"/>
                <w:szCs w:val="26"/>
              </w:rPr>
              <w:t>туристів</w:t>
            </w:r>
          </w:p>
          <w:p w14:paraId="241FD9F0" w14:textId="77777777" w:rsidR="00C30DD8" w:rsidRPr="00E27E8F" w:rsidRDefault="00C30DD8" w:rsidP="00C30DD8">
            <w:pPr>
              <w:spacing w:line="20" w:lineRule="atLeast"/>
              <w:ind w:left="135"/>
              <w:rPr>
                <w:rFonts w:ascii="Times New Roman" w:hAnsi="Times New Roman" w:cs="Times New Roman"/>
                <w:sz w:val="26"/>
                <w:szCs w:val="26"/>
              </w:rPr>
            </w:pPr>
          </w:p>
        </w:tc>
        <w:tc>
          <w:tcPr>
            <w:tcW w:w="2974" w:type="dxa"/>
            <w:shd w:val="clear" w:color="auto" w:fill="auto"/>
          </w:tcPr>
          <w:p w14:paraId="74F89D42" w14:textId="7480E0E4" w:rsidR="00C30DD8" w:rsidRPr="00065FA3" w:rsidRDefault="00065FA3" w:rsidP="00C30DD8">
            <w:pPr>
              <w:pStyle w:val="TableParagraph"/>
              <w:spacing w:line="20" w:lineRule="atLeast"/>
              <w:ind w:left="134" w:right="344"/>
              <w:rPr>
                <w:rFonts w:ascii="Times New Roman" w:hAnsi="Times New Roman" w:cs="Times New Roman"/>
                <w:i/>
                <w:sz w:val="26"/>
                <w:szCs w:val="26"/>
              </w:rPr>
            </w:pPr>
            <w:r w:rsidRPr="00065FA3">
              <w:rPr>
                <w:rFonts w:ascii="Times New Roman" w:hAnsi="Times New Roman" w:cs="Times New Roman"/>
                <w:sz w:val="26"/>
                <w:szCs w:val="26"/>
              </w:rPr>
              <w:t xml:space="preserve">Екологічний вплив буде </w:t>
            </w:r>
            <w:r w:rsidRPr="00065FA3">
              <w:rPr>
                <w:rFonts w:ascii="Times New Roman" w:hAnsi="Times New Roman" w:cs="Times New Roman"/>
                <w:bCs/>
                <w:sz w:val="26"/>
                <w:szCs w:val="26"/>
              </w:rPr>
              <w:t>позитивним</w:t>
            </w:r>
            <w:r w:rsidRPr="00065FA3">
              <w:rPr>
                <w:rFonts w:ascii="Times New Roman" w:hAnsi="Times New Roman" w:cs="Times New Roman"/>
                <w:sz w:val="26"/>
                <w:szCs w:val="26"/>
              </w:rPr>
              <w:t xml:space="preserve"> лише за умови, що облаштування маршрутів буде здійснюватися за принципом </w:t>
            </w:r>
            <w:r w:rsidRPr="00065FA3">
              <w:rPr>
                <w:rFonts w:ascii="Times New Roman" w:hAnsi="Times New Roman" w:cs="Times New Roman"/>
                <w:bCs/>
                <w:sz w:val="26"/>
                <w:szCs w:val="26"/>
              </w:rPr>
              <w:t>мінімального втручання</w:t>
            </w:r>
            <w:r w:rsidRPr="00065FA3">
              <w:rPr>
                <w:rFonts w:ascii="Times New Roman" w:hAnsi="Times New Roman" w:cs="Times New Roman"/>
                <w:sz w:val="26"/>
                <w:szCs w:val="26"/>
              </w:rPr>
              <w:t xml:space="preserve"> в природне середовище, а всі нові об'єкти інфраструктури будуть мати </w:t>
            </w:r>
            <w:r w:rsidRPr="00065FA3">
              <w:rPr>
                <w:rFonts w:ascii="Times New Roman" w:hAnsi="Times New Roman" w:cs="Times New Roman"/>
                <w:bCs/>
                <w:sz w:val="26"/>
                <w:szCs w:val="26"/>
              </w:rPr>
              <w:t>екологічно безпечні</w:t>
            </w:r>
            <w:r w:rsidRPr="00065FA3">
              <w:rPr>
                <w:rFonts w:ascii="Times New Roman" w:hAnsi="Times New Roman" w:cs="Times New Roman"/>
                <w:sz w:val="26"/>
                <w:szCs w:val="26"/>
              </w:rPr>
              <w:t xml:space="preserve"> системи управління відходами та водовідведенням</w:t>
            </w:r>
          </w:p>
        </w:tc>
      </w:tr>
      <w:tr w:rsidR="00C30DD8" w14:paraId="75F9B377" w14:textId="77777777" w:rsidTr="00C02342">
        <w:trPr>
          <w:trHeight w:val="499"/>
        </w:trPr>
        <w:tc>
          <w:tcPr>
            <w:tcW w:w="3261" w:type="dxa"/>
            <w:vMerge/>
          </w:tcPr>
          <w:p w14:paraId="582DA984" w14:textId="77777777" w:rsidR="00C30DD8" w:rsidRPr="00A91E4A" w:rsidRDefault="00C30DD8" w:rsidP="00C30DD8">
            <w:pPr>
              <w:spacing w:line="20" w:lineRule="atLeast"/>
              <w:rPr>
                <w:sz w:val="28"/>
              </w:rPr>
            </w:pPr>
          </w:p>
        </w:tc>
        <w:tc>
          <w:tcPr>
            <w:tcW w:w="3688" w:type="dxa"/>
            <w:shd w:val="clear" w:color="auto" w:fill="auto"/>
          </w:tcPr>
          <w:p w14:paraId="0A858E69" w14:textId="6E4CC7A5" w:rsidR="00C30DD8" w:rsidRDefault="00C30DD8" w:rsidP="00C30DD8">
            <w:pPr>
              <w:tabs>
                <w:tab w:val="left" w:pos="6926"/>
              </w:tabs>
              <w:ind w:left="135" w:right="285"/>
              <w:jc w:val="both"/>
              <w:rPr>
                <w:rFonts w:ascii="Times New Roman" w:hAnsi="Times New Roman" w:cs="Times New Roman"/>
                <w:sz w:val="26"/>
                <w:szCs w:val="26"/>
              </w:rPr>
            </w:pPr>
            <w:r w:rsidRPr="00E27E8F">
              <w:rPr>
                <w:rFonts w:ascii="Times New Roman" w:hAnsi="Times New Roman" w:cs="Times New Roman"/>
                <w:sz w:val="26"/>
                <w:szCs w:val="26"/>
                <w:lang w:eastAsia="uk-UA"/>
              </w:rPr>
              <w:t>1.4.3.</w:t>
            </w:r>
            <w:r w:rsidRPr="00E27E8F">
              <w:rPr>
                <w:rFonts w:ascii="Times New Roman" w:hAnsi="Times New Roman" w:cs="Times New Roman"/>
                <w:sz w:val="26"/>
                <w:szCs w:val="26"/>
              </w:rPr>
              <w:t>Подолання наслідків забруднення, спричиненого</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воєнними</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діями</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на</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туристичну сферу регіону</w:t>
            </w:r>
          </w:p>
          <w:p w14:paraId="1293ED3F" w14:textId="77777777" w:rsidR="00C30DD8" w:rsidRPr="00E27E8F" w:rsidRDefault="00C30DD8" w:rsidP="00C30DD8">
            <w:pPr>
              <w:tabs>
                <w:tab w:val="left" w:pos="6926"/>
              </w:tabs>
              <w:ind w:left="135" w:right="285"/>
              <w:jc w:val="both"/>
              <w:rPr>
                <w:rFonts w:ascii="Times New Roman" w:hAnsi="Times New Roman" w:cs="Times New Roman"/>
                <w:sz w:val="26"/>
                <w:szCs w:val="26"/>
                <w:lang w:eastAsia="uk-UA"/>
              </w:rPr>
            </w:pPr>
          </w:p>
          <w:p w14:paraId="6ACCFFE5" w14:textId="77777777" w:rsidR="00C30DD8" w:rsidRPr="00E27E8F" w:rsidRDefault="00C30DD8" w:rsidP="00C30DD8">
            <w:pPr>
              <w:spacing w:line="20" w:lineRule="atLeast"/>
              <w:ind w:left="135"/>
              <w:rPr>
                <w:rFonts w:ascii="Times New Roman" w:hAnsi="Times New Roman" w:cs="Times New Roman"/>
                <w:sz w:val="26"/>
                <w:szCs w:val="26"/>
              </w:rPr>
            </w:pPr>
          </w:p>
        </w:tc>
        <w:tc>
          <w:tcPr>
            <w:tcW w:w="2974" w:type="dxa"/>
            <w:shd w:val="clear" w:color="auto" w:fill="auto"/>
          </w:tcPr>
          <w:p w14:paraId="5581F751" w14:textId="04C2DE6A" w:rsidR="00C30DD8" w:rsidRPr="00BF6229" w:rsidRDefault="00C30DD8" w:rsidP="00C30DD8">
            <w:pPr>
              <w:pStyle w:val="TableParagraph"/>
              <w:spacing w:line="20" w:lineRule="atLeast"/>
              <w:ind w:left="134" w:right="344"/>
              <w:rPr>
                <w:rFonts w:ascii="Times New Roman" w:hAnsi="Times New Roman" w:cs="Times New Roman"/>
                <w:i/>
                <w:sz w:val="26"/>
                <w:szCs w:val="26"/>
              </w:rPr>
            </w:pPr>
            <w:r w:rsidRPr="00BF6229">
              <w:rPr>
                <w:rFonts w:ascii="Times New Roman" w:hAnsi="Times New Roman" w:cs="Times New Roman"/>
                <w:sz w:val="26"/>
                <w:szCs w:val="26"/>
              </w:rPr>
              <w:t xml:space="preserve">Матиме </w:t>
            </w:r>
            <w:r w:rsidRPr="00BF6229">
              <w:rPr>
                <w:rFonts w:ascii="Times New Roman" w:hAnsi="Times New Roman" w:cs="Times New Roman"/>
                <w:bCs/>
                <w:sz w:val="26"/>
                <w:szCs w:val="26"/>
              </w:rPr>
              <w:t>значний і однозначно позитивний екологічний вплив</w:t>
            </w:r>
          </w:p>
        </w:tc>
      </w:tr>
      <w:tr w:rsidR="00C30DD8" w14:paraId="75B90A6B" w14:textId="77777777" w:rsidTr="00C02342">
        <w:trPr>
          <w:trHeight w:val="499"/>
        </w:trPr>
        <w:tc>
          <w:tcPr>
            <w:tcW w:w="9923" w:type="dxa"/>
            <w:gridSpan w:val="3"/>
            <w:shd w:val="clear" w:color="auto" w:fill="002774"/>
          </w:tcPr>
          <w:p w14:paraId="02363C6E" w14:textId="554CA320" w:rsidR="00C30DD8" w:rsidRPr="00E27E8F" w:rsidRDefault="00C30DD8" w:rsidP="00C30DD8">
            <w:pPr>
              <w:pStyle w:val="TableParagraph"/>
              <w:spacing w:before="137"/>
              <w:ind w:left="412"/>
              <w:rPr>
                <w:rFonts w:ascii="Times New Roman" w:hAnsi="Times New Roman" w:cs="Times New Roman"/>
                <w:color w:val="FFFFFF"/>
                <w:spacing w:val="-2"/>
                <w:sz w:val="26"/>
                <w:szCs w:val="26"/>
              </w:rPr>
            </w:pPr>
            <w:r w:rsidRPr="00E27E8F">
              <w:rPr>
                <w:rFonts w:ascii="Times New Roman" w:hAnsi="Times New Roman" w:cs="Times New Roman"/>
                <w:b/>
                <w:color w:val="FFFFFF" w:themeColor="background1"/>
                <w:sz w:val="26"/>
                <w:szCs w:val="26"/>
              </w:rPr>
              <w:t xml:space="preserve">Стратегічна ціль 2. </w:t>
            </w:r>
            <w:r w:rsidRPr="00E27E8F">
              <w:rPr>
                <w:rFonts w:ascii="Times New Roman" w:hAnsi="Times New Roman" w:cs="Times New Roman"/>
                <w:b/>
                <w:sz w:val="26"/>
                <w:szCs w:val="26"/>
              </w:rPr>
              <w:t>Забезпечення</w:t>
            </w:r>
            <w:r w:rsidRPr="00E27E8F">
              <w:rPr>
                <w:rFonts w:ascii="Times New Roman" w:hAnsi="Times New Roman" w:cs="Times New Roman"/>
                <w:b/>
                <w:spacing w:val="-5"/>
                <w:sz w:val="26"/>
                <w:szCs w:val="26"/>
              </w:rPr>
              <w:t xml:space="preserve"> </w:t>
            </w:r>
            <w:r w:rsidRPr="00E27E8F">
              <w:rPr>
                <w:rFonts w:ascii="Times New Roman" w:hAnsi="Times New Roman" w:cs="Times New Roman"/>
                <w:b/>
                <w:sz w:val="26"/>
                <w:szCs w:val="26"/>
              </w:rPr>
              <w:t>розвитку</w:t>
            </w:r>
            <w:r w:rsidRPr="00E27E8F">
              <w:rPr>
                <w:rFonts w:ascii="Times New Roman" w:hAnsi="Times New Roman" w:cs="Times New Roman"/>
                <w:b/>
                <w:spacing w:val="-9"/>
                <w:sz w:val="26"/>
                <w:szCs w:val="26"/>
              </w:rPr>
              <w:t xml:space="preserve"> </w:t>
            </w:r>
            <w:r w:rsidRPr="00E27E8F">
              <w:rPr>
                <w:rFonts w:ascii="Times New Roman" w:hAnsi="Times New Roman" w:cs="Times New Roman"/>
                <w:b/>
                <w:sz w:val="26"/>
                <w:szCs w:val="26"/>
              </w:rPr>
              <w:t>території громади</w:t>
            </w:r>
            <w:r w:rsidRPr="00E27E8F">
              <w:rPr>
                <w:rFonts w:ascii="Times New Roman" w:hAnsi="Times New Roman" w:cs="Times New Roman"/>
                <w:b/>
                <w:spacing w:val="-7"/>
                <w:sz w:val="26"/>
                <w:szCs w:val="26"/>
              </w:rPr>
              <w:t xml:space="preserve"> </w:t>
            </w:r>
            <w:r w:rsidRPr="00E27E8F">
              <w:rPr>
                <w:rFonts w:ascii="Times New Roman" w:hAnsi="Times New Roman" w:cs="Times New Roman"/>
                <w:b/>
                <w:sz w:val="26"/>
                <w:szCs w:val="26"/>
              </w:rPr>
              <w:t>та</w:t>
            </w:r>
            <w:r w:rsidRPr="00E27E8F">
              <w:rPr>
                <w:rFonts w:ascii="Times New Roman" w:hAnsi="Times New Roman" w:cs="Times New Roman"/>
                <w:b/>
                <w:spacing w:val="-5"/>
                <w:sz w:val="26"/>
                <w:szCs w:val="26"/>
              </w:rPr>
              <w:t xml:space="preserve"> </w:t>
            </w:r>
            <w:r w:rsidRPr="00E27E8F">
              <w:rPr>
                <w:rFonts w:ascii="Times New Roman" w:hAnsi="Times New Roman" w:cs="Times New Roman"/>
                <w:b/>
                <w:sz w:val="26"/>
                <w:szCs w:val="26"/>
              </w:rPr>
              <w:t>підвищення</w:t>
            </w:r>
            <w:r w:rsidRPr="00E27E8F">
              <w:rPr>
                <w:rFonts w:ascii="Times New Roman" w:hAnsi="Times New Roman" w:cs="Times New Roman"/>
                <w:b/>
                <w:spacing w:val="-8"/>
                <w:sz w:val="26"/>
                <w:szCs w:val="26"/>
              </w:rPr>
              <w:t xml:space="preserve"> </w:t>
            </w:r>
            <w:r w:rsidRPr="00E27E8F">
              <w:rPr>
                <w:rFonts w:ascii="Times New Roman" w:hAnsi="Times New Roman" w:cs="Times New Roman"/>
                <w:b/>
                <w:sz w:val="26"/>
                <w:szCs w:val="26"/>
              </w:rPr>
              <w:t>якості публічних послуг задля збереження та розвитку людського капіталу</w:t>
            </w:r>
          </w:p>
        </w:tc>
      </w:tr>
      <w:tr w:rsidR="00C30DD8" w14:paraId="1017BF70" w14:textId="77777777" w:rsidTr="00C02342">
        <w:trPr>
          <w:trHeight w:val="499"/>
        </w:trPr>
        <w:tc>
          <w:tcPr>
            <w:tcW w:w="3261" w:type="dxa"/>
            <w:vMerge w:val="restart"/>
          </w:tcPr>
          <w:p w14:paraId="56D1AF7F" w14:textId="4468A503" w:rsidR="00C30DD8" w:rsidRPr="00836B9A" w:rsidRDefault="00C30DD8" w:rsidP="00C30DD8">
            <w:pPr>
              <w:pStyle w:val="TableParagraph"/>
              <w:spacing w:line="242" w:lineRule="auto"/>
              <w:ind w:left="105" w:right="100"/>
              <w:jc w:val="both"/>
              <w:rPr>
                <w:rFonts w:ascii="Arial" w:hAnsi="Arial" w:cs="Arial"/>
                <w:sz w:val="20"/>
                <w:szCs w:val="20"/>
              </w:rPr>
            </w:pPr>
            <w:r>
              <w:rPr>
                <w:rFonts w:ascii="Times New Roman" w:hAnsi="Times New Roman" w:cs="Times New Roman"/>
                <w:bCs/>
                <w:sz w:val="28"/>
                <w:szCs w:val="28"/>
                <w:lang w:eastAsia="uk-UA"/>
              </w:rPr>
              <w:t>2.1.</w:t>
            </w:r>
            <w:r w:rsidRPr="00E74C34">
              <w:rPr>
                <w:rFonts w:ascii="Times New Roman" w:hAnsi="Times New Roman" w:cs="Times New Roman"/>
                <w:sz w:val="28"/>
              </w:rPr>
              <w:t xml:space="preserve"> Відновлення та </w:t>
            </w:r>
            <w:r w:rsidRPr="00E74C34">
              <w:rPr>
                <w:rFonts w:ascii="Times New Roman" w:hAnsi="Times New Roman" w:cs="Times New Roman"/>
                <w:spacing w:val="-2"/>
                <w:sz w:val="28"/>
              </w:rPr>
              <w:t xml:space="preserve">соціально-економічний </w:t>
            </w:r>
            <w:r w:rsidRPr="00E74C34">
              <w:rPr>
                <w:rFonts w:ascii="Times New Roman" w:hAnsi="Times New Roman" w:cs="Times New Roman"/>
                <w:sz w:val="28"/>
              </w:rPr>
              <w:t xml:space="preserve">розвиток територій (активних бойових дій, прилеглих до них територій, сільських </w:t>
            </w:r>
            <w:r w:rsidRPr="00E74C34">
              <w:rPr>
                <w:rFonts w:ascii="Times New Roman" w:hAnsi="Times New Roman" w:cs="Times New Roman"/>
                <w:spacing w:val="-2"/>
                <w:sz w:val="28"/>
              </w:rPr>
              <w:lastRenderedPageBreak/>
              <w:t>територій, монопрофільних)</w:t>
            </w:r>
          </w:p>
        </w:tc>
        <w:tc>
          <w:tcPr>
            <w:tcW w:w="3688" w:type="dxa"/>
            <w:shd w:val="clear" w:color="auto" w:fill="auto"/>
          </w:tcPr>
          <w:p w14:paraId="45467906" w14:textId="54896B05" w:rsidR="00C30DD8" w:rsidRPr="00E27E8F" w:rsidRDefault="00C30DD8" w:rsidP="00C30DD8">
            <w:pPr>
              <w:pStyle w:val="TableParagraph"/>
              <w:spacing w:before="61"/>
              <w:ind w:left="105"/>
              <w:rPr>
                <w:rFonts w:ascii="Times New Roman" w:hAnsi="Times New Roman" w:cs="Times New Roman"/>
                <w:sz w:val="26"/>
                <w:szCs w:val="26"/>
              </w:rPr>
            </w:pPr>
            <w:r w:rsidRPr="00E27E8F">
              <w:rPr>
                <w:rFonts w:ascii="Times New Roman" w:hAnsi="Times New Roman" w:cs="Times New Roman"/>
                <w:sz w:val="26"/>
                <w:szCs w:val="26"/>
              </w:rPr>
              <w:lastRenderedPageBreak/>
              <w:t>2.1.1.Здійснення</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першочергових</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заходів</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щодо безпеки життєдіяльності, відновлення та стимулювання економічної активності в територіальних</w:t>
            </w:r>
            <w:r w:rsidRPr="00E27E8F">
              <w:rPr>
                <w:rFonts w:ascii="Times New Roman" w:hAnsi="Times New Roman" w:cs="Times New Roman"/>
                <w:spacing w:val="-12"/>
                <w:sz w:val="26"/>
                <w:szCs w:val="26"/>
              </w:rPr>
              <w:t xml:space="preserve"> </w:t>
            </w:r>
            <w:r w:rsidRPr="00E27E8F">
              <w:rPr>
                <w:rFonts w:ascii="Times New Roman" w:hAnsi="Times New Roman" w:cs="Times New Roman"/>
                <w:spacing w:val="-2"/>
                <w:sz w:val="26"/>
                <w:szCs w:val="26"/>
              </w:rPr>
              <w:t>громадах</w:t>
            </w:r>
          </w:p>
        </w:tc>
        <w:tc>
          <w:tcPr>
            <w:tcW w:w="2974" w:type="dxa"/>
            <w:shd w:val="clear" w:color="auto" w:fill="auto"/>
          </w:tcPr>
          <w:p w14:paraId="29E34D43" w14:textId="72E1759C" w:rsidR="00C30DD8" w:rsidRPr="00571728" w:rsidRDefault="00C30DD8" w:rsidP="00C30DD8">
            <w:pPr>
              <w:pStyle w:val="TableParagraph"/>
              <w:spacing w:line="20" w:lineRule="atLeast"/>
              <w:ind w:left="136" w:right="72"/>
              <w:rPr>
                <w:rFonts w:ascii="Times New Roman" w:hAnsi="Times New Roman" w:cs="Times New Roman"/>
                <w:sz w:val="26"/>
                <w:szCs w:val="26"/>
              </w:rPr>
            </w:pPr>
            <w:r w:rsidRPr="00571728">
              <w:rPr>
                <w:rFonts w:ascii="Times New Roman" w:hAnsi="Times New Roman" w:cs="Times New Roman"/>
                <w:sz w:val="26"/>
                <w:szCs w:val="26"/>
              </w:rPr>
              <w:t xml:space="preserve">Необхідно надавати пріоритет </w:t>
            </w:r>
            <w:r w:rsidRPr="00571728">
              <w:rPr>
                <w:rFonts w:ascii="Times New Roman" w:hAnsi="Times New Roman" w:cs="Times New Roman"/>
                <w:bCs/>
                <w:sz w:val="26"/>
                <w:szCs w:val="26"/>
              </w:rPr>
              <w:t>"зеленому" відновленню</w:t>
            </w:r>
            <w:r w:rsidRPr="00571728">
              <w:rPr>
                <w:rFonts w:ascii="Times New Roman" w:hAnsi="Times New Roman" w:cs="Times New Roman"/>
                <w:sz w:val="26"/>
                <w:szCs w:val="26"/>
              </w:rPr>
              <w:t xml:space="preserve">  та </w:t>
            </w:r>
            <w:r w:rsidRPr="00571728">
              <w:rPr>
                <w:rFonts w:ascii="Times New Roman" w:hAnsi="Times New Roman" w:cs="Times New Roman"/>
                <w:bCs/>
                <w:sz w:val="26"/>
                <w:szCs w:val="26"/>
              </w:rPr>
              <w:t>енергоефективним</w:t>
            </w:r>
            <w:r w:rsidRPr="00571728">
              <w:rPr>
                <w:rFonts w:ascii="Times New Roman" w:hAnsi="Times New Roman" w:cs="Times New Roman"/>
                <w:sz w:val="26"/>
                <w:szCs w:val="26"/>
              </w:rPr>
              <w:t xml:space="preserve"> проектам, щоб позитивний ефект від ліквідації військової </w:t>
            </w:r>
            <w:r w:rsidRPr="00571728">
              <w:rPr>
                <w:rFonts w:ascii="Times New Roman" w:hAnsi="Times New Roman" w:cs="Times New Roman"/>
                <w:sz w:val="26"/>
                <w:szCs w:val="26"/>
              </w:rPr>
              <w:lastRenderedPageBreak/>
              <w:t>шкоди не був нівельований новим промисловим навантаженням</w:t>
            </w:r>
          </w:p>
        </w:tc>
      </w:tr>
      <w:tr w:rsidR="00C30DD8" w:rsidRPr="00C30DD8" w14:paraId="5C08A637" w14:textId="77777777" w:rsidTr="00C02342">
        <w:trPr>
          <w:trHeight w:val="499"/>
        </w:trPr>
        <w:tc>
          <w:tcPr>
            <w:tcW w:w="3261" w:type="dxa"/>
            <w:vMerge/>
          </w:tcPr>
          <w:p w14:paraId="60CBC028" w14:textId="77777777" w:rsidR="00C30DD8" w:rsidRDefault="00C30DD8" w:rsidP="00C30DD8">
            <w:pPr>
              <w:pStyle w:val="TableParagraph"/>
              <w:spacing w:line="242" w:lineRule="auto"/>
              <w:ind w:left="105" w:right="100"/>
              <w:jc w:val="both"/>
              <w:rPr>
                <w:rFonts w:ascii="Times New Roman" w:hAnsi="Times New Roman" w:cs="Times New Roman"/>
                <w:bCs/>
                <w:sz w:val="28"/>
                <w:szCs w:val="28"/>
                <w:lang w:eastAsia="uk-UA"/>
              </w:rPr>
            </w:pPr>
          </w:p>
        </w:tc>
        <w:tc>
          <w:tcPr>
            <w:tcW w:w="3688" w:type="dxa"/>
            <w:tcBorders>
              <w:bottom w:val="single" w:sz="4" w:space="0" w:color="000000"/>
            </w:tcBorders>
            <w:shd w:val="clear" w:color="auto" w:fill="auto"/>
          </w:tcPr>
          <w:p w14:paraId="2ABF3855" w14:textId="12717E21" w:rsidR="00C30DD8" w:rsidRPr="00E27E8F" w:rsidRDefault="00C30DD8" w:rsidP="00C30DD8">
            <w:pPr>
              <w:pStyle w:val="TableParagraph"/>
              <w:ind w:left="138" w:right="285"/>
              <w:jc w:val="both"/>
              <w:rPr>
                <w:rFonts w:ascii="Times New Roman" w:hAnsi="Times New Roman" w:cs="Times New Roman"/>
                <w:sz w:val="26"/>
                <w:szCs w:val="26"/>
              </w:rPr>
            </w:pPr>
            <w:r w:rsidRPr="00E27E8F">
              <w:rPr>
                <w:rFonts w:ascii="Times New Roman" w:hAnsi="Times New Roman" w:cs="Times New Roman"/>
                <w:spacing w:val="-2"/>
                <w:sz w:val="26"/>
                <w:szCs w:val="26"/>
              </w:rPr>
              <w:t>2.1.2.</w:t>
            </w:r>
            <w:r w:rsidRPr="00E27E8F">
              <w:rPr>
                <w:rFonts w:ascii="Times New Roman" w:hAnsi="Times New Roman" w:cs="Times New Roman"/>
                <w:sz w:val="26"/>
                <w:szCs w:val="26"/>
              </w:rPr>
              <w:t xml:space="preserve"> Сприяння залученню інвестиційних ресурсів,</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коштів</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міжнародної</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технічної</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допомоги та міжнародних фінансових організацій для розвитку</w:t>
            </w:r>
            <w:r w:rsidRPr="00E27E8F">
              <w:rPr>
                <w:rFonts w:ascii="Times New Roman" w:hAnsi="Times New Roman" w:cs="Times New Roman"/>
                <w:spacing w:val="-9"/>
                <w:sz w:val="26"/>
                <w:szCs w:val="26"/>
              </w:rPr>
              <w:t xml:space="preserve"> </w:t>
            </w:r>
            <w:r>
              <w:rPr>
                <w:rFonts w:ascii="Times New Roman" w:hAnsi="Times New Roman" w:cs="Times New Roman"/>
                <w:spacing w:val="-2"/>
                <w:sz w:val="26"/>
                <w:szCs w:val="26"/>
              </w:rPr>
              <w:t>територій</w:t>
            </w:r>
          </w:p>
          <w:p w14:paraId="0397A0C4" w14:textId="77777777" w:rsidR="00C30DD8" w:rsidRPr="00E27E8F" w:rsidRDefault="00C30DD8" w:rsidP="00C30DD8">
            <w:pPr>
              <w:pStyle w:val="TableParagraph"/>
              <w:spacing w:before="61"/>
              <w:ind w:left="105"/>
              <w:rPr>
                <w:rFonts w:ascii="Times New Roman" w:hAnsi="Times New Roman" w:cs="Times New Roman"/>
                <w:sz w:val="26"/>
                <w:szCs w:val="26"/>
              </w:rPr>
            </w:pPr>
          </w:p>
        </w:tc>
        <w:tc>
          <w:tcPr>
            <w:tcW w:w="2974" w:type="dxa"/>
            <w:tcBorders>
              <w:bottom w:val="single" w:sz="4" w:space="0" w:color="000000"/>
            </w:tcBorders>
            <w:shd w:val="clear" w:color="auto" w:fill="auto"/>
          </w:tcPr>
          <w:p w14:paraId="6AFF37B2" w14:textId="2D37B915" w:rsidR="00C30DD8" w:rsidRPr="00C30DD8" w:rsidRDefault="00C30DD8" w:rsidP="00C30DD8">
            <w:pPr>
              <w:pStyle w:val="TableParagraph"/>
              <w:spacing w:line="20" w:lineRule="atLeast"/>
              <w:ind w:left="136"/>
              <w:rPr>
                <w:rFonts w:ascii="Times New Roman" w:hAnsi="Times New Roman" w:cs="Times New Roman"/>
                <w:spacing w:val="-2"/>
                <w:sz w:val="26"/>
                <w:szCs w:val="26"/>
              </w:rPr>
            </w:pPr>
            <w:r w:rsidRPr="00C30DD8">
              <w:rPr>
                <w:rFonts w:ascii="Times New Roman" w:hAnsi="Times New Roman" w:cs="Times New Roman"/>
                <w:spacing w:val="-2"/>
                <w:sz w:val="26"/>
                <w:szCs w:val="26"/>
              </w:rPr>
              <w:t>Вплив не прогнозується</w:t>
            </w:r>
          </w:p>
        </w:tc>
      </w:tr>
      <w:tr w:rsidR="00C30DD8" w14:paraId="3DB590D5" w14:textId="77777777" w:rsidTr="00C02342">
        <w:trPr>
          <w:trHeight w:val="499"/>
        </w:trPr>
        <w:tc>
          <w:tcPr>
            <w:tcW w:w="3261" w:type="dxa"/>
            <w:vMerge/>
          </w:tcPr>
          <w:p w14:paraId="5540DE3D" w14:textId="77777777" w:rsidR="00C30DD8" w:rsidRDefault="00C30DD8" w:rsidP="00C30DD8">
            <w:pPr>
              <w:pStyle w:val="TableParagraph"/>
              <w:spacing w:line="242" w:lineRule="auto"/>
              <w:ind w:left="105" w:right="100"/>
              <w:jc w:val="both"/>
              <w:rPr>
                <w:rFonts w:ascii="Times New Roman" w:hAnsi="Times New Roman" w:cs="Times New Roman"/>
                <w:bCs/>
                <w:sz w:val="28"/>
                <w:szCs w:val="28"/>
                <w:lang w:eastAsia="uk-UA"/>
              </w:rPr>
            </w:pPr>
          </w:p>
        </w:tc>
        <w:tc>
          <w:tcPr>
            <w:tcW w:w="3688" w:type="dxa"/>
            <w:shd w:val="clear" w:color="auto" w:fill="auto"/>
          </w:tcPr>
          <w:p w14:paraId="349AB05D" w14:textId="1B9387E2" w:rsidR="00C30DD8" w:rsidRPr="00E27E8F" w:rsidRDefault="00C30DD8" w:rsidP="00C30DD8">
            <w:pPr>
              <w:pStyle w:val="TableParagraph"/>
              <w:ind w:left="138" w:right="285"/>
              <w:jc w:val="both"/>
              <w:rPr>
                <w:rFonts w:ascii="Times New Roman" w:hAnsi="Times New Roman" w:cs="Times New Roman"/>
                <w:spacing w:val="-2"/>
                <w:sz w:val="26"/>
                <w:szCs w:val="26"/>
              </w:rPr>
            </w:pPr>
            <w:r w:rsidRPr="00E27E8F">
              <w:rPr>
                <w:rFonts w:ascii="Times New Roman" w:hAnsi="Times New Roman" w:cs="Times New Roman"/>
                <w:sz w:val="26"/>
                <w:szCs w:val="26"/>
              </w:rPr>
              <w:t>2.1.3.Відновлення</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найбільш</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постраждалих</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від агресії РФ територій</w:t>
            </w:r>
          </w:p>
        </w:tc>
        <w:tc>
          <w:tcPr>
            <w:tcW w:w="2974" w:type="dxa"/>
            <w:shd w:val="clear" w:color="auto" w:fill="auto"/>
          </w:tcPr>
          <w:p w14:paraId="2D6CB056" w14:textId="0F39B076" w:rsidR="00C30DD8" w:rsidRPr="00232D93" w:rsidRDefault="00232D93" w:rsidP="00C30DD8">
            <w:pPr>
              <w:pStyle w:val="TableParagraph"/>
              <w:spacing w:line="20" w:lineRule="atLeast"/>
              <w:ind w:left="136"/>
              <w:rPr>
                <w:rFonts w:ascii="Times New Roman" w:hAnsi="Times New Roman" w:cs="Times New Roman"/>
                <w:i/>
                <w:spacing w:val="-2"/>
                <w:sz w:val="26"/>
                <w:szCs w:val="26"/>
              </w:rPr>
            </w:pPr>
            <w:r>
              <w:rPr>
                <w:rFonts w:ascii="Times New Roman" w:hAnsi="Times New Roman" w:cs="Times New Roman"/>
                <w:sz w:val="26"/>
                <w:szCs w:val="26"/>
              </w:rPr>
              <w:t>М</w:t>
            </w:r>
            <w:r w:rsidRPr="00232D93">
              <w:rPr>
                <w:rFonts w:ascii="Times New Roman" w:hAnsi="Times New Roman" w:cs="Times New Roman"/>
                <w:sz w:val="26"/>
                <w:szCs w:val="26"/>
              </w:rPr>
              <w:t xml:space="preserve">атиме </w:t>
            </w:r>
            <w:r w:rsidRPr="00232D93">
              <w:rPr>
                <w:rFonts w:ascii="Times New Roman" w:hAnsi="Times New Roman" w:cs="Times New Roman"/>
                <w:bCs/>
                <w:sz w:val="26"/>
                <w:szCs w:val="26"/>
              </w:rPr>
              <w:t>значний, критично важливий та переважно позитивний екологічний вплив</w:t>
            </w:r>
            <w:r w:rsidRPr="00232D93">
              <w:rPr>
                <w:rFonts w:ascii="Times New Roman" w:hAnsi="Times New Roman" w:cs="Times New Roman"/>
                <w:sz w:val="26"/>
                <w:szCs w:val="26"/>
              </w:rPr>
              <w:t xml:space="preserve"> у довгостроковій перспективі</w:t>
            </w:r>
          </w:p>
        </w:tc>
      </w:tr>
      <w:tr w:rsidR="00C30DD8" w14:paraId="10EC0E12" w14:textId="77777777" w:rsidTr="00C02342">
        <w:trPr>
          <w:trHeight w:val="499"/>
        </w:trPr>
        <w:tc>
          <w:tcPr>
            <w:tcW w:w="3261" w:type="dxa"/>
            <w:vMerge/>
          </w:tcPr>
          <w:p w14:paraId="73F77306" w14:textId="77777777" w:rsidR="00C30DD8" w:rsidRDefault="00C30DD8" w:rsidP="00C30DD8">
            <w:pPr>
              <w:pStyle w:val="TableParagraph"/>
              <w:spacing w:line="242" w:lineRule="auto"/>
              <w:ind w:left="105" w:right="100"/>
              <w:jc w:val="both"/>
              <w:rPr>
                <w:rFonts w:ascii="Times New Roman" w:hAnsi="Times New Roman" w:cs="Times New Roman"/>
                <w:bCs/>
                <w:sz w:val="28"/>
                <w:szCs w:val="28"/>
                <w:lang w:eastAsia="uk-UA"/>
              </w:rPr>
            </w:pPr>
          </w:p>
        </w:tc>
        <w:tc>
          <w:tcPr>
            <w:tcW w:w="3688" w:type="dxa"/>
            <w:shd w:val="clear" w:color="auto" w:fill="auto"/>
          </w:tcPr>
          <w:p w14:paraId="73949B05" w14:textId="77777777" w:rsidR="00C30DD8" w:rsidRPr="00E27E8F" w:rsidRDefault="00C30DD8" w:rsidP="00C30DD8">
            <w:pPr>
              <w:pStyle w:val="TableParagraph"/>
              <w:ind w:left="138" w:right="285"/>
              <w:jc w:val="both"/>
              <w:rPr>
                <w:rFonts w:ascii="Times New Roman" w:hAnsi="Times New Roman" w:cs="Times New Roman"/>
                <w:sz w:val="26"/>
                <w:szCs w:val="26"/>
              </w:rPr>
            </w:pPr>
            <w:r w:rsidRPr="00E27E8F">
              <w:rPr>
                <w:rFonts w:ascii="Times New Roman" w:hAnsi="Times New Roman" w:cs="Times New Roman"/>
                <w:sz w:val="26"/>
                <w:szCs w:val="26"/>
              </w:rPr>
              <w:t>2.1.4.Заохочення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створення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нових</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виробництв</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з урахуванням потреби у реалізації трудового</w:t>
            </w:r>
          </w:p>
          <w:p w14:paraId="270C0A3A" w14:textId="77777777" w:rsidR="00C30DD8" w:rsidRPr="00E27E8F" w:rsidRDefault="00C30DD8" w:rsidP="00C30DD8">
            <w:pPr>
              <w:pStyle w:val="TableParagraph"/>
              <w:ind w:left="138" w:right="285"/>
              <w:jc w:val="both"/>
              <w:rPr>
                <w:rFonts w:ascii="Times New Roman" w:hAnsi="Times New Roman" w:cs="Times New Roman"/>
                <w:spacing w:val="-2"/>
                <w:sz w:val="26"/>
                <w:szCs w:val="26"/>
              </w:rPr>
            </w:pPr>
            <w:r w:rsidRPr="00E27E8F">
              <w:rPr>
                <w:rFonts w:ascii="Times New Roman" w:hAnsi="Times New Roman" w:cs="Times New Roman"/>
                <w:spacing w:val="-2"/>
                <w:sz w:val="26"/>
                <w:szCs w:val="26"/>
              </w:rPr>
              <w:t>потенціалу;</w:t>
            </w:r>
          </w:p>
          <w:p w14:paraId="7704994C" w14:textId="77777777" w:rsidR="00C30DD8" w:rsidRPr="00E27E8F" w:rsidRDefault="00C30DD8" w:rsidP="00C30DD8">
            <w:pPr>
              <w:pStyle w:val="TableParagraph"/>
              <w:ind w:left="138" w:right="285"/>
              <w:jc w:val="both"/>
              <w:rPr>
                <w:rFonts w:ascii="Times New Roman" w:hAnsi="Times New Roman" w:cs="Times New Roman"/>
                <w:spacing w:val="-2"/>
                <w:sz w:val="26"/>
                <w:szCs w:val="26"/>
              </w:rPr>
            </w:pPr>
          </w:p>
        </w:tc>
        <w:tc>
          <w:tcPr>
            <w:tcW w:w="2974" w:type="dxa"/>
            <w:shd w:val="clear" w:color="auto" w:fill="auto"/>
          </w:tcPr>
          <w:p w14:paraId="0679FD03" w14:textId="4498544C" w:rsidR="00C30DD8" w:rsidRPr="007E41DB" w:rsidRDefault="007E41DB" w:rsidP="00C30DD8">
            <w:pPr>
              <w:pStyle w:val="TableParagraph"/>
              <w:spacing w:line="20" w:lineRule="atLeast"/>
              <w:ind w:left="136"/>
              <w:rPr>
                <w:rFonts w:ascii="Times New Roman" w:hAnsi="Times New Roman" w:cs="Times New Roman"/>
                <w:i/>
                <w:spacing w:val="-2"/>
                <w:sz w:val="26"/>
                <w:szCs w:val="26"/>
              </w:rPr>
            </w:pPr>
            <w:r w:rsidRPr="007E41DB">
              <w:rPr>
                <w:rFonts w:ascii="Times New Roman" w:hAnsi="Times New Roman" w:cs="Times New Roman"/>
                <w:sz w:val="26"/>
                <w:szCs w:val="26"/>
              </w:rPr>
              <w:t xml:space="preserve">Екологічний вплив цього заходу буде </w:t>
            </w:r>
            <w:r w:rsidRPr="007E41DB">
              <w:rPr>
                <w:rFonts w:ascii="Times New Roman" w:hAnsi="Times New Roman" w:cs="Times New Roman"/>
                <w:bCs/>
                <w:sz w:val="26"/>
                <w:szCs w:val="26"/>
              </w:rPr>
              <w:t>нейтральним або позитивним</w:t>
            </w:r>
            <w:r w:rsidRPr="007E41DB">
              <w:rPr>
                <w:rFonts w:ascii="Times New Roman" w:hAnsi="Times New Roman" w:cs="Times New Roman"/>
                <w:sz w:val="26"/>
                <w:szCs w:val="26"/>
              </w:rPr>
              <w:t xml:space="preserve"> лише за умови, що </w:t>
            </w:r>
            <w:r w:rsidRPr="007E41DB">
              <w:rPr>
                <w:rFonts w:ascii="Times New Roman" w:hAnsi="Times New Roman" w:cs="Times New Roman"/>
                <w:bCs/>
                <w:sz w:val="26"/>
                <w:szCs w:val="26"/>
              </w:rPr>
              <w:t>екологічні критерії</w:t>
            </w:r>
            <w:r w:rsidRPr="007E41DB">
              <w:rPr>
                <w:rFonts w:ascii="Times New Roman" w:hAnsi="Times New Roman" w:cs="Times New Roman"/>
                <w:sz w:val="26"/>
                <w:szCs w:val="26"/>
              </w:rPr>
              <w:t xml:space="preserve"> та </w:t>
            </w:r>
            <w:r w:rsidRPr="007E41DB">
              <w:rPr>
                <w:rFonts w:ascii="Times New Roman" w:hAnsi="Times New Roman" w:cs="Times New Roman"/>
                <w:bCs/>
                <w:sz w:val="26"/>
                <w:szCs w:val="26"/>
              </w:rPr>
              <w:t>сталий розвиток</w:t>
            </w:r>
            <w:r w:rsidRPr="007E41DB">
              <w:rPr>
                <w:rFonts w:ascii="Times New Roman" w:hAnsi="Times New Roman" w:cs="Times New Roman"/>
                <w:sz w:val="26"/>
                <w:szCs w:val="26"/>
              </w:rPr>
              <w:t xml:space="preserve"> будуть інтегровані в процес прийняття рішень як </w:t>
            </w:r>
            <w:r w:rsidRPr="007E41DB">
              <w:rPr>
                <w:rFonts w:ascii="Times New Roman" w:hAnsi="Times New Roman" w:cs="Times New Roman"/>
                <w:bCs/>
                <w:sz w:val="26"/>
                <w:szCs w:val="26"/>
              </w:rPr>
              <w:t>обов'язкові</w:t>
            </w:r>
            <w:r w:rsidRPr="007E41DB">
              <w:rPr>
                <w:rFonts w:ascii="Times New Roman" w:hAnsi="Times New Roman" w:cs="Times New Roman"/>
                <w:sz w:val="26"/>
                <w:szCs w:val="26"/>
              </w:rPr>
              <w:t xml:space="preserve"> вимоги при наданні підтримки та дозволів новим виробництва</w:t>
            </w:r>
          </w:p>
        </w:tc>
      </w:tr>
      <w:tr w:rsidR="00C30DD8" w14:paraId="3C6DD326" w14:textId="77777777" w:rsidTr="00C02342">
        <w:trPr>
          <w:trHeight w:val="499"/>
        </w:trPr>
        <w:tc>
          <w:tcPr>
            <w:tcW w:w="3261" w:type="dxa"/>
            <w:vMerge/>
            <w:tcBorders>
              <w:bottom w:val="single" w:sz="4" w:space="0" w:color="auto"/>
            </w:tcBorders>
          </w:tcPr>
          <w:p w14:paraId="65335E09" w14:textId="77777777" w:rsidR="00C30DD8" w:rsidRDefault="00C30DD8" w:rsidP="00C30DD8">
            <w:pPr>
              <w:pStyle w:val="TableParagraph"/>
              <w:spacing w:line="242" w:lineRule="auto"/>
              <w:ind w:left="105" w:right="100"/>
              <w:jc w:val="both"/>
              <w:rPr>
                <w:rFonts w:ascii="Times New Roman" w:hAnsi="Times New Roman" w:cs="Times New Roman"/>
                <w:bCs/>
                <w:sz w:val="28"/>
                <w:szCs w:val="28"/>
                <w:lang w:eastAsia="uk-UA"/>
              </w:rPr>
            </w:pPr>
          </w:p>
        </w:tc>
        <w:tc>
          <w:tcPr>
            <w:tcW w:w="3688" w:type="dxa"/>
            <w:shd w:val="clear" w:color="auto" w:fill="auto"/>
          </w:tcPr>
          <w:p w14:paraId="2540E908" w14:textId="0CB267B3" w:rsidR="00C30DD8" w:rsidRPr="00E27E8F" w:rsidRDefault="00C6607B" w:rsidP="00C30DD8">
            <w:pPr>
              <w:pStyle w:val="TableParagraph"/>
              <w:ind w:left="138" w:right="285"/>
              <w:jc w:val="both"/>
              <w:rPr>
                <w:rFonts w:ascii="Times New Roman" w:hAnsi="Times New Roman" w:cs="Times New Roman"/>
                <w:spacing w:val="-2"/>
                <w:sz w:val="26"/>
                <w:szCs w:val="26"/>
              </w:rPr>
            </w:pPr>
            <w:r>
              <w:rPr>
                <w:rFonts w:ascii="Times New Roman" w:hAnsi="Times New Roman" w:cs="Times New Roman"/>
                <w:spacing w:val="-2"/>
                <w:sz w:val="26"/>
                <w:szCs w:val="26"/>
              </w:rPr>
              <w:t>2.1.5.</w:t>
            </w:r>
            <w:r w:rsidR="00C30DD8" w:rsidRPr="00E27E8F">
              <w:rPr>
                <w:rFonts w:ascii="Times New Roman" w:hAnsi="Times New Roman" w:cs="Times New Roman"/>
                <w:spacing w:val="-2"/>
                <w:sz w:val="26"/>
                <w:szCs w:val="26"/>
              </w:rPr>
              <w:t>Розвиток міжмуніципального співробітництва та реалізація спільних проектів у сфері різних сфер життєдіяльності громади</w:t>
            </w:r>
          </w:p>
          <w:p w14:paraId="7EAB6B9D" w14:textId="77777777" w:rsidR="00C30DD8" w:rsidRPr="00E27E8F" w:rsidRDefault="00C30DD8" w:rsidP="00C30DD8">
            <w:pPr>
              <w:pStyle w:val="TableParagraph"/>
              <w:ind w:left="138" w:right="285"/>
              <w:jc w:val="both"/>
              <w:rPr>
                <w:rFonts w:ascii="Times New Roman" w:hAnsi="Times New Roman" w:cs="Times New Roman"/>
                <w:spacing w:val="-2"/>
                <w:sz w:val="26"/>
                <w:szCs w:val="26"/>
              </w:rPr>
            </w:pPr>
          </w:p>
        </w:tc>
        <w:tc>
          <w:tcPr>
            <w:tcW w:w="2974" w:type="dxa"/>
            <w:shd w:val="clear" w:color="auto" w:fill="auto"/>
          </w:tcPr>
          <w:p w14:paraId="114C6FE8" w14:textId="3A16FBAC" w:rsidR="00C30DD8" w:rsidRPr="00C6607B" w:rsidRDefault="00C6607B" w:rsidP="00C30DD8">
            <w:pPr>
              <w:pStyle w:val="TableParagraph"/>
              <w:spacing w:line="20" w:lineRule="atLeast"/>
              <w:ind w:left="136"/>
              <w:rPr>
                <w:rFonts w:ascii="Times New Roman" w:hAnsi="Times New Roman" w:cs="Times New Roman"/>
                <w:i/>
                <w:spacing w:val="-2"/>
                <w:sz w:val="26"/>
                <w:szCs w:val="26"/>
              </w:rPr>
            </w:pPr>
            <w:r w:rsidRPr="00C6607B">
              <w:rPr>
                <w:rFonts w:ascii="Times New Roman" w:hAnsi="Times New Roman" w:cs="Times New Roman"/>
                <w:sz w:val="26"/>
                <w:szCs w:val="26"/>
              </w:rPr>
              <w:t xml:space="preserve">Матиме </w:t>
            </w:r>
            <w:r w:rsidRPr="00C6607B">
              <w:rPr>
                <w:rFonts w:ascii="Times New Roman" w:hAnsi="Times New Roman" w:cs="Times New Roman"/>
                <w:bCs/>
                <w:sz w:val="26"/>
                <w:szCs w:val="26"/>
              </w:rPr>
              <w:t>переважно позитивний</w:t>
            </w:r>
            <w:r w:rsidRPr="00C6607B">
              <w:rPr>
                <w:rFonts w:ascii="Times New Roman" w:hAnsi="Times New Roman" w:cs="Times New Roman"/>
                <w:sz w:val="26"/>
                <w:szCs w:val="26"/>
              </w:rPr>
              <w:t xml:space="preserve"> екологічний вплив</w:t>
            </w:r>
          </w:p>
        </w:tc>
      </w:tr>
      <w:tr w:rsidR="00C30DD8" w14:paraId="06929E9C" w14:textId="77777777" w:rsidTr="00C02342">
        <w:trPr>
          <w:trHeight w:val="499"/>
        </w:trPr>
        <w:tc>
          <w:tcPr>
            <w:tcW w:w="3261" w:type="dxa"/>
            <w:vMerge w:val="restart"/>
            <w:tcBorders>
              <w:top w:val="single" w:sz="4" w:space="0" w:color="auto"/>
            </w:tcBorders>
          </w:tcPr>
          <w:p w14:paraId="7134E037" w14:textId="77777777" w:rsidR="00C30DD8" w:rsidRDefault="00C30DD8" w:rsidP="00C30DD8">
            <w:pPr>
              <w:rPr>
                <w:rFonts w:ascii="Times New Roman" w:hAnsi="Times New Roman" w:cs="Times New Roman"/>
                <w:sz w:val="28"/>
              </w:rPr>
            </w:pPr>
            <w:r>
              <w:rPr>
                <w:rFonts w:ascii="Times New Roman" w:hAnsi="Times New Roman" w:cs="Times New Roman"/>
                <w:sz w:val="28"/>
              </w:rPr>
              <w:t>2.2.</w:t>
            </w:r>
            <w:r w:rsidRPr="00A97204">
              <w:rPr>
                <w:rFonts w:ascii="Times New Roman" w:hAnsi="Times New Roman" w:cs="Times New Roman"/>
                <w:sz w:val="28"/>
              </w:rPr>
              <w:t>Підвищення якості надання</w:t>
            </w:r>
            <w:r w:rsidRPr="00A97204">
              <w:rPr>
                <w:rFonts w:ascii="Times New Roman" w:hAnsi="Times New Roman" w:cs="Times New Roman"/>
                <w:spacing w:val="-18"/>
                <w:sz w:val="28"/>
              </w:rPr>
              <w:t xml:space="preserve"> </w:t>
            </w:r>
            <w:r w:rsidRPr="00A97204">
              <w:rPr>
                <w:rFonts w:ascii="Times New Roman" w:hAnsi="Times New Roman" w:cs="Times New Roman"/>
                <w:sz w:val="28"/>
              </w:rPr>
              <w:t>освітніх</w:t>
            </w:r>
            <w:r w:rsidRPr="00A97204">
              <w:rPr>
                <w:rFonts w:ascii="Times New Roman" w:hAnsi="Times New Roman" w:cs="Times New Roman"/>
                <w:spacing w:val="-17"/>
                <w:sz w:val="28"/>
              </w:rPr>
              <w:t xml:space="preserve"> </w:t>
            </w:r>
            <w:r w:rsidRPr="00A97204">
              <w:rPr>
                <w:rFonts w:ascii="Times New Roman" w:hAnsi="Times New Roman" w:cs="Times New Roman"/>
                <w:sz w:val="28"/>
              </w:rPr>
              <w:t>послуг</w:t>
            </w:r>
          </w:p>
          <w:p w14:paraId="7A17D2B9" w14:textId="0A76234C" w:rsidR="00C30DD8" w:rsidRPr="00836B9A" w:rsidRDefault="00C30DD8" w:rsidP="00C30DD8">
            <w:pPr>
              <w:ind w:left="105"/>
              <w:rPr>
                <w:rFonts w:ascii="Arial" w:hAnsi="Arial" w:cs="Arial"/>
                <w:sz w:val="20"/>
                <w:szCs w:val="20"/>
              </w:rPr>
            </w:pPr>
          </w:p>
        </w:tc>
        <w:tc>
          <w:tcPr>
            <w:tcW w:w="3688" w:type="dxa"/>
            <w:tcBorders>
              <w:top w:val="single" w:sz="4" w:space="0" w:color="000000"/>
              <w:left w:val="single" w:sz="4" w:space="0" w:color="auto"/>
              <w:bottom w:val="single" w:sz="4" w:space="0" w:color="auto"/>
              <w:right w:val="single" w:sz="4" w:space="0" w:color="auto"/>
            </w:tcBorders>
            <w:shd w:val="clear" w:color="auto" w:fill="auto"/>
          </w:tcPr>
          <w:p w14:paraId="37A8809F" w14:textId="77777777" w:rsidR="00C30DD8" w:rsidRPr="00E27E8F" w:rsidRDefault="00C30DD8" w:rsidP="00C30DD8">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2.2.1.Покращення матеріально-технічної бази закладів освіти, зокрема через реконструкцію пошкоджених</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обстрілами та застарілих</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закладів</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з</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урахуванням термомодернізації,</w:t>
            </w:r>
          </w:p>
          <w:p w14:paraId="7EFBF565" w14:textId="3AB3E795" w:rsidR="00C30DD8" w:rsidRPr="00E27E8F" w:rsidRDefault="00C30DD8" w:rsidP="00C30DD8">
            <w:pPr>
              <w:ind w:left="138" w:right="144"/>
              <w:rPr>
                <w:rFonts w:ascii="Times New Roman" w:hAnsi="Times New Roman" w:cs="Times New Roman"/>
                <w:bCs/>
                <w:sz w:val="26"/>
                <w:szCs w:val="26"/>
                <w:lang w:eastAsia="uk-UA"/>
              </w:rPr>
            </w:pPr>
            <w:r w:rsidRPr="00E27E8F">
              <w:rPr>
                <w:rFonts w:ascii="Times New Roman" w:hAnsi="Times New Roman" w:cs="Times New Roman"/>
                <w:sz w:val="26"/>
                <w:szCs w:val="26"/>
              </w:rPr>
              <w:t>енергоефективності та облаштуванням</w:t>
            </w:r>
            <w:r w:rsidRPr="00E27E8F">
              <w:rPr>
                <w:rFonts w:ascii="Times New Roman" w:hAnsi="Times New Roman" w:cs="Times New Roman"/>
                <w:spacing w:val="-9"/>
                <w:sz w:val="26"/>
                <w:szCs w:val="26"/>
              </w:rPr>
              <w:t xml:space="preserve"> </w:t>
            </w:r>
            <w:r w:rsidR="009E529C">
              <w:rPr>
                <w:rFonts w:ascii="Times New Roman" w:hAnsi="Times New Roman" w:cs="Times New Roman"/>
                <w:spacing w:val="-2"/>
                <w:sz w:val="26"/>
                <w:szCs w:val="26"/>
              </w:rPr>
              <w:t>укриттів</w:t>
            </w:r>
          </w:p>
        </w:tc>
        <w:tc>
          <w:tcPr>
            <w:tcW w:w="2974" w:type="dxa"/>
            <w:tcBorders>
              <w:top w:val="single" w:sz="4" w:space="0" w:color="000000"/>
            </w:tcBorders>
            <w:shd w:val="clear" w:color="auto" w:fill="auto"/>
          </w:tcPr>
          <w:p w14:paraId="231F65D7" w14:textId="276F9710" w:rsidR="00C30DD8" w:rsidRPr="009E529C" w:rsidRDefault="009E529C" w:rsidP="00C30DD8">
            <w:pPr>
              <w:pStyle w:val="TableParagraph"/>
              <w:spacing w:line="20" w:lineRule="atLeast"/>
              <w:ind w:left="136"/>
              <w:rPr>
                <w:rFonts w:ascii="Times New Roman" w:hAnsi="Times New Roman" w:cs="Times New Roman"/>
                <w:color w:val="FFFFFF"/>
                <w:spacing w:val="-2"/>
                <w:sz w:val="26"/>
                <w:szCs w:val="26"/>
              </w:rPr>
            </w:pPr>
            <w:r>
              <w:rPr>
                <w:rFonts w:ascii="Times New Roman" w:hAnsi="Times New Roman" w:cs="Times New Roman"/>
                <w:sz w:val="26"/>
                <w:szCs w:val="26"/>
              </w:rPr>
              <w:t>М</w:t>
            </w:r>
            <w:r w:rsidRPr="009E529C">
              <w:rPr>
                <w:rFonts w:ascii="Times New Roman" w:hAnsi="Times New Roman" w:cs="Times New Roman"/>
                <w:sz w:val="26"/>
                <w:szCs w:val="26"/>
              </w:rPr>
              <w:t xml:space="preserve">атиме </w:t>
            </w:r>
            <w:r w:rsidRPr="009E529C">
              <w:rPr>
                <w:rFonts w:ascii="Times New Roman" w:hAnsi="Times New Roman" w:cs="Times New Roman"/>
                <w:bCs/>
                <w:sz w:val="26"/>
                <w:szCs w:val="26"/>
              </w:rPr>
              <w:t>значний і переважно позитивний екологічний вплив</w:t>
            </w:r>
          </w:p>
        </w:tc>
      </w:tr>
      <w:tr w:rsidR="00C30DD8" w14:paraId="0323656D" w14:textId="77777777" w:rsidTr="00C02342">
        <w:trPr>
          <w:trHeight w:val="499"/>
        </w:trPr>
        <w:tc>
          <w:tcPr>
            <w:tcW w:w="3261" w:type="dxa"/>
            <w:vMerge/>
          </w:tcPr>
          <w:p w14:paraId="41DB6E4F" w14:textId="77777777" w:rsidR="00C30DD8" w:rsidRPr="00836B9A" w:rsidRDefault="00C30DD8" w:rsidP="00C30DD8">
            <w:pPr>
              <w:ind w:left="105"/>
              <w:rPr>
                <w:rFonts w:ascii="Arial" w:hAnsi="Arial" w:cs="Arial"/>
                <w:sz w:val="20"/>
                <w:szCs w:val="20"/>
              </w:rPr>
            </w:pPr>
          </w:p>
        </w:tc>
        <w:tc>
          <w:tcPr>
            <w:tcW w:w="3688" w:type="dxa"/>
            <w:shd w:val="clear" w:color="auto" w:fill="auto"/>
          </w:tcPr>
          <w:p w14:paraId="5D15BF9B" w14:textId="6EAA33D6" w:rsidR="00C30DD8" w:rsidRPr="00E27E8F" w:rsidRDefault="00C30DD8" w:rsidP="00C30DD8">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2.2.2.Забезпечення закладів</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освіти шкільними автобусами для забезпечення</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доступу</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до</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якісної</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освіти</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для</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учнів</w:t>
            </w:r>
            <w:r w:rsidR="00632716">
              <w:rPr>
                <w:rFonts w:ascii="Times New Roman" w:hAnsi="Times New Roman" w:cs="Times New Roman"/>
                <w:sz w:val="26"/>
                <w:szCs w:val="26"/>
              </w:rPr>
              <w:t xml:space="preserve"> у віддалених населених пунктах</w:t>
            </w:r>
          </w:p>
          <w:p w14:paraId="1A23A9EA" w14:textId="67E526FE" w:rsidR="00C30DD8" w:rsidRPr="00E27E8F" w:rsidRDefault="00C30DD8" w:rsidP="00C30DD8">
            <w:pPr>
              <w:spacing w:line="235" w:lineRule="auto"/>
              <w:ind w:left="138" w:right="144"/>
              <w:jc w:val="both"/>
              <w:rPr>
                <w:rFonts w:ascii="Times New Roman" w:hAnsi="Times New Roman" w:cs="Times New Roman"/>
                <w:bCs/>
                <w:sz w:val="26"/>
                <w:szCs w:val="26"/>
                <w:lang w:eastAsia="uk-UA"/>
              </w:rPr>
            </w:pPr>
          </w:p>
        </w:tc>
        <w:tc>
          <w:tcPr>
            <w:tcW w:w="2974" w:type="dxa"/>
            <w:shd w:val="clear" w:color="auto" w:fill="auto"/>
          </w:tcPr>
          <w:p w14:paraId="031CCE4F" w14:textId="52D59500" w:rsidR="00C30DD8" w:rsidRPr="00632716" w:rsidRDefault="00632716" w:rsidP="00C30DD8">
            <w:pPr>
              <w:pStyle w:val="TableParagraph"/>
              <w:spacing w:line="20" w:lineRule="atLeast"/>
              <w:ind w:left="136"/>
              <w:rPr>
                <w:rFonts w:ascii="Times New Roman" w:hAnsi="Times New Roman" w:cs="Times New Roman"/>
                <w:color w:val="FFFFFF"/>
                <w:spacing w:val="-2"/>
                <w:sz w:val="26"/>
                <w:szCs w:val="26"/>
              </w:rPr>
            </w:pPr>
            <w:r w:rsidRPr="00632716">
              <w:rPr>
                <w:rFonts w:ascii="Times New Roman" w:hAnsi="Times New Roman" w:cs="Times New Roman"/>
                <w:sz w:val="26"/>
                <w:szCs w:val="26"/>
              </w:rPr>
              <w:t xml:space="preserve">Матиме </w:t>
            </w:r>
            <w:r w:rsidRPr="00632716">
              <w:rPr>
                <w:rFonts w:ascii="Times New Roman" w:hAnsi="Times New Roman" w:cs="Times New Roman"/>
                <w:bCs/>
                <w:sz w:val="26"/>
                <w:szCs w:val="26"/>
              </w:rPr>
              <w:t>переважно негативний екологічний вплив</w:t>
            </w:r>
            <w:r w:rsidRPr="00632716">
              <w:rPr>
                <w:rFonts w:ascii="Times New Roman" w:hAnsi="Times New Roman" w:cs="Times New Roman"/>
                <w:sz w:val="26"/>
                <w:szCs w:val="26"/>
              </w:rPr>
              <w:t xml:space="preserve"> через пряме зростання викори</w:t>
            </w:r>
            <w:r>
              <w:rPr>
                <w:rFonts w:ascii="Times New Roman" w:hAnsi="Times New Roman" w:cs="Times New Roman"/>
                <w:sz w:val="26"/>
                <w:szCs w:val="26"/>
              </w:rPr>
              <w:t xml:space="preserve">стання </w:t>
            </w:r>
            <w:r w:rsidRPr="00632716">
              <w:rPr>
                <w:rFonts w:ascii="Times New Roman" w:hAnsi="Times New Roman" w:cs="Times New Roman"/>
                <w:sz w:val="26"/>
                <w:szCs w:val="26"/>
              </w:rPr>
              <w:t>палива</w:t>
            </w:r>
          </w:p>
        </w:tc>
      </w:tr>
      <w:tr w:rsidR="00C30DD8" w14:paraId="0C19737E" w14:textId="77777777" w:rsidTr="00C02342">
        <w:trPr>
          <w:trHeight w:val="499"/>
        </w:trPr>
        <w:tc>
          <w:tcPr>
            <w:tcW w:w="3261" w:type="dxa"/>
            <w:vMerge w:val="restart"/>
          </w:tcPr>
          <w:p w14:paraId="548CE490" w14:textId="77777777" w:rsidR="00C30DD8" w:rsidRPr="00836B9A" w:rsidRDefault="00C30DD8" w:rsidP="00C30DD8">
            <w:pPr>
              <w:ind w:left="105"/>
              <w:rPr>
                <w:rFonts w:ascii="Arial" w:hAnsi="Arial" w:cs="Arial"/>
                <w:sz w:val="20"/>
                <w:szCs w:val="20"/>
              </w:rPr>
            </w:pPr>
          </w:p>
        </w:tc>
        <w:tc>
          <w:tcPr>
            <w:tcW w:w="3688" w:type="dxa"/>
            <w:tcBorders>
              <w:bottom w:val="single" w:sz="4" w:space="0" w:color="000000"/>
            </w:tcBorders>
            <w:shd w:val="clear" w:color="auto" w:fill="auto"/>
          </w:tcPr>
          <w:p w14:paraId="4F4877A6" w14:textId="77777777" w:rsidR="00C30DD8" w:rsidRPr="00E27E8F" w:rsidRDefault="00C30DD8" w:rsidP="00C30DD8">
            <w:pPr>
              <w:pStyle w:val="TableParagraph"/>
              <w:spacing w:line="317"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2.2.3.Забезпечення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цифровізації</w:t>
            </w:r>
            <w:r w:rsidRPr="00E27E8F">
              <w:rPr>
                <w:rFonts w:ascii="Times New Roman" w:hAnsi="Times New Roman" w:cs="Times New Roman"/>
                <w:spacing w:val="-7"/>
                <w:sz w:val="26"/>
                <w:szCs w:val="26"/>
              </w:rPr>
              <w:t xml:space="preserve"> </w:t>
            </w:r>
            <w:r w:rsidRPr="00E27E8F">
              <w:rPr>
                <w:rFonts w:ascii="Times New Roman" w:hAnsi="Times New Roman" w:cs="Times New Roman"/>
                <w:spacing w:val="-2"/>
                <w:sz w:val="26"/>
                <w:szCs w:val="26"/>
              </w:rPr>
              <w:t>освітнього</w:t>
            </w:r>
          </w:p>
          <w:p w14:paraId="3C2954A9" w14:textId="3C0F8D11" w:rsidR="00C30DD8" w:rsidRPr="00E27E8F" w:rsidRDefault="003B5DBF" w:rsidP="00C30DD8">
            <w:pPr>
              <w:spacing w:line="235" w:lineRule="auto"/>
              <w:ind w:left="138" w:right="144"/>
              <w:jc w:val="both"/>
              <w:rPr>
                <w:rFonts w:ascii="Times New Roman" w:hAnsi="Times New Roman" w:cs="Times New Roman"/>
                <w:sz w:val="26"/>
                <w:szCs w:val="26"/>
              </w:rPr>
            </w:pPr>
            <w:r>
              <w:rPr>
                <w:rFonts w:ascii="Times New Roman" w:hAnsi="Times New Roman" w:cs="Times New Roman"/>
                <w:spacing w:val="-2"/>
                <w:sz w:val="26"/>
                <w:szCs w:val="26"/>
              </w:rPr>
              <w:t>процесу</w:t>
            </w:r>
          </w:p>
        </w:tc>
        <w:tc>
          <w:tcPr>
            <w:tcW w:w="2974" w:type="dxa"/>
            <w:tcBorders>
              <w:bottom w:val="single" w:sz="4" w:space="0" w:color="000000"/>
            </w:tcBorders>
            <w:shd w:val="clear" w:color="auto" w:fill="auto"/>
          </w:tcPr>
          <w:p w14:paraId="18A1A3E6" w14:textId="2AD3B87C" w:rsidR="00C30DD8" w:rsidRPr="00294F5B" w:rsidRDefault="00294F5B" w:rsidP="00C30DD8">
            <w:pPr>
              <w:pStyle w:val="TableParagraph"/>
              <w:spacing w:line="20" w:lineRule="atLeast"/>
              <w:ind w:left="136"/>
              <w:rPr>
                <w:rFonts w:ascii="Times New Roman" w:hAnsi="Times New Roman" w:cs="Times New Roman"/>
                <w:i/>
                <w:spacing w:val="-2"/>
                <w:sz w:val="26"/>
                <w:szCs w:val="26"/>
              </w:rPr>
            </w:pPr>
            <w:r w:rsidRPr="00294F5B">
              <w:rPr>
                <w:rFonts w:ascii="Times New Roman" w:hAnsi="Times New Roman" w:cs="Times New Roman"/>
                <w:sz w:val="26"/>
                <w:szCs w:val="26"/>
              </w:rPr>
              <w:t xml:space="preserve">Екологічний вплив буде </w:t>
            </w:r>
            <w:r w:rsidRPr="00294F5B">
              <w:rPr>
                <w:rFonts w:ascii="Times New Roman" w:hAnsi="Times New Roman" w:cs="Times New Roman"/>
                <w:bCs/>
                <w:sz w:val="26"/>
                <w:szCs w:val="26"/>
              </w:rPr>
              <w:t>переважно позитивним</w:t>
            </w:r>
            <w:r w:rsidRPr="00294F5B">
              <w:rPr>
                <w:rFonts w:ascii="Times New Roman" w:hAnsi="Times New Roman" w:cs="Times New Roman"/>
                <w:sz w:val="26"/>
                <w:szCs w:val="26"/>
              </w:rPr>
              <w:t xml:space="preserve"> у довгостроковій перспективі, якщо буде забезпечено </w:t>
            </w:r>
            <w:r w:rsidRPr="00294F5B">
              <w:rPr>
                <w:rFonts w:ascii="Times New Roman" w:hAnsi="Times New Roman" w:cs="Times New Roman"/>
                <w:bCs/>
                <w:sz w:val="26"/>
                <w:szCs w:val="26"/>
              </w:rPr>
              <w:t>належне управління електронними відходами</w:t>
            </w:r>
            <w:r w:rsidRPr="00294F5B">
              <w:rPr>
                <w:rFonts w:ascii="Times New Roman" w:hAnsi="Times New Roman" w:cs="Times New Roman"/>
                <w:sz w:val="26"/>
                <w:szCs w:val="26"/>
              </w:rPr>
              <w:t xml:space="preserve"> (ремонт, повторне використання, спеціалізована утилізація) та пріоритет буде наданий </w:t>
            </w:r>
            <w:r w:rsidRPr="00294F5B">
              <w:rPr>
                <w:rFonts w:ascii="Times New Roman" w:hAnsi="Times New Roman" w:cs="Times New Roman"/>
                <w:bCs/>
                <w:sz w:val="26"/>
                <w:szCs w:val="26"/>
              </w:rPr>
              <w:t>довговічному</w:t>
            </w:r>
            <w:r w:rsidRPr="00294F5B">
              <w:rPr>
                <w:rFonts w:ascii="Times New Roman" w:hAnsi="Times New Roman" w:cs="Times New Roman"/>
                <w:sz w:val="26"/>
                <w:szCs w:val="26"/>
              </w:rPr>
              <w:t xml:space="preserve"> та </w:t>
            </w:r>
            <w:r w:rsidRPr="00294F5B">
              <w:rPr>
                <w:rFonts w:ascii="Times New Roman" w:hAnsi="Times New Roman" w:cs="Times New Roman"/>
                <w:bCs/>
                <w:sz w:val="26"/>
                <w:szCs w:val="26"/>
              </w:rPr>
              <w:t>енергоефективному</w:t>
            </w:r>
            <w:r w:rsidRPr="00294F5B">
              <w:rPr>
                <w:rFonts w:ascii="Times New Roman" w:hAnsi="Times New Roman" w:cs="Times New Roman"/>
                <w:sz w:val="26"/>
                <w:szCs w:val="26"/>
              </w:rPr>
              <w:t xml:space="preserve"> обладнанню</w:t>
            </w:r>
          </w:p>
        </w:tc>
      </w:tr>
      <w:tr w:rsidR="00C30DD8" w14:paraId="6A9D9B2F" w14:textId="77777777" w:rsidTr="00C02342">
        <w:trPr>
          <w:trHeight w:val="499"/>
        </w:trPr>
        <w:tc>
          <w:tcPr>
            <w:tcW w:w="3261" w:type="dxa"/>
            <w:vMerge/>
          </w:tcPr>
          <w:p w14:paraId="6F787AFE" w14:textId="77777777" w:rsidR="00C30DD8" w:rsidRPr="00836B9A" w:rsidRDefault="00C30DD8" w:rsidP="00C30DD8">
            <w:pPr>
              <w:ind w:left="105"/>
              <w:rPr>
                <w:rFonts w:ascii="Arial" w:hAnsi="Arial" w:cs="Arial"/>
                <w:sz w:val="20"/>
                <w:szCs w:val="20"/>
              </w:rPr>
            </w:pPr>
          </w:p>
        </w:tc>
        <w:tc>
          <w:tcPr>
            <w:tcW w:w="3688" w:type="dxa"/>
            <w:shd w:val="clear" w:color="auto" w:fill="auto"/>
          </w:tcPr>
          <w:p w14:paraId="7C13428E" w14:textId="187FEA73" w:rsidR="00C30DD8" w:rsidRPr="00E27E8F" w:rsidRDefault="00C30DD8" w:rsidP="00C30DD8">
            <w:pPr>
              <w:spacing w:line="235" w:lineRule="auto"/>
              <w:ind w:left="138" w:right="144"/>
              <w:jc w:val="both"/>
              <w:rPr>
                <w:rFonts w:ascii="Times New Roman" w:hAnsi="Times New Roman" w:cs="Times New Roman"/>
                <w:sz w:val="26"/>
                <w:szCs w:val="26"/>
              </w:rPr>
            </w:pPr>
            <w:r w:rsidRPr="00E27E8F">
              <w:rPr>
                <w:rFonts w:ascii="Times New Roman" w:hAnsi="Times New Roman" w:cs="Times New Roman"/>
                <w:sz w:val="26"/>
                <w:szCs w:val="26"/>
              </w:rPr>
              <w:t>2.2.4.Забезпечення рівного доступу до якісної освіти та створення комфортних,</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безпечних,</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безбар’єрних</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умов</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для вс</w:t>
            </w:r>
            <w:r w:rsidR="00EF6B3A">
              <w:rPr>
                <w:rFonts w:ascii="Times New Roman" w:hAnsi="Times New Roman" w:cs="Times New Roman"/>
                <w:sz w:val="26"/>
                <w:szCs w:val="26"/>
              </w:rPr>
              <w:t>іх учасників освітнього процесу</w:t>
            </w:r>
          </w:p>
        </w:tc>
        <w:tc>
          <w:tcPr>
            <w:tcW w:w="2974" w:type="dxa"/>
            <w:shd w:val="clear" w:color="auto" w:fill="auto"/>
          </w:tcPr>
          <w:p w14:paraId="09ED2B2A" w14:textId="0CB1A9DA" w:rsidR="00C30DD8" w:rsidRPr="00003D3B" w:rsidRDefault="00003D3B" w:rsidP="00C30DD8">
            <w:pPr>
              <w:pStyle w:val="TableParagraph"/>
              <w:spacing w:line="20" w:lineRule="atLeast"/>
              <w:ind w:left="136"/>
              <w:rPr>
                <w:rFonts w:ascii="Times New Roman" w:hAnsi="Times New Roman" w:cs="Times New Roman"/>
                <w:i/>
                <w:spacing w:val="-2"/>
                <w:sz w:val="26"/>
                <w:szCs w:val="26"/>
              </w:rPr>
            </w:pPr>
            <w:r w:rsidRPr="00003D3B">
              <w:rPr>
                <w:rFonts w:ascii="Times New Roman" w:hAnsi="Times New Roman" w:cs="Times New Roman"/>
                <w:sz w:val="26"/>
                <w:szCs w:val="26"/>
              </w:rPr>
              <w:t xml:space="preserve">Матиме </w:t>
            </w:r>
            <w:r w:rsidRPr="00003D3B">
              <w:rPr>
                <w:rFonts w:ascii="Times New Roman" w:hAnsi="Times New Roman" w:cs="Times New Roman"/>
                <w:bCs/>
                <w:sz w:val="26"/>
                <w:szCs w:val="26"/>
              </w:rPr>
              <w:t>позитивний екологічний ефект</w:t>
            </w:r>
            <w:r w:rsidRPr="00003D3B">
              <w:rPr>
                <w:rFonts w:ascii="Times New Roman" w:hAnsi="Times New Roman" w:cs="Times New Roman"/>
                <w:sz w:val="26"/>
                <w:szCs w:val="26"/>
              </w:rPr>
              <w:t xml:space="preserve">, якщо </w:t>
            </w:r>
            <w:r w:rsidRPr="00003D3B">
              <w:rPr>
                <w:rFonts w:ascii="Times New Roman" w:hAnsi="Times New Roman" w:cs="Times New Roman"/>
                <w:bCs/>
                <w:sz w:val="26"/>
                <w:szCs w:val="26"/>
              </w:rPr>
              <w:t>термомодернізація</w:t>
            </w:r>
            <w:r w:rsidRPr="00003D3B">
              <w:rPr>
                <w:rFonts w:ascii="Times New Roman" w:hAnsi="Times New Roman" w:cs="Times New Roman"/>
                <w:sz w:val="26"/>
                <w:szCs w:val="26"/>
              </w:rPr>
              <w:t xml:space="preserve"> та </w:t>
            </w:r>
            <w:r w:rsidRPr="00003D3B">
              <w:rPr>
                <w:rFonts w:ascii="Times New Roman" w:hAnsi="Times New Roman" w:cs="Times New Roman"/>
                <w:bCs/>
                <w:sz w:val="26"/>
                <w:szCs w:val="26"/>
              </w:rPr>
              <w:t>енергоефективність</w:t>
            </w:r>
            <w:r w:rsidRPr="00003D3B">
              <w:rPr>
                <w:rFonts w:ascii="Times New Roman" w:hAnsi="Times New Roman" w:cs="Times New Roman"/>
                <w:sz w:val="26"/>
                <w:szCs w:val="26"/>
              </w:rPr>
              <w:t xml:space="preserve"> будуть </w:t>
            </w:r>
            <w:r w:rsidRPr="00003D3B">
              <w:rPr>
                <w:rFonts w:ascii="Times New Roman" w:hAnsi="Times New Roman" w:cs="Times New Roman"/>
                <w:bCs/>
                <w:sz w:val="26"/>
                <w:szCs w:val="26"/>
              </w:rPr>
              <w:t>обов'язковими критеріями</w:t>
            </w:r>
            <w:r w:rsidRPr="00003D3B">
              <w:rPr>
                <w:rFonts w:ascii="Times New Roman" w:hAnsi="Times New Roman" w:cs="Times New Roman"/>
                <w:sz w:val="26"/>
                <w:szCs w:val="26"/>
              </w:rPr>
              <w:t xml:space="preserve"> для створення "комфортних" умов</w:t>
            </w:r>
          </w:p>
        </w:tc>
      </w:tr>
      <w:tr w:rsidR="00C30DD8" w14:paraId="3EC08CCE" w14:textId="77777777" w:rsidTr="00C02342">
        <w:trPr>
          <w:trHeight w:val="499"/>
        </w:trPr>
        <w:tc>
          <w:tcPr>
            <w:tcW w:w="3261" w:type="dxa"/>
            <w:vMerge/>
          </w:tcPr>
          <w:p w14:paraId="60091FE1" w14:textId="77777777" w:rsidR="00C30DD8" w:rsidRPr="00836B9A" w:rsidRDefault="00C30DD8" w:rsidP="00C30DD8">
            <w:pPr>
              <w:ind w:left="105"/>
              <w:rPr>
                <w:rFonts w:ascii="Arial" w:hAnsi="Arial" w:cs="Arial"/>
                <w:sz w:val="20"/>
                <w:szCs w:val="20"/>
              </w:rPr>
            </w:pPr>
          </w:p>
        </w:tc>
        <w:tc>
          <w:tcPr>
            <w:tcW w:w="3688" w:type="dxa"/>
            <w:shd w:val="clear" w:color="auto" w:fill="auto"/>
          </w:tcPr>
          <w:p w14:paraId="6E90DC7A" w14:textId="77777777" w:rsidR="00C30DD8" w:rsidRPr="00E27E8F" w:rsidRDefault="00C30DD8" w:rsidP="00C30DD8">
            <w:pPr>
              <w:pStyle w:val="TableParagraph"/>
              <w:spacing w:line="315" w:lineRule="exact"/>
              <w:ind w:left="138" w:right="144"/>
              <w:rPr>
                <w:rFonts w:ascii="Times New Roman" w:hAnsi="Times New Roman" w:cs="Times New Roman"/>
                <w:sz w:val="26"/>
                <w:szCs w:val="26"/>
              </w:rPr>
            </w:pPr>
            <w:r w:rsidRPr="00E27E8F">
              <w:rPr>
                <w:rFonts w:ascii="Times New Roman" w:hAnsi="Times New Roman" w:cs="Times New Roman"/>
                <w:sz w:val="26"/>
                <w:szCs w:val="26"/>
              </w:rPr>
              <w:t>2.2.5.Сприяння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подальшому</w:t>
            </w:r>
            <w:r w:rsidRPr="00E27E8F">
              <w:rPr>
                <w:rFonts w:ascii="Times New Roman" w:hAnsi="Times New Roman" w:cs="Times New Roman"/>
                <w:spacing w:val="-10"/>
                <w:sz w:val="26"/>
                <w:szCs w:val="26"/>
              </w:rPr>
              <w:t xml:space="preserve"> </w:t>
            </w:r>
            <w:r w:rsidRPr="00E27E8F">
              <w:rPr>
                <w:rFonts w:ascii="Times New Roman" w:hAnsi="Times New Roman" w:cs="Times New Roman"/>
                <w:spacing w:val="-2"/>
                <w:sz w:val="26"/>
                <w:szCs w:val="26"/>
              </w:rPr>
              <w:t>розвитку</w:t>
            </w:r>
          </w:p>
          <w:p w14:paraId="5918E536" w14:textId="1702301D" w:rsidR="00C30DD8" w:rsidRPr="00E27E8F" w:rsidRDefault="00C30DD8" w:rsidP="00C30DD8">
            <w:pPr>
              <w:spacing w:line="235" w:lineRule="auto"/>
              <w:ind w:left="138" w:right="144"/>
              <w:jc w:val="both"/>
              <w:rPr>
                <w:rFonts w:ascii="Times New Roman" w:hAnsi="Times New Roman" w:cs="Times New Roman"/>
                <w:sz w:val="26"/>
                <w:szCs w:val="26"/>
              </w:rPr>
            </w:pPr>
            <w:r w:rsidRPr="00E27E8F">
              <w:rPr>
                <w:rFonts w:ascii="Times New Roman" w:hAnsi="Times New Roman" w:cs="Times New Roman"/>
                <w:sz w:val="26"/>
                <w:szCs w:val="26"/>
              </w:rPr>
              <w:t>інклюзивної</w:t>
            </w:r>
            <w:r w:rsidRPr="00E27E8F">
              <w:rPr>
                <w:rFonts w:ascii="Times New Roman" w:hAnsi="Times New Roman" w:cs="Times New Roman"/>
                <w:spacing w:val="-12"/>
                <w:sz w:val="26"/>
                <w:szCs w:val="26"/>
              </w:rPr>
              <w:t xml:space="preserve"> </w:t>
            </w:r>
            <w:r w:rsidR="00EF6B3A">
              <w:rPr>
                <w:rFonts w:ascii="Times New Roman" w:hAnsi="Times New Roman" w:cs="Times New Roman"/>
                <w:spacing w:val="-2"/>
                <w:sz w:val="26"/>
                <w:szCs w:val="26"/>
              </w:rPr>
              <w:t>освіти</w:t>
            </w:r>
          </w:p>
        </w:tc>
        <w:tc>
          <w:tcPr>
            <w:tcW w:w="2974" w:type="dxa"/>
            <w:shd w:val="clear" w:color="auto" w:fill="auto"/>
          </w:tcPr>
          <w:p w14:paraId="2B1E26BB" w14:textId="30F55F62" w:rsidR="00C30DD8" w:rsidRPr="00003D3B" w:rsidRDefault="00003D3B" w:rsidP="00C30DD8">
            <w:pPr>
              <w:pStyle w:val="TableParagraph"/>
              <w:spacing w:line="20" w:lineRule="atLeast"/>
              <w:ind w:left="136"/>
              <w:rPr>
                <w:rFonts w:ascii="Times New Roman" w:hAnsi="Times New Roman" w:cs="Times New Roman"/>
                <w:i/>
                <w:spacing w:val="-2"/>
                <w:sz w:val="26"/>
                <w:szCs w:val="26"/>
              </w:rPr>
            </w:pPr>
            <w:r w:rsidRPr="00003D3B">
              <w:rPr>
                <w:rFonts w:ascii="Times New Roman" w:hAnsi="Times New Roman" w:cs="Times New Roman"/>
                <w:sz w:val="26"/>
                <w:szCs w:val="26"/>
              </w:rPr>
              <w:t xml:space="preserve">Матиме </w:t>
            </w:r>
            <w:r w:rsidRPr="00003D3B">
              <w:rPr>
                <w:rFonts w:ascii="Times New Roman" w:hAnsi="Times New Roman" w:cs="Times New Roman"/>
                <w:bCs/>
                <w:sz w:val="26"/>
                <w:szCs w:val="26"/>
              </w:rPr>
              <w:t>переважно позитивний екологічний вплив</w:t>
            </w:r>
            <w:r w:rsidRPr="00003D3B">
              <w:rPr>
                <w:rFonts w:ascii="Times New Roman" w:hAnsi="Times New Roman" w:cs="Times New Roman"/>
                <w:sz w:val="26"/>
                <w:szCs w:val="26"/>
              </w:rPr>
              <w:t xml:space="preserve"> за умови, що модернізація інфраструктури буде відпові</w:t>
            </w:r>
            <w:r>
              <w:rPr>
                <w:rFonts w:ascii="Times New Roman" w:hAnsi="Times New Roman" w:cs="Times New Roman"/>
                <w:sz w:val="26"/>
                <w:szCs w:val="26"/>
              </w:rPr>
              <w:t>дати принципам сталого розвитку</w:t>
            </w:r>
          </w:p>
        </w:tc>
      </w:tr>
      <w:tr w:rsidR="00C30DD8" w14:paraId="7FFE669D" w14:textId="77777777" w:rsidTr="00C02342">
        <w:trPr>
          <w:trHeight w:val="499"/>
        </w:trPr>
        <w:tc>
          <w:tcPr>
            <w:tcW w:w="3261" w:type="dxa"/>
            <w:vMerge/>
          </w:tcPr>
          <w:p w14:paraId="390E73BC" w14:textId="77777777" w:rsidR="00C30DD8" w:rsidRPr="00836B9A" w:rsidRDefault="00C30DD8" w:rsidP="00C30DD8">
            <w:pPr>
              <w:ind w:left="105"/>
              <w:rPr>
                <w:rFonts w:ascii="Arial" w:hAnsi="Arial" w:cs="Arial"/>
                <w:sz w:val="20"/>
                <w:szCs w:val="20"/>
              </w:rPr>
            </w:pPr>
          </w:p>
        </w:tc>
        <w:tc>
          <w:tcPr>
            <w:tcW w:w="3688" w:type="dxa"/>
            <w:shd w:val="clear" w:color="auto" w:fill="auto"/>
          </w:tcPr>
          <w:p w14:paraId="16CDA62E" w14:textId="77777777" w:rsidR="00C30DD8" w:rsidRPr="00E27E8F" w:rsidRDefault="00C30DD8" w:rsidP="00C30DD8">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2.2.6.Забезпечення функціонування освітніх</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послуг</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для дітей раннього і дошкільного віку у безпечних</w:t>
            </w:r>
          </w:p>
          <w:p w14:paraId="7A7AB5C1" w14:textId="70B6C1F6" w:rsidR="00C30DD8" w:rsidRPr="00E27E8F" w:rsidRDefault="00EF6B3A" w:rsidP="00C30DD8">
            <w:pPr>
              <w:spacing w:line="235" w:lineRule="auto"/>
              <w:ind w:left="138" w:right="144"/>
              <w:jc w:val="both"/>
              <w:rPr>
                <w:rFonts w:ascii="Times New Roman" w:hAnsi="Times New Roman" w:cs="Times New Roman"/>
                <w:sz w:val="26"/>
                <w:szCs w:val="26"/>
              </w:rPr>
            </w:pPr>
            <w:r>
              <w:rPr>
                <w:rFonts w:ascii="Times New Roman" w:hAnsi="Times New Roman" w:cs="Times New Roman"/>
                <w:spacing w:val="-2"/>
                <w:sz w:val="26"/>
                <w:szCs w:val="26"/>
              </w:rPr>
              <w:t>умовах</w:t>
            </w:r>
          </w:p>
        </w:tc>
        <w:tc>
          <w:tcPr>
            <w:tcW w:w="2974" w:type="dxa"/>
            <w:shd w:val="clear" w:color="auto" w:fill="auto"/>
          </w:tcPr>
          <w:p w14:paraId="509BB1BC" w14:textId="350A247E" w:rsidR="00C30DD8" w:rsidRPr="00387580" w:rsidRDefault="00387580" w:rsidP="00C30DD8">
            <w:pPr>
              <w:pStyle w:val="TableParagraph"/>
              <w:spacing w:line="20" w:lineRule="atLeast"/>
              <w:ind w:left="136"/>
              <w:rPr>
                <w:rFonts w:ascii="Times New Roman" w:hAnsi="Times New Roman" w:cs="Times New Roman"/>
                <w:i/>
                <w:spacing w:val="-2"/>
                <w:sz w:val="26"/>
                <w:szCs w:val="26"/>
              </w:rPr>
            </w:pPr>
            <w:r w:rsidRPr="00387580">
              <w:rPr>
                <w:rFonts w:ascii="Times New Roman" w:hAnsi="Times New Roman" w:cs="Times New Roman"/>
                <w:sz w:val="26"/>
                <w:szCs w:val="26"/>
              </w:rPr>
              <w:t xml:space="preserve">Матиме </w:t>
            </w:r>
            <w:r w:rsidRPr="00387580">
              <w:rPr>
                <w:rFonts w:ascii="Times New Roman" w:hAnsi="Times New Roman" w:cs="Times New Roman"/>
                <w:bCs/>
                <w:sz w:val="26"/>
                <w:szCs w:val="26"/>
              </w:rPr>
              <w:t>переважно позитивний екологічний вплив</w:t>
            </w:r>
            <w:r w:rsidRPr="00387580">
              <w:rPr>
                <w:rFonts w:ascii="Times New Roman" w:hAnsi="Times New Roman" w:cs="Times New Roman"/>
                <w:sz w:val="26"/>
                <w:szCs w:val="26"/>
              </w:rPr>
              <w:t xml:space="preserve"> за умови, що створення безпечних умов включає модернізацію інфраструктури</w:t>
            </w:r>
          </w:p>
        </w:tc>
      </w:tr>
      <w:tr w:rsidR="00C30DD8" w14:paraId="1950E0E9" w14:textId="77777777" w:rsidTr="00C02342">
        <w:trPr>
          <w:trHeight w:val="499"/>
        </w:trPr>
        <w:tc>
          <w:tcPr>
            <w:tcW w:w="3261" w:type="dxa"/>
            <w:vMerge/>
          </w:tcPr>
          <w:p w14:paraId="780EDEE9" w14:textId="77777777" w:rsidR="00C30DD8" w:rsidRPr="00836B9A" w:rsidRDefault="00C30DD8" w:rsidP="00C30DD8">
            <w:pPr>
              <w:ind w:left="105"/>
              <w:rPr>
                <w:rFonts w:ascii="Arial" w:hAnsi="Arial" w:cs="Arial"/>
                <w:sz w:val="20"/>
                <w:szCs w:val="20"/>
              </w:rPr>
            </w:pPr>
          </w:p>
        </w:tc>
        <w:tc>
          <w:tcPr>
            <w:tcW w:w="3688" w:type="dxa"/>
            <w:tcBorders>
              <w:bottom w:val="single" w:sz="4" w:space="0" w:color="000000"/>
            </w:tcBorders>
            <w:shd w:val="clear" w:color="auto" w:fill="auto"/>
          </w:tcPr>
          <w:p w14:paraId="608409B7" w14:textId="77777777" w:rsidR="00C30DD8" w:rsidRPr="00E27E8F" w:rsidRDefault="00C30DD8" w:rsidP="00387580">
            <w:pPr>
              <w:pStyle w:val="TableParagraph"/>
              <w:spacing w:line="315"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2.2.7.Сприяння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збереженню</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4"/>
                <w:sz w:val="26"/>
                <w:szCs w:val="26"/>
              </w:rPr>
              <w:t xml:space="preserve"> </w:t>
            </w:r>
            <w:r w:rsidRPr="00E27E8F">
              <w:rPr>
                <w:rFonts w:ascii="Times New Roman" w:hAnsi="Times New Roman" w:cs="Times New Roman"/>
                <w:spacing w:val="-2"/>
                <w:sz w:val="26"/>
                <w:szCs w:val="26"/>
              </w:rPr>
              <w:t>подальшому</w:t>
            </w:r>
          </w:p>
          <w:p w14:paraId="6D8A7FE9" w14:textId="44759BCE" w:rsidR="00C30DD8" w:rsidRPr="00E27E8F" w:rsidRDefault="00C30DD8" w:rsidP="00387580">
            <w:pPr>
              <w:spacing w:line="235" w:lineRule="auto"/>
              <w:ind w:left="138" w:right="144"/>
              <w:jc w:val="both"/>
              <w:rPr>
                <w:rFonts w:ascii="Times New Roman" w:hAnsi="Times New Roman" w:cs="Times New Roman"/>
                <w:sz w:val="26"/>
                <w:szCs w:val="26"/>
              </w:rPr>
            </w:pPr>
            <w:r w:rsidRPr="00E27E8F">
              <w:rPr>
                <w:rFonts w:ascii="Times New Roman" w:hAnsi="Times New Roman" w:cs="Times New Roman"/>
                <w:sz w:val="26"/>
                <w:szCs w:val="26"/>
              </w:rPr>
              <w:t>розвитку</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мережі</w:t>
            </w:r>
            <w:r w:rsidRPr="00E27E8F">
              <w:rPr>
                <w:rFonts w:ascii="Times New Roman" w:hAnsi="Times New Roman" w:cs="Times New Roman"/>
                <w:spacing w:val="-4"/>
                <w:sz w:val="26"/>
                <w:szCs w:val="26"/>
              </w:rPr>
              <w:t xml:space="preserve"> </w:t>
            </w:r>
            <w:r w:rsidRPr="00E27E8F">
              <w:rPr>
                <w:rFonts w:ascii="Times New Roman" w:hAnsi="Times New Roman" w:cs="Times New Roman"/>
                <w:sz w:val="26"/>
                <w:szCs w:val="26"/>
              </w:rPr>
              <w:t>закладів</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lastRenderedPageBreak/>
              <w:t>позашкільної</w:t>
            </w:r>
            <w:r w:rsidRPr="00E27E8F">
              <w:rPr>
                <w:rFonts w:ascii="Times New Roman" w:hAnsi="Times New Roman" w:cs="Times New Roman"/>
                <w:spacing w:val="-7"/>
                <w:sz w:val="26"/>
                <w:szCs w:val="26"/>
              </w:rPr>
              <w:t xml:space="preserve"> </w:t>
            </w:r>
            <w:r w:rsidRPr="00E27E8F">
              <w:rPr>
                <w:rFonts w:ascii="Times New Roman" w:hAnsi="Times New Roman" w:cs="Times New Roman"/>
                <w:spacing w:val="-2"/>
                <w:sz w:val="26"/>
                <w:szCs w:val="26"/>
              </w:rPr>
              <w:t>освіти</w:t>
            </w:r>
          </w:p>
        </w:tc>
        <w:tc>
          <w:tcPr>
            <w:tcW w:w="2974" w:type="dxa"/>
            <w:tcBorders>
              <w:bottom w:val="single" w:sz="4" w:space="0" w:color="000000"/>
            </w:tcBorders>
            <w:shd w:val="clear" w:color="auto" w:fill="auto"/>
          </w:tcPr>
          <w:p w14:paraId="755A03CE" w14:textId="7B57C4C3" w:rsidR="00C30DD8" w:rsidRPr="00CA3679" w:rsidRDefault="00CA3679" w:rsidP="00CA3679">
            <w:pPr>
              <w:pStyle w:val="TableParagraph"/>
              <w:spacing w:line="20" w:lineRule="atLeast"/>
              <w:ind w:left="136"/>
              <w:rPr>
                <w:rFonts w:ascii="Times New Roman" w:hAnsi="Times New Roman" w:cs="Times New Roman"/>
                <w:i/>
                <w:spacing w:val="-2"/>
                <w:sz w:val="26"/>
                <w:szCs w:val="26"/>
              </w:rPr>
            </w:pPr>
            <w:r>
              <w:rPr>
                <w:rFonts w:ascii="Times New Roman" w:hAnsi="Times New Roman" w:cs="Times New Roman"/>
                <w:sz w:val="26"/>
                <w:szCs w:val="26"/>
              </w:rPr>
              <w:lastRenderedPageBreak/>
              <w:t>Е</w:t>
            </w:r>
            <w:r w:rsidRPr="00CA3679">
              <w:rPr>
                <w:rFonts w:ascii="Times New Roman" w:hAnsi="Times New Roman" w:cs="Times New Roman"/>
                <w:sz w:val="26"/>
                <w:szCs w:val="26"/>
              </w:rPr>
              <w:t xml:space="preserve">кологічний вплив є переважно позитивним і </w:t>
            </w:r>
            <w:r w:rsidRPr="00CA3679">
              <w:rPr>
                <w:rFonts w:ascii="Times New Roman" w:hAnsi="Times New Roman" w:cs="Times New Roman"/>
                <w:bCs/>
                <w:sz w:val="26"/>
                <w:szCs w:val="26"/>
              </w:rPr>
              <w:t>стратегічним</w:t>
            </w:r>
          </w:p>
        </w:tc>
      </w:tr>
      <w:tr w:rsidR="00C30DD8" w14:paraId="5EBF2B08" w14:textId="77777777" w:rsidTr="00C02342">
        <w:trPr>
          <w:trHeight w:val="499"/>
        </w:trPr>
        <w:tc>
          <w:tcPr>
            <w:tcW w:w="3261" w:type="dxa"/>
            <w:vMerge/>
          </w:tcPr>
          <w:p w14:paraId="36CDBEF6" w14:textId="77777777" w:rsidR="00C30DD8" w:rsidRPr="00836B9A" w:rsidRDefault="00C30DD8" w:rsidP="00C30DD8">
            <w:pPr>
              <w:ind w:left="105"/>
              <w:rPr>
                <w:rFonts w:ascii="Arial" w:hAnsi="Arial" w:cs="Arial"/>
                <w:sz w:val="20"/>
                <w:szCs w:val="20"/>
              </w:rPr>
            </w:pPr>
          </w:p>
        </w:tc>
        <w:tc>
          <w:tcPr>
            <w:tcW w:w="3688" w:type="dxa"/>
            <w:tcBorders>
              <w:bottom w:val="single" w:sz="4" w:space="0" w:color="000000"/>
            </w:tcBorders>
            <w:shd w:val="clear" w:color="auto" w:fill="auto"/>
          </w:tcPr>
          <w:p w14:paraId="0E23BCD6" w14:textId="36A71491" w:rsidR="00C30DD8" w:rsidRPr="00E27E8F" w:rsidRDefault="00C30DD8" w:rsidP="00387580">
            <w:pPr>
              <w:pStyle w:val="TableParagraph"/>
              <w:spacing w:line="315" w:lineRule="exact"/>
              <w:ind w:left="138" w:right="285"/>
              <w:jc w:val="both"/>
              <w:rPr>
                <w:rFonts w:ascii="Times New Roman" w:hAnsi="Times New Roman" w:cs="Times New Roman"/>
                <w:sz w:val="26"/>
                <w:szCs w:val="26"/>
              </w:rPr>
            </w:pPr>
            <w:r w:rsidRPr="00E27E8F">
              <w:rPr>
                <w:rFonts w:ascii="Times New Roman" w:hAnsi="Times New Roman" w:cs="Times New Roman"/>
                <w:sz w:val="26"/>
                <w:szCs w:val="26"/>
              </w:rPr>
              <w:t>2.2.8. Забезпечення якісного та ефективного впровадження концепції «Нова українська школа»</w:t>
            </w:r>
          </w:p>
        </w:tc>
        <w:tc>
          <w:tcPr>
            <w:tcW w:w="2974" w:type="dxa"/>
            <w:tcBorders>
              <w:bottom w:val="single" w:sz="4" w:space="0" w:color="000000"/>
            </w:tcBorders>
            <w:shd w:val="clear" w:color="auto" w:fill="auto"/>
          </w:tcPr>
          <w:p w14:paraId="0C100C93" w14:textId="5BCEE752" w:rsidR="00C30DD8" w:rsidRPr="00CB3B0D" w:rsidRDefault="00CB3B0D" w:rsidP="00CB3B0D">
            <w:pPr>
              <w:pStyle w:val="TableParagraph"/>
              <w:spacing w:line="20" w:lineRule="atLeast"/>
              <w:ind w:left="140"/>
              <w:rPr>
                <w:rFonts w:ascii="Times New Roman" w:hAnsi="Times New Roman" w:cs="Times New Roman"/>
                <w:i/>
                <w:spacing w:val="-2"/>
                <w:sz w:val="26"/>
                <w:szCs w:val="26"/>
              </w:rPr>
            </w:pPr>
            <w:r w:rsidRPr="00CB3B0D">
              <w:rPr>
                <w:rFonts w:ascii="Times New Roman" w:hAnsi="Times New Roman" w:cs="Times New Roman"/>
                <w:bCs/>
                <w:sz w:val="26"/>
                <w:szCs w:val="26"/>
              </w:rPr>
              <w:t>Не</w:t>
            </w:r>
            <w:r w:rsidR="004F37F1">
              <w:rPr>
                <w:rFonts w:ascii="Times New Roman" w:hAnsi="Times New Roman" w:cs="Times New Roman"/>
                <w:bCs/>
                <w:sz w:val="26"/>
                <w:szCs w:val="26"/>
              </w:rPr>
              <w:t>йтральний/Опосередкований в</w:t>
            </w:r>
            <w:r w:rsidRPr="00CB3B0D">
              <w:rPr>
                <w:rFonts w:ascii="Times New Roman" w:hAnsi="Times New Roman" w:cs="Times New Roman"/>
                <w:bCs/>
                <w:sz w:val="26"/>
                <w:szCs w:val="26"/>
              </w:rPr>
              <w:t>плив</w:t>
            </w:r>
          </w:p>
        </w:tc>
      </w:tr>
      <w:tr w:rsidR="00C30DD8" w14:paraId="43EC11A4" w14:textId="77777777" w:rsidTr="00C02342">
        <w:trPr>
          <w:trHeight w:val="499"/>
        </w:trPr>
        <w:tc>
          <w:tcPr>
            <w:tcW w:w="3261" w:type="dxa"/>
            <w:vMerge w:val="restart"/>
          </w:tcPr>
          <w:p w14:paraId="3470548D" w14:textId="3EB507AF" w:rsidR="00C30DD8" w:rsidRPr="00836B9A" w:rsidRDefault="00C30DD8" w:rsidP="00C30DD8">
            <w:pPr>
              <w:pStyle w:val="TableParagraph"/>
              <w:spacing w:before="128" w:line="244" w:lineRule="auto"/>
              <w:ind w:left="105" w:right="100"/>
              <w:jc w:val="both"/>
              <w:rPr>
                <w:rFonts w:ascii="Arial" w:hAnsi="Arial" w:cs="Arial"/>
                <w:sz w:val="20"/>
                <w:szCs w:val="20"/>
              </w:rPr>
            </w:pPr>
            <w:r>
              <w:rPr>
                <w:rFonts w:ascii="Times New Roman" w:hAnsi="Times New Roman" w:cs="Times New Roman"/>
                <w:sz w:val="28"/>
              </w:rPr>
              <w:t xml:space="preserve">2.3. </w:t>
            </w:r>
            <w:r w:rsidRPr="00B3218F">
              <w:rPr>
                <w:rFonts w:ascii="Times New Roman" w:hAnsi="Times New Roman" w:cs="Times New Roman"/>
                <w:sz w:val="28"/>
              </w:rPr>
              <w:t>Підвищення якості надання</w:t>
            </w:r>
            <w:r w:rsidRPr="00B3218F">
              <w:rPr>
                <w:rFonts w:ascii="Times New Roman" w:hAnsi="Times New Roman" w:cs="Times New Roman"/>
                <w:spacing w:val="-18"/>
                <w:sz w:val="28"/>
              </w:rPr>
              <w:t xml:space="preserve"> </w:t>
            </w:r>
            <w:r w:rsidRPr="00B3218F">
              <w:rPr>
                <w:rFonts w:ascii="Times New Roman" w:hAnsi="Times New Roman" w:cs="Times New Roman"/>
                <w:sz w:val="28"/>
              </w:rPr>
              <w:t>медичних</w:t>
            </w:r>
            <w:r w:rsidRPr="00B3218F">
              <w:rPr>
                <w:rFonts w:ascii="Times New Roman" w:hAnsi="Times New Roman" w:cs="Times New Roman"/>
                <w:spacing w:val="-17"/>
                <w:sz w:val="28"/>
              </w:rPr>
              <w:t xml:space="preserve"> </w:t>
            </w:r>
            <w:r w:rsidRPr="00B3218F">
              <w:rPr>
                <w:rFonts w:ascii="Times New Roman" w:hAnsi="Times New Roman" w:cs="Times New Roman"/>
                <w:sz w:val="28"/>
              </w:rPr>
              <w:t>послуг</w:t>
            </w:r>
            <w:r w:rsidRPr="00836B9A">
              <w:rPr>
                <w:rFonts w:ascii="Arial" w:hAnsi="Arial" w:cs="Arial"/>
                <w:sz w:val="20"/>
                <w:szCs w:val="20"/>
              </w:rPr>
              <w:t xml:space="preserve"> </w:t>
            </w:r>
          </w:p>
        </w:tc>
        <w:tc>
          <w:tcPr>
            <w:tcW w:w="3688" w:type="dxa"/>
            <w:shd w:val="clear" w:color="auto" w:fill="auto"/>
          </w:tcPr>
          <w:p w14:paraId="53D7D9EA" w14:textId="77777777" w:rsidR="00C30DD8" w:rsidRPr="00E27E8F" w:rsidRDefault="00C30DD8" w:rsidP="00387580">
            <w:pPr>
              <w:pStyle w:val="TableParagraph"/>
              <w:ind w:left="138" w:right="71"/>
              <w:jc w:val="both"/>
              <w:rPr>
                <w:rFonts w:ascii="Times New Roman" w:hAnsi="Times New Roman" w:cs="Times New Roman"/>
                <w:sz w:val="26"/>
                <w:szCs w:val="26"/>
              </w:rPr>
            </w:pPr>
            <w:r w:rsidRPr="00E27E8F">
              <w:rPr>
                <w:rFonts w:ascii="Times New Roman" w:hAnsi="Times New Roman" w:cs="Times New Roman"/>
                <w:sz w:val="26"/>
                <w:szCs w:val="26"/>
              </w:rPr>
              <w:t>2.3.1.Будівництво,</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реконструкція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капітальний ремонт</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закладів</w:t>
            </w:r>
            <w:r w:rsidRPr="00E27E8F">
              <w:rPr>
                <w:rFonts w:ascii="Times New Roman" w:hAnsi="Times New Roman" w:cs="Times New Roman"/>
                <w:spacing w:val="-2"/>
                <w:sz w:val="26"/>
                <w:szCs w:val="26"/>
              </w:rPr>
              <w:t xml:space="preserve"> </w:t>
            </w:r>
            <w:r w:rsidRPr="00E27E8F">
              <w:rPr>
                <w:rFonts w:ascii="Times New Roman" w:hAnsi="Times New Roman" w:cs="Times New Roman"/>
                <w:sz w:val="26"/>
                <w:szCs w:val="26"/>
              </w:rPr>
              <w:t>охорони здоров'я, термомодернізація будівель.</w:t>
            </w:r>
            <w:r w:rsidRPr="00E27E8F">
              <w:rPr>
                <w:rFonts w:ascii="Times New Roman" w:hAnsi="Times New Roman" w:cs="Times New Roman"/>
                <w:spacing w:val="-4"/>
                <w:sz w:val="26"/>
                <w:szCs w:val="26"/>
              </w:rPr>
              <w:t xml:space="preserve"> </w:t>
            </w:r>
            <w:r w:rsidRPr="00E27E8F">
              <w:rPr>
                <w:rFonts w:ascii="Times New Roman" w:hAnsi="Times New Roman" w:cs="Times New Roman"/>
                <w:spacing w:val="-2"/>
                <w:sz w:val="26"/>
                <w:szCs w:val="26"/>
              </w:rPr>
              <w:t>Будівництво</w:t>
            </w:r>
          </w:p>
          <w:p w14:paraId="54687D1D" w14:textId="6BDDB929" w:rsidR="00C30DD8" w:rsidRPr="00E27E8F" w:rsidRDefault="00C30DD8" w:rsidP="00387580">
            <w:pPr>
              <w:ind w:left="138" w:right="71"/>
              <w:rPr>
                <w:rFonts w:ascii="Times New Roman" w:hAnsi="Times New Roman" w:cs="Times New Roman"/>
                <w:sz w:val="26"/>
                <w:szCs w:val="26"/>
                <w:lang w:eastAsia="uk-UA"/>
              </w:rPr>
            </w:pPr>
            <w:r w:rsidRPr="00E27E8F">
              <w:rPr>
                <w:rFonts w:ascii="Times New Roman" w:hAnsi="Times New Roman" w:cs="Times New Roman"/>
                <w:sz w:val="26"/>
                <w:szCs w:val="26"/>
              </w:rPr>
              <w:t>та</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ремонтні</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 xml:space="preserve">роботи для </w:t>
            </w:r>
            <w:r w:rsidRPr="00E27E8F">
              <w:rPr>
                <w:rFonts w:ascii="Times New Roman" w:hAnsi="Times New Roman" w:cs="Times New Roman"/>
                <w:spacing w:val="-4"/>
                <w:sz w:val="26"/>
                <w:szCs w:val="26"/>
              </w:rPr>
              <w:t xml:space="preserve"> </w:t>
            </w:r>
            <w:r w:rsidR="004F37F1">
              <w:rPr>
                <w:rFonts w:ascii="Times New Roman" w:hAnsi="Times New Roman" w:cs="Times New Roman"/>
                <w:spacing w:val="-2"/>
                <w:sz w:val="26"/>
                <w:szCs w:val="26"/>
              </w:rPr>
              <w:t>укриттів</w:t>
            </w:r>
          </w:p>
        </w:tc>
        <w:tc>
          <w:tcPr>
            <w:tcW w:w="2974" w:type="dxa"/>
            <w:shd w:val="clear" w:color="auto" w:fill="auto"/>
          </w:tcPr>
          <w:p w14:paraId="2B785F48" w14:textId="5AEB44EB" w:rsidR="00C30DD8" w:rsidRPr="004F37F1" w:rsidRDefault="004F37F1" w:rsidP="004F37F1">
            <w:pPr>
              <w:pStyle w:val="TableParagraph"/>
              <w:spacing w:line="20" w:lineRule="atLeast"/>
              <w:ind w:left="136"/>
              <w:rPr>
                <w:rFonts w:ascii="Times New Roman" w:hAnsi="Times New Roman" w:cs="Times New Roman"/>
                <w:color w:val="FFFFFF"/>
                <w:spacing w:val="-2"/>
                <w:sz w:val="26"/>
                <w:szCs w:val="26"/>
              </w:rPr>
            </w:pPr>
            <w:r w:rsidRPr="004F37F1">
              <w:rPr>
                <w:rFonts w:ascii="Times New Roman" w:hAnsi="Times New Roman" w:cs="Times New Roman"/>
                <w:sz w:val="26"/>
                <w:szCs w:val="26"/>
              </w:rPr>
              <w:t xml:space="preserve">Завдання має стратегічний та позитивний  екологічний вплив. Короткострокові будівельні забруднення є неминучими, але </w:t>
            </w:r>
            <w:r w:rsidRPr="004F37F1">
              <w:rPr>
                <w:rFonts w:ascii="Times New Roman" w:hAnsi="Times New Roman" w:cs="Times New Roman"/>
                <w:bCs/>
                <w:sz w:val="26"/>
                <w:szCs w:val="26"/>
              </w:rPr>
              <w:t>ефект від термомодернізації</w:t>
            </w:r>
            <w:r w:rsidRPr="004F37F1">
              <w:rPr>
                <w:rFonts w:ascii="Times New Roman" w:hAnsi="Times New Roman" w:cs="Times New Roman"/>
                <w:sz w:val="26"/>
                <w:szCs w:val="26"/>
              </w:rPr>
              <w:t xml:space="preserve"> забезпечує </w:t>
            </w:r>
            <w:r w:rsidRPr="004F37F1">
              <w:rPr>
                <w:rFonts w:ascii="Times New Roman" w:hAnsi="Times New Roman" w:cs="Times New Roman"/>
                <w:bCs/>
                <w:sz w:val="26"/>
                <w:szCs w:val="26"/>
              </w:rPr>
              <w:t>довготривале зниження енергоспоживання</w:t>
            </w:r>
            <w:r w:rsidRPr="004F37F1">
              <w:rPr>
                <w:rFonts w:ascii="Times New Roman" w:hAnsi="Times New Roman" w:cs="Times New Roman"/>
                <w:sz w:val="26"/>
                <w:szCs w:val="26"/>
              </w:rPr>
              <w:t xml:space="preserve"> та </w:t>
            </w:r>
            <w:r w:rsidRPr="004F37F1">
              <w:rPr>
                <w:rFonts w:ascii="Times New Roman" w:hAnsi="Times New Roman" w:cs="Times New Roman"/>
                <w:bCs/>
                <w:sz w:val="26"/>
                <w:szCs w:val="26"/>
              </w:rPr>
              <w:t>скорочення викидів парникових газів</w:t>
            </w:r>
            <w:r w:rsidRPr="004F37F1">
              <w:rPr>
                <w:rFonts w:ascii="Times New Roman" w:hAnsi="Times New Roman" w:cs="Times New Roman"/>
                <w:sz w:val="26"/>
                <w:szCs w:val="26"/>
              </w:rPr>
              <w:t xml:space="preserve">, що є ключовим внеском у </w:t>
            </w:r>
            <w:r w:rsidRPr="004F37F1">
              <w:rPr>
                <w:rFonts w:ascii="Times New Roman" w:hAnsi="Times New Roman" w:cs="Times New Roman"/>
                <w:bCs/>
                <w:sz w:val="26"/>
                <w:szCs w:val="26"/>
              </w:rPr>
              <w:t>пом'якшення наслідків зміни клімату</w:t>
            </w:r>
            <w:r w:rsidRPr="004F37F1">
              <w:rPr>
                <w:rFonts w:ascii="Times New Roman" w:hAnsi="Times New Roman" w:cs="Times New Roman"/>
                <w:sz w:val="26"/>
                <w:szCs w:val="26"/>
              </w:rPr>
              <w:t xml:space="preserve"> та підвищення </w:t>
            </w:r>
            <w:r w:rsidRPr="004F37F1">
              <w:rPr>
                <w:rFonts w:ascii="Times New Roman" w:hAnsi="Times New Roman" w:cs="Times New Roman"/>
                <w:bCs/>
                <w:sz w:val="26"/>
                <w:szCs w:val="26"/>
              </w:rPr>
              <w:t>енергетичної стійкості</w:t>
            </w:r>
          </w:p>
        </w:tc>
      </w:tr>
      <w:tr w:rsidR="00C30DD8" w14:paraId="5218D6BE" w14:textId="77777777" w:rsidTr="00C02342">
        <w:trPr>
          <w:trHeight w:val="499"/>
        </w:trPr>
        <w:tc>
          <w:tcPr>
            <w:tcW w:w="3261" w:type="dxa"/>
            <w:vMerge/>
          </w:tcPr>
          <w:p w14:paraId="526D9B2A" w14:textId="77777777" w:rsidR="00C30DD8" w:rsidRPr="00836B9A" w:rsidRDefault="00C30DD8" w:rsidP="00C30DD8">
            <w:pPr>
              <w:rPr>
                <w:rFonts w:ascii="Arial" w:hAnsi="Arial" w:cs="Arial"/>
                <w:sz w:val="20"/>
                <w:szCs w:val="20"/>
              </w:rPr>
            </w:pPr>
          </w:p>
        </w:tc>
        <w:tc>
          <w:tcPr>
            <w:tcW w:w="3688" w:type="dxa"/>
            <w:tcBorders>
              <w:bottom w:val="single" w:sz="4" w:space="0" w:color="000000"/>
            </w:tcBorders>
            <w:shd w:val="clear" w:color="auto" w:fill="auto"/>
          </w:tcPr>
          <w:p w14:paraId="39F5EA96" w14:textId="77777777" w:rsidR="00C30DD8" w:rsidRPr="00E27E8F" w:rsidRDefault="00C30DD8" w:rsidP="00C30DD8">
            <w:pPr>
              <w:pStyle w:val="TableParagraph"/>
              <w:spacing w:line="315" w:lineRule="exact"/>
              <w:ind w:left="138"/>
              <w:rPr>
                <w:rFonts w:ascii="Times New Roman" w:hAnsi="Times New Roman" w:cs="Times New Roman"/>
                <w:sz w:val="26"/>
                <w:szCs w:val="26"/>
              </w:rPr>
            </w:pPr>
            <w:r w:rsidRPr="00E27E8F">
              <w:rPr>
                <w:rFonts w:ascii="Times New Roman" w:hAnsi="Times New Roman" w:cs="Times New Roman"/>
                <w:sz w:val="26"/>
                <w:szCs w:val="26"/>
              </w:rPr>
              <w:t>2.3.2.Забезпечення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доступності</w:t>
            </w:r>
            <w:r w:rsidRPr="00E27E8F">
              <w:rPr>
                <w:rFonts w:ascii="Times New Roman" w:hAnsi="Times New Roman" w:cs="Times New Roman"/>
                <w:spacing w:val="-7"/>
                <w:sz w:val="26"/>
                <w:szCs w:val="26"/>
              </w:rPr>
              <w:t xml:space="preserve"> </w:t>
            </w:r>
            <w:r w:rsidRPr="00E27E8F">
              <w:rPr>
                <w:rFonts w:ascii="Times New Roman" w:hAnsi="Times New Roman" w:cs="Times New Roman"/>
                <w:spacing w:val="-2"/>
                <w:sz w:val="26"/>
                <w:szCs w:val="26"/>
              </w:rPr>
              <w:t>приміщень,</w:t>
            </w:r>
          </w:p>
          <w:p w14:paraId="51E68B40" w14:textId="3F471B5D" w:rsidR="00C30DD8" w:rsidRPr="00E27E8F" w:rsidRDefault="00C30DD8" w:rsidP="00C30DD8">
            <w:pPr>
              <w:tabs>
                <w:tab w:val="left" w:pos="281"/>
              </w:tabs>
              <w:ind w:left="138"/>
              <w:rPr>
                <w:rFonts w:ascii="Times New Roman" w:hAnsi="Times New Roman" w:cs="Times New Roman"/>
                <w:sz w:val="26"/>
                <w:szCs w:val="26"/>
                <w:lang w:eastAsia="uk-UA"/>
              </w:rPr>
            </w:pPr>
            <w:r w:rsidRPr="00E27E8F">
              <w:rPr>
                <w:rFonts w:ascii="Times New Roman" w:hAnsi="Times New Roman" w:cs="Times New Roman"/>
                <w:sz w:val="26"/>
                <w:szCs w:val="26"/>
              </w:rPr>
              <w:t>обладнання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закладів</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охорони</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здоров’я</w:t>
            </w:r>
            <w:r w:rsidRPr="00E27E8F">
              <w:rPr>
                <w:rFonts w:ascii="Times New Roman" w:hAnsi="Times New Roman" w:cs="Times New Roman"/>
                <w:spacing w:val="-4"/>
                <w:sz w:val="26"/>
                <w:szCs w:val="26"/>
              </w:rPr>
              <w:t xml:space="preserve"> </w:t>
            </w:r>
            <w:r w:rsidRPr="00E27E8F">
              <w:rPr>
                <w:rFonts w:ascii="Times New Roman" w:hAnsi="Times New Roman" w:cs="Times New Roman"/>
                <w:spacing w:val="-2"/>
                <w:sz w:val="26"/>
                <w:szCs w:val="26"/>
              </w:rPr>
              <w:t xml:space="preserve">відповідно </w:t>
            </w:r>
            <w:r w:rsidRPr="00E27E8F">
              <w:rPr>
                <w:rFonts w:ascii="Times New Roman" w:hAnsi="Times New Roman" w:cs="Times New Roman"/>
                <w:sz w:val="26"/>
                <w:szCs w:val="26"/>
              </w:rPr>
              <w:t>до</w:t>
            </w:r>
            <w:r w:rsidRPr="00E27E8F">
              <w:rPr>
                <w:rFonts w:ascii="Times New Roman" w:hAnsi="Times New Roman" w:cs="Times New Roman"/>
                <w:spacing w:val="-2"/>
                <w:sz w:val="26"/>
                <w:szCs w:val="26"/>
              </w:rPr>
              <w:t xml:space="preserve"> </w:t>
            </w:r>
            <w:r w:rsidRPr="00E27E8F">
              <w:rPr>
                <w:rFonts w:ascii="Times New Roman" w:hAnsi="Times New Roman" w:cs="Times New Roman"/>
                <w:sz w:val="26"/>
                <w:szCs w:val="26"/>
              </w:rPr>
              <w:t>вимог</w:t>
            </w:r>
            <w:r w:rsidR="0030562F">
              <w:rPr>
                <w:rFonts w:ascii="Times New Roman" w:hAnsi="Times New Roman" w:cs="Times New Roman"/>
                <w:spacing w:val="-2"/>
                <w:sz w:val="26"/>
                <w:szCs w:val="26"/>
              </w:rPr>
              <w:t xml:space="preserve"> інклюзивності</w:t>
            </w:r>
          </w:p>
        </w:tc>
        <w:tc>
          <w:tcPr>
            <w:tcW w:w="2974" w:type="dxa"/>
            <w:tcBorders>
              <w:bottom w:val="single" w:sz="4" w:space="0" w:color="000000"/>
            </w:tcBorders>
            <w:shd w:val="clear" w:color="auto" w:fill="auto"/>
          </w:tcPr>
          <w:p w14:paraId="7E20F9B7" w14:textId="790D16C4" w:rsidR="00C30DD8" w:rsidRPr="0030562F" w:rsidRDefault="0030562F" w:rsidP="00C30DD8">
            <w:pPr>
              <w:pStyle w:val="TableParagraph"/>
              <w:spacing w:line="20" w:lineRule="atLeast"/>
              <w:ind w:left="136"/>
              <w:rPr>
                <w:rFonts w:ascii="Times New Roman" w:hAnsi="Times New Roman" w:cs="Times New Roman"/>
                <w:color w:val="FFFFFF"/>
                <w:spacing w:val="-2"/>
                <w:sz w:val="26"/>
                <w:szCs w:val="26"/>
              </w:rPr>
            </w:pPr>
            <w:r w:rsidRPr="0030562F">
              <w:rPr>
                <w:rFonts w:ascii="Times New Roman" w:hAnsi="Times New Roman" w:cs="Times New Roman"/>
                <w:sz w:val="26"/>
                <w:szCs w:val="26"/>
              </w:rPr>
              <w:t xml:space="preserve">Екологічний вплив є </w:t>
            </w:r>
            <w:r w:rsidRPr="0030562F">
              <w:rPr>
                <w:rFonts w:ascii="Times New Roman" w:hAnsi="Times New Roman" w:cs="Times New Roman"/>
                <w:bCs/>
                <w:sz w:val="26"/>
                <w:szCs w:val="26"/>
              </w:rPr>
              <w:t>нейтральним</w:t>
            </w:r>
            <w:r w:rsidRPr="0030562F">
              <w:rPr>
                <w:rFonts w:ascii="Times New Roman" w:hAnsi="Times New Roman" w:cs="Times New Roman"/>
                <w:sz w:val="26"/>
                <w:szCs w:val="26"/>
              </w:rPr>
              <w:t xml:space="preserve">, але з </w:t>
            </w:r>
            <w:r w:rsidRPr="0030562F">
              <w:rPr>
                <w:rFonts w:ascii="Times New Roman" w:hAnsi="Times New Roman" w:cs="Times New Roman"/>
                <w:bCs/>
                <w:sz w:val="26"/>
                <w:szCs w:val="26"/>
              </w:rPr>
              <w:t>мінімальним короткостроковим негативом</w:t>
            </w:r>
            <w:r w:rsidRPr="0030562F">
              <w:rPr>
                <w:rFonts w:ascii="Times New Roman" w:hAnsi="Times New Roman" w:cs="Times New Roman"/>
                <w:sz w:val="26"/>
                <w:szCs w:val="26"/>
              </w:rPr>
              <w:t xml:space="preserve"> (відходи/ресурси) та </w:t>
            </w:r>
            <w:r w:rsidRPr="0030562F">
              <w:rPr>
                <w:rFonts w:ascii="Times New Roman" w:hAnsi="Times New Roman" w:cs="Times New Roman"/>
                <w:bCs/>
                <w:sz w:val="26"/>
                <w:szCs w:val="26"/>
              </w:rPr>
              <w:t>опосередкованим довгостроковим позитивом</w:t>
            </w:r>
            <w:r w:rsidRPr="0030562F">
              <w:rPr>
                <w:rFonts w:ascii="Times New Roman" w:hAnsi="Times New Roman" w:cs="Times New Roman"/>
                <w:sz w:val="26"/>
                <w:szCs w:val="26"/>
              </w:rPr>
              <w:t xml:space="preserve"> через інтеграцію принципів </w:t>
            </w:r>
            <w:r w:rsidRPr="0030562F">
              <w:rPr>
                <w:rFonts w:ascii="Times New Roman" w:hAnsi="Times New Roman" w:cs="Times New Roman"/>
                <w:bCs/>
                <w:sz w:val="26"/>
                <w:szCs w:val="26"/>
              </w:rPr>
              <w:t>соціальної та функціональної стійкості</w:t>
            </w:r>
            <w:r w:rsidRPr="0030562F">
              <w:rPr>
                <w:rFonts w:ascii="Times New Roman" w:hAnsi="Times New Roman" w:cs="Times New Roman"/>
                <w:sz w:val="26"/>
                <w:szCs w:val="26"/>
              </w:rPr>
              <w:t xml:space="preserve"> в інфраструктуру закладів</w:t>
            </w:r>
          </w:p>
        </w:tc>
      </w:tr>
      <w:tr w:rsidR="00C30DD8" w14:paraId="5251B33F" w14:textId="77777777" w:rsidTr="00C02342">
        <w:trPr>
          <w:trHeight w:val="499"/>
        </w:trPr>
        <w:tc>
          <w:tcPr>
            <w:tcW w:w="3261" w:type="dxa"/>
          </w:tcPr>
          <w:p w14:paraId="233EC641" w14:textId="77777777" w:rsidR="00C30DD8" w:rsidRPr="00836B9A" w:rsidRDefault="00C30DD8" w:rsidP="00C30DD8">
            <w:pPr>
              <w:rPr>
                <w:rFonts w:ascii="Arial" w:hAnsi="Arial" w:cs="Arial"/>
                <w:sz w:val="20"/>
                <w:szCs w:val="20"/>
              </w:rPr>
            </w:pPr>
          </w:p>
        </w:tc>
        <w:tc>
          <w:tcPr>
            <w:tcW w:w="3688" w:type="dxa"/>
            <w:shd w:val="clear" w:color="auto" w:fill="auto"/>
          </w:tcPr>
          <w:p w14:paraId="2BA7DAD4" w14:textId="77777777" w:rsidR="00C30DD8" w:rsidRPr="00E27E8F"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2.3.3.Забезпечення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кадрового</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потенціалу</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у</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сфері охорони здоров’я, створення механізму стимулювання</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молодих</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спеціалістів,</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підвищення кваліфікації наявного медичного</w:t>
            </w:r>
            <w:r w:rsidRPr="00E27E8F">
              <w:rPr>
                <w:rFonts w:ascii="Times New Roman" w:hAnsi="Times New Roman" w:cs="Times New Roman"/>
                <w:spacing w:val="40"/>
                <w:sz w:val="26"/>
                <w:szCs w:val="26"/>
              </w:rPr>
              <w:t xml:space="preserve"> </w:t>
            </w:r>
            <w:r w:rsidRPr="00E27E8F">
              <w:rPr>
                <w:rFonts w:ascii="Times New Roman" w:hAnsi="Times New Roman" w:cs="Times New Roman"/>
                <w:sz w:val="26"/>
                <w:szCs w:val="26"/>
              </w:rPr>
              <w:t>персоналу, створення сприятливих умов праці, модернізація</w:t>
            </w:r>
          </w:p>
          <w:p w14:paraId="3A4862FC" w14:textId="6182B8F3" w:rsidR="00C30DD8" w:rsidRPr="00E27E8F" w:rsidRDefault="00C30DD8" w:rsidP="00C30DD8">
            <w:pPr>
              <w:pStyle w:val="TableParagraph"/>
              <w:spacing w:line="315" w:lineRule="exact"/>
              <w:ind w:left="138"/>
              <w:rPr>
                <w:rFonts w:ascii="Times New Roman" w:hAnsi="Times New Roman" w:cs="Times New Roman"/>
                <w:sz w:val="26"/>
                <w:szCs w:val="26"/>
              </w:rPr>
            </w:pPr>
            <w:r w:rsidRPr="00E27E8F">
              <w:rPr>
                <w:rFonts w:ascii="Times New Roman" w:hAnsi="Times New Roman" w:cs="Times New Roman"/>
                <w:sz w:val="26"/>
                <w:szCs w:val="26"/>
              </w:rPr>
              <w:lastRenderedPageBreak/>
              <w:t>робочих</w:t>
            </w:r>
            <w:r w:rsidRPr="00E27E8F">
              <w:rPr>
                <w:rFonts w:ascii="Times New Roman" w:hAnsi="Times New Roman" w:cs="Times New Roman"/>
                <w:spacing w:val="-5"/>
                <w:sz w:val="26"/>
                <w:szCs w:val="26"/>
              </w:rPr>
              <w:t xml:space="preserve"> </w:t>
            </w:r>
            <w:r w:rsidRPr="00E27E8F">
              <w:rPr>
                <w:rFonts w:ascii="Times New Roman" w:hAnsi="Times New Roman" w:cs="Times New Roman"/>
                <w:spacing w:val="-2"/>
                <w:sz w:val="26"/>
                <w:szCs w:val="26"/>
              </w:rPr>
              <w:t>місць</w:t>
            </w:r>
          </w:p>
        </w:tc>
        <w:tc>
          <w:tcPr>
            <w:tcW w:w="2974" w:type="dxa"/>
            <w:shd w:val="clear" w:color="auto" w:fill="auto"/>
          </w:tcPr>
          <w:p w14:paraId="060A404E" w14:textId="58DD3A2B" w:rsidR="00C30DD8" w:rsidRPr="006C1D61" w:rsidRDefault="006C1D61" w:rsidP="00C30DD8">
            <w:pPr>
              <w:pStyle w:val="TableParagraph"/>
              <w:spacing w:line="20" w:lineRule="atLeast"/>
              <w:ind w:left="136" w:right="344"/>
              <w:rPr>
                <w:rFonts w:ascii="Times New Roman" w:hAnsi="Times New Roman" w:cs="Times New Roman"/>
                <w:sz w:val="26"/>
                <w:szCs w:val="26"/>
              </w:rPr>
            </w:pPr>
            <w:r w:rsidRPr="006C1D61">
              <w:rPr>
                <w:rFonts w:ascii="Times New Roman" w:hAnsi="Times New Roman" w:cs="Times New Roman"/>
                <w:sz w:val="26"/>
                <w:szCs w:val="26"/>
              </w:rPr>
              <w:lastRenderedPageBreak/>
              <w:t>Не застосовується</w:t>
            </w:r>
          </w:p>
        </w:tc>
      </w:tr>
      <w:tr w:rsidR="00C30DD8" w:rsidRPr="00AC2B92" w14:paraId="3462170C" w14:textId="77777777" w:rsidTr="00C02342">
        <w:trPr>
          <w:trHeight w:val="499"/>
        </w:trPr>
        <w:tc>
          <w:tcPr>
            <w:tcW w:w="3261" w:type="dxa"/>
            <w:vMerge w:val="restart"/>
          </w:tcPr>
          <w:p w14:paraId="1DF31B34" w14:textId="67BAC2EE" w:rsidR="00C30DD8" w:rsidRPr="00836B9A" w:rsidRDefault="00C30DD8" w:rsidP="00C30DD8">
            <w:pPr>
              <w:pStyle w:val="TableParagraph"/>
              <w:spacing w:line="242" w:lineRule="auto"/>
              <w:ind w:left="105" w:right="99"/>
              <w:jc w:val="both"/>
              <w:rPr>
                <w:rFonts w:ascii="Arial" w:hAnsi="Arial" w:cs="Arial"/>
                <w:sz w:val="20"/>
                <w:szCs w:val="20"/>
              </w:rPr>
            </w:pPr>
            <w:r>
              <w:rPr>
                <w:rFonts w:ascii="Times New Roman" w:hAnsi="Times New Roman" w:cs="Times New Roman"/>
                <w:sz w:val="28"/>
              </w:rPr>
              <w:lastRenderedPageBreak/>
              <w:t>2.4.</w:t>
            </w:r>
            <w:r w:rsidRPr="00E54232">
              <w:rPr>
                <w:rFonts w:ascii="Times New Roman" w:hAnsi="Times New Roman" w:cs="Times New Roman"/>
                <w:sz w:val="28"/>
              </w:rPr>
              <w:t>Створення умов для занять фізичною культурою та спортом, залучення</w:t>
            </w:r>
            <w:r w:rsidRPr="00E54232">
              <w:rPr>
                <w:rFonts w:ascii="Times New Roman" w:hAnsi="Times New Roman" w:cs="Times New Roman"/>
                <w:spacing w:val="-11"/>
                <w:sz w:val="28"/>
              </w:rPr>
              <w:t xml:space="preserve"> </w:t>
            </w:r>
            <w:r w:rsidRPr="00E54232">
              <w:rPr>
                <w:rFonts w:ascii="Times New Roman" w:hAnsi="Times New Roman" w:cs="Times New Roman"/>
                <w:sz w:val="28"/>
              </w:rPr>
              <w:t>мешканців</w:t>
            </w:r>
            <w:r w:rsidRPr="00E54232">
              <w:rPr>
                <w:rFonts w:ascii="Times New Roman" w:hAnsi="Times New Roman" w:cs="Times New Roman"/>
                <w:spacing w:val="-10"/>
                <w:sz w:val="28"/>
              </w:rPr>
              <w:t xml:space="preserve"> </w:t>
            </w:r>
            <w:r w:rsidRPr="00E54232">
              <w:rPr>
                <w:rFonts w:ascii="Times New Roman" w:hAnsi="Times New Roman" w:cs="Times New Roman"/>
                <w:sz w:val="28"/>
              </w:rPr>
              <w:t>до здорового</w:t>
            </w:r>
            <w:r w:rsidRPr="00E54232">
              <w:rPr>
                <w:rFonts w:ascii="Times New Roman" w:hAnsi="Times New Roman" w:cs="Times New Roman"/>
                <w:spacing w:val="-8"/>
                <w:sz w:val="28"/>
              </w:rPr>
              <w:t xml:space="preserve"> </w:t>
            </w:r>
            <w:r w:rsidRPr="00E54232">
              <w:rPr>
                <w:rFonts w:ascii="Times New Roman" w:hAnsi="Times New Roman" w:cs="Times New Roman"/>
                <w:sz w:val="28"/>
              </w:rPr>
              <w:t>способу</w:t>
            </w:r>
            <w:r w:rsidRPr="00E54232">
              <w:rPr>
                <w:rFonts w:ascii="Times New Roman" w:hAnsi="Times New Roman" w:cs="Times New Roman"/>
                <w:spacing w:val="-8"/>
                <w:sz w:val="28"/>
              </w:rPr>
              <w:t xml:space="preserve"> </w:t>
            </w:r>
            <w:r w:rsidRPr="00E54232">
              <w:rPr>
                <w:rFonts w:ascii="Times New Roman" w:hAnsi="Times New Roman" w:cs="Times New Roman"/>
                <w:spacing w:val="-4"/>
                <w:sz w:val="28"/>
              </w:rPr>
              <w:t>життя</w:t>
            </w:r>
          </w:p>
        </w:tc>
        <w:tc>
          <w:tcPr>
            <w:tcW w:w="3688" w:type="dxa"/>
            <w:tcBorders>
              <w:bottom w:val="single" w:sz="4" w:space="0" w:color="000000"/>
            </w:tcBorders>
            <w:shd w:val="clear" w:color="auto" w:fill="auto"/>
          </w:tcPr>
          <w:p w14:paraId="263C1B5D" w14:textId="77777777" w:rsidR="00C30DD8" w:rsidRPr="00E27E8F"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2.4.1.Проведення</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капітальних/поточних</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ремонтів будівель, призначених для занять фізичною культурою та спортом, створення безбар’єрних</w:t>
            </w:r>
          </w:p>
          <w:p w14:paraId="12676E1D" w14:textId="02A5692A"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умов</w:t>
            </w:r>
            <w:r w:rsidRPr="00E27E8F">
              <w:rPr>
                <w:rFonts w:ascii="Times New Roman" w:hAnsi="Times New Roman" w:cs="Times New Roman"/>
                <w:spacing w:val="-4"/>
                <w:sz w:val="26"/>
                <w:szCs w:val="26"/>
              </w:rPr>
              <w:t xml:space="preserve"> </w:t>
            </w:r>
            <w:r w:rsidRPr="00E27E8F">
              <w:rPr>
                <w:rFonts w:ascii="Times New Roman" w:hAnsi="Times New Roman" w:cs="Times New Roman"/>
                <w:sz w:val="26"/>
                <w:szCs w:val="26"/>
              </w:rPr>
              <w:t>для</w:t>
            </w:r>
            <w:r w:rsidR="006C1D61">
              <w:rPr>
                <w:rFonts w:ascii="Times New Roman" w:hAnsi="Times New Roman" w:cs="Times New Roman"/>
                <w:spacing w:val="-2"/>
                <w:sz w:val="26"/>
                <w:szCs w:val="26"/>
              </w:rPr>
              <w:t xml:space="preserve"> відвідувачів</w:t>
            </w:r>
          </w:p>
        </w:tc>
        <w:tc>
          <w:tcPr>
            <w:tcW w:w="2974" w:type="dxa"/>
            <w:tcBorders>
              <w:bottom w:val="single" w:sz="4" w:space="0" w:color="000000"/>
            </w:tcBorders>
            <w:shd w:val="clear" w:color="auto" w:fill="auto"/>
          </w:tcPr>
          <w:p w14:paraId="5A6373E6" w14:textId="4D5CF18A" w:rsidR="00C30DD8" w:rsidRPr="006C1D61" w:rsidRDefault="006C1D61" w:rsidP="00C30DD8">
            <w:pPr>
              <w:pStyle w:val="TableParagraph"/>
              <w:spacing w:line="20" w:lineRule="atLeast"/>
              <w:ind w:left="136"/>
              <w:rPr>
                <w:rFonts w:ascii="Times New Roman" w:hAnsi="Times New Roman" w:cs="Times New Roman"/>
                <w:color w:val="FFFFFF"/>
                <w:spacing w:val="-2"/>
                <w:sz w:val="26"/>
                <w:szCs w:val="26"/>
              </w:rPr>
            </w:pPr>
            <w:r w:rsidRPr="006C1D61">
              <w:rPr>
                <w:rFonts w:ascii="Times New Roman" w:hAnsi="Times New Roman" w:cs="Times New Roman"/>
                <w:sz w:val="26"/>
                <w:szCs w:val="26"/>
              </w:rPr>
              <w:t xml:space="preserve">Матиме </w:t>
            </w:r>
            <w:r w:rsidRPr="006C1D61">
              <w:rPr>
                <w:rFonts w:ascii="Times New Roman" w:hAnsi="Times New Roman" w:cs="Times New Roman"/>
                <w:bCs/>
                <w:sz w:val="26"/>
                <w:szCs w:val="26"/>
              </w:rPr>
              <w:t>переважно позитивний екологічний вплив</w:t>
            </w:r>
            <w:r w:rsidRPr="006C1D61">
              <w:rPr>
                <w:rFonts w:ascii="Times New Roman" w:hAnsi="Times New Roman" w:cs="Times New Roman"/>
                <w:sz w:val="26"/>
                <w:szCs w:val="26"/>
              </w:rPr>
              <w:t xml:space="preserve"> за умови інтеграції принципів </w:t>
            </w:r>
            <w:r w:rsidRPr="006C1D61">
              <w:rPr>
                <w:rFonts w:ascii="Times New Roman" w:hAnsi="Times New Roman" w:cs="Times New Roman"/>
                <w:bCs/>
                <w:sz w:val="26"/>
                <w:szCs w:val="26"/>
              </w:rPr>
              <w:t>енергоефективності</w:t>
            </w:r>
          </w:p>
        </w:tc>
      </w:tr>
      <w:tr w:rsidR="00C30DD8" w14:paraId="088C0232" w14:textId="77777777" w:rsidTr="00C02342">
        <w:trPr>
          <w:trHeight w:val="499"/>
        </w:trPr>
        <w:tc>
          <w:tcPr>
            <w:tcW w:w="3261" w:type="dxa"/>
            <w:vMerge/>
          </w:tcPr>
          <w:p w14:paraId="321AEEB1" w14:textId="77777777" w:rsidR="00C30DD8" w:rsidRPr="00836B9A" w:rsidRDefault="00C30DD8" w:rsidP="00C30DD8">
            <w:pPr>
              <w:rPr>
                <w:rFonts w:ascii="Arial" w:hAnsi="Arial" w:cs="Arial"/>
                <w:sz w:val="20"/>
                <w:szCs w:val="20"/>
              </w:rPr>
            </w:pPr>
          </w:p>
        </w:tc>
        <w:tc>
          <w:tcPr>
            <w:tcW w:w="3688" w:type="dxa"/>
            <w:shd w:val="clear" w:color="auto" w:fill="auto"/>
          </w:tcPr>
          <w:p w14:paraId="4E43D324" w14:textId="6696DE8B" w:rsidR="00C30DD8" w:rsidRPr="005855B5" w:rsidRDefault="00C30DD8" w:rsidP="005855B5">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2.4.2.Розвиток розгалуженої мережі мультифункціональних спортмайданчиків, велодоріжок,</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закладів</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фізичної</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культури</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і</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спорту, спортивних</w:t>
            </w:r>
            <w:r w:rsidR="005855B5">
              <w:rPr>
                <w:rFonts w:ascii="Times New Roman" w:hAnsi="Times New Roman" w:cs="Times New Roman"/>
                <w:sz w:val="26"/>
                <w:szCs w:val="26"/>
              </w:rPr>
              <w:t xml:space="preserve"> споруд європейського зразка на </w:t>
            </w:r>
            <w:r w:rsidRPr="00E27E8F">
              <w:rPr>
                <w:rFonts w:ascii="Times New Roman" w:hAnsi="Times New Roman" w:cs="Times New Roman"/>
                <w:sz w:val="26"/>
                <w:szCs w:val="26"/>
              </w:rPr>
              <w:t>території</w:t>
            </w:r>
            <w:r w:rsidRPr="00E27E8F">
              <w:rPr>
                <w:rFonts w:ascii="Times New Roman" w:hAnsi="Times New Roman" w:cs="Times New Roman"/>
                <w:spacing w:val="-8"/>
                <w:sz w:val="26"/>
                <w:szCs w:val="26"/>
              </w:rPr>
              <w:t xml:space="preserve"> </w:t>
            </w:r>
            <w:r w:rsidR="005855B5">
              <w:rPr>
                <w:rFonts w:ascii="Times New Roman" w:hAnsi="Times New Roman" w:cs="Times New Roman"/>
                <w:spacing w:val="-2"/>
                <w:sz w:val="26"/>
                <w:szCs w:val="26"/>
              </w:rPr>
              <w:t>громад</w:t>
            </w:r>
          </w:p>
        </w:tc>
        <w:tc>
          <w:tcPr>
            <w:tcW w:w="2974" w:type="dxa"/>
            <w:shd w:val="clear" w:color="auto" w:fill="auto"/>
          </w:tcPr>
          <w:p w14:paraId="0C111F28" w14:textId="77777777" w:rsidR="00A464E2" w:rsidRPr="00A464E2" w:rsidRDefault="00A464E2" w:rsidP="00A70240">
            <w:pPr>
              <w:pStyle w:val="ae"/>
              <w:spacing w:before="0" w:beforeAutospacing="0" w:after="0" w:afterAutospacing="0"/>
              <w:ind w:left="140"/>
              <w:rPr>
                <w:sz w:val="26"/>
                <w:szCs w:val="26"/>
              </w:rPr>
            </w:pPr>
            <w:r w:rsidRPr="00A464E2">
              <w:rPr>
                <w:sz w:val="26"/>
                <w:szCs w:val="26"/>
              </w:rPr>
              <w:t xml:space="preserve">Загальний вплив буде </w:t>
            </w:r>
            <w:r w:rsidRPr="00A464E2">
              <w:rPr>
                <w:bCs/>
                <w:sz w:val="26"/>
                <w:szCs w:val="26"/>
              </w:rPr>
              <w:t>переважно позитивним</w:t>
            </w:r>
            <w:r w:rsidRPr="00A464E2">
              <w:rPr>
                <w:sz w:val="26"/>
                <w:szCs w:val="26"/>
              </w:rPr>
              <w:t>, якщо:</w:t>
            </w:r>
          </w:p>
          <w:p w14:paraId="07E4E906" w14:textId="5B650D0F" w:rsidR="00A464E2" w:rsidRPr="00A464E2" w:rsidRDefault="00A464E2" w:rsidP="00A70240">
            <w:pPr>
              <w:pStyle w:val="ae"/>
              <w:spacing w:before="0" w:beforeAutospacing="0" w:after="0" w:afterAutospacing="0"/>
              <w:ind w:left="140"/>
              <w:rPr>
                <w:sz w:val="26"/>
                <w:szCs w:val="26"/>
              </w:rPr>
            </w:pPr>
            <w:r w:rsidRPr="00A464E2">
              <w:rPr>
                <w:bCs/>
                <w:sz w:val="26"/>
                <w:szCs w:val="26"/>
              </w:rPr>
              <w:t>Пріоритет</w:t>
            </w:r>
            <w:r w:rsidRPr="00A464E2">
              <w:rPr>
                <w:sz w:val="26"/>
                <w:szCs w:val="26"/>
              </w:rPr>
              <w:t xml:space="preserve"> буде надано </w:t>
            </w:r>
            <w:r w:rsidRPr="00A464E2">
              <w:rPr>
                <w:bCs/>
                <w:sz w:val="26"/>
                <w:szCs w:val="26"/>
              </w:rPr>
              <w:t>велодоріжкам</w:t>
            </w:r>
            <w:r w:rsidRPr="00A464E2">
              <w:rPr>
                <w:sz w:val="26"/>
                <w:szCs w:val="26"/>
              </w:rPr>
              <w:t xml:space="preserve"> та </w:t>
            </w:r>
            <w:r w:rsidRPr="00A464E2">
              <w:rPr>
                <w:bCs/>
                <w:sz w:val="26"/>
                <w:szCs w:val="26"/>
              </w:rPr>
              <w:t>мультифункціональним майданчикам</w:t>
            </w:r>
            <w:r w:rsidRPr="00A464E2">
              <w:rPr>
                <w:sz w:val="26"/>
                <w:szCs w:val="26"/>
              </w:rPr>
              <w:t xml:space="preserve">; Будівництво нових критих споруд буде здійснюватися із застосуванням принципів </w:t>
            </w:r>
            <w:r w:rsidRPr="00A464E2">
              <w:rPr>
                <w:bCs/>
                <w:sz w:val="26"/>
                <w:szCs w:val="26"/>
              </w:rPr>
              <w:t>енергоефективності</w:t>
            </w:r>
            <w:r w:rsidRPr="00A464E2">
              <w:rPr>
                <w:sz w:val="26"/>
                <w:szCs w:val="26"/>
              </w:rPr>
              <w:t xml:space="preserve"> та </w:t>
            </w:r>
            <w:r w:rsidRPr="00A464E2">
              <w:rPr>
                <w:bCs/>
                <w:sz w:val="26"/>
                <w:szCs w:val="26"/>
              </w:rPr>
              <w:t>екологічно чистих матеріалів</w:t>
            </w:r>
          </w:p>
          <w:p w14:paraId="73CC3416" w14:textId="77777777" w:rsidR="00A464E2" w:rsidRPr="00A464E2" w:rsidRDefault="00A464E2" w:rsidP="00A464E2">
            <w:pPr>
              <w:pStyle w:val="ae"/>
              <w:spacing w:before="0" w:beforeAutospacing="0" w:after="0" w:afterAutospacing="0"/>
              <w:rPr>
                <w:sz w:val="26"/>
                <w:szCs w:val="26"/>
              </w:rPr>
            </w:pPr>
          </w:p>
          <w:p w14:paraId="1C0BB784" w14:textId="32E165F4" w:rsidR="00C30DD8" w:rsidRPr="00A464E2" w:rsidRDefault="00C30DD8" w:rsidP="00C30DD8">
            <w:pPr>
              <w:pStyle w:val="TableParagraph"/>
              <w:spacing w:line="20" w:lineRule="atLeast"/>
              <w:ind w:left="136"/>
              <w:rPr>
                <w:rFonts w:ascii="Times New Roman" w:hAnsi="Times New Roman" w:cs="Times New Roman"/>
                <w:color w:val="FFFFFF"/>
                <w:spacing w:val="-2"/>
                <w:sz w:val="26"/>
                <w:szCs w:val="26"/>
                <w:lang w:val="ru-RU"/>
              </w:rPr>
            </w:pPr>
          </w:p>
        </w:tc>
      </w:tr>
      <w:tr w:rsidR="00C30DD8" w14:paraId="6B1904D8" w14:textId="77777777" w:rsidTr="00C02342">
        <w:trPr>
          <w:trHeight w:val="499"/>
        </w:trPr>
        <w:tc>
          <w:tcPr>
            <w:tcW w:w="3261" w:type="dxa"/>
            <w:vMerge/>
            <w:tcBorders>
              <w:bottom w:val="single" w:sz="4" w:space="0" w:color="auto"/>
            </w:tcBorders>
          </w:tcPr>
          <w:p w14:paraId="793BDEBB" w14:textId="77777777" w:rsidR="00C30DD8" w:rsidRPr="00836B9A" w:rsidRDefault="00C30DD8" w:rsidP="00C30DD8">
            <w:pPr>
              <w:rPr>
                <w:rFonts w:ascii="Arial" w:hAnsi="Arial" w:cs="Arial"/>
                <w:sz w:val="20"/>
                <w:szCs w:val="20"/>
              </w:rPr>
            </w:pPr>
          </w:p>
        </w:tc>
        <w:tc>
          <w:tcPr>
            <w:tcW w:w="3688" w:type="dxa"/>
            <w:shd w:val="clear" w:color="auto" w:fill="auto"/>
          </w:tcPr>
          <w:p w14:paraId="08DCA58C" w14:textId="19A4764C" w:rsidR="00C30DD8" w:rsidRPr="00C02342" w:rsidRDefault="00C30DD8" w:rsidP="00C02342">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2.4.3.Проведення заходів щодо популяризації здорового</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способу</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життя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і</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професійного</w:t>
            </w:r>
            <w:r w:rsidRPr="00E27E8F">
              <w:rPr>
                <w:rFonts w:ascii="Times New Roman" w:hAnsi="Times New Roman" w:cs="Times New Roman"/>
                <w:spacing w:val="-7"/>
                <w:sz w:val="26"/>
                <w:szCs w:val="26"/>
              </w:rPr>
              <w:t xml:space="preserve"> </w:t>
            </w:r>
            <w:r w:rsidR="00C02342">
              <w:rPr>
                <w:rFonts w:ascii="Times New Roman" w:hAnsi="Times New Roman" w:cs="Times New Roman"/>
                <w:sz w:val="26"/>
                <w:szCs w:val="26"/>
              </w:rPr>
              <w:t xml:space="preserve">спорту </w:t>
            </w:r>
            <w:r w:rsidRPr="00E27E8F">
              <w:rPr>
                <w:rFonts w:ascii="Times New Roman" w:hAnsi="Times New Roman" w:cs="Times New Roman"/>
                <w:sz w:val="26"/>
                <w:szCs w:val="26"/>
              </w:rPr>
              <w:t>серед</w:t>
            </w:r>
            <w:r w:rsidRPr="00E27E8F">
              <w:rPr>
                <w:rFonts w:ascii="Times New Roman" w:hAnsi="Times New Roman" w:cs="Times New Roman"/>
                <w:spacing w:val="-1"/>
                <w:sz w:val="26"/>
                <w:szCs w:val="26"/>
              </w:rPr>
              <w:t xml:space="preserve"> </w:t>
            </w:r>
            <w:r w:rsidRPr="00E27E8F">
              <w:rPr>
                <w:rFonts w:ascii="Times New Roman" w:hAnsi="Times New Roman" w:cs="Times New Roman"/>
                <w:spacing w:val="-2"/>
                <w:sz w:val="26"/>
                <w:szCs w:val="26"/>
              </w:rPr>
              <w:t>мешк</w:t>
            </w:r>
            <w:r w:rsidR="00C02342">
              <w:rPr>
                <w:rFonts w:ascii="Times New Roman" w:hAnsi="Times New Roman" w:cs="Times New Roman"/>
                <w:spacing w:val="-2"/>
                <w:sz w:val="26"/>
                <w:szCs w:val="26"/>
              </w:rPr>
              <w:t>анців</w:t>
            </w:r>
          </w:p>
        </w:tc>
        <w:tc>
          <w:tcPr>
            <w:tcW w:w="2974" w:type="dxa"/>
            <w:shd w:val="clear" w:color="auto" w:fill="auto"/>
          </w:tcPr>
          <w:p w14:paraId="13C797D8" w14:textId="733BA8AA" w:rsidR="00C30DD8" w:rsidRPr="00A70240" w:rsidRDefault="00C02342" w:rsidP="00C30DD8">
            <w:pPr>
              <w:pStyle w:val="TableParagraph"/>
              <w:spacing w:line="20" w:lineRule="atLeast"/>
              <w:ind w:left="136"/>
              <w:rPr>
                <w:rFonts w:ascii="Times New Roman" w:hAnsi="Times New Roman" w:cs="Times New Roman"/>
                <w:i/>
                <w:spacing w:val="-2"/>
                <w:sz w:val="26"/>
                <w:szCs w:val="26"/>
              </w:rPr>
            </w:pPr>
            <w:r w:rsidRPr="00A70240">
              <w:rPr>
                <w:rFonts w:ascii="Times New Roman" w:hAnsi="Times New Roman" w:cs="Times New Roman"/>
                <w:sz w:val="26"/>
                <w:szCs w:val="26"/>
              </w:rPr>
              <w:t xml:space="preserve">Матиме </w:t>
            </w:r>
            <w:r w:rsidRPr="00A70240">
              <w:rPr>
                <w:rFonts w:ascii="Times New Roman" w:hAnsi="Times New Roman" w:cs="Times New Roman"/>
                <w:bCs/>
                <w:sz w:val="26"/>
                <w:szCs w:val="26"/>
              </w:rPr>
              <w:t>нейтральний прямий екологічний вплив</w:t>
            </w:r>
            <w:r w:rsidRPr="00A70240">
              <w:rPr>
                <w:rFonts w:ascii="Times New Roman" w:hAnsi="Times New Roman" w:cs="Times New Roman"/>
                <w:sz w:val="26"/>
                <w:szCs w:val="26"/>
              </w:rPr>
              <w:t xml:space="preserve">, але </w:t>
            </w:r>
            <w:r w:rsidRPr="00A70240">
              <w:rPr>
                <w:rFonts w:ascii="Times New Roman" w:hAnsi="Times New Roman" w:cs="Times New Roman"/>
                <w:bCs/>
                <w:sz w:val="26"/>
                <w:szCs w:val="26"/>
              </w:rPr>
              <w:t>потенційно позитивний непрямий вплив</w:t>
            </w:r>
            <w:r w:rsidRPr="00A70240">
              <w:rPr>
                <w:rFonts w:ascii="Times New Roman" w:hAnsi="Times New Roman" w:cs="Times New Roman"/>
                <w:sz w:val="26"/>
                <w:szCs w:val="26"/>
              </w:rPr>
              <w:t xml:space="preserve"> на формування екологічної свідомості</w:t>
            </w:r>
          </w:p>
        </w:tc>
      </w:tr>
      <w:tr w:rsidR="00C30DD8" w14:paraId="169FDC20" w14:textId="77777777" w:rsidTr="00C02342">
        <w:trPr>
          <w:trHeight w:val="499"/>
        </w:trPr>
        <w:tc>
          <w:tcPr>
            <w:tcW w:w="3261" w:type="dxa"/>
            <w:vMerge w:val="restart"/>
          </w:tcPr>
          <w:p w14:paraId="69BB6D0C" w14:textId="57923CE5" w:rsidR="00C30DD8" w:rsidRPr="00836B9A" w:rsidRDefault="00C30DD8" w:rsidP="00C30DD8">
            <w:pPr>
              <w:rPr>
                <w:rFonts w:ascii="Arial" w:hAnsi="Arial" w:cs="Arial"/>
                <w:sz w:val="20"/>
                <w:szCs w:val="20"/>
              </w:rPr>
            </w:pPr>
            <w:r w:rsidRPr="00B83E42">
              <w:rPr>
                <w:rFonts w:ascii="Times New Roman" w:hAnsi="Times New Roman" w:cs="Times New Roman"/>
                <w:sz w:val="28"/>
              </w:rPr>
              <w:t>2.5. Створення умов для розвитку та популяризації</w:t>
            </w:r>
            <w:r w:rsidRPr="00B83E42">
              <w:rPr>
                <w:rFonts w:ascii="Times New Roman" w:hAnsi="Times New Roman" w:cs="Times New Roman"/>
                <w:spacing w:val="-18"/>
                <w:sz w:val="28"/>
              </w:rPr>
              <w:t xml:space="preserve"> </w:t>
            </w:r>
            <w:r w:rsidRPr="00B83E42">
              <w:rPr>
                <w:rFonts w:ascii="Times New Roman" w:hAnsi="Times New Roman" w:cs="Times New Roman"/>
                <w:sz w:val="28"/>
              </w:rPr>
              <w:t>культури</w:t>
            </w:r>
            <w:r w:rsidRPr="00B83E42">
              <w:rPr>
                <w:rFonts w:ascii="Times New Roman" w:hAnsi="Times New Roman" w:cs="Times New Roman"/>
                <w:spacing w:val="-17"/>
                <w:sz w:val="28"/>
              </w:rPr>
              <w:t xml:space="preserve"> </w:t>
            </w:r>
            <w:r w:rsidRPr="00B83E42">
              <w:rPr>
                <w:rFonts w:ascii="Times New Roman" w:hAnsi="Times New Roman" w:cs="Times New Roman"/>
                <w:sz w:val="28"/>
              </w:rPr>
              <w:t xml:space="preserve">в </w:t>
            </w:r>
            <w:r>
              <w:rPr>
                <w:rFonts w:ascii="Times New Roman" w:hAnsi="Times New Roman" w:cs="Times New Roman"/>
                <w:spacing w:val="-2"/>
                <w:sz w:val="28"/>
              </w:rPr>
              <w:t>громаді</w:t>
            </w:r>
          </w:p>
        </w:tc>
        <w:tc>
          <w:tcPr>
            <w:tcW w:w="3688" w:type="dxa"/>
            <w:shd w:val="clear" w:color="auto" w:fill="auto"/>
          </w:tcPr>
          <w:p w14:paraId="09E13E82" w14:textId="77777777" w:rsidR="00C30DD8" w:rsidRPr="00E27E8F" w:rsidRDefault="00C30DD8" w:rsidP="00C30DD8">
            <w:pPr>
              <w:pStyle w:val="TableParagraph"/>
              <w:ind w:left="138" w:right="71"/>
              <w:jc w:val="both"/>
              <w:rPr>
                <w:rFonts w:ascii="Times New Roman" w:hAnsi="Times New Roman" w:cs="Times New Roman"/>
                <w:sz w:val="26"/>
                <w:szCs w:val="26"/>
              </w:rPr>
            </w:pPr>
            <w:r w:rsidRPr="00E27E8F">
              <w:rPr>
                <w:rFonts w:ascii="Times New Roman" w:hAnsi="Times New Roman" w:cs="Times New Roman"/>
                <w:sz w:val="26"/>
                <w:szCs w:val="26"/>
              </w:rPr>
              <w:t>2.5.1.Формування</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оптимальної</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інклюзивної мережі закладів культури, яка задовольнятиме</w:t>
            </w:r>
          </w:p>
          <w:p w14:paraId="56535F44" w14:textId="52A13968" w:rsidR="00C30DD8" w:rsidRPr="00E27E8F" w:rsidRDefault="00C30DD8" w:rsidP="00C30DD8">
            <w:pPr>
              <w:ind w:left="138"/>
              <w:rPr>
                <w:rFonts w:ascii="Times New Roman" w:hAnsi="Times New Roman" w:cs="Times New Roman"/>
                <w:bCs/>
                <w:color w:val="000000"/>
                <w:sz w:val="26"/>
                <w:szCs w:val="26"/>
                <w:lang w:eastAsia="uk-UA"/>
              </w:rPr>
            </w:pPr>
            <w:r w:rsidRPr="00E27E8F">
              <w:rPr>
                <w:rFonts w:ascii="Times New Roman" w:hAnsi="Times New Roman" w:cs="Times New Roman"/>
                <w:sz w:val="26"/>
                <w:szCs w:val="26"/>
              </w:rPr>
              <w:t>потреби</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різних</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груп</w:t>
            </w:r>
            <w:r w:rsidRPr="00E27E8F">
              <w:rPr>
                <w:rFonts w:ascii="Times New Roman" w:hAnsi="Times New Roman" w:cs="Times New Roman"/>
                <w:spacing w:val="-6"/>
                <w:sz w:val="26"/>
                <w:szCs w:val="26"/>
              </w:rPr>
              <w:t xml:space="preserve"> </w:t>
            </w:r>
            <w:r w:rsidR="0097364C">
              <w:rPr>
                <w:rFonts w:ascii="Times New Roman" w:hAnsi="Times New Roman" w:cs="Times New Roman"/>
                <w:spacing w:val="-2"/>
                <w:sz w:val="26"/>
                <w:szCs w:val="26"/>
              </w:rPr>
              <w:t>населення</w:t>
            </w:r>
          </w:p>
        </w:tc>
        <w:tc>
          <w:tcPr>
            <w:tcW w:w="2974" w:type="dxa"/>
            <w:shd w:val="clear" w:color="auto" w:fill="auto"/>
          </w:tcPr>
          <w:p w14:paraId="577AA1D9" w14:textId="73509311" w:rsidR="00C30DD8" w:rsidRPr="0097364C" w:rsidRDefault="0097364C" w:rsidP="00C30DD8">
            <w:pPr>
              <w:pStyle w:val="TableParagraph"/>
              <w:spacing w:line="20" w:lineRule="atLeast"/>
              <w:ind w:left="136"/>
              <w:rPr>
                <w:rFonts w:ascii="Times New Roman" w:hAnsi="Times New Roman" w:cs="Times New Roman"/>
                <w:i/>
                <w:spacing w:val="-2"/>
                <w:sz w:val="26"/>
                <w:szCs w:val="26"/>
              </w:rPr>
            </w:pPr>
            <w:r w:rsidRPr="0097364C">
              <w:rPr>
                <w:rFonts w:ascii="Times New Roman" w:hAnsi="Times New Roman" w:cs="Times New Roman"/>
                <w:sz w:val="26"/>
                <w:szCs w:val="26"/>
              </w:rPr>
              <w:t xml:space="preserve">Екологічний вплив є </w:t>
            </w:r>
            <w:r w:rsidRPr="0097364C">
              <w:rPr>
                <w:rFonts w:ascii="Times New Roman" w:hAnsi="Times New Roman" w:cs="Times New Roman"/>
                <w:bCs/>
                <w:sz w:val="26"/>
                <w:szCs w:val="26"/>
              </w:rPr>
              <w:t>змішаним</w:t>
            </w:r>
            <w:r w:rsidRPr="0097364C">
              <w:rPr>
                <w:rFonts w:ascii="Times New Roman" w:hAnsi="Times New Roman" w:cs="Times New Roman"/>
                <w:sz w:val="26"/>
                <w:szCs w:val="26"/>
              </w:rPr>
              <w:t xml:space="preserve">, але </w:t>
            </w:r>
            <w:r w:rsidRPr="0097364C">
              <w:rPr>
                <w:rFonts w:ascii="Times New Roman" w:hAnsi="Times New Roman" w:cs="Times New Roman"/>
                <w:bCs/>
                <w:sz w:val="26"/>
                <w:szCs w:val="26"/>
              </w:rPr>
              <w:t>довгостроково позитивним</w:t>
            </w:r>
            <w:r w:rsidRPr="0097364C">
              <w:rPr>
                <w:rFonts w:ascii="Times New Roman" w:hAnsi="Times New Roman" w:cs="Times New Roman"/>
                <w:sz w:val="26"/>
                <w:szCs w:val="26"/>
              </w:rPr>
              <w:t xml:space="preserve">. Незначні короткострокові негативи, пов'язані з будівництвом, </w:t>
            </w:r>
            <w:r w:rsidRPr="0097364C">
              <w:rPr>
                <w:rFonts w:ascii="Times New Roman" w:hAnsi="Times New Roman" w:cs="Times New Roman"/>
                <w:bCs/>
                <w:sz w:val="26"/>
                <w:szCs w:val="26"/>
              </w:rPr>
              <w:t>компенсуються</w:t>
            </w:r>
            <w:r w:rsidRPr="0097364C">
              <w:rPr>
                <w:rFonts w:ascii="Times New Roman" w:hAnsi="Times New Roman" w:cs="Times New Roman"/>
                <w:sz w:val="26"/>
                <w:szCs w:val="26"/>
              </w:rPr>
              <w:t xml:space="preserve"> суттєвим </w:t>
            </w:r>
            <w:r w:rsidRPr="0097364C">
              <w:rPr>
                <w:rFonts w:ascii="Times New Roman" w:hAnsi="Times New Roman" w:cs="Times New Roman"/>
                <w:bCs/>
                <w:sz w:val="26"/>
                <w:szCs w:val="26"/>
              </w:rPr>
              <w:t>зниженням енергоспоживання та викидів CO2</w:t>
            </w:r>
            <w:r w:rsidRPr="0097364C">
              <w:rPr>
                <w:rFonts w:ascii="Times New Roman" w:hAnsi="Times New Roman" w:cs="Times New Roman"/>
                <w:sz w:val="26"/>
                <w:szCs w:val="26"/>
              </w:rPr>
              <w:t xml:space="preserve"> завдяки термомодернізації та оптимізації мережі. Завдання також </w:t>
            </w:r>
            <w:r w:rsidRPr="0097364C">
              <w:rPr>
                <w:rFonts w:ascii="Times New Roman" w:hAnsi="Times New Roman" w:cs="Times New Roman"/>
                <w:bCs/>
                <w:sz w:val="26"/>
                <w:szCs w:val="26"/>
              </w:rPr>
              <w:lastRenderedPageBreak/>
              <w:t>стратегічно позитивне</w:t>
            </w:r>
            <w:r w:rsidRPr="0097364C">
              <w:rPr>
                <w:rFonts w:ascii="Times New Roman" w:hAnsi="Times New Roman" w:cs="Times New Roman"/>
                <w:sz w:val="26"/>
                <w:szCs w:val="26"/>
              </w:rPr>
              <w:t xml:space="preserve"> як внесок у </w:t>
            </w:r>
            <w:r w:rsidRPr="0097364C">
              <w:rPr>
                <w:rFonts w:ascii="Times New Roman" w:hAnsi="Times New Roman" w:cs="Times New Roman"/>
                <w:bCs/>
                <w:sz w:val="26"/>
                <w:szCs w:val="26"/>
              </w:rPr>
              <w:t>соціальну стійкість</w:t>
            </w:r>
            <w:r w:rsidRPr="0097364C">
              <w:rPr>
                <w:rFonts w:ascii="Times New Roman" w:hAnsi="Times New Roman" w:cs="Times New Roman"/>
                <w:sz w:val="26"/>
                <w:szCs w:val="26"/>
              </w:rPr>
              <w:t xml:space="preserve"> та поширення екологічної культури</w:t>
            </w:r>
          </w:p>
        </w:tc>
      </w:tr>
      <w:tr w:rsidR="00C30DD8" w14:paraId="636A6789" w14:textId="77777777" w:rsidTr="00C02342">
        <w:trPr>
          <w:trHeight w:val="499"/>
        </w:trPr>
        <w:tc>
          <w:tcPr>
            <w:tcW w:w="3261" w:type="dxa"/>
            <w:vMerge/>
          </w:tcPr>
          <w:p w14:paraId="1CF3759D" w14:textId="77777777" w:rsidR="00C30DD8" w:rsidRPr="00836B9A" w:rsidRDefault="00C30DD8" w:rsidP="00C30DD8">
            <w:pPr>
              <w:rPr>
                <w:rFonts w:ascii="Arial" w:hAnsi="Arial" w:cs="Arial"/>
                <w:sz w:val="20"/>
                <w:szCs w:val="20"/>
              </w:rPr>
            </w:pPr>
          </w:p>
        </w:tc>
        <w:tc>
          <w:tcPr>
            <w:tcW w:w="3688" w:type="dxa"/>
            <w:tcBorders>
              <w:bottom w:val="single" w:sz="4" w:space="0" w:color="000000"/>
            </w:tcBorders>
            <w:shd w:val="clear" w:color="auto" w:fill="auto"/>
          </w:tcPr>
          <w:p w14:paraId="42F3D450" w14:textId="3FA80FBB" w:rsidR="00C30DD8" w:rsidRPr="0097364C" w:rsidRDefault="00C30DD8" w:rsidP="0097364C">
            <w:pPr>
              <w:pStyle w:val="TableParagraph"/>
              <w:spacing w:line="317" w:lineRule="exact"/>
              <w:ind w:left="138"/>
              <w:rPr>
                <w:rFonts w:ascii="Times New Roman" w:hAnsi="Times New Roman" w:cs="Times New Roman"/>
                <w:sz w:val="26"/>
                <w:szCs w:val="26"/>
              </w:rPr>
            </w:pPr>
            <w:r w:rsidRPr="00E27E8F">
              <w:rPr>
                <w:rFonts w:ascii="Times New Roman" w:hAnsi="Times New Roman" w:cs="Times New Roman"/>
                <w:sz w:val="26"/>
                <w:szCs w:val="26"/>
              </w:rPr>
              <w:t>2.5.2.Забезпечення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населення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якісними</w:t>
            </w:r>
            <w:r w:rsidRPr="00E27E8F">
              <w:rPr>
                <w:rFonts w:ascii="Times New Roman" w:hAnsi="Times New Roman" w:cs="Times New Roman"/>
                <w:spacing w:val="-9"/>
                <w:sz w:val="26"/>
                <w:szCs w:val="26"/>
              </w:rPr>
              <w:t xml:space="preserve"> </w:t>
            </w:r>
            <w:r w:rsidRPr="00E27E8F">
              <w:rPr>
                <w:rFonts w:ascii="Times New Roman" w:hAnsi="Times New Roman" w:cs="Times New Roman"/>
                <w:spacing w:val="-10"/>
                <w:sz w:val="26"/>
                <w:szCs w:val="26"/>
              </w:rPr>
              <w:t>і</w:t>
            </w:r>
            <w:r w:rsidR="0097364C">
              <w:rPr>
                <w:rFonts w:ascii="Times New Roman" w:hAnsi="Times New Roman" w:cs="Times New Roman"/>
                <w:spacing w:val="-10"/>
                <w:sz w:val="26"/>
                <w:szCs w:val="26"/>
              </w:rPr>
              <w:t xml:space="preserve"> </w:t>
            </w:r>
            <w:r w:rsidRPr="00E27E8F">
              <w:rPr>
                <w:rFonts w:ascii="Times New Roman" w:hAnsi="Times New Roman" w:cs="Times New Roman"/>
                <w:sz w:val="26"/>
                <w:szCs w:val="26"/>
              </w:rPr>
              <w:t>доступними</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культурними</w:t>
            </w:r>
            <w:r w:rsidRPr="00E27E8F">
              <w:rPr>
                <w:rFonts w:ascii="Times New Roman" w:hAnsi="Times New Roman" w:cs="Times New Roman"/>
                <w:spacing w:val="-10"/>
                <w:sz w:val="26"/>
                <w:szCs w:val="26"/>
              </w:rPr>
              <w:t xml:space="preserve"> </w:t>
            </w:r>
            <w:r w:rsidR="0097364C">
              <w:rPr>
                <w:rFonts w:ascii="Times New Roman" w:hAnsi="Times New Roman" w:cs="Times New Roman"/>
                <w:spacing w:val="-2"/>
                <w:sz w:val="26"/>
                <w:szCs w:val="26"/>
              </w:rPr>
              <w:t>послугами</w:t>
            </w:r>
          </w:p>
        </w:tc>
        <w:tc>
          <w:tcPr>
            <w:tcW w:w="2974" w:type="dxa"/>
            <w:tcBorders>
              <w:bottom w:val="single" w:sz="4" w:space="0" w:color="000000"/>
            </w:tcBorders>
            <w:shd w:val="clear" w:color="auto" w:fill="auto"/>
          </w:tcPr>
          <w:p w14:paraId="1F24D775" w14:textId="1875A227" w:rsidR="00C30DD8" w:rsidRPr="00A047EF" w:rsidRDefault="00841EB6" w:rsidP="00C30DD8">
            <w:pPr>
              <w:pStyle w:val="TableParagraph"/>
              <w:spacing w:line="20" w:lineRule="atLeast"/>
              <w:ind w:left="136"/>
              <w:rPr>
                <w:rFonts w:ascii="Times New Roman" w:hAnsi="Times New Roman" w:cs="Times New Roman"/>
                <w:i/>
                <w:spacing w:val="-2"/>
                <w:sz w:val="26"/>
                <w:szCs w:val="26"/>
              </w:rPr>
            </w:pPr>
            <w:r w:rsidRPr="00A047EF">
              <w:rPr>
                <w:rFonts w:ascii="Times New Roman" w:hAnsi="Times New Roman" w:cs="Times New Roman"/>
                <w:sz w:val="26"/>
                <w:szCs w:val="26"/>
              </w:rPr>
              <w:t xml:space="preserve">Екологічний вплив є </w:t>
            </w:r>
            <w:r w:rsidRPr="00A047EF">
              <w:rPr>
                <w:rFonts w:ascii="Times New Roman" w:hAnsi="Times New Roman" w:cs="Times New Roman"/>
                <w:bCs/>
                <w:sz w:val="26"/>
                <w:szCs w:val="26"/>
              </w:rPr>
              <w:t>змішаним</w:t>
            </w:r>
            <w:r w:rsidRPr="00A047EF">
              <w:rPr>
                <w:rFonts w:ascii="Times New Roman" w:hAnsi="Times New Roman" w:cs="Times New Roman"/>
                <w:sz w:val="26"/>
                <w:szCs w:val="26"/>
              </w:rPr>
              <w:t xml:space="preserve">. Хоча є мінімальний негатив від експлуатації та необхідних ремонтів, </w:t>
            </w:r>
            <w:r w:rsidR="00A047EF" w:rsidRPr="00A047EF">
              <w:rPr>
                <w:rFonts w:ascii="Times New Roman" w:hAnsi="Times New Roman" w:cs="Times New Roman"/>
                <w:bCs/>
                <w:sz w:val="26"/>
                <w:szCs w:val="26"/>
              </w:rPr>
              <w:t>стратегічний позитив</w:t>
            </w:r>
            <w:r w:rsidRPr="00A047EF">
              <w:rPr>
                <w:rFonts w:ascii="Times New Roman" w:hAnsi="Times New Roman" w:cs="Times New Roman"/>
                <w:sz w:val="26"/>
                <w:szCs w:val="26"/>
              </w:rPr>
              <w:t xml:space="preserve"> переважає. Забезпечення якісних культурних послуг створює важливу </w:t>
            </w:r>
            <w:r w:rsidRPr="00A047EF">
              <w:rPr>
                <w:rFonts w:ascii="Times New Roman" w:hAnsi="Times New Roman" w:cs="Times New Roman"/>
                <w:bCs/>
                <w:sz w:val="26"/>
                <w:szCs w:val="26"/>
              </w:rPr>
              <w:t>платформу для екологічної освіти</w:t>
            </w:r>
            <w:r w:rsidRPr="00A047EF">
              <w:rPr>
                <w:rFonts w:ascii="Times New Roman" w:hAnsi="Times New Roman" w:cs="Times New Roman"/>
                <w:sz w:val="26"/>
                <w:szCs w:val="26"/>
              </w:rPr>
              <w:t xml:space="preserve"> та підвищує </w:t>
            </w:r>
            <w:r w:rsidRPr="00A047EF">
              <w:rPr>
                <w:rFonts w:ascii="Times New Roman" w:hAnsi="Times New Roman" w:cs="Times New Roman"/>
                <w:bCs/>
                <w:sz w:val="26"/>
                <w:szCs w:val="26"/>
              </w:rPr>
              <w:t>соціальну стійкість</w:t>
            </w:r>
            <w:r w:rsidRPr="00A047EF">
              <w:rPr>
                <w:rFonts w:ascii="Times New Roman" w:hAnsi="Times New Roman" w:cs="Times New Roman"/>
                <w:sz w:val="26"/>
                <w:szCs w:val="26"/>
              </w:rPr>
              <w:t xml:space="preserve">, а інфраструктурні покращення для доступності часто призводять до </w:t>
            </w:r>
            <w:r w:rsidRPr="00A047EF">
              <w:rPr>
                <w:rFonts w:ascii="Times New Roman" w:hAnsi="Times New Roman" w:cs="Times New Roman"/>
                <w:bCs/>
                <w:sz w:val="26"/>
                <w:szCs w:val="26"/>
              </w:rPr>
              <w:t>енергоефективності</w:t>
            </w:r>
            <w:r w:rsidRPr="00A047EF">
              <w:rPr>
                <w:rFonts w:ascii="Times New Roman" w:hAnsi="Times New Roman" w:cs="Times New Roman"/>
                <w:sz w:val="26"/>
                <w:szCs w:val="26"/>
              </w:rPr>
              <w:t xml:space="preserve"> будівель.</w:t>
            </w:r>
          </w:p>
        </w:tc>
      </w:tr>
      <w:tr w:rsidR="00C30DD8" w14:paraId="4955E0CE" w14:textId="77777777" w:rsidTr="00C02342">
        <w:trPr>
          <w:trHeight w:val="499"/>
        </w:trPr>
        <w:tc>
          <w:tcPr>
            <w:tcW w:w="3261" w:type="dxa"/>
            <w:vMerge/>
          </w:tcPr>
          <w:p w14:paraId="32F23C52" w14:textId="77777777" w:rsidR="00C30DD8" w:rsidRPr="00836B9A" w:rsidRDefault="00C30DD8" w:rsidP="00C30DD8">
            <w:pPr>
              <w:rPr>
                <w:rFonts w:ascii="Arial" w:hAnsi="Arial" w:cs="Arial"/>
                <w:sz w:val="20"/>
                <w:szCs w:val="20"/>
              </w:rPr>
            </w:pPr>
          </w:p>
        </w:tc>
        <w:tc>
          <w:tcPr>
            <w:tcW w:w="3688" w:type="dxa"/>
            <w:shd w:val="clear" w:color="auto" w:fill="auto"/>
          </w:tcPr>
          <w:p w14:paraId="1200DB67" w14:textId="75EC86E3" w:rsidR="00C30DD8" w:rsidRPr="00E27E8F" w:rsidRDefault="00C30DD8" w:rsidP="00C30DD8">
            <w:pPr>
              <w:ind w:left="138"/>
              <w:rPr>
                <w:rFonts w:ascii="Times New Roman" w:hAnsi="Times New Roman" w:cs="Times New Roman"/>
                <w:bCs/>
                <w:color w:val="000000"/>
                <w:sz w:val="26"/>
                <w:szCs w:val="26"/>
                <w:lang w:eastAsia="uk-UA"/>
              </w:rPr>
            </w:pPr>
            <w:r w:rsidRPr="00E27E8F">
              <w:rPr>
                <w:rFonts w:ascii="Times New Roman" w:hAnsi="Times New Roman" w:cs="Times New Roman"/>
                <w:sz w:val="26"/>
                <w:szCs w:val="26"/>
              </w:rPr>
              <w:t>2.5.3.Цифровізація</w:t>
            </w:r>
            <w:r w:rsidRPr="00E27E8F">
              <w:rPr>
                <w:rFonts w:ascii="Times New Roman" w:hAnsi="Times New Roman" w:cs="Times New Roman"/>
                <w:spacing w:val="-3"/>
                <w:sz w:val="26"/>
                <w:szCs w:val="26"/>
              </w:rPr>
              <w:t xml:space="preserve"> </w:t>
            </w:r>
            <w:r w:rsidRPr="00E27E8F">
              <w:rPr>
                <w:rFonts w:ascii="Times New Roman" w:hAnsi="Times New Roman" w:cs="Times New Roman"/>
                <w:sz w:val="26"/>
                <w:szCs w:val="26"/>
              </w:rPr>
              <w:t>музейних</w:t>
            </w:r>
            <w:r w:rsidRPr="00E27E8F">
              <w:rPr>
                <w:rFonts w:ascii="Times New Roman" w:hAnsi="Times New Roman" w:cs="Times New Roman"/>
                <w:spacing w:val="-3"/>
                <w:sz w:val="26"/>
                <w:szCs w:val="26"/>
              </w:rPr>
              <w:t xml:space="preserve"> </w:t>
            </w:r>
            <w:r w:rsidRPr="00E27E8F">
              <w:rPr>
                <w:rFonts w:ascii="Times New Roman" w:hAnsi="Times New Roman" w:cs="Times New Roman"/>
                <w:sz w:val="26"/>
                <w:szCs w:val="26"/>
              </w:rPr>
              <w:t>і бібліотечних фондів</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з</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розміщенням</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оцифрованих</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даних</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у відкритому</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доступі,</w:t>
            </w:r>
            <w:r w:rsidRPr="00E27E8F">
              <w:rPr>
                <w:rFonts w:ascii="Times New Roman" w:hAnsi="Times New Roman" w:cs="Times New Roman"/>
                <w:spacing w:val="-4"/>
                <w:sz w:val="26"/>
                <w:szCs w:val="26"/>
              </w:rPr>
              <w:t xml:space="preserve"> </w:t>
            </w:r>
            <w:r w:rsidRPr="00E27E8F">
              <w:rPr>
                <w:rFonts w:ascii="Times New Roman" w:hAnsi="Times New Roman" w:cs="Times New Roman"/>
                <w:sz w:val="26"/>
                <w:szCs w:val="26"/>
              </w:rPr>
              <w:t>зокрема</w:t>
            </w:r>
            <w:r w:rsidRPr="00E27E8F">
              <w:rPr>
                <w:rFonts w:ascii="Times New Roman" w:hAnsi="Times New Roman" w:cs="Times New Roman"/>
                <w:spacing w:val="-3"/>
                <w:sz w:val="26"/>
                <w:szCs w:val="26"/>
              </w:rPr>
              <w:t xml:space="preserve"> </w:t>
            </w:r>
            <w:r w:rsidRPr="00E27E8F">
              <w:rPr>
                <w:rFonts w:ascii="Times New Roman" w:hAnsi="Times New Roman" w:cs="Times New Roman"/>
                <w:sz w:val="26"/>
                <w:szCs w:val="26"/>
              </w:rPr>
              <w:t>через</w:t>
            </w:r>
            <w:r w:rsidRPr="00E27E8F">
              <w:rPr>
                <w:rFonts w:ascii="Times New Roman" w:hAnsi="Times New Roman" w:cs="Times New Roman"/>
                <w:spacing w:val="-4"/>
                <w:sz w:val="26"/>
                <w:szCs w:val="26"/>
              </w:rPr>
              <w:t xml:space="preserve"> </w:t>
            </w:r>
            <w:r w:rsidRPr="00E27E8F">
              <w:rPr>
                <w:rFonts w:ascii="Times New Roman" w:hAnsi="Times New Roman" w:cs="Times New Roman"/>
                <w:sz w:val="26"/>
                <w:szCs w:val="26"/>
              </w:rPr>
              <w:t>QR-</w:t>
            </w:r>
            <w:r w:rsidRPr="00E27E8F">
              <w:rPr>
                <w:rFonts w:ascii="Times New Roman" w:hAnsi="Times New Roman" w:cs="Times New Roman"/>
                <w:spacing w:val="-5"/>
                <w:sz w:val="26"/>
                <w:szCs w:val="26"/>
              </w:rPr>
              <w:t>код</w:t>
            </w:r>
          </w:p>
        </w:tc>
        <w:tc>
          <w:tcPr>
            <w:tcW w:w="2974" w:type="dxa"/>
            <w:shd w:val="clear" w:color="auto" w:fill="auto"/>
          </w:tcPr>
          <w:p w14:paraId="45EDA814" w14:textId="788B806E" w:rsidR="00C30DD8" w:rsidRPr="00A047EF" w:rsidRDefault="00A047EF" w:rsidP="00A047EF">
            <w:pPr>
              <w:pStyle w:val="TableParagraph"/>
              <w:spacing w:line="20" w:lineRule="atLeast"/>
              <w:ind w:left="136"/>
              <w:rPr>
                <w:rFonts w:ascii="Times New Roman" w:hAnsi="Times New Roman" w:cs="Times New Roman"/>
                <w:i/>
                <w:spacing w:val="-2"/>
                <w:sz w:val="26"/>
                <w:szCs w:val="26"/>
              </w:rPr>
            </w:pPr>
            <w:r w:rsidRPr="00A047EF">
              <w:rPr>
                <w:rFonts w:ascii="Times New Roman" w:hAnsi="Times New Roman" w:cs="Times New Roman"/>
                <w:sz w:val="26"/>
                <w:szCs w:val="26"/>
              </w:rPr>
              <w:t xml:space="preserve">Вплив є </w:t>
            </w:r>
            <w:r w:rsidRPr="00A047EF">
              <w:rPr>
                <w:rFonts w:ascii="Times New Roman" w:hAnsi="Times New Roman" w:cs="Times New Roman"/>
                <w:bCs/>
                <w:sz w:val="26"/>
                <w:szCs w:val="26"/>
              </w:rPr>
              <w:t>стратегічно позитивним</w:t>
            </w:r>
            <w:r w:rsidRPr="00A047EF">
              <w:rPr>
                <w:rFonts w:ascii="Times New Roman" w:hAnsi="Times New Roman" w:cs="Times New Roman"/>
                <w:sz w:val="26"/>
                <w:szCs w:val="26"/>
              </w:rPr>
              <w:t xml:space="preserve">. Хоча й існує невеликий технологічний слід від серверів, він значно </w:t>
            </w:r>
            <w:r w:rsidRPr="00A047EF">
              <w:rPr>
                <w:rFonts w:ascii="Times New Roman" w:hAnsi="Times New Roman" w:cs="Times New Roman"/>
                <w:bCs/>
                <w:sz w:val="26"/>
                <w:szCs w:val="26"/>
              </w:rPr>
              <w:t>переважується масовою економією ресурсів</w:t>
            </w:r>
            <w:r w:rsidRPr="00A047EF">
              <w:rPr>
                <w:rFonts w:ascii="Times New Roman" w:hAnsi="Times New Roman" w:cs="Times New Roman"/>
                <w:sz w:val="26"/>
                <w:szCs w:val="26"/>
              </w:rPr>
              <w:t xml:space="preserve"> та </w:t>
            </w:r>
            <w:r w:rsidRPr="00A047EF">
              <w:rPr>
                <w:rFonts w:ascii="Times New Roman" w:hAnsi="Times New Roman" w:cs="Times New Roman"/>
                <w:bCs/>
                <w:sz w:val="26"/>
                <w:szCs w:val="26"/>
              </w:rPr>
              <w:t>підвищенням екологічної обізнаності</w:t>
            </w:r>
            <w:r w:rsidRPr="00A047EF">
              <w:rPr>
                <w:rFonts w:ascii="Times New Roman" w:hAnsi="Times New Roman" w:cs="Times New Roman"/>
                <w:sz w:val="26"/>
                <w:szCs w:val="26"/>
              </w:rPr>
              <w:t xml:space="preserve"> населення. Цифровізація – це внесок у </w:t>
            </w:r>
            <w:r w:rsidRPr="00A047EF">
              <w:rPr>
                <w:rFonts w:ascii="Times New Roman" w:hAnsi="Times New Roman" w:cs="Times New Roman"/>
                <w:bCs/>
                <w:sz w:val="26"/>
                <w:szCs w:val="26"/>
              </w:rPr>
              <w:t>зелену економіку знань</w:t>
            </w:r>
          </w:p>
        </w:tc>
      </w:tr>
      <w:tr w:rsidR="00C30DD8" w14:paraId="2215BA88" w14:textId="77777777" w:rsidTr="00C02342">
        <w:trPr>
          <w:trHeight w:val="499"/>
        </w:trPr>
        <w:tc>
          <w:tcPr>
            <w:tcW w:w="3261" w:type="dxa"/>
            <w:vMerge/>
          </w:tcPr>
          <w:p w14:paraId="2B683E0C" w14:textId="77777777" w:rsidR="00C30DD8" w:rsidRPr="00836B9A" w:rsidRDefault="00C30DD8" w:rsidP="00C30DD8">
            <w:pPr>
              <w:rPr>
                <w:rFonts w:ascii="Arial" w:hAnsi="Arial" w:cs="Arial"/>
                <w:sz w:val="20"/>
                <w:szCs w:val="20"/>
              </w:rPr>
            </w:pPr>
          </w:p>
        </w:tc>
        <w:tc>
          <w:tcPr>
            <w:tcW w:w="3688" w:type="dxa"/>
            <w:shd w:val="clear" w:color="auto" w:fill="auto"/>
          </w:tcPr>
          <w:p w14:paraId="63D1D153" w14:textId="77777777" w:rsidR="00C30DD8" w:rsidRPr="00E27E8F" w:rsidRDefault="00C30DD8" w:rsidP="00C30DD8">
            <w:pPr>
              <w:pStyle w:val="TableParagraph"/>
              <w:spacing w:line="315" w:lineRule="exact"/>
              <w:ind w:left="138"/>
              <w:rPr>
                <w:rFonts w:ascii="Times New Roman" w:hAnsi="Times New Roman" w:cs="Times New Roman"/>
                <w:sz w:val="26"/>
                <w:szCs w:val="26"/>
              </w:rPr>
            </w:pPr>
            <w:r w:rsidRPr="00E27E8F">
              <w:rPr>
                <w:rFonts w:ascii="Times New Roman" w:hAnsi="Times New Roman" w:cs="Times New Roman"/>
                <w:sz w:val="26"/>
                <w:szCs w:val="26"/>
              </w:rPr>
              <w:t>2.5.4.Здійснення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заходів</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з</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охорони</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5"/>
                <w:sz w:val="26"/>
                <w:szCs w:val="26"/>
              </w:rPr>
              <w:t xml:space="preserve"> </w:t>
            </w:r>
            <w:r w:rsidRPr="00E27E8F">
              <w:rPr>
                <w:rFonts w:ascii="Times New Roman" w:hAnsi="Times New Roman" w:cs="Times New Roman"/>
                <w:spacing w:val="-2"/>
                <w:sz w:val="26"/>
                <w:szCs w:val="26"/>
              </w:rPr>
              <w:t>збереження</w:t>
            </w:r>
          </w:p>
          <w:p w14:paraId="59212E85" w14:textId="5BF1A602" w:rsidR="00C30DD8" w:rsidRPr="00E27E8F" w:rsidRDefault="00C30DD8" w:rsidP="00C30DD8">
            <w:pPr>
              <w:ind w:left="138"/>
              <w:rPr>
                <w:rFonts w:ascii="Times New Roman" w:hAnsi="Times New Roman" w:cs="Times New Roman"/>
                <w:sz w:val="26"/>
                <w:szCs w:val="26"/>
              </w:rPr>
            </w:pPr>
            <w:r w:rsidRPr="00E27E8F">
              <w:rPr>
                <w:rFonts w:ascii="Times New Roman" w:hAnsi="Times New Roman" w:cs="Times New Roman"/>
                <w:sz w:val="26"/>
                <w:szCs w:val="26"/>
              </w:rPr>
              <w:t>культурної</w:t>
            </w:r>
            <w:r w:rsidRPr="00E27E8F">
              <w:rPr>
                <w:rFonts w:ascii="Times New Roman" w:hAnsi="Times New Roman" w:cs="Times New Roman"/>
                <w:spacing w:val="-8"/>
                <w:sz w:val="26"/>
                <w:szCs w:val="26"/>
              </w:rPr>
              <w:t xml:space="preserve"> </w:t>
            </w:r>
            <w:r w:rsidR="0097364C">
              <w:rPr>
                <w:rFonts w:ascii="Times New Roman" w:hAnsi="Times New Roman" w:cs="Times New Roman"/>
                <w:spacing w:val="-2"/>
                <w:sz w:val="26"/>
                <w:szCs w:val="26"/>
              </w:rPr>
              <w:t>спадщини</w:t>
            </w:r>
          </w:p>
        </w:tc>
        <w:tc>
          <w:tcPr>
            <w:tcW w:w="2974" w:type="dxa"/>
            <w:shd w:val="clear" w:color="auto" w:fill="auto"/>
          </w:tcPr>
          <w:p w14:paraId="69028E30" w14:textId="2B087D9B" w:rsidR="00C30DD8" w:rsidRPr="00305924" w:rsidRDefault="00305924" w:rsidP="00C30DD8">
            <w:pPr>
              <w:pStyle w:val="TableParagraph"/>
              <w:spacing w:line="20" w:lineRule="atLeast"/>
              <w:ind w:left="136"/>
              <w:rPr>
                <w:rFonts w:ascii="Times New Roman" w:hAnsi="Times New Roman" w:cs="Times New Roman"/>
                <w:i/>
                <w:spacing w:val="-2"/>
                <w:sz w:val="26"/>
                <w:szCs w:val="26"/>
              </w:rPr>
            </w:pPr>
            <w:r w:rsidRPr="00305924">
              <w:rPr>
                <w:rFonts w:ascii="Times New Roman" w:hAnsi="Times New Roman" w:cs="Times New Roman"/>
                <w:sz w:val="26"/>
                <w:szCs w:val="26"/>
              </w:rPr>
              <w:t xml:space="preserve">Вплив є </w:t>
            </w:r>
            <w:r w:rsidRPr="00305924">
              <w:rPr>
                <w:rFonts w:ascii="Times New Roman" w:hAnsi="Times New Roman" w:cs="Times New Roman"/>
                <w:bCs/>
                <w:sz w:val="26"/>
                <w:szCs w:val="26"/>
              </w:rPr>
              <w:t>змішаним</w:t>
            </w:r>
            <w:r w:rsidRPr="00305924">
              <w:rPr>
                <w:rFonts w:ascii="Times New Roman" w:hAnsi="Times New Roman" w:cs="Times New Roman"/>
                <w:sz w:val="26"/>
                <w:szCs w:val="26"/>
              </w:rPr>
              <w:t xml:space="preserve">, але </w:t>
            </w:r>
            <w:r w:rsidRPr="00305924">
              <w:rPr>
                <w:rFonts w:ascii="Times New Roman" w:hAnsi="Times New Roman" w:cs="Times New Roman"/>
                <w:bCs/>
                <w:sz w:val="26"/>
                <w:szCs w:val="26"/>
              </w:rPr>
              <w:t>стратегічно позитивним</w:t>
            </w:r>
            <w:r w:rsidRPr="00305924">
              <w:rPr>
                <w:rFonts w:ascii="Times New Roman" w:hAnsi="Times New Roman" w:cs="Times New Roman"/>
                <w:sz w:val="26"/>
                <w:szCs w:val="26"/>
              </w:rPr>
              <w:t xml:space="preserve">. Необхідні короткострокові будівельні наслідки </w:t>
            </w:r>
            <w:r w:rsidRPr="00305924">
              <w:rPr>
                <w:rFonts w:ascii="Times New Roman" w:hAnsi="Times New Roman" w:cs="Times New Roman"/>
                <w:bCs/>
                <w:sz w:val="26"/>
                <w:szCs w:val="26"/>
              </w:rPr>
              <w:t>компенсуються довгостроковою економією ресурсів</w:t>
            </w:r>
            <w:r w:rsidRPr="00305924">
              <w:rPr>
                <w:rFonts w:ascii="Times New Roman" w:hAnsi="Times New Roman" w:cs="Times New Roman"/>
                <w:sz w:val="26"/>
                <w:szCs w:val="26"/>
              </w:rPr>
              <w:t xml:space="preserve"> за рахунок повторного використання інфраструктури, </w:t>
            </w:r>
            <w:r w:rsidRPr="00305924">
              <w:rPr>
                <w:rFonts w:ascii="Times New Roman" w:hAnsi="Times New Roman" w:cs="Times New Roman"/>
                <w:sz w:val="26"/>
                <w:szCs w:val="26"/>
              </w:rPr>
              <w:lastRenderedPageBreak/>
              <w:t xml:space="preserve">запобігання новому будівництву та збереження ландшафтів. Охорона культурної спадщини є ключовим елементом </w:t>
            </w:r>
            <w:r w:rsidRPr="00305924">
              <w:rPr>
                <w:rFonts w:ascii="Times New Roman" w:hAnsi="Times New Roman" w:cs="Times New Roman"/>
                <w:bCs/>
                <w:sz w:val="26"/>
                <w:szCs w:val="26"/>
              </w:rPr>
              <w:t>цілісного сталого розвитку (ЦСР 11.4)</w:t>
            </w:r>
            <w:r w:rsidRPr="00305924">
              <w:rPr>
                <w:rFonts w:ascii="Times New Roman" w:hAnsi="Times New Roman" w:cs="Times New Roman"/>
                <w:sz w:val="26"/>
                <w:szCs w:val="26"/>
              </w:rPr>
              <w:t>.</w:t>
            </w:r>
          </w:p>
        </w:tc>
      </w:tr>
      <w:tr w:rsidR="00C30DD8" w14:paraId="50211CD4" w14:textId="77777777" w:rsidTr="00C02342">
        <w:trPr>
          <w:trHeight w:val="499"/>
        </w:trPr>
        <w:tc>
          <w:tcPr>
            <w:tcW w:w="3261" w:type="dxa"/>
            <w:vMerge/>
            <w:tcBorders>
              <w:bottom w:val="single" w:sz="4" w:space="0" w:color="auto"/>
            </w:tcBorders>
          </w:tcPr>
          <w:p w14:paraId="25AB7583" w14:textId="77777777" w:rsidR="00C30DD8" w:rsidRPr="00836B9A" w:rsidRDefault="00C30DD8" w:rsidP="00C30DD8">
            <w:pPr>
              <w:rPr>
                <w:rFonts w:ascii="Arial" w:hAnsi="Arial" w:cs="Arial"/>
                <w:sz w:val="20"/>
                <w:szCs w:val="20"/>
              </w:rPr>
            </w:pPr>
          </w:p>
        </w:tc>
        <w:tc>
          <w:tcPr>
            <w:tcW w:w="3688" w:type="dxa"/>
            <w:tcBorders>
              <w:bottom w:val="single" w:sz="4" w:space="0" w:color="000000"/>
            </w:tcBorders>
            <w:shd w:val="clear" w:color="auto" w:fill="auto"/>
          </w:tcPr>
          <w:p w14:paraId="3DC7F47D" w14:textId="639797AA" w:rsidR="00C30DD8" w:rsidRPr="00E27E8F" w:rsidRDefault="00C30DD8" w:rsidP="009E30E9">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2.5.5.Проведення</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капітальних/поточних</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ремонтів, реконструкцій</w:t>
            </w:r>
            <w:r w:rsidRPr="00E27E8F">
              <w:rPr>
                <w:rFonts w:ascii="Times New Roman" w:hAnsi="Times New Roman" w:cs="Times New Roman"/>
                <w:spacing w:val="-1"/>
                <w:sz w:val="26"/>
                <w:szCs w:val="26"/>
              </w:rPr>
              <w:t xml:space="preserve"> </w:t>
            </w:r>
            <w:r w:rsidRPr="00E27E8F">
              <w:rPr>
                <w:rFonts w:ascii="Times New Roman" w:hAnsi="Times New Roman" w:cs="Times New Roman"/>
                <w:sz w:val="26"/>
                <w:szCs w:val="26"/>
              </w:rPr>
              <w:t>будівель</w:t>
            </w:r>
            <w:r w:rsidRPr="00E27E8F">
              <w:rPr>
                <w:rFonts w:ascii="Times New Roman" w:hAnsi="Times New Roman" w:cs="Times New Roman"/>
                <w:spacing w:val="-3"/>
                <w:sz w:val="26"/>
                <w:szCs w:val="26"/>
              </w:rPr>
              <w:t xml:space="preserve"> </w:t>
            </w:r>
            <w:r w:rsidRPr="00E27E8F">
              <w:rPr>
                <w:rFonts w:ascii="Times New Roman" w:hAnsi="Times New Roman" w:cs="Times New Roman"/>
                <w:sz w:val="26"/>
                <w:szCs w:val="26"/>
              </w:rPr>
              <w:t>мережі закладів</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культури, створення б</w:t>
            </w:r>
            <w:r w:rsidR="0097364C">
              <w:rPr>
                <w:rFonts w:ascii="Times New Roman" w:hAnsi="Times New Roman" w:cs="Times New Roman"/>
                <w:sz w:val="26"/>
                <w:szCs w:val="26"/>
              </w:rPr>
              <w:t xml:space="preserve">езпечних, безбар’єрних умов для </w:t>
            </w:r>
            <w:r w:rsidR="0097364C">
              <w:rPr>
                <w:rFonts w:ascii="Times New Roman" w:hAnsi="Times New Roman" w:cs="Times New Roman"/>
                <w:spacing w:val="-2"/>
                <w:sz w:val="26"/>
                <w:szCs w:val="26"/>
              </w:rPr>
              <w:t>відвідувачів</w:t>
            </w:r>
          </w:p>
        </w:tc>
        <w:tc>
          <w:tcPr>
            <w:tcW w:w="2974" w:type="dxa"/>
            <w:tcBorders>
              <w:bottom w:val="single" w:sz="4" w:space="0" w:color="000000"/>
            </w:tcBorders>
            <w:shd w:val="clear" w:color="auto" w:fill="auto"/>
          </w:tcPr>
          <w:p w14:paraId="3AFB2758" w14:textId="2364828A" w:rsidR="00C30DD8" w:rsidRPr="009E30E9" w:rsidRDefault="009E30E9" w:rsidP="00C30DD8">
            <w:pPr>
              <w:pStyle w:val="TableParagraph"/>
              <w:spacing w:line="20" w:lineRule="atLeast"/>
              <w:ind w:left="136"/>
              <w:rPr>
                <w:rFonts w:ascii="Times New Roman" w:hAnsi="Times New Roman" w:cs="Times New Roman"/>
                <w:i/>
                <w:spacing w:val="-2"/>
                <w:sz w:val="26"/>
                <w:szCs w:val="26"/>
              </w:rPr>
            </w:pPr>
            <w:r w:rsidRPr="009E30E9">
              <w:rPr>
                <w:rFonts w:ascii="Times New Roman" w:hAnsi="Times New Roman" w:cs="Times New Roman"/>
                <w:sz w:val="26"/>
                <w:szCs w:val="26"/>
              </w:rPr>
              <w:t xml:space="preserve">Екологічний вплив є </w:t>
            </w:r>
            <w:r w:rsidRPr="009E30E9">
              <w:rPr>
                <w:rFonts w:ascii="Times New Roman" w:hAnsi="Times New Roman" w:cs="Times New Roman"/>
                <w:bCs/>
                <w:sz w:val="26"/>
                <w:szCs w:val="26"/>
              </w:rPr>
              <w:t>змішаним</w:t>
            </w:r>
            <w:r w:rsidRPr="009E30E9">
              <w:rPr>
                <w:rFonts w:ascii="Times New Roman" w:hAnsi="Times New Roman" w:cs="Times New Roman"/>
                <w:sz w:val="26"/>
                <w:szCs w:val="26"/>
              </w:rPr>
              <w:t xml:space="preserve">, але </w:t>
            </w:r>
            <w:r w:rsidRPr="009E30E9">
              <w:rPr>
                <w:rFonts w:ascii="Times New Roman" w:hAnsi="Times New Roman" w:cs="Times New Roman"/>
                <w:bCs/>
                <w:sz w:val="26"/>
                <w:szCs w:val="26"/>
              </w:rPr>
              <w:t>стратегічно позитивним</w:t>
            </w:r>
            <w:r w:rsidRPr="009E30E9">
              <w:rPr>
                <w:rFonts w:ascii="Times New Roman" w:hAnsi="Times New Roman" w:cs="Times New Roman"/>
                <w:sz w:val="26"/>
                <w:szCs w:val="26"/>
              </w:rPr>
              <w:t xml:space="preserve"> у довгостроковій перспективі. Короткострокові незручності та забруднення від будівництва </w:t>
            </w:r>
            <w:r w:rsidRPr="009E30E9">
              <w:rPr>
                <w:rFonts w:ascii="Times New Roman" w:hAnsi="Times New Roman" w:cs="Times New Roman"/>
                <w:bCs/>
                <w:sz w:val="26"/>
                <w:szCs w:val="26"/>
              </w:rPr>
              <w:t>компенсуються ключовим ефектом — зниженням енергоспоживання та викидів</w:t>
            </w:r>
            <w:r w:rsidRPr="009E30E9">
              <w:rPr>
                <w:rFonts w:ascii="Times New Roman" w:hAnsi="Times New Roman" w:cs="Times New Roman"/>
                <w:sz w:val="26"/>
                <w:szCs w:val="26"/>
              </w:rPr>
              <w:t xml:space="preserve"> завдяки </w:t>
            </w:r>
            <w:r w:rsidRPr="009E30E9">
              <w:rPr>
                <w:rFonts w:ascii="Times New Roman" w:hAnsi="Times New Roman" w:cs="Times New Roman"/>
                <w:bCs/>
                <w:sz w:val="26"/>
                <w:szCs w:val="26"/>
              </w:rPr>
              <w:t>термомодернізації</w:t>
            </w:r>
            <w:r w:rsidRPr="009E30E9">
              <w:rPr>
                <w:rFonts w:ascii="Times New Roman" w:hAnsi="Times New Roman" w:cs="Times New Roman"/>
                <w:sz w:val="26"/>
                <w:szCs w:val="26"/>
              </w:rPr>
              <w:t xml:space="preserve"> та подовженню життєвог</w:t>
            </w:r>
            <w:r>
              <w:rPr>
                <w:rFonts w:ascii="Times New Roman" w:hAnsi="Times New Roman" w:cs="Times New Roman"/>
                <w:sz w:val="26"/>
                <w:szCs w:val="26"/>
              </w:rPr>
              <w:t>о циклу існуючої інфраструктури</w:t>
            </w:r>
          </w:p>
        </w:tc>
      </w:tr>
      <w:tr w:rsidR="00C30DD8" w14:paraId="58823302" w14:textId="77777777" w:rsidTr="00C02342">
        <w:trPr>
          <w:trHeight w:val="499"/>
        </w:trPr>
        <w:tc>
          <w:tcPr>
            <w:tcW w:w="3261" w:type="dxa"/>
            <w:vMerge w:val="restart"/>
          </w:tcPr>
          <w:p w14:paraId="6E64364B" w14:textId="77200443" w:rsidR="00C30DD8" w:rsidRPr="00836B9A" w:rsidRDefault="00C30DD8" w:rsidP="00C30DD8">
            <w:pPr>
              <w:rPr>
                <w:rFonts w:ascii="Arial" w:hAnsi="Arial" w:cs="Arial"/>
                <w:sz w:val="20"/>
                <w:szCs w:val="20"/>
              </w:rPr>
            </w:pPr>
            <w:r>
              <w:rPr>
                <w:rFonts w:ascii="Times New Roman" w:hAnsi="Times New Roman" w:cs="Times New Roman"/>
                <w:sz w:val="28"/>
              </w:rPr>
              <w:t>2.6.</w:t>
            </w:r>
            <w:r w:rsidRPr="00AD6292">
              <w:rPr>
                <w:rFonts w:ascii="Times New Roman" w:hAnsi="Times New Roman" w:cs="Times New Roman"/>
                <w:sz w:val="28"/>
              </w:rPr>
              <w:t>Забезпечення доступу населення громад до якісних</w:t>
            </w:r>
            <w:r w:rsidRPr="00AD6292">
              <w:rPr>
                <w:rFonts w:ascii="Times New Roman" w:hAnsi="Times New Roman" w:cs="Times New Roman"/>
                <w:spacing w:val="-18"/>
                <w:sz w:val="28"/>
              </w:rPr>
              <w:t xml:space="preserve"> </w:t>
            </w:r>
            <w:r w:rsidRPr="00AD6292">
              <w:rPr>
                <w:rFonts w:ascii="Times New Roman" w:hAnsi="Times New Roman" w:cs="Times New Roman"/>
                <w:sz w:val="28"/>
              </w:rPr>
              <w:t>адміністративних та соціальних послуг</w:t>
            </w:r>
          </w:p>
        </w:tc>
        <w:tc>
          <w:tcPr>
            <w:tcW w:w="3688" w:type="dxa"/>
            <w:shd w:val="clear" w:color="auto" w:fill="auto"/>
          </w:tcPr>
          <w:p w14:paraId="1583C832" w14:textId="147B3F93" w:rsidR="00C30DD8" w:rsidRPr="00E27E8F" w:rsidRDefault="00C30DD8" w:rsidP="00C30DD8">
            <w:pPr>
              <w:ind w:left="138"/>
              <w:rPr>
                <w:rFonts w:ascii="Times New Roman" w:hAnsi="Times New Roman" w:cs="Times New Roman"/>
                <w:sz w:val="26"/>
                <w:szCs w:val="26"/>
              </w:rPr>
            </w:pPr>
            <w:r w:rsidRPr="00E27E8F">
              <w:rPr>
                <w:rFonts w:ascii="Times New Roman" w:hAnsi="Times New Roman" w:cs="Times New Roman"/>
                <w:sz w:val="26"/>
                <w:szCs w:val="26"/>
              </w:rPr>
              <w:t>2.6.1.Сприяння підвищенню спроможності мережі</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центрів</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надання</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адміністративних</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послуг та забезпечення якісного надання послуг суб’єктам</w:t>
            </w:r>
            <w:r w:rsidRPr="00E27E8F">
              <w:rPr>
                <w:rFonts w:ascii="Times New Roman" w:hAnsi="Times New Roman" w:cs="Times New Roman"/>
                <w:spacing w:val="-8"/>
                <w:sz w:val="26"/>
                <w:szCs w:val="26"/>
              </w:rPr>
              <w:t xml:space="preserve"> </w:t>
            </w:r>
            <w:r w:rsidR="00A132E5">
              <w:rPr>
                <w:rFonts w:ascii="Times New Roman" w:hAnsi="Times New Roman" w:cs="Times New Roman"/>
                <w:spacing w:val="-2"/>
                <w:sz w:val="26"/>
                <w:szCs w:val="26"/>
              </w:rPr>
              <w:t>звернення</w:t>
            </w:r>
          </w:p>
        </w:tc>
        <w:tc>
          <w:tcPr>
            <w:tcW w:w="2974" w:type="dxa"/>
            <w:shd w:val="clear" w:color="auto" w:fill="auto"/>
          </w:tcPr>
          <w:p w14:paraId="7BA3DDD5" w14:textId="245A82C9" w:rsidR="00C30DD8" w:rsidRPr="00A132E5" w:rsidRDefault="00A132E5" w:rsidP="00C30DD8">
            <w:pPr>
              <w:pStyle w:val="TableParagraph"/>
              <w:spacing w:line="20" w:lineRule="atLeast"/>
              <w:ind w:left="136"/>
              <w:rPr>
                <w:rFonts w:ascii="Times New Roman" w:hAnsi="Times New Roman" w:cs="Times New Roman"/>
                <w:i/>
                <w:spacing w:val="-2"/>
                <w:sz w:val="26"/>
                <w:szCs w:val="26"/>
              </w:rPr>
            </w:pPr>
            <w:r w:rsidRPr="00A132E5">
              <w:rPr>
                <w:rFonts w:ascii="Times New Roman" w:hAnsi="Times New Roman" w:cs="Times New Roman"/>
                <w:sz w:val="26"/>
                <w:szCs w:val="26"/>
              </w:rPr>
              <w:t xml:space="preserve">Вплив є </w:t>
            </w:r>
            <w:r w:rsidRPr="00A132E5">
              <w:rPr>
                <w:rFonts w:ascii="Times New Roman" w:hAnsi="Times New Roman" w:cs="Times New Roman"/>
                <w:bCs/>
                <w:sz w:val="26"/>
                <w:szCs w:val="26"/>
              </w:rPr>
              <w:t>позитивним</w:t>
            </w:r>
            <w:r w:rsidRPr="00A132E5">
              <w:rPr>
                <w:rFonts w:ascii="Times New Roman" w:hAnsi="Times New Roman" w:cs="Times New Roman"/>
                <w:sz w:val="26"/>
                <w:szCs w:val="26"/>
              </w:rPr>
              <w:t xml:space="preserve"> і </w:t>
            </w:r>
            <w:r w:rsidRPr="00A132E5">
              <w:rPr>
                <w:rFonts w:ascii="Times New Roman" w:hAnsi="Times New Roman" w:cs="Times New Roman"/>
                <w:bCs/>
                <w:sz w:val="26"/>
                <w:szCs w:val="26"/>
              </w:rPr>
              <w:t>комплексним</w:t>
            </w:r>
            <w:r w:rsidRPr="00A132E5">
              <w:rPr>
                <w:rFonts w:ascii="Times New Roman" w:hAnsi="Times New Roman" w:cs="Times New Roman"/>
                <w:sz w:val="26"/>
                <w:szCs w:val="26"/>
              </w:rPr>
              <w:t xml:space="preserve">. Головний внесок — </w:t>
            </w:r>
            <w:r w:rsidRPr="00A132E5">
              <w:rPr>
                <w:rFonts w:ascii="Times New Roman" w:hAnsi="Times New Roman" w:cs="Times New Roman"/>
                <w:bCs/>
                <w:sz w:val="26"/>
                <w:szCs w:val="26"/>
              </w:rPr>
              <w:t>масштабне зменшення паперового сліду</w:t>
            </w:r>
            <w:r>
              <w:rPr>
                <w:rFonts w:ascii="Times New Roman" w:hAnsi="Times New Roman" w:cs="Times New Roman"/>
                <w:sz w:val="26"/>
                <w:szCs w:val="26"/>
              </w:rPr>
              <w:t xml:space="preserve"> та </w:t>
            </w:r>
            <w:r w:rsidRPr="00A132E5">
              <w:rPr>
                <w:rFonts w:ascii="Times New Roman" w:hAnsi="Times New Roman" w:cs="Times New Roman"/>
                <w:bCs/>
                <w:sz w:val="26"/>
                <w:szCs w:val="26"/>
              </w:rPr>
              <w:t>енергозбереження</w:t>
            </w:r>
            <w:r w:rsidRPr="00A132E5">
              <w:rPr>
                <w:rFonts w:ascii="Times New Roman" w:hAnsi="Times New Roman" w:cs="Times New Roman"/>
                <w:sz w:val="26"/>
                <w:szCs w:val="26"/>
              </w:rPr>
              <w:t xml:space="preserve"> в будівлях. Це завдання є ключовим для інтеграції принципів </w:t>
            </w:r>
            <w:r w:rsidRPr="00A132E5">
              <w:rPr>
                <w:rFonts w:ascii="Times New Roman" w:hAnsi="Times New Roman" w:cs="Times New Roman"/>
                <w:bCs/>
                <w:sz w:val="26"/>
                <w:szCs w:val="26"/>
              </w:rPr>
              <w:t>зеленого врядування</w:t>
            </w:r>
            <w:r w:rsidRPr="00A132E5">
              <w:rPr>
                <w:rFonts w:ascii="Times New Roman" w:hAnsi="Times New Roman" w:cs="Times New Roman"/>
                <w:sz w:val="26"/>
                <w:szCs w:val="26"/>
              </w:rPr>
              <w:t xml:space="preserve"> та </w:t>
            </w:r>
            <w:r w:rsidRPr="00A132E5">
              <w:rPr>
                <w:rFonts w:ascii="Times New Roman" w:hAnsi="Times New Roman" w:cs="Times New Roman"/>
                <w:bCs/>
                <w:sz w:val="26"/>
                <w:szCs w:val="26"/>
              </w:rPr>
              <w:t>сталого розвитку</w:t>
            </w:r>
            <w:r w:rsidRPr="00A132E5">
              <w:rPr>
                <w:rFonts w:ascii="Times New Roman" w:hAnsi="Times New Roman" w:cs="Times New Roman"/>
                <w:sz w:val="26"/>
                <w:szCs w:val="26"/>
              </w:rPr>
              <w:t>.</w:t>
            </w:r>
          </w:p>
        </w:tc>
      </w:tr>
      <w:tr w:rsidR="00C30DD8" w14:paraId="0C672F7B" w14:textId="77777777" w:rsidTr="00C02342">
        <w:trPr>
          <w:trHeight w:val="499"/>
        </w:trPr>
        <w:tc>
          <w:tcPr>
            <w:tcW w:w="3261" w:type="dxa"/>
            <w:vMerge/>
          </w:tcPr>
          <w:p w14:paraId="01BC201A" w14:textId="77777777" w:rsidR="00C30DD8" w:rsidRPr="00836B9A" w:rsidRDefault="00C30DD8" w:rsidP="00C30DD8">
            <w:pPr>
              <w:rPr>
                <w:rFonts w:ascii="Arial" w:hAnsi="Arial" w:cs="Arial"/>
                <w:sz w:val="20"/>
                <w:szCs w:val="20"/>
              </w:rPr>
            </w:pPr>
          </w:p>
        </w:tc>
        <w:tc>
          <w:tcPr>
            <w:tcW w:w="3688" w:type="dxa"/>
            <w:shd w:val="clear" w:color="auto" w:fill="auto"/>
          </w:tcPr>
          <w:p w14:paraId="16873E75" w14:textId="77777777" w:rsidR="00C30DD8" w:rsidRPr="00E27E8F" w:rsidRDefault="00C30DD8" w:rsidP="00A132E5">
            <w:pPr>
              <w:pStyle w:val="TableParagraph"/>
              <w:spacing w:line="315" w:lineRule="exact"/>
              <w:ind w:left="138" w:right="144" w:hanging="24"/>
              <w:jc w:val="both"/>
              <w:rPr>
                <w:rFonts w:ascii="Times New Roman" w:hAnsi="Times New Roman" w:cs="Times New Roman"/>
                <w:sz w:val="26"/>
                <w:szCs w:val="26"/>
              </w:rPr>
            </w:pPr>
            <w:r w:rsidRPr="00E27E8F">
              <w:rPr>
                <w:rFonts w:ascii="Times New Roman" w:hAnsi="Times New Roman" w:cs="Times New Roman"/>
                <w:sz w:val="26"/>
                <w:szCs w:val="26"/>
              </w:rPr>
              <w:t>2.6.2.Забезпечення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фізичної</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5"/>
                <w:sz w:val="26"/>
                <w:szCs w:val="26"/>
              </w:rPr>
              <w:t xml:space="preserve"> </w:t>
            </w:r>
            <w:r w:rsidRPr="00E27E8F">
              <w:rPr>
                <w:rFonts w:ascii="Times New Roman" w:hAnsi="Times New Roman" w:cs="Times New Roman"/>
                <w:spacing w:val="-2"/>
                <w:sz w:val="26"/>
                <w:szCs w:val="26"/>
              </w:rPr>
              <w:t>інформаційної</w:t>
            </w:r>
          </w:p>
          <w:p w14:paraId="292829A3" w14:textId="66BE0BF0" w:rsidR="00C30DD8" w:rsidRPr="00E27E8F" w:rsidRDefault="00C30DD8" w:rsidP="00A132E5">
            <w:pPr>
              <w:ind w:left="138" w:right="144"/>
              <w:rPr>
                <w:rFonts w:ascii="Times New Roman" w:hAnsi="Times New Roman" w:cs="Times New Roman"/>
                <w:sz w:val="26"/>
                <w:szCs w:val="26"/>
              </w:rPr>
            </w:pPr>
            <w:r w:rsidRPr="00E27E8F">
              <w:rPr>
                <w:rFonts w:ascii="Times New Roman" w:hAnsi="Times New Roman" w:cs="Times New Roman"/>
                <w:sz w:val="26"/>
                <w:szCs w:val="26"/>
              </w:rPr>
              <w:t>безбар’єрності</w:t>
            </w:r>
            <w:r w:rsidRPr="00E27E8F">
              <w:rPr>
                <w:rFonts w:ascii="Times New Roman" w:hAnsi="Times New Roman" w:cs="Times New Roman"/>
                <w:spacing w:val="-4"/>
                <w:sz w:val="26"/>
                <w:szCs w:val="26"/>
              </w:rPr>
              <w:t xml:space="preserve"> </w:t>
            </w:r>
            <w:r w:rsidRPr="00E27E8F">
              <w:rPr>
                <w:rFonts w:ascii="Times New Roman" w:hAnsi="Times New Roman" w:cs="Times New Roman"/>
                <w:sz w:val="26"/>
                <w:szCs w:val="26"/>
              </w:rPr>
              <w:t>у</w:t>
            </w:r>
            <w:r w:rsidRPr="00E27E8F">
              <w:rPr>
                <w:rFonts w:ascii="Times New Roman" w:hAnsi="Times New Roman" w:cs="Times New Roman"/>
                <w:spacing w:val="-8"/>
                <w:sz w:val="26"/>
                <w:szCs w:val="26"/>
              </w:rPr>
              <w:t xml:space="preserve"> </w:t>
            </w:r>
            <w:r w:rsidR="00A132E5">
              <w:rPr>
                <w:rFonts w:ascii="Times New Roman" w:hAnsi="Times New Roman" w:cs="Times New Roman"/>
                <w:spacing w:val="-4"/>
                <w:sz w:val="26"/>
                <w:szCs w:val="26"/>
              </w:rPr>
              <w:t>ЦНАП</w:t>
            </w:r>
          </w:p>
        </w:tc>
        <w:tc>
          <w:tcPr>
            <w:tcW w:w="2974" w:type="dxa"/>
            <w:shd w:val="clear" w:color="auto" w:fill="auto"/>
          </w:tcPr>
          <w:p w14:paraId="04D221CC" w14:textId="46F86369" w:rsidR="00C30DD8" w:rsidRPr="00A132E5" w:rsidRDefault="00A132E5" w:rsidP="00C30DD8">
            <w:pPr>
              <w:pStyle w:val="TableParagraph"/>
              <w:spacing w:line="20" w:lineRule="atLeast"/>
              <w:ind w:left="136"/>
              <w:rPr>
                <w:rFonts w:ascii="Times New Roman" w:hAnsi="Times New Roman" w:cs="Times New Roman"/>
                <w:i/>
                <w:spacing w:val="-2"/>
                <w:sz w:val="26"/>
                <w:szCs w:val="26"/>
              </w:rPr>
            </w:pPr>
            <w:r w:rsidRPr="00A132E5">
              <w:rPr>
                <w:rFonts w:ascii="Times New Roman" w:hAnsi="Times New Roman" w:cs="Times New Roman"/>
                <w:sz w:val="26"/>
                <w:szCs w:val="26"/>
              </w:rPr>
              <w:t xml:space="preserve">Вплив є </w:t>
            </w:r>
            <w:r w:rsidRPr="00A132E5">
              <w:rPr>
                <w:rFonts w:ascii="Times New Roman" w:hAnsi="Times New Roman" w:cs="Times New Roman"/>
                <w:bCs/>
                <w:sz w:val="26"/>
                <w:szCs w:val="26"/>
              </w:rPr>
              <w:t>змішаним</w:t>
            </w:r>
            <w:r w:rsidRPr="00A132E5">
              <w:rPr>
                <w:rFonts w:ascii="Times New Roman" w:hAnsi="Times New Roman" w:cs="Times New Roman"/>
                <w:sz w:val="26"/>
                <w:szCs w:val="26"/>
              </w:rPr>
              <w:t xml:space="preserve">. Короткострокові негативи (будівельні відходи) є неминучими. Однак, у довгостроковій перспективі, завдання має </w:t>
            </w:r>
            <w:r w:rsidRPr="00A132E5">
              <w:rPr>
                <w:rFonts w:ascii="Times New Roman" w:hAnsi="Times New Roman" w:cs="Times New Roman"/>
                <w:bCs/>
                <w:sz w:val="26"/>
                <w:szCs w:val="26"/>
              </w:rPr>
              <w:t>позитивний</w:t>
            </w:r>
            <w:r w:rsidRPr="00A132E5">
              <w:rPr>
                <w:rFonts w:ascii="Times New Roman" w:hAnsi="Times New Roman" w:cs="Times New Roman"/>
                <w:sz w:val="26"/>
                <w:szCs w:val="26"/>
              </w:rPr>
              <w:t xml:space="preserve"> екологічний ефект завдяки </w:t>
            </w:r>
            <w:r w:rsidRPr="00A132E5">
              <w:rPr>
                <w:rFonts w:ascii="Times New Roman" w:hAnsi="Times New Roman" w:cs="Times New Roman"/>
                <w:bCs/>
                <w:sz w:val="26"/>
                <w:szCs w:val="26"/>
              </w:rPr>
              <w:lastRenderedPageBreak/>
              <w:t>енергоефективності модернізованої інфраструктури</w:t>
            </w:r>
            <w:r w:rsidRPr="00A132E5">
              <w:rPr>
                <w:rFonts w:ascii="Times New Roman" w:hAnsi="Times New Roman" w:cs="Times New Roman"/>
                <w:sz w:val="26"/>
                <w:szCs w:val="26"/>
              </w:rPr>
              <w:t xml:space="preserve"> та </w:t>
            </w:r>
            <w:r w:rsidRPr="00A132E5">
              <w:rPr>
                <w:rFonts w:ascii="Times New Roman" w:hAnsi="Times New Roman" w:cs="Times New Roman"/>
                <w:bCs/>
                <w:sz w:val="26"/>
                <w:szCs w:val="26"/>
              </w:rPr>
              <w:t>скороченню паперового сліду</w:t>
            </w:r>
            <w:r w:rsidRPr="00A132E5">
              <w:rPr>
                <w:rFonts w:ascii="Times New Roman" w:hAnsi="Times New Roman" w:cs="Times New Roman"/>
                <w:sz w:val="26"/>
                <w:szCs w:val="26"/>
              </w:rPr>
              <w:t xml:space="preserve"> через цифровізацію інформаційних послуг</w:t>
            </w:r>
          </w:p>
        </w:tc>
      </w:tr>
      <w:tr w:rsidR="00C30DD8" w14:paraId="17331400" w14:textId="77777777" w:rsidTr="00C02342">
        <w:trPr>
          <w:trHeight w:val="499"/>
        </w:trPr>
        <w:tc>
          <w:tcPr>
            <w:tcW w:w="3261" w:type="dxa"/>
            <w:vMerge/>
          </w:tcPr>
          <w:p w14:paraId="49C25752" w14:textId="77777777" w:rsidR="00C30DD8" w:rsidRPr="00836B9A" w:rsidRDefault="00C30DD8" w:rsidP="00C30DD8">
            <w:pPr>
              <w:rPr>
                <w:rFonts w:ascii="Arial" w:hAnsi="Arial" w:cs="Arial"/>
                <w:sz w:val="20"/>
                <w:szCs w:val="20"/>
              </w:rPr>
            </w:pPr>
          </w:p>
        </w:tc>
        <w:tc>
          <w:tcPr>
            <w:tcW w:w="3688" w:type="dxa"/>
            <w:shd w:val="clear" w:color="auto" w:fill="auto"/>
          </w:tcPr>
          <w:p w14:paraId="3F9CB27D" w14:textId="5BBFB563" w:rsidR="00C30DD8" w:rsidRPr="00E27E8F" w:rsidRDefault="00C30DD8" w:rsidP="00A132E5">
            <w:pPr>
              <w:ind w:left="138" w:right="144"/>
              <w:rPr>
                <w:rFonts w:ascii="Times New Roman" w:hAnsi="Times New Roman" w:cs="Times New Roman"/>
                <w:sz w:val="26"/>
                <w:szCs w:val="26"/>
              </w:rPr>
            </w:pPr>
            <w:r w:rsidRPr="00E27E8F">
              <w:rPr>
                <w:rFonts w:ascii="Times New Roman" w:hAnsi="Times New Roman" w:cs="Times New Roman"/>
                <w:sz w:val="26"/>
                <w:szCs w:val="26"/>
              </w:rPr>
              <w:t>2.6.3. П</w:t>
            </w:r>
            <w:r w:rsidR="003214DE">
              <w:rPr>
                <w:rFonts w:ascii="Times New Roman" w:hAnsi="Times New Roman" w:cs="Times New Roman"/>
                <w:sz w:val="26"/>
                <w:szCs w:val="26"/>
              </w:rPr>
              <w:t>ридбання модульної будівлі ЦНАП</w:t>
            </w:r>
          </w:p>
        </w:tc>
        <w:tc>
          <w:tcPr>
            <w:tcW w:w="2974" w:type="dxa"/>
            <w:shd w:val="clear" w:color="auto" w:fill="auto"/>
          </w:tcPr>
          <w:p w14:paraId="79784D1C" w14:textId="1ED80864" w:rsidR="00C30DD8" w:rsidRPr="003802D8" w:rsidRDefault="003214DE" w:rsidP="00C30DD8">
            <w:pPr>
              <w:pStyle w:val="TableParagraph"/>
              <w:spacing w:line="20" w:lineRule="atLeast"/>
              <w:ind w:left="136"/>
              <w:rPr>
                <w:rFonts w:ascii="Times New Roman" w:hAnsi="Times New Roman" w:cs="Times New Roman"/>
                <w:i/>
                <w:spacing w:val="-2"/>
                <w:sz w:val="26"/>
                <w:szCs w:val="26"/>
              </w:rPr>
            </w:pPr>
            <w:r w:rsidRPr="003802D8">
              <w:rPr>
                <w:rFonts w:ascii="Times New Roman" w:hAnsi="Times New Roman" w:cs="Times New Roman"/>
                <w:sz w:val="26"/>
                <w:szCs w:val="26"/>
              </w:rPr>
              <w:t xml:space="preserve">Екологічний вплив є </w:t>
            </w:r>
            <w:r w:rsidRPr="003802D8">
              <w:rPr>
                <w:rFonts w:ascii="Times New Roman" w:hAnsi="Times New Roman" w:cs="Times New Roman"/>
                <w:bCs/>
                <w:sz w:val="26"/>
                <w:szCs w:val="26"/>
              </w:rPr>
              <w:t>змішаним</w:t>
            </w:r>
            <w:r w:rsidRPr="003802D8">
              <w:rPr>
                <w:rFonts w:ascii="Times New Roman" w:hAnsi="Times New Roman" w:cs="Times New Roman"/>
                <w:sz w:val="26"/>
                <w:szCs w:val="26"/>
              </w:rPr>
              <w:t xml:space="preserve">, але </w:t>
            </w:r>
            <w:r w:rsidR="003802D8" w:rsidRPr="003802D8">
              <w:rPr>
                <w:rFonts w:ascii="Times New Roman" w:hAnsi="Times New Roman" w:cs="Times New Roman"/>
                <w:bCs/>
                <w:sz w:val="26"/>
                <w:szCs w:val="26"/>
              </w:rPr>
              <w:t>позитивний</w:t>
            </w:r>
            <w:r w:rsidRPr="003802D8">
              <w:rPr>
                <w:rFonts w:ascii="Times New Roman" w:hAnsi="Times New Roman" w:cs="Times New Roman"/>
                <w:bCs/>
                <w:sz w:val="26"/>
                <w:szCs w:val="26"/>
              </w:rPr>
              <w:t xml:space="preserve"> потенціал переважає</w:t>
            </w:r>
            <w:r w:rsidRPr="003802D8">
              <w:rPr>
                <w:rFonts w:ascii="Times New Roman" w:hAnsi="Times New Roman" w:cs="Times New Roman"/>
                <w:sz w:val="26"/>
                <w:szCs w:val="26"/>
              </w:rPr>
              <w:t xml:space="preserve"> при дотриманні високих стандартів. Основними позитивними факторами є </w:t>
            </w:r>
            <w:r w:rsidRPr="003802D8">
              <w:rPr>
                <w:rFonts w:ascii="Times New Roman" w:hAnsi="Times New Roman" w:cs="Times New Roman"/>
                <w:bCs/>
                <w:sz w:val="26"/>
                <w:szCs w:val="26"/>
              </w:rPr>
              <w:t>енергоефективність експлуатації</w:t>
            </w:r>
            <w:r w:rsidRPr="003802D8">
              <w:rPr>
                <w:rFonts w:ascii="Times New Roman" w:hAnsi="Times New Roman" w:cs="Times New Roman"/>
                <w:sz w:val="26"/>
                <w:szCs w:val="26"/>
              </w:rPr>
              <w:t xml:space="preserve"> та </w:t>
            </w:r>
            <w:r w:rsidRPr="003802D8">
              <w:rPr>
                <w:rFonts w:ascii="Times New Roman" w:hAnsi="Times New Roman" w:cs="Times New Roman"/>
                <w:bCs/>
                <w:sz w:val="26"/>
                <w:szCs w:val="26"/>
              </w:rPr>
              <w:t>мінімізація будівельних відходів</w:t>
            </w:r>
            <w:r w:rsidRPr="003802D8">
              <w:rPr>
                <w:rFonts w:ascii="Times New Roman" w:hAnsi="Times New Roman" w:cs="Times New Roman"/>
                <w:sz w:val="26"/>
                <w:szCs w:val="26"/>
              </w:rPr>
              <w:t xml:space="preserve"> на місці. Необхідно мінімізувати негативний вплив шляхом використання </w:t>
            </w:r>
            <w:r w:rsidRPr="003802D8">
              <w:rPr>
                <w:rFonts w:ascii="Times New Roman" w:hAnsi="Times New Roman" w:cs="Times New Roman"/>
                <w:bCs/>
                <w:sz w:val="26"/>
                <w:szCs w:val="26"/>
              </w:rPr>
              <w:t>екологічно чистих матеріалів</w:t>
            </w:r>
            <w:r w:rsidRPr="003802D8">
              <w:rPr>
                <w:rFonts w:ascii="Times New Roman" w:hAnsi="Times New Roman" w:cs="Times New Roman"/>
                <w:sz w:val="26"/>
                <w:szCs w:val="26"/>
              </w:rPr>
              <w:t xml:space="preserve"> та оптимізації логістики.</w:t>
            </w:r>
          </w:p>
        </w:tc>
      </w:tr>
      <w:tr w:rsidR="00C30DD8" w14:paraId="7AEDDED4" w14:textId="77777777" w:rsidTr="00C02342">
        <w:trPr>
          <w:trHeight w:val="499"/>
        </w:trPr>
        <w:tc>
          <w:tcPr>
            <w:tcW w:w="3261" w:type="dxa"/>
            <w:vMerge/>
          </w:tcPr>
          <w:p w14:paraId="2ACF1213" w14:textId="77777777" w:rsidR="00C30DD8" w:rsidRPr="00836B9A" w:rsidRDefault="00C30DD8" w:rsidP="00C30DD8">
            <w:pPr>
              <w:rPr>
                <w:rFonts w:ascii="Arial" w:hAnsi="Arial" w:cs="Arial"/>
                <w:sz w:val="20"/>
                <w:szCs w:val="20"/>
              </w:rPr>
            </w:pPr>
          </w:p>
        </w:tc>
        <w:tc>
          <w:tcPr>
            <w:tcW w:w="3688" w:type="dxa"/>
            <w:shd w:val="clear" w:color="auto" w:fill="auto"/>
          </w:tcPr>
          <w:p w14:paraId="2C531F2A" w14:textId="77777777" w:rsidR="00C30DD8" w:rsidRPr="00E27E8F" w:rsidRDefault="00C30DD8" w:rsidP="00A132E5">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2.6.4.Формування системи надання соціальних послуг відповідно до потреб населення шляхом модернізації</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наявних</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і</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запровадження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нових</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видів соціальних послуг з урахуванням ґендерних</w:t>
            </w:r>
          </w:p>
          <w:p w14:paraId="64F53818" w14:textId="0BDF4DA7" w:rsidR="00C30DD8" w:rsidRPr="00E27E8F" w:rsidRDefault="00C30DD8" w:rsidP="00A132E5">
            <w:pPr>
              <w:ind w:left="138" w:right="144"/>
              <w:rPr>
                <w:rFonts w:ascii="Times New Roman" w:hAnsi="Times New Roman" w:cs="Times New Roman"/>
                <w:sz w:val="26"/>
                <w:szCs w:val="26"/>
              </w:rPr>
            </w:pPr>
            <w:r w:rsidRPr="00E27E8F">
              <w:rPr>
                <w:rFonts w:ascii="Times New Roman" w:hAnsi="Times New Roman" w:cs="Times New Roman"/>
                <w:spacing w:val="-2"/>
                <w:sz w:val="26"/>
                <w:szCs w:val="26"/>
              </w:rPr>
              <w:t>особливостей</w:t>
            </w:r>
          </w:p>
        </w:tc>
        <w:tc>
          <w:tcPr>
            <w:tcW w:w="2974" w:type="dxa"/>
            <w:shd w:val="clear" w:color="auto" w:fill="auto"/>
          </w:tcPr>
          <w:p w14:paraId="2E75DEB7" w14:textId="5CD4003B" w:rsidR="00C30DD8" w:rsidRPr="003802D8" w:rsidRDefault="003802D8" w:rsidP="00C30DD8">
            <w:pPr>
              <w:pStyle w:val="TableParagraph"/>
              <w:spacing w:line="20" w:lineRule="atLeast"/>
              <w:ind w:left="136"/>
              <w:rPr>
                <w:rFonts w:ascii="Times New Roman" w:hAnsi="Times New Roman" w:cs="Times New Roman"/>
                <w:spacing w:val="-2"/>
                <w:sz w:val="26"/>
                <w:szCs w:val="26"/>
              </w:rPr>
            </w:pPr>
            <w:r w:rsidRPr="003802D8">
              <w:rPr>
                <w:rFonts w:ascii="Times New Roman" w:hAnsi="Times New Roman" w:cs="Times New Roman"/>
                <w:spacing w:val="-2"/>
                <w:sz w:val="26"/>
                <w:szCs w:val="26"/>
              </w:rPr>
              <w:t>Не застосовується</w:t>
            </w:r>
          </w:p>
        </w:tc>
      </w:tr>
      <w:tr w:rsidR="00C30DD8" w14:paraId="4D5CA101" w14:textId="77777777" w:rsidTr="00C02342">
        <w:trPr>
          <w:trHeight w:val="499"/>
        </w:trPr>
        <w:tc>
          <w:tcPr>
            <w:tcW w:w="3261" w:type="dxa"/>
            <w:vMerge/>
            <w:tcBorders>
              <w:bottom w:val="single" w:sz="4" w:space="0" w:color="auto"/>
            </w:tcBorders>
          </w:tcPr>
          <w:p w14:paraId="128A6EBE" w14:textId="77777777" w:rsidR="00C30DD8" w:rsidRPr="00836B9A" w:rsidRDefault="00C30DD8" w:rsidP="00C30DD8">
            <w:pPr>
              <w:rPr>
                <w:rFonts w:ascii="Arial" w:hAnsi="Arial" w:cs="Arial"/>
                <w:sz w:val="20"/>
                <w:szCs w:val="20"/>
              </w:rPr>
            </w:pPr>
          </w:p>
        </w:tc>
        <w:tc>
          <w:tcPr>
            <w:tcW w:w="3688" w:type="dxa"/>
            <w:tcBorders>
              <w:bottom w:val="single" w:sz="4" w:space="0" w:color="000000"/>
            </w:tcBorders>
            <w:shd w:val="clear" w:color="auto" w:fill="auto"/>
          </w:tcPr>
          <w:p w14:paraId="3924059A" w14:textId="77777777" w:rsidR="00C30DD8" w:rsidRPr="00E27E8F" w:rsidRDefault="00C30DD8" w:rsidP="00C30DD8">
            <w:pPr>
              <w:pStyle w:val="TableParagraph"/>
              <w:ind w:left="138"/>
              <w:jc w:val="both"/>
              <w:rPr>
                <w:rFonts w:ascii="Times New Roman" w:hAnsi="Times New Roman" w:cs="Times New Roman"/>
                <w:sz w:val="26"/>
                <w:szCs w:val="26"/>
              </w:rPr>
            </w:pPr>
            <w:r w:rsidRPr="00E27E8F">
              <w:rPr>
                <w:rFonts w:ascii="Times New Roman" w:hAnsi="Times New Roman" w:cs="Times New Roman"/>
                <w:sz w:val="26"/>
                <w:szCs w:val="26"/>
              </w:rPr>
              <w:t>2.6.5.Впровадження „соціального кейс - менеджменту”</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для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індивідуального</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підходу</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до</w:t>
            </w:r>
          </w:p>
          <w:p w14:paraId="63C72F16" w14:textId="35F7B066" w:rsidR="00C30DD8" w:rsidRPr="00E27E8F" w:rsidRDefault="00C30DD8" w:rsidP="00C30DD8">
            <w:pPr>
              <w:ind w:left="138"/>
              <w:rPr>
                <w:rFonts w:ascii="Times New Roman" w:hAnsi="Times New Roman" w:cs="Times New Roman"/>
                <w:sz w:val="26"/>
                <w:szCs w:val="26"/>
              </w:rPr>
            </w:pPr>
            <w:r w:rsidRPr="00E27E8F">
              <w:rPr>
                <w:rFonts w:ascii="Times New Roman" w:hAnsi="Times New Roman" w:cs="Times New Roman"/>
                <w:sz w:val="26"/>
                <w:szCs w:val="26"/>
              </w:rPr>
              <w:t>вирішення</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проблем</w:t>
            </w:r>
            <w:r w:rsidRPr="00E27E8F">
              <w:rPr>
                <w:rFonts w:ascii="Times New Roman" w:hAnsi="Times New Roman" w:cs="Times New Roman"/>
                <w:spacing w:val="-7"/>
                <w:sz w:val="26"/>
                <w:szCs w:val="26"/>
              </w:rPr>
              <w:t xml:space="preserve"> </w:t>
            </w:r>
            <w:r w:rsidRPr="00E27E8F">
              <w:rPr>
                <w:rFonts w:ascii="Times New Roman" w:hAnsi="Times New Roman" w:cs="Times New Roman"/>
                <w:spacing w:val="-2"/>
                <w:sz w:val="26"/>
                <w:szCs w:val="26"/>
              </w:rPr>
              <w:t>громадян</w:t>
            </w:r>
          </w:p>
        </w:tc>
        <w:tc>
          <w:tcPr>
            <w:tcW w:w="2974" w:type="dxa"/>
            <w:tcBorders>
              <w:bottom w:val="single" w:sz="4" w:space="0" w:color="000000"/>
            </w:tcBorders>
            <w:shd w:val="clear" w:color="auto" w:fill="auto"/>
          </w:tcPr>
          <w:p w14:paraId="6B664471" w14:textId="6D75A0AB" w:rsidR="00C30DD8" w:rsidRPr="003802D8" w:rsidRDefault="003802D8" w:rsidP="00C30DD8">
            <w:pPr>
              <w:pStyle w:val="TableParagraph"/>
              <w:spacing w:line="20" w:lineRule="atLeast"/>
              <w:ind w:left="136"/>
              <w:rPr>
                <w:rFonts w:ascii="Times New Roman" w:hAnsi="Times New Roman" w:cs="Times New Roman"/>
                <w:spacing w:val="-2"/>
                <w:sz w:val="26"/>
                <w:szCs w:val="26"/>
              </w:rPr>
            </w:pPr>
            <w:r w:rsidRPr="003802D8">
              <w:rPr>
                <w:rFonts w:ascii="Times New Roman" w:hAnsi="Times New Roman" w:cs="Times New Roman"/>
                <w:spacing w:val="-2"/>
                <w:sz w:val="26"/>
                <w:szCs w:val="26"/>
              </w:rPr>
              <w:t>Не застосовується</w:t>
            </w:r>
          </w:p>
        </w:tc>
      </w:tr>
      <w:tr w:rsidR="00C30DD8" w14:paraId="55746BD3" w14:textId="77777777" w:rsidTr="00C02342">
        <w:trPr>
          <w:trHeight w:val="499"/>
        </w:trPr>
        <w:tc>
          <w:tcPr>
            <w:tcW w:w="3261" w:type="dxa"/>
            <w:vMerge w:val="restart"/>
          </w:tcPr>
          <w:p w14:paraId="55B128A1" w14:textId="4A3D61ED" w:rsidR="00C30DD8" w:rsidRPr="00836B9A" w:rsidRDefault="00C30DD8" w:rsidP="00C30DD8">
            <w:pPr>
              <w:rPr>
                <w:rFonts w:ascii="Arial" w:hAnsi="Arial" w:cs="Arial"/>
                <w:sz w:val="20"/>
                <w:szCs w:val="20"/>
              </w:rPr>
            </w:pPr>
            <w:r>
              <w:rPr>
                <w:rFonts w:ascii="Times New Roman" w:hAnsi="Times New Roman" w:cs="Times New Roman"/>
                <w:bCs/>
                <w:sz w:val="28"/>
                <w:szCs w:val="28"/>
                <w:lang w:eastAsia="uk-UA"/>
              </w:rPr>
              <w:t>2.7.</w:t>
            </w:r>
            <w:r>
              <w:rPr>
                <w:b/>
                <w:sz w:val="28"/>
              </w:rPr>
              <w:t xml:space="preserve">  </w:t>
            </w:r>
            <w:r w:rsidRPr="002410FF">
              <w:rPr>
                <w:rFonts w:ascii="Times New Roman" w:hAnsi="Times New Roman" w:cs="Times New Roman"/>
                <w:sz w:val="28"/>
              </w:rPr>
              <w:t>Розвиток</w:t>
            </w:r>
            <w:r>
              <w:rPr>
                <w:rFonts w:ascii="Times New Roman" w:hAnsi="Times New Roman" w:cs="Times New Roman"/>
                <w:sz w:val="28"/>
              </w:rPr>
              <w:t xml:space="preserve"> цифрової інфраструктури громади</w:t>
            </w:r>
            <w:r w:rsidRPr="002410FF">
              <w:rPr>
                <w:rFonts w:ascii="Times New Roman" w:hAnsi="Times New Roman" w:cs="Times New Roman"/>
                <w:sz w:val="28"/>
              </w:rPr>
              <w:t xml:space="preserve"> та</w:t>
            </w:r>
            <w:r w:rsidRPr="002410FF">
              <w:rPr>
                <w:rFonts w:ascii="Times New Roman" w:hAnsi="Times New Roman" w:cs="Times New Roman"/>
                <w:spacing w:val="-18"/>
                <w:sz w:val="28"/>
              </w:rPr>
              <w:t xml:space="preserve"> </w:t>
            </w:r>
            <w:r w:rsidRPr="002410FF">
              <w:rPr>
                <w:rFonts w:ascii="Times New Roman" w:hAnsi="Times New Roman" w:cs="Times New Roman"/>
                <w:sz w:val="28"/>
              </w:rPr>
              <w:t>електронних</w:t>
            </w:r>
            <w:r w:rsidRPr="002410FF">
              <w:rPr>
                <w:rFonts w:ascii="Times New Roman" w:hAnsi="Times New Roman" w:cs="Times New Roman"/>
                <w:spacing w:val="-17"/>
                <w:sz w:val="28"/>
              </w:rPr>
              <w:t xml:space="preserve"> </w:t>
            </w:r>
            <w:r w:rsidRPr="002410FF">
              <w:rPr>
                <w:rFonts w:ascii="Times New Roman" w:hAnsi="Times New Roman" w:cs="Times New Roman"/>
                <w:sz w:val="28"/>
              </w:rPr>
              <w:t xml:space="preserve">публічних </w:t>
            </w:r>
            <w:r w:rsidRPr="002410FF">
              <w:rPr>
                <w:rFonts w:ascii="Times New Roman" w:hAnsi="Times New Roman" w:cs="Times New Roman"/>
                <w:spacing w:val="-2"/>
                <w:sz w:val="28"/>
              </w:rPr>
              <w:t>послуг</w:t>
            </w:r>
          </w:p>
        </w:tc>
        <w:tc>
          <w:tcPr>
            <w:tcW w:w="3688" w:type="dxa"/>
            <w:shd w:val="clear" w:color="auto" w:fill="auto"/>
          </w:tcPr>
          <w:p w14:paraId="5CCE1B68" w14:textId="77777777" w:rsidR="00C30DD8" w:rsidRPr="00E27E8F" w:rsidRDefault="00C30DD8" w:rsidP="00514BD3">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2.7.1.Сприяння модернізації інфраструктури електронних комунікацій з метою мінімізації безпекових ризиків та забезпечення роботи електронних</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комунікаційних</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мереж</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незалежно</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від</w:t>
            </w:r>
          </w:p>
          <w:p w14:paraId="08707D89" w14:textId="69FE44D6" w:rsidR="00C30DD8" w:rsidRPr="00E27E8F" w:rsidRDefault="00C30DD8" w:rsidP="00514BD3">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lastRenderedPageBreak/>
              <w:t>централізованого</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постачання</w:t>
            </w:r>
            <w:r w:rsidRPr="00E27E8F">
              <w:rPr>
                <w:rFonts w:ascii="Times New Roman" w:hAnsi="Times New Roman" w:cs="Times New Roman"/>
                <w:spacing w:val="-8"/>
                <w:sz w:val="26"/>
                <w:szCs w:val="26"/>
              </w:rPr>
              <w:t xml:space="preserve"> </w:t>
            </w:r>
            <w:r w:rsidRPr="00E27E8F">
              <w:rPr>
                <w:rFonts w:ascii="Times New Roman" w:hAnsi="Times New Roman" w:cs="Times New Roman"/>
                <w:spacing w:val="-2"/>
                <w:sz w:val="26"/>
                <w:szCs w:val="26"/>
              </w:rPr>
              <w:t>електроенергії</w:t>
            </w:r>
          </w:p>
        </w:tc>
        <w:tc>
          <w:tcPr>
            <w:tcW w:w="2974" w:type="dxa"/>
            <w:shd w:val="clear" w:color="auto" w:fill="auto"/>
          </w:tcPr>
          <w:p w14:paraId="5E8CAA76" w14:textId="6A497D4A" w:rsidR="00C30DD8" w:rsidRPr="00514BD3" w:rsidRDefault="00514BD3" w:rsidP="00514BD3">
            <w:pPr>
              <w:pStyle w:val="TableParagraph"/>
              <w:spacing w:line="20" w:lineRule="atLeast"/>
              <w:ind w:left="136"/>
              <w:rPr>
                <w:rFonts w:ascii="Times New Roman" w:hAnsi="Times New Roman" w:cs="Times New Roman"/>
                <w:i/>
                <w:spacing w:val="-2"/>
                <w:sz w:val="26"/>
                <w:szCs w:val="26"/>
              </w:rPr>
            </w:pPr>
            <w:r w:rsidRPr="00514BD3">
              <w:rPr>
                <w:rFonts w:ascii="Times New Roman" w:hAnsi="Times New Roman" w:cs="Times New Roman"/>
                <w:sz w:val="26"/>
                <w:szCs w:val="26"/>
              </w:rPr>
              <w:lastRenderedPageBreak/>
              <w:t xml:space="preserve">Вплив є </w:t>
            </w:r>
            <w:r w:rsidRPr="00514BD3">
              <w:rPr>
                <w:rFonts w:ascii="Times New Roman" w:hAnsi="Times New Roman" w:cs="Times New Roman"/>
                <w:bCs/>
                <w:sz w:val="26"/>
                <w:szCs w:val="26"/>
              </w:rPr>
              <w:t>змішаним</w:t>
            </w:r>
            <w:r w:rsidRPr="00514BD3">
              <w:rPr>
                <w:rFonts w:ascii="Times New Roman" w:hAnsi="Times New Roman" w:cs="Times New Roman"/>
                <w:sz w:val="26"/>
                <w:szCs w:val="26"/>
              </w:rPr>
              <w:t xml:space="preserve">, але </w:t>
            </w:r>
            <w:r w:rsidRPr="00514BD3">
              <w:rPr>
                <w:rFonts w:ascii="Times New Roman" w:hAnsi="Times New Roman" w:cs="Times New Roman"/>
                <w:bCs/>
                <w:sz w:val="26"/>
                <w:szCs w:val="26"/>
              </w:rPr>
              <w:t>стратегічно позитивним</w:t>
            </w:r>
            <w:r w:rsidRPr="00514BD3">
              <w:rPr>
                <w:rFonts w:ascii="Times New Roman" w:hAnsi="Times New Roman" w:cs="Times New Roman"/>
                <w:sz w:val="26"/>
                <w:szCs w:val="26"/>
              </w:rPr>
              <w:t xml:space="preserve"> потенціал переважає. Хоча модернізація вимагає ресурсів, забезпечення незалежності ЕК через </w:t>
            </w:r>
            <w:r w:rsidRPr="00514BD3">
              <w:rPr>
                <w:rFonts w:ascii="Times New Roman" w:hAnsi="Times New Roman" w:cs="Times New Roman"/>
                <w:bCs/>
                <w:sz w:val="26"/>
                <w:szCs w:val="26"/>
              </w:rPr>
              <w:t>ВДЕ</w:t>
            </w:r>
            <w:r w:rsidRPr="00514BD3">
              <w:rPr>
                <w:rFonts w:ascii="Times New Roman" w:hAnsi="Times New Roman" w:cs="Times New Roman"/>
                <w:sz w:val="26"/>
                <w:szCs w:val="26"/>
              </w:rPr>
              <w:t xml:space="preserve"> та </w:t>
            </w:r>
            <w:r w:rsidRPr="00514BD3">
              <w:rPr>
                <w:rFonts w:ascii="Times New Roman" w:hAnsi="Times New Roman" w:cs="Times New Roman"/>
                <w:bCs/>
                <w:sz w:val="26"/>
                <w:szCs w:val="26"/>
              </w:rPr>
              <w:t xml:space="preserve">енергоефективне </w:t>
            </w:r>
            <w:r w:rsidRPr="00514BD3">
              <w:rPr>
                <w:rFonts w:ascii="Times New Roman" w:hAnsi="Times New Roman" w:cs="Times New Roman"/>
                <w:bCs/>
                <w:sz w:val="26"/>
                <w:szCs w:val="26"/>
              </w:rPr>
              <w:lastRenderedPageBreak/>
              <w:t>обладнання</w:t>
            </w:r>
            <w:r w:rsidRPr="00514BD3">
              <w:rPr>
                <w:rFonts w:ascii="Times New Roman" w:hAnsi="Times New Roman" w:cs="Times New Roman"/>
                <w:sz w:val="26"/>
                <w:szCs w:val="26"/>
              </w:rPr>
              <w:t xml:space="preserve"> призводить до </w:t>
            </w:r>
            <w:r w:rsidRPr="00514BD3">
              <w:rPr>
                <w:rFonts w:ascii="Times New Roman" w:hAnsi="Times New Roman" w:cs="Times New Roman"/>
                <w:bCs/>
                <w:sz w:val="26"/>
                <w:szCs w:val="26"/>
              </w:rPr>
              <w:t>довгострокового значного скорочення викидів CO2</w:t>
            </w:r>
            <w:r w:rsidRPr="00514BD3">
              <w:rPr>
                <w:rFonts w:ascii="Times New Roman" w:hAnsi="Times New Roman" w:cs="Times New Roman"/>
                <w:sz w:val="26"/>
                <w:szCs w:val="26"/>
              </w:rPr>
              <w:t xml:space="preserve"> та підвищує загальну </w:t>
            </w:r>
            <w:r w:rsidRPr="00514BD3">
              <w:rPr>
                <w:rFonts w:ascii="Times New Roman" w:hAnsi="Times New Roman" w:cs="Times New Roman"/>
                <w:bCs/>
                <w:sz w:val="26"/>
                <w:szCs w:val="26"/>
              </w:rPr>
              <w:t>кліматичну стійкість</w:t>
            </w:r>
            <w:r w:rsidRPr="00514BD3">
              <w:rPr>
                <w:rFonts w:ascii="Times New Roman" w:hAnsi="Times New Roman" w:cs="Times New Roman"/>
                <w:sz w:val="26"/>
                <w:szCs w:val="26"/>
              </w:rPr>
              <w:t xml:space="preserve"> інфраструктури</w:t>
            </w:r>
          </w:p>
        </w:tc>
      </w:tr>
      <w:tr w:rsidR="00C30DD8" w14:paraId="7DE7E880" w14:textId="77777777" w:rsidTr="00C02342">
        <w:trPr>
          <w:trHeight w:val="499"/>
        </w:trPr>
        <w:tc>
          <w:tcPr>
            <w:tcW w:w="3261" w:type="dxa"/>
            <w:vMerge/>
          </w:tcPr>
          <w:p w14:paraId="6D3BE092" w14:textId="77777777" w:rsidR="00C30DD8" w:rsidRPr="00836B9A" w:rsidRDefault="00C30DD8" w:rsidP="00C30DD8">
            <w:pPr>
              <w:rPr>
                <w:rFonts w:ascii="Arial" w:hAnsi="Arial" w:cs="Arial"/>
                <w:sz w:val="20"/>
                <w:szCs w:val="20"/>
              </w:rPr>
            </w:pPr>
          </w:p>
        </w:tc>
        <w:tc>
          <w:tcPr>
            <w:tcW w:w="3688" w:type="dxa"/>
            <w:shd w:val="clear" w:color="auto" w:fill="auto"/>
          </w:tcPr>
          <w:p w14:paraId="2D233A6D" w14:textId="4AAED075" w:rsidR="00C30DD8" w:rsidRPr="007E7BBC" w:rsidRDefault="00C30DD8" w:rsidP="00514BD3">
            <w:pPr>
              <w:pStyle w:val="TableParagraph"/>
              <w:ind w:left="138" w:right="144"/>
              <w:jc w:val="both"/>
              <w:rPr>
                <w:rFonts w:ascii="Times New Roman" w:hAnsi="Times New Roman" w:cs="Times New Roman"/>
                <w:sz w:val="26"/>
                <w:szCs w:val="26"/>
              </w:rPr>
            </w:pPr>
            <w:r w:rsidRPr="007E7BBC">
              <w:rPr>
                <w:rFonts w:ascii="Times New Roman" w:hAnsi="Times New Roman" w:cs="Times New Roman"/>
                <w:sz w:val="26"/>
                <w:szCs w:val="26"/>
              </w:rPr>
              <w:t>2.7.2.Масштабування</w:t>
            </w:r>
            <w:r w:rsidRPr="007E7BBC">
              <w:rPr>
                <w:rFonts w:ascii="Times New Roman" w:hAnsi="Times New Roman" w:cs="Times New Roman"/>
                <w:spacing w:val="-12"/>
                <w:sz w:val="26"/>
                <w:szCs w:val="26"/>
              </w:rPr>
              <w:t xml:space="preserve"> </w:t>
            </w:r>
            <w:r w:rsidRPr="007E7BBC">
              <w:rPr>
                <w:rFonts w:ascii="Times New Roman" w:hAnsi="Times New Roman" w:cs="Times New Roman"/>
                <w:sz w:val="26"/>
                <w:szCs w:val="26"/>
              </w:rPr>
              <w:t>впровадження</w:t>
            </w:r>
            <w:r w:rsidRPr="007E7BBC">
              <w:rPr>
                <w:rFonts w:ascii="Times New Roman" w:hAnsi="Times New Roman" w:cs="Times New Roman"/>
                <w:spacing w:val="-12"/>
                <w:sz w:val="26"/>
                <w:szCs w:val="26"/>
              </w:rPr>
              <w:t xml:space="preserve"> </w:t>
            </w:r>
            <w:r w:rsidRPr="007E7BBC">
              <w:rPr>
                <w:rFonts w:ascii="Times New Roman" w:hAnsi="Times New Roman" w:cs="Times New Roman"/>
                <w:sz w:val="26"/>
                <w:szCs w:val="26"/>
              </w:rPr>
              <w:t>системи електронного документообігу в установах та організаціях комунальної</w:t>
            </w:r>
            <w:r w:rsidRPr="007E7BBC">
              <w:rPr>
                <w:rFonts w:ascii="Times New Roman" w:hAnsi="Times New Roman" w:cs="Times New Roman"/>
                <w:spacing w:val="-7"/>
                <w:sz w:val="26"/>
                <w:szCs w:val="26"/>
              </w:rPr>
              <w:t xml:space="preserve"> </w:t>
            </w:r>
            <w:r w:rsidRPr="007E7BBC">
              <w:rPr>
                <w:rFonts w:ascii="Times New Roman" w:hAnsi="Times New Roman" w:cs="Times New Roman"/>
                <w:sz w:val="26"/>
                <w:szCs w:val="26"/>
              </w:rPr>
              <w:t>форми</w:t>
            </w:r>
            <w:r w:rsidRPr="007E7BBC">
              <w:rPr>
                <w:rFonts w:ascii="Times New Roman" w:hAnsi="Times New Roman" w:cs="Times New Roman"/>
                <w:spacing w:val="-10"/>
                <w:sz w:val="26"/>
                <w:szCs w:val="26"/>
              </w:rPr>
              <w:t xml:space="preserve"> </w:t>
            </w:r>
            <w:r w:rsidRPr="007E7BBC">
              <w:rPr>
                <w:rFonts w:ascii="Times New Roman" w:hAnsi="Times New Roman" w:cs="Times New Roman"/>
                <w:spacing w:val="-2"/>
                <w:sz w:val="26"/>
                <w:szCs w:val="26"/>
              </w:rPr>
              <w:t>власності;</w:t>
            </w:r>
          </w:p>
        </w:tc>
        <w:tc>
          <w:tcPr>
            <w:tcW w:w="2974" w:type="dxa"/>
            <w:shd w:val="clear" w:color="auto" w:fill="auto"/>
          </w:tcPr>
          <w:p w14:paraId="3B8524F7" w14:textId="5E0F185D" w:rsidR="00C30DD8" w:rsidRPr="002C4315" w:rsidRDefault="002C4315" w:rsidP="002C4315">
            <w:pPr>
              <w:pStyle w:val="TableParagraph"/>
              <w:spacing w:line="20" w:lineRule="atLeast"/>
              <w:ind w:left="136"/>
              <w:rPr>
                <w:rFonts w:ascii="Times New Roman" w:hAnsi="Times New Roman" w:cs="Times New Roman"/>
                <w:i/>
                <w:spacing w:val="-2"/>
                <w:sz w:val="26"/>
                <w:szCs w:val="26"/>
              </w:rPr>
            </w:pPr>
            <w:r w:rsidRPr="002C4315">
              <w:rPr>
                <w:rFonts w:ascii="Times New Roman" w:hAnsi="Times New Roman" w:cs="Times New Roman"/>
                <w:sz w:val="26"/>
                <w:szCs w:val="26"/>
              </w:rPr>
              <w:t xml:space="preserve">Вплив ЕДО є </w:t>
            </w:r>
            <w:r w:rsidRPr="002C4315">
              <w:rPr>
                <w:rFonts w:ascii="Times New Roman" w:hAnsi="Times New Roman" w:cs="Times New Roman"/>
                <w:bCs/>
                <w:sz w:val="26"/>
                <w:szCs w:val="26"/>
              </w:rPr>
              <w:t>стратегічно позитивним</w:t>
            </w:r>
            <w:r w:rsidRPr="002C4315">
              <w:rPr>
                <w:rFonts w:ascii="Times New Roman" w:hAnsi="Times New Roman" w:cs="Times New Roman"/>
                <w:sz w:val="26"/>
                <w:szCs w:val="26"/>
              </w:rPr>
              <w:t xml:space="preserve">. Основний ефект — </w:t>
            </w:r>
            <w:r w:rsidRPr="002C4315">
              <w:rPr>
                <w:rFonts w:ascii="Times New Roman" w:hAnsi="Times New Roman" w:cs="Times New Roman"/>
                <w:bCs/>
                <w:sz w:val="26"/>
                <w:szCs w:val="26"/>
              </w:rPr>
              <w:t>масштабне скорочення паперового сліду та викидів CO2</w:t>
            </w:r>
            <w:r w:rsidRPr="002C4315">
              <w:rPr>
                <w:rFonts w:ascii="Times New Roman" w:hAnsi="Times New Roman" w:cs="Times New Roman"/>
                <w:sz w:val="26"/>
                <w:szCs w:val="26"/>
              </w:rPr>
              <w:t xml:space="preserve"> від логістики та виробництва. Негативний вплив (споживання енергії серверами) є контрольованим і значно </w:t>
            </w:r>
            <w:r w:rsidRPr="002C4315">
              <w:rPr>
                <w:rFonts w:ascii="Times New Roman" w:hAnsi="Times New Roman" w:cs="Times New Roman"/>
                <w:bCs/>
                <w:sz w:val="26"/>
                <w:szCs w:val="26"/>
              </w:rPr>
              <w:t>переважується</w:t>
            </w:r>
            <w:r w:rsidRPr="002C4315">
              <w:rPr>
                <w:rFonts w:ascii="Times New Roman" w:hAnsi="Times New Roman" w:cs="Times New Roman"/>
                <w:sz w:val="26"/>
                <w:szCs w:val="26"/>
              </w:rPr>
              <w:t xml:space="preserve"> ефектом збереження ресурсів. ЕДО є ключовим елементом </w:t>
            </w:r>
            <w:r w:rsidRPr="002C4315">
              <w:rPr>
                <w:rFonts w:ascii="Times New Roman" w:hAnsi="Times New Roman" w:cs="Times New Roman"/>
                <w:bCs/>
                <w:sz w:val="26"/>
                <w:szCs w:val="26"/>
              </w:rPr>
              <w:t>зеленого врядування</w:t>
            </w:r>
          </w:p>
        </w:tc>
      </w:tr>
      <w:tr w:rsidR="00C30DD8" w14:paraId="0D9669D1" w14:textId="77777777" w:rsidTr="00C02342">
        <w:trPr>
          <w:trHeight w:val="499"/>
        </w:trPr>
        <w:tc>
          <w:tcPr>
            <w:tcW w:w="3261" w:type="dxa"/>
            <w:vMerge/>
          </w:tcPr>
          <w:p w14:paraId="7F55CB5B" w14:textId="77777777" w:rsidR="00C30DD8" w:rsidRPr="00836B9A" w:rsidRDefault="00C30DD8" w:rsidP="00C30DD8">
            <w:pPr>
              <w:rPr>
                <w:rFonts w:ascii="Arial" w:hAnsi="Arial" w:cs="Arial"/>
                <w:sz w:val="20"/>
                <w:szCs w:val="20"/>
              </w:rPr>
            </w:pPr>
          </w:p>
        </w:tc>
        <w:tc>
          <w:tcPr>
            <w:tcW w:w="3688" w:type="dxa"/>
            <w:tcBorders>
              <w:bottom w:val="single" w:sz="4" w:space="0" w:color="000000"/>
            </w:tcBorders>
            <w:shd w:val="clear" w:color="auto" w:fill="auto"/>
          </w:tcPr>
          <w:p w14:paraId="196754ED" w14:textId="098F7EDD" w:rsidR="00C30DD8" w:rsidRPr="007E7BBC" w:rsidRDefault="00C30DD8" w:rsidP="00514BD3">
            <w:pPr>
              <w:pStyle w:val="TableParagraph"/>
              <w:ind w:left="138" w:right="144"/>
              <w:jc w:val="both"/>
              <w:rPr>
                <w:rFonts w:ascii="Times New Roman" w:hAnsi="Times New Roman" w:cs="Times New Roman"/>
                <w:sz w:val="26"/>
                <w:szCs w:val="26"/>
              </w:rPr>
            </w:pPr>
            <w:r w:rsidRPr="007E7BBC">
              <w:rPr>
                <w:rFonts w:ascii="Times New Roman" w:hAnsi="Times New Roman" w:cs="Times New Roman"/>
                <w:sz w:val="26"/>
                <w:szCs w:val="26"/>
              </w:rPr>
              <w:t>2.7.3.Забезпечення оприлюднення сільською радою публічної інформації</w:t>
            </w:r>
            <w:r w:rsidRPr="007E7BBC">
              <w:rPr>
                <w:rFonts w:ascii="Times New Roman" w:hAnsi="Times New Roman" w:cs="Times New Roman"/>
                <w:spacing w:val="-4"/>
                <w:sz w:val="26"/>
                <w:szCs w:val="26"/>
              </w:rPr>
              <w:t xml:space="preserve"> </w:t>
            </w:r>
            <w:r w:rsidRPr="007E7BBC">
              <w:rPr>
                <w:rFonts w:ascii="Times New Roman" w:hAnsi="Times New Roman" w:cs="Times New Roman"/>
                <w:sz w:val="26"/>
                <w:szCs w:val="26"/>
              </w:rPr>
              <w:t>у</w:t>
            </w:r>
            <w:r w:rsidRPr="007E7BBC">
              <w:rPr>
                <w:rFonts w:ascii="Times New Roman" w:hAnsi="Times New Roman" w:cs="Times New Roman"/>
                <w:spacing w:val="-9"/>
                <w:sz w:val="26"/>
                <w:szCs w:val="26"/>
              </w:rPr>
              <w:t xml:space="preserve"> </w:t>
            </w:r>
            <w:r w:rsidRPr="007E7BBC">
              <w:rPr>
                <w:rFonts w:ascii="Times New Roman" w:hAnsi="Times New Roman" w:cs="Times New Roman"/>
                <w:sz w:val="26"/>
                <w:szCs w:val="26"/>
              </w:rPr>
              <w:t>формі</w:t>
            </w:r>
            <w:r w:rsidRPr="007E7BBC">
              <w:rPr>
                <w:rFonts w:ascii="Times New Roman" w:hAnsi="Times New Roman" w:cs="Times New Roman"/>
                <w:spacing w:val="-7"/>
                <w:sz w:val="26"/>
                <w:szCs w:val="26"/>
              </w:rPr>
              <w:t xml:space="preserve"> </w:t>
            </w:r>
            <w:r w:rsidRPr="007E7BBC">
              <w:rPr>
                <w:rFonts w:ascii="Times New Roman" w:hAnsi="Times New Roman" w:cs="Times New Roman"/>
                <w:sz w:val="26"/>
                <w:szCs w:val="26"/>
              </w:rPr>
              <w:t>відкритих</w:t>
            </w:r>
            <w:r w:rsidRPr="007E7BBC">
              <w:rPr>
                <w:rFonts w:ascii="Times New Roman" w:hAnsi="Times New Roman" w:cs="Times New Roman"/>
                <w:spacing w:val="-4"/>
                <w:sz w:val="26"/>
                <w:szCs w:val="26"/>
              </w:rPr>
              <w:t xml:space="preserve"> </w:t>
            </w:r>
            <w:r w:rsidRPr="007E7BBC">
              <w:rPr>
                <w:rFonts w:ascii="Times New Roman" w:hAnsi="Times New Roman" w:cs="Times New Roman"/>
                <w:sz w:val="26"/>
                <w:szCs w:val="26"/>
              </w:rPr>
              <w:t>даних</w:t>
            </w:r>
            <w:r w:rsidRPr="007E7BBC">
              <w:rPr>
                <w:rFonts w:ascii="Times New Roman" w:hAnsi="Times New Roman" w:cs="Times New Roman"/>
                <w:spacing w:val="-8"/>
                <w:sz w:val="26"/>
                <w:szCs w:val="26"/>
              </w:rPr>
              <w:t xml:space="preserve"> </w:t>
            </w:r>
            <w:r w:rsidRPr="007E7BBC">
              <w:rPr>
                <w:rFonts w:ascii="Times New Roman" w:hAnsi="Times New Roman" w:cs="Times New Roman"/>
                <w:sz w:val="26"/>
                <w:szCs w:val="26"/>
              </w:rPr>
              <w:t>на</w:t>
            </w:r>
            <w:r w:rsidRPr="007E7BBC">
              <w:rPr>
                <w:rFonts w:ascii="Times New Roman" w:hAnsi="Times New Roman" w:cs="Times New Roman"/>
                <w:spacing w:val="-8"/>
                <w:sz w:val="26"/>
                <w:szCs w:val="26"/>
              </w:rPr>
              <w:t xml:space="preserve"> </w:t>
            </w:r>
            <w:r w:rsidRPr="007E7BBC">
              <w:rPr>
                <w:rFonts w:ascii="Times New Roman" w:hAnsi="Times New Roman" w:cs="Times New Roman"/>
                <w:sz w:val="26"/>
                <w:szCs w:val="26"/>
              </w:rPr>
              <w:t xml:space="preserve">Єдиному державному веб-порталі відкритих даних </w:t>
            </w:r>
            <w:r w:rsidR="00D23BEB">
              <w:rPr>
                <w:rFonts w:ascii="Times New Roman" w:hAnsi="Times New Roman" w:cs="Times New Roman"/>
                <w:spacing w:val="-2"/>
                <w:sz w:val="26"/>
                <w:szCs w:val="26"/>
              </w:rPr>
              <w:t>(data.gov.ua)</w:t>
            </w:r>
          </w:p>
        </w:tc>
        <w:tc>
          <w:tcPr>
            <w:tcW w:w="2974" w:type="dxa"/>
            <w:tcBorders>
              <w:bottom w:val="single" w:sz="4" w:space="0" w:color="000000"/>
            </w:tcBorders>
            <w:shd w:val="clear" w:color="auto" w:fill="auto"/>
          </w:tcPr>
          <w:p w14:paraId="2C31CD1C" w14:textId="5E4F94EE" w:rsidR="00C30DD8" w:rsidRPr="00D23BEB" w:rsidRDefault="00D23BEB" w:rsidP="00C30DD8">
            <w:pPr>
              <w:pStyle w:val="TableParagraph"/>
              <w:spacing w:line="20" w:lineRule="atLeast"/>
              <w:ind w:left="136"/>
              <w:rPr>
                <w:rFonts w:ascii="Times New Roman" w:hAnsi="Times New Roman" w:cs="Times New Roman"/>
                <w:spacing w:val="-2"/>
                <w:sz w:val="26"/>
                <w:szCs w:val="26"/>
              </w:rPr>
            </w:pPr>
            <w:r>
              <w:rPr>
                <w:rFonts w:ascii="Times New Roman" w:hAnsi="Times New Roman" w:cs="Times New Roman"/>
                <w:spacing w:val="-2"/>
                <w:sz w:val="26"/>
                <w:szCs w:val="26"/>
              </w:rPr>
              <w:t>Вплив не прогнозується</w:t>
            </w:r>
          </w:p>
        </w:tc>
      </w:tr>
      <w:tr w:rsidR="00C30DD8" w14:paraId="4351E825" w14:textId="77777777" w:rsidTr="00C02342">
        <w:trPr>
          <w:trHeight w:val="499"/>
        </w:trPr>
        <w:tc>
          <w:tcPr>
            <w:tcW w:w="3261" w:type="dxa"/>
            <w:vMerge/>
          </w:tcPr>
          <w:p w14:paraId="116F0D22" w14:textId="77777777" w:rsidR="00C30DD8" w:rsidRPr="00836B9A" w:rsidRDefault="00C30DD8" w:rsidP="00C30DD8">
            <w:pPr>
              <w:rPr>
                <w:rFonts w:ascii="Arial" w:hAnsi="Arial" w:cs="Arial"/>
                <w:sz w:val="20"/>
                <w:szCs w:val="20"/>
              </w:rPr>
            </w:pPr>
          </w:p>
        </w:tc>
        <w:tc>
          <w:tcPr>
            <w:tcW w:w="3688" w:type="dxa"/>
            <w:shd w:val="clear" w:color="auto" w:fill="auto"/>
          </w:tcPr>
          <w:p w14:paraId="0A83BDF6" w14:textId="77777777" w:rsidR="00C30DD8" w:rsidRPr="007E7BBC" w:rsidRDefault="00C30DD8" w:rsidP="00514BD3">
            <w:pPr>
              <w:pStyle w:val="TableParagraph"/>
              <w:ind w:left="138" w:right="144"/>
              <w:jc w:val="both"/>
              <w:rPr>
                <w:rFonts w:ascii="Times New Roman" w:hAnsi="Times New Roman" w:cs="Times New Roman"/>
                <w:sz w:val="26"/>
                <w:szCs w:val="26"/>
              </w:rPr>
            </w:pPr>
            <w:r w:rsidRPr="007E7BBC">
              <w:rPr>
                <w:rFonts w:ascii="Times New Roman" w:hAnsi="Times New Roman" w:cs="Times New Roman"/>
                <w:sz w:val="26"/>
                <w:szCs w:val="26"/>
              </w:rPr>
              <w:t>2.7.4.Розвиток мереж доступу до високошвидкісного</w:t>
            </w:r>
            <w:r w:rsidRPr="007E7BBC">
              <w:rPr>
                <w:rFonts w:ascii="Times New Roman" w:hAnsi="Times New Roman" w:cs="Times New Roman"/>
                <w:spacing w:val="-11"/>
                <w:sz w:val="26"/>
                <w:szCs w:val="26"/>
              </w:rPr>
              <w:t xml:space="preserve"> </w:t>
            </w:r>
            <w:r w:rsidRPr="007E7BBC">
              <w:rPr>
                <w:rFonts w:ascii="Times New Roman" w:hAnsi="Times New Roman" w:cs="Times New Roman"/>
                <w:sz w:val="26"/>
                <w:szCs w:val="26"/>
              </w:rPr>
              <w:t>інтернету</w:t>
            </w:r>
            <w:r w:rsidRPr="007E7BBC">
              <w:rPr>
                <w:rFonts w:ascii="Times New Roman" w:hAnsi="Times New Roman" w:cs="Times New Roman"/>
                <w:spacing w:val="-12"/>
                <w:sz w:val="26"/>
                <w:szCs w:val="26"/>
              </w:rPr>
              <w:t xml:space="preserve"> </w:t>
            </w:r>
            <w:r w:rsidRPr="007E7BBC">
              <w:rPr>
                <w:rFonts w:ascii="Times New Roman" w:hAnsi="Times New Roman" w:cs="Times New Roman"/>
                <w:sz w:val="26"/>
                <w:szCs w:val="26"/>
              </w:rPr>
              <w:t>в</w:t>
            </w:r>
            <w:r w:rsidRPr="007E7BBC">
              <w:rPr>
                <w:rFonts w:ascii="Times New Roman" w:hAnsi="Times New Roman" w:cs="Times New Roman"/>
                <w:spacing w:val="-9"/>
                <w:sz w:val="26"/>
                <w:szCs w:val="26"/>
              </w:rPr>
              <w:t xml:space="preserve"> </w:t>
            </w:r>
            <w:r w:rsidRPr="007E7BBC">
              <w:rPr>
                <w:rFonts w:ascii="Times New Roman" w:hAnsi="Times New Roman" w:cs="Times New Roman"/>
                <w:sz w:val="26"/>
                <w:szCs w:val="26"/>
              </w:rPr>
              <w:t>усіх</w:t>
            </w:r>
            <w:r w:rsidRPr="007E7BBC">
              <w:rPr>
                <w:rFonts w:ascii="Times New Roman" w:hAnsi="Times New Roman" w:cs="Times New Roman"/>
                <w:spacing w:val="-8"/>
                <w:sz w:val="26"/>
                <w:szCs w:val="26"/>
              </w:rPr>
              <w:t xml:space="preserve"> </w:t>
            </w:r>
            <w:r w:rsidRPr="007E7BBC">
              <w:rPr>
                <w:rFonts w:ascii="Times New Roman" w:hAnsi="Times New Roman" w:cs="Times New Roman"/>
                <w:sz w:val="26"/>
                <w:szCs w:val="26"/>
              </w:rPr>
              <w:t>населених</w:t>
            </w:r>
          </w:p>
          <w:p w14:paraId="6C579622" w14:textId="536C353B" w:rsidR="00C30DD8" w:rsidRPr="007E7BBC" w:rsidRDefault="00D23BEB" w:rsidP="00514BD3">
            <w:pPr>
              <w:pStyle w:val="TableParagraph"/>
              <w:ind w:left="138" w:right="144"/>
              <w:jc w:val="both"/>
              <w:rPr>
                <w:rFonts w:ascii="Times New Roman" w:hAnsi="Times New Roman" w:cs="Times New Roman"/>
                <w:sz w:val="26"/>
                <w:szCs w:val="26"/>
              </w:rPr>
            </w:pPr>
            <w:r>
              <w:rPr>
                <w:rFonts w:ascii="Times New Roman" w:hAnsi="Times New Roman" w:cs="Times New Roman"/>
                <w:spacing w:val="-2"/>
                <w:sz w:val="26"/>
                <w:szCs w:val="26"/>
              </w:rPr>
              <w:t>пунктах громади</w:t>
            </w:r>
          </w:p>
        </w:tc>
        <w:tc>
          <w:tcPr>
            <w:tcW w:w="2974" w:type="dxa"/>
            <w:shd w:val="clear" w:color="auto" w:fill="auto"/>
          </w:tcPr>
          <w:p w14:paraId="77278CCF" w14:textId="6D197F73" w:rsidR="00C30DD8" w:rsidRPr="00D23BEB" w:rsidRDefault="00D23BEB" w:rsidP="00C30DD8">
            <w:pPr>
              <w:pStyle w:val="TableParagraph"/>
              <w:spacing w:line="20" w:lineRule="atLeast"/>
              <w:ind w:left="136"/>
              <w:rPr>
                <w:rFonts w:ascii="Times New Roman" w:hAnsi="Times New Roman" w:cs="Times New Roman"/>
                <w:i/>
                <w:spacing w:val="-2"/>
                <w:sz w:val="26"/>
                <w:szCs w:val="26"/>
              </w:rPr>
            </w:pPr>
            <w:r w:rsidRPr="00D23BEB">
              <w:rPr>
                <w:rFonts w:ascii="Times New Roman" w:hAnsi="Times New Roman" w:cs="Times New Roman"/>
                <w:sz w:val="26"/>
                <w:szCs w:val="26"/>
              </w:rPr>
              <w:t xml:space="preserve">Вплив є </w:t>
            </w:r>
            <w:r w:rsidRPr="00D23BEB">
              <w:rPr>
                <w:rFonts w:ascii="Times New Roman" w:hAnsi="Times New Roman" w:cs="Times New Roman"/>
                <w:bCs/>
                <w:sz w:val="26"/>
                <w:szCs w:val="26"/>
              </w:rPr>
              <w:t>змішаним</w:t>
            </w:r>
            <w:r w:rsidRPr="00D23BEB">
              <w:rPr>
                <w:rFonts w:ascii="Times New Roman" w:hAnsi="Times New Roman" w:cs="Times New Roman"/>
                <w:sz w:val="26"/>
                <w:szCs w:val="26"/>
              </w:rPr>
              <w:t xml:space="preserve">, але </w:t>
            </w:r>
            <w:r w:rsidRPr="00D23BEB">
              <w:rPr>
                <w:rFonts w:ascii="Times New Roman" w:hAnsi="Times New Roman" w:cs="Times New Roman"/>
                <w:bCs/>
                <w:sz w:val="26"/>
                <w:szCs w:val="26"/>
              </w:rPr>
              <w:t>стратегічно позитивним</w:t>
            </w:r>
            <w:r w:rsidRPr="00D23BEB">
              <w:rPr>
                <w:rFonts w:ascii="Times New Roman" w:hAnsi="Times New Roman" w:cs="Times New Roman"/>
                <w:sz w:val="26"/>
                <w:szCs w:val="26"/>
              </w:rPr>
              <w:t xml:space="preserve"> Короткострокові незручності будівництва мінімізуються </w:t>
            </w:r>
            <w:r w:rsidRPr="00D23BEB">
              <w:rPr>
                <w:rFonts w:ascii="Times New Roman" w:hAnsi="Times New Roman" w:cs="Times New Roman"/>
                <w:bCs/>
                <w:sz w:val="26"/>
                <w:szCs w:val="26"/>
              </w:rPr>
              <w:t>довгостроковим скороченням викидів CO2</w:t>
            </w:r>
            <w:r w:rsidRPr="00D23BEB">
              <w:rPr>
                <w:rFonts w:ascii="Times New Roman" w:hAnsi="Times New Roman" w:cs="Times New Roman"/>
                <w:sz w:val="26"/>
                <w:szCs w:val="26"/>
              </w:rPr>
              <w:t xml:space="preserve"> від транспорту та </w:t>
            </w:r>
            <w:r w:rsidRPr="00D23BEB">
              <w:rPr>
                <w:rFonts w:ascii="Times New Roman" w:hAnsi="Times New Roman" w:cs="Times New Roman"/>
                <w:bCs/>
                <w:sz w:val="26"/>
                <w:szCs w:val="26"/>
              </w:rPr>
              <w:t>підвищенням енергоефективності</w:t>
            </w:r>
            <w:r w:rsidRPr="00D23BEB">
              <w:rPr>
                <w:rFonts w:ascii="Times New Roman" w:hAnsi="Times New Roman" w:cs="Times New Roman"/>
                <w:sz w:val="26"/>
                <w:szCs w:val="26"/>
              </w:rPr>
              <w:t xml:space="preserve"> (через цифровізацію та "розумні" технології). Інвестування в мережі — це внесок у </w:t>
            </w:r>
            <w:r w:rsidRPr="00D23BEB">
              <w:rPr>
                <w:rFonts w:ascii="Times New Roman" w:hAnsi="Times New Roman" w:cs="Times New Roman"/>
                <w:bCs/>
                <w:sz w:val="26"/>
                <w:szCs w:val="26"/>
              </w:rPr>
              <w:t>зелену економіку</w:t>
            </w:r>
            <w:r w:rsidRPr="00D23BEB">
              <w:rPr>
                <w:rFonts w:ascii="Times New Roman" w:hAnsi="Times New Roman" w:cs="Times New Roman"/>
                <w:sz w:val="26"/>
                <w:szCs w:val="26"/>
              </w:rPr>
              <w:t xml:space="preserve"> та </w:t>
            </w:r>
            <w:r w:rsidRPr="00D23BEB">
              <w:rPr>
                <w:rFonts w:ascii="Times New Roman" w:hAnsi="Times New Roman" w:cs="Times New Roman"/>
                <w:bCs/>
                <w:sz w:val="26"/>
                <w:szCs w:val="26"/>
              </w:rPr>
              <w:t>кліматичну стійкість</w:t>
            </w:r>
          </w:p>
        </w:tc>
      </w:tr>
      <w:tr w:rsidR="00C30DD8" w:rsidRPr="00DE639F" w14:paraId="0408B5DA" w14:textId="77777777" w:rsidTr="00C02342">
        <w:trPr>
          <w:trHeight w:val="499"/>
        </w:trPr>
        <w:tc>
          <w:tcPr>
            <w:tcW w:w="3261" w:type="dxa"/>
            <w:vMerge/>
          </w:tcPr>
          <w:p w14:paraId="58976EAB" w14:textId="77777777" w:rsidR="00C30DD8" w:rsidRPr="00836B9A" w:rsidRDefault="00C30DD8" w:rsidP="00C30DD8">
            <w:pPr>
              <w:rPr>
                <w:rFonts w:ascii="Arial" w:hAnsi="Arial" w:cs="Arial"/>
                <w:sz w:val="20"/>
                <w:szCs w:val="20"/>
              </w:rPr>
            </w:pPr>
          </w:p>
        </w:tc>
        <w:tc>
          <w:tcPr>
            <w:tcW w:w="3688" w:type="dxa"/>
            <w:shd w:val="clear" w:color="auto" w:fill="auto"/>
          </w:tcPr>
          <w:p w14:paraId="5EB7716C" w14:textId="77777777" w:rsidR="00C30DD8" w:rsidRPr="007E7BBC" w:rsidRDefault="00C30DD8" w:rsidP="00514BD3">
            <w:pPr>
              <w:pStyle w:val="TableParagraph"/>
              <w:spacing w:line="315" w:lineRule="exact"/>
              <w:ind w:left="138" w:right="144"/>
              <w:jc w:val="both"/>
              <w:rPr>
                <w:rFonts w:ascii="Times New Roman" w:hAnsi="Times New Roman" w:cs="Times New Roman"/>
                <w:sz w:val="26"/>
                <w:szCs w:val="26"/>
              </w:rPr>
            </w:pPr>
            <w:r w:rsidRPr="007E7BBC">
              <w:rPr>
                <w:rFonts w:ascii="Times New Roman" w:hAnsi="Times New Roman" w:cs="Times New Roman"/>
                <w:sz w:val="26"/>
                <w:szCs w:val="26"/>
              </w:rPr>
              <w:t>2.7.5.Підвищення</w:t>
            </w:r>
            <w:r w:rsidRPr="007E7BBC">
              <w:rPr>
                <w:rFonts w:ascii="Times New Roman" w:hAnsi="Times New Roman" w:cs="Times New Roman"/>
                <w:spacing w:val="-6"/>
                <w:sz w:val="26"/>
                <w:szCs w:val="26"/>
              </w:rPr>
              <w:t xml:space="preserve"> </w:t>
            </w:r>
            <w:r w:rsidRPr="007E7BBC">
              <w:rPr>
                <w:rFonts w:ascii="Times New Roman" w:hAnsi="Times New Roman" w:cs="Times New Roman"/>
                <w:sz w:val="26"/>
                <w:szCs w:val="26"/>
              </w:rPr>
              <w:t>рівня</w:t>
            </w:r>
            <w:r w:rsidRPr="007E7BBC">
              <w:rPr>
                <w:rFonts w:ascii="Times New Roman" w:hAnsi="Times New Roman" w:cs="Times New Roman"/>
                <w:spacing w:val="-9"/>
                <w:sz w:val="26"/>
                <w:szCs w:val="26"/>
              </w:rPr>
              <w:t xml:space="preserve"> </w:t>
            </w:r>
            <w:r w:rsidRPr="007E7BBC">
              <w:rPr>
                <w:rFonts w:ascii="Times New Roman" w:hAnsi="Times New Roman" w:cs="Times New Roman"/>
                <w:sz w:val="26"/>
                <w:szCs w:val="26"/>
              </w:rPr>
              <w:lastRenderedPageBreak/>
              <w:t>цифрової</w:t>
            </w:r>
            <w:r w:rsidRPr="007E7BBC">
              <w:rPr>
                <w:rFonts w:ascii="Times New Roman" w:hAnsi="Times New Roman" w:cs="Times New Roman"/>
                <w:spacing w:val="-4"/>
                <w:sz w:val="26"/>
                <w:szCs w:val="26"/>
              </w:rPr>
              <w:t xml:space="preserve"> </w:t>
            </w:r>
            <w:r w:rsidRPr="007E7BBC">
              <w:rPr>
                <w:rFonts w:ascii="Times New Roman" w:hAnsi="Times New Roman" w:cs="Times New Roman"/>
                <w:spacing w:val="-2"/>
                <w:sz w:val="26"/>
                <w:szCs w:val="26"/>
              </w:rPr>
              <w:t>грамотності</w:t>
            </w:r>
          </w:p>
          <w:p w14:paraId="447D8970" w14:textId="1D87437A" w:rsidR="00C30DD8" w:rsidRPr="007E7BBC" w:rsidRDefault="00DE639F" w:rsidP="00514BD3">
            <w:pPr>
              <w:pStyle w:val="TableParagraph"/>
              <w:ind w:left="138" w:right="144"/>
              <w:jc w:val="both"/>
              <w:rPr>
                <w:rFonts w:ascii="Times New Roman" w:hAnsi="Times New Roman" w:cs="Times New Roman"/>
                <w:sz w:val="26"/>
                <w:szCs w:val="26"/>
              </w:rPr>
            </w:pPr>
            <w:r>
              <w:rPr>
                <w:rFonts w:ascii="Times New Roman" w:hAnsi="Times New Roman" w:cs="Times New Roman"/>
                <w:spacing w:val="-2"/>
                <w:sz w:val="26"/>
                <w:szCs w:val="26"/>
              </w:rPr>
              <w:t>населення</w:t>
            </w:r>
          </w:p>
        </w:tc>
        <w:tc>
          <w:tcPr>
            <w:tcW w:w="2974" w:type="dxa"/>
            <w:shd w:val="clear" w:color="auto" w:fill="auto"/>
          </w:tcPr>
          <w:p w14:paraId="1F0E5612" w14:textId="34298A6F" w:rsidR="00C30DD8" w:rsidRPr="00DE639F" w:rsidRDefault="00DE639F" w:rsidP="00C30DD8">
            <w:pPr>
              <w:pStyle w:val="TableParagraph"/>
              <w:spacing w:line="20" w:lineRule="atLeast"/>
              <w:ind w:left="136"/>
              <w:rPr>
                <w:rFonts w:ascii="Times New Roman" w:hAnsi="Times New Roman" w:cs="Times New Roman"/>
                <w:i/>
                <w:spacing w:val="-2"/>
                <w:sz w:val="26"/>
                <w:szCs w:val="26"/>
              </w:rPr>
            </w:pPr>
            <w:r w:rsidRPr="00DE639F">
              <w:rPr>
                <w:rFonts w:ascii="Times New Roman" w:hAnsi="Times New Roman" w:cs="Times New Roman"/>
                <w:sz w:val="26"/>
                <w:szCs w:val="26"/>
              </w:rPr>
              <w:lastRenderedPageBreak/>
              <w:t xml:space="preserve">Вплив є </w:t>
            </w:r>
            <w:r w:rsidRPr="00DE639F">
              <w:rPr>
                <w:rFonts w:ascii="Times New Roman" w:hAnsi="Times New Roman" w:cs="Times New Roman"/>
                <w:bCs/>
                <w:sz w:val="26"/>
                <w:szCs w:val="26"/>
              </w:rPr>
              <w:t xml:space="preserve">стратегічно </w:t>
            </w:r>
            <w:r w:rsidRPr="00DE639F">
              <w:rPr>
                <w:rFonts w:ascii="Times New Roman" w:hAnsi="Times New Roman" w:cs="Times New Roman"/>
                <w:bCs/>
                <w:sz w:val="26"/>
                <w:szCs w:val="26"/>
              </w:rPr>
              <w:lastRenderedPageBreak/>
              <w:t>позитивним</w:t>
            </w:r>
            <w:r w:rsidRPr="00DE639F">
              <w:rPr>
                <w:rFonts w:ascii="Times New Roman" w:hAnsi="Times New Roman" w:cs="Times New Roman"/>
                <w:sz w:val="26"/>
                <w:szCs w:val="26"/>
              </w:rPr>
              <w:t xml:space="preserve">. Хоча й існує невеликий технологічний слід, він значно </w:t>
            </w:r>
            <w:r w:rsidRPr="00DE639F">
              <w:rPr>
                <w:rFonts w:ascii="Times New Roman" w:hAnsi="Times New Roman" w:cs="Times New Roman"/>
                <w:bCs/>
                <w:sz w:val="26"/>
                <w:szCs w:val="26"/>
              </w:rPr>
              <w:t>переважується масовою економією ресурсів</w:t>
            </w:r>
            <w:r w:rsidRPr="00DE639F">
              <w:rPr>
                <w:rFonts w:ascii="Times New Roman" w:hAnsi="Times New Roman" w:cs="Times New Roman"/>
                <w:sz w:val="26"/>
                <w:szCs w:val="26"/>
              </w:rPr>
              <w:t xml:space="preserve"> (папір, транспорт) завдяки переходу до цифрових послуг. Цифрова грамотність – це </w:t>
            </w:r>
            <w:r w:rsidRPr="00DE639F">
              <w:rPr>
                <w:rFonts w:ascii="Times New Roman" w:hAnsi="Times New Roman" w:cs="Times New Roman"/>
                <w:bCs/>
                <w:sz w:val="26"/>
                <w:szCs w:val="26"/>
              </w:rPr>
              <w:t>фундаментальна умова</w:t>
            </w:r>
            <w:r w:rsidRPr="00DE639F">
              <w:rPr>
                <w:rFonts w:ascii="Times New Roman" w:hAnsi="Times New Roman" w:cs="Times New Roman"/>
                <w:sz w:val="26"/>
                <w:szCs w:val="26"/>
              </w:rPr>
              <w:t xml:space="preserve"> для </w:t>
            </w:r>
            <w:r w:rsidRPr="00DE639F">
              <w:rPr>
                <w:rFonts w:ascii="Times New Roman" w:hAnsi="Times New Roman" w:cs="Times New Roman"/>
                <w:bCs/>
                <w:sz w:val="26"/>
                <w:szCs w:val="26"/>
              </w:rPr>
              <w:t>зеленої економіки знань</w:t>
            </w:r>
            <w:r w:rsidRPr="00DE639F">
              <w:rPr>
                <w:rFonts w:ascii="Times New Roman" w:hAnsi="Times New Roman" w:cs="Times New Roman"/>
                <w:sz w:val="26"/>
                <w:szCs w:val="26"/>
              </w:rPr>
              <w:t xml:space="preserve"> та сталого розвитку.</w:t>
            </w:r>
          </w:p>
        </w:tc>
      </w:tr>
      <w:tr w:rsidR="00C30DD8" w14:paraId="214AAF40" w14:textId="77777777" w:rsidTr="00C02342">
        <w:trPr>
          <w:trHeight w:val="499"/>
        </w:trPr>
        <w:tc>
          <w:tcPr>
            <w:tcW w:w="3261" w:type="dxa"/>
            <w:vMerge/>
          </w:tcPr>
          <w:p w14:paraId="584EE22B" w14:textId="77777777" w:rsidR="00C30DD8" w:rsidRPr="00836B9A" w:rsidRDefault="00C30DD8" w:rsidP="00C30DD8">
            <w:pPr>
              <w:rPr>
                <w:rFonts w:ascii="Arial" w:hAnsi="Arial" w:cs="Arial"/>
                <w:sz w:val="20"/>
                <w:szCs w:val="20"/>
              </w:rPr>
            </w:pPr>
          </w:p>
        </w:tc>
        <w:tc>
          <w:tcPr>
            <w:tcW w:w="3688" w:type="dxa"/>
            <w:shd w:val="clear" w:color="auto" w:fill="auto"/>
          </w:tcPr>
          <w:p w14:paraId="4826DC42" w14:textId="77777777" w:rsidR="00C30DD8" w:rsidRPr="007E7BBC" w:rsidRDefault="00C30DD8" w:rsidP="00514BD3">
            <w:pPr>
              <w:pStyle w:val="TableParagraph"/>
              <w:spacing w:line="315" w:lineRule="exact"/>
              <w:ind w:left="138" w:right="144" w:firstLine="24"/>
              <w:jc w:val="both"/>
              <w:rPr>
                <w:rFonts w:ascii="Times New Roman" w:hAnsi="Times New Roman" w:cs="Times New Roman"/>
                <w:sz w:val="26"/>
                <w:szCs w:val="26"/>
              </w:rPr>
            </w:pPr>
            <w:r w:rsidRPr="007E7BBC">
              <w:rPr>
                <w:rFonts w:ascii="Times New Roman" w:hAnsi="Times New Roman" w:cs="Times New Roman"/>
                <w:sz w:val="26"/>
                <w:szCs w:val="26"/>
              </w:rPr>
              <w:t>2.7.6.Підвищення</w:t>
            </w:r>
            <w:r w:rsidRPr="007E7BBC">
              <w:rPr>
                <w:rFonts w:ascii="Times New Roman" w:hAnsi="Times New Roman" w:cs="Times New Roman"/>
                <w:spacing w:val="-5"/>
                <w:sz w:val="26"/>
                <w:szCs w:val="26"/>
              </w:rPr>
              <w:t xml:space="preserve"> </w:t>
            </w:r>
            <w:r w:rsidRPr="007E7BBC">
              <w:rPr>
                <w:rFonts w:ascii="Times New Roman" w:hAnsi="Times New Roman" w:cs="Times New Roman"/>
                <w:sz w:val="26"/>
                <w:szCs w:val="26"/>
              </w:rPr>
              <w:t>рівня</w:t>
            </w:r>
            <w:r w:rsidRPr="007E7BBC">
              <w:rPr>
                <w:rFonts w:ascii="Times New Roman" w:hAnsi="Times New Roman" w:cs="Times New Roman"/>
                <w:spacing w:val="-8"/>
                <w:sz w:val="26"/>
                <w:szCs w:val="26"/>
              </w:rPr>
              <w:t xml:space="preserve"> </w:t>
            </w:r>
            <w:r w:rsidRPr="007E7BBC">
              <w:rPr>
                <w:rFonts w:ascii="Times New Roman" w:hAnsi="Times New Roman" w:cs="Times New Roman"/>
                <w:sz w:val="26"/>
                <w:szCs w:val="26"/>
              </w:rPr>
              <w:t>кіберзахисту</w:t>
            </w:r>
            <w:r w:rsidRPr="007E7BBC">
              <w:rPr>
                <w:rFonts w:ascii="Times New Roman" w:hAnsi="Times New Roman" w:cs="Times New Roman"/>
                <w:spacing w:val="-9"/>
                <w:sz w:val="26"/>
                <w:szCs w:val="26"/>
              </w:rPr>
              <w:t xml:space="preserve"> </w:t>
            </w:r>
            <w:r w:rsidRPr="007E7BBC">
              <w:rPr>
                <w:rFonts w:ascii="Times New Roman" w:hAnsi="Times New Roman" w:cs="Times New Roman"/>
                <w:spacing w:val="-2"/>
                <w:sz w:val="26"/>
                <w:szCs w:val="26"/>
              </w:rPr>
              <w:t>існуючих</w:t>
            </w:r>
          </w:p>
          <w:p w14:paraId="6547714C" w14:textId="15DCA0C1" w:rsidR="00C30DD8" w:rsidRPr="007E7BBC" w:rsidRDefault="00C30DD8" w:rsidP="00514BD3">
            <w:pPr>
              <w:pStyle w:val="TableParagraph"/>
              <w:ind w:left="138" w:right="144"/>
              <w:jc w:val="both"/>
              <w:rPr>
                <w:rFonts w:ascii="Times New Roman" w:hAnsi="Times New Roman" w:cs="Times New Roman"/>
                <w:sz w:val="26"/>
                <w:szCs w:val="26"/>
              </w:rPr>
            </w:pPr>
            <w:r w:rsidRPr="007E7BBC">
              <w:rPr>
                <w:rFonts w:ascii="Times New Roman" w:hAnsi="Times New Roman" w:cs="Times New Roman"/>
                <w:sz w:val="26"/>
                <w:szCs w:val="26"/>
              </w:rPr>
              <w:t>регіональних</w:t>
            </w:r>
            <w:r w:rsidRPr="007E7BBC">
              <w:rPr>
                <w:rFonts w:ascii="Times New Roman" w:hAnsi="Times New Roman" w:cs="Times New Roman"/>
                <w:spacing w:val="-8"/>
                <w:sz w:val="26"/>
                <w:szCs w:val="26"/>
              </w:rPr>
              <w:t xml:space="preserve"> </w:t>
            </w:r>
            <w:r w:rsidRPr="007E7BBC">
              <w:rPr>
                <w:rFonts w:ascii="Times New Roman" w:hAnsi="Times New Roman" w:cs="Times New Roman"/>
                <w:sz w:val="26"/>
                <w:szCs w:val="26"/>
              </w:rPr>
              <w:t>систем</w:t>
            </w:r>
            <w:r w:rsidRPr="007E7BBC">
              <w:rPr>
                <w:rFonts w:ascii="Times New Roman" w:hAnsi="Times New Roman" w:cs="Times New Roman"/>
                <w:spacing w:val="-7"/>
                <w:sz w:val="26"/>
                <w:szCs w:val="26"/>
              </w:rPr>
              <w:t xml:space="preserve"> </w:t>
            </w:r>
            <w:r w:rsidRPr="007E7BBC">
              <w:rPr>
                <w:rFonts w:ascii="Times New Roman" w:hAnsi="Times New Roman" w:cs="Times New Roman"/>
                <w:sz w:val="26"/>
                <w:szCs w:val="26"/>
              </w:rPr>
              <w:t>та</w:t>
            </w:r>
            <w:r w:rsidRPr="007E7BBC">
              <w:rPr>
                <w:rFonts w:ascii="Times New Roman" w:hAnsi="Times New Roman" w:cs="Times New Roman"/>
                <w:spacing w:val="-6"/>
                <w:sz w:val="26"/>
                <w:szCs w:val="26"/>
              </w:rPr>
              <w:t xml:space="preserve"> </w:t>
            </w:r>
            <w:r w:rsidRPr="007E7BBC">
              <w:rPr>
                <w:rFonts w:ascii="Times New Roman" w:hAnsi="Times New Roman" w:cs="Times New Roman"/>
                <w:spacing w:val="-2"/>
                <w:sz w:val="26"/>
                <w:szCs w:val="26"/>
              </w:rPr>
              <w:t>сервісів;</w:t>
            </w:r>
          </w:p>
        </w:tc>
        <w:tc>
          <w:tcPr>
            <w:tcW w:w="2974" w:type="dxa"/>
            <w:shd w:val="clear" w:color="auto" w:fill="auto"/>
          </w:tcPr>
          <w:p w14:paraId="00D25D1C" w14:textId="5F5BC749" w:rsidR="00C30DD8" w:rsidRPr="00B853FF" w:rsidRDefault="00B853FF" w:rsidP="00B853FF">
            <w:pPr>
              <w:pStyle w:val="TableParagraph"/>
              <w:spacing w:line="20" w:lineRule="atLeast"/>
              <w:ind w:left="136"/>
              <w:rPr>
                <w:rFonts w:ascii="Times New Roman" w:hAnsi="Times New Roman" w:cs="Times New Roman"/>
                <w:i/>
                <w:spacing w:val="-2"/>
                <w:sz w:val="26"/>
                <w:szCs w:val="26"/>
              </w:rPr>
            </w:pPr>
            <w:r w:rsidRPr="00B853FF">
              <w:rPr>
                <w:rFonts w:ascii="Times New Roman" w:hAnsi="Times New Roman" w:cs="Times New Roman"/>
                <w:sz w:val="26"/>
                <w:szCs w:val="26"/>
              </w:rPr>
              <w:t xml:space="preserve">Вплив є </w:t>
            </w:r>
            <w:r w:rsidRPr="00B853FF">
              <w:rPr>
                <w:rFonts w:ascii="Times New Roman" w:hAnsi="Times New Roman" w:cs="Times New Roman"/>
                <w:bCs/>
                <w:sz w:val="26"/>
                <w:szCs w:val="26"/>
              </w:rPr>
              <w:t>нейтральним</w:t>
            </w:r>
            <w:r w:rsidRPr="00B853FF">
              <w:rPr>
                <w:rFonts w:ascii="Times New Roman" w:hAnsi="Times New Roman" w:cs="Times New Roman"/>
                <w:sz w:val="26"/>
                <w:szCs w:val="26"/>
              </w:rPr>
              <w:t xml:space="preserve"> з точки зору прямого навантаження на довкілля. Проте завдання має </w:t>
            </w:r>
            <w:r w:rsidRPr="00B853FF">
              <w:rPr>
                <w:rFonts w:ascii="Times New Roman" w:hAnsi="Times New Roman" w:cs="Times New Roman"/>
                <w:bCs/>
                <w:sz w:val="26"/>
                <w:szCs w:val="26"/>
              </w:rPr>
              <w:t>стратегічний позитив</w:t>
            </w:r>
            <w:r w:rsidRPr="00B853FF">
              <w:rPr>
                <w:rFonts w:ascii="Times New Roman" w:hAnsi="Times New Roman" w:cs="Times New Roman"/>
                <w:sz w:val="26"/>
                <w:szCs w:val="26"/>
              </w:rPr>
              <w:t xml:space="preserve"> завдяки </w:t>
            </w:r>
            <w:r w:rsidRPr="00B853FF">
              <w:rPr>
                <w:rFonts w:ascii="Times New Roman" w:hAnsi="Times New Roman" w:cs="Times New Roman"/>
                <w:bCs/>
                <w:sz w:val="26"/>
                <w:szCs w:val="26"/>
              </w:rPr>
              <w:t>забезпеченню надійності та безперервності</w:t>
            </w:r>
            <w:r w:rsidRPr="00B853FF">
              <w:rPr>
                <w:rFonts w:ascii="Times New Roman" w:hAnsi="Times New Roman" w:cs="Times New Roman"/>
                <w:sz w:val="26"/>
                <w:szCs w:val="26"/>
              </w:rPr>
              <w:t xml:space="preserve"> цифрової інфраструктури, що є </w:t>
            </w:r>
            <w:r w:rsidRPr="00B853FF">
              <w:rPr>
                <w:rFonts w:ascii="Times New Roman" w:hAnsi="Times New Roman" w:cs="Times New Roman"/>
                <w:bCs/>
                <w:sz w:val="26"/>
                <w:szCs w:val="26"/>
              </w:rPr>
              <w:t>ключовою умовою</w:t>
            </w:r>
            <w:r w:rsidRPr="00B853FF">
              <w:rPr>
                <w:rFonts w:ascii="Times New Roman" w:hAnsi="Times New Roman" w:cs="Times New Roman"/>
                <w:sz w:val="26"/>
                <w:szCs w:val="26"/>
              </w:rPr>
              <w:t xml:space="preserve"> для </w:t>
            </w:r>
            <w:r w:rsidRPr="00B853FF">
              <w:rPr>
                <w:rFonts w:ascii="Times New Roman" w:hAnsi="Times New Roman" w:cs="Times New Roman"/>
                <w:bCs/>
                <w:sz w:val="26"/>
                <w:szCs w:val="26"/>
              </w:rPr>
              <w:t>функціонування та розвитку ресурсозберігаючих та екологічних технологій</w:t>
            </w:r>
            <w:r w:rsidRPr="00B853FF">
              <w:rPr>
                <w:rFonts w:ascii="Times New Roman" w:hAnsi="Times New Roman" w:cs="Times New Roman"/>
                <w:sz w:val="26"/>
                <w:szCs w:val="26"/>
              </w:rPr>
              <w:t xml:space="preserve"> ("зеленої" цифрової трансформації)</w:t>
            </w:r>
          </w:p>
        </w:tc>
      </w:tr>
      <w:tr w:rsidR="00C30DD8" w14:paraId="0A122A17" w14:textId="77777777" w:rsidTr="00C02342">
        <w:trPr>
          <w:trHeight w:val="499"/>
        </w:trPr>
        <w:tc>
          <w:tcPr>
            <w:tcW w:w="3261" w:type="dxa"/>
            <w:vMerge/>
          </w:tcPr>
          <w:p w14:paraId="440C0016" w14:textId="77777777" w:rsidR="00C30DD8" w:rsidRPr="00836B9A" w:rsidRDefault="00C30DD8" w:rsidP="00C30DD8">
            <w:pPr>
              <w:rPr>
                <w:rFonts w:ascii="Arial" w:hAnsi="Arial" w:cs="Arial"/>
                <w:sz w:val="20"/>
                <w:szCs w:val="20"/>
              </w:rPr>
            </w:pPr>
          </w:p>
        </w:tc>
        <w:tc>
          <w:tcPr>
            <w:tcW w:w="3688" w:type="dxa"/>
            <w:tcBorders>
              <w:bottom w:val="single" w:sz="4" w:space="0" w:color="000000"/>
            </w:tcBorders>
            <w:shd w:val="clear" w:color="auto" w:fill="auto"/>
          </w:tcPr>
          <w:p w14:paraId="1B6C2FA7" w14:textId="7E62F7B6" w:rsidR="00C30DD8" w:rsidRPr="007E7BBC" w:rsidRDefault="00C30DD8" w:rsidP="00514BD3">
            <w:pPr>
              <w:pStyle w:val="TableParagraph"/>
              <w:ind w:left="138" w:right="144"/>
              <w:jc w:val="both"/>
              <w:rPr>
                <w:rFonts w:ascii="Times New Roman" w:hAnsi="Times New Roman" w:cs="Times New Roman"/>
                <w:sz w:val="26"/>
                <w:szCs w:val="26"/>
              </w:rPr>
            </w:pPr>
            <w:r w:rsidRPr="007E7BBC">
              <w:rPr>
                <w:rFonts w:ascii="Times New Roman" w:hAnsi="Times New Roman" w:cs="Times New Roman"/>
                <w:sz w:val="26"/>
                <w:szCs w:val="26"/>
              </w:rPr>
              <w:t>2.7.7.Сприяння у проходженні навчання посадовими особами місцевого</w:t>
            </w:r>
            <w:r w:rsidRPr="007E7BBC">
              <w:rPr>
                <w:rFonts w:ascii="Times New Roman" w:hAnsi="Times New Roman" w:cs="Times New Roman"/>
                <w:spacing w:val="-9"/>
                <w:sz w:val="26"/>
                <w:szCs w:val="26"/>
              </w:rPr>
              <w:t xml:space="preserve"> </w:t>
            </w:r>
            <w:r w:rsidRPr="007E7BBC">
              <w:rPr>
                <w:rFonts w:ascii="Times New Roman" w:hAnsi="Times New Roman" w:cs="Times New Roman"/>
                <w:sz w:val="26"/>
                <w:szCs w:val="26"/>
              </w:rPr>
              <w:t>самоврядування</w:t>
            </w:r>
            <w:r w:rsidRPr="007E7BBC">
              <w:rPr>
                <w:rFonts w:ascii="Times New Roman" w:hAnsi="Times New Roman" w:cs="Times New Roman"/>
                <w:spacing w:val="-10"/>
                <w:sz w:val="26"/>
                <w:szCs w:val="26"/>
              </w:rPr>
              <w:t xml:space="preserve"> </w:t>
            </w:r>
            <w:r w:rsidRPr="007E7BBC">
              <w:rPr>
                <w:rFonts w:ascii="Times New Roman" w:hAnsi="Times New Roman" w:cs="Times New Roman"/>
                <w:sz w:val="26"/>
                <w:szCs w:val="26"/>
              </w:rPr>
              <w:t>та</w:t>
            </w:r>
            <w:r w:rsidRPr="007E7BBC">
              <w:rPr>
                <w:rFonts w:ascii="Times New Roman" w:hAnsi="Times New Roman" w:cs="Times New Roman"/>
                <w:spacing w:val="-11"/>
                <w:sz w:val="26"/>
                <w:szCs w:val="26"/>
              </w:rPr>
              <w:t xml:space="preserve"> </w:t>
            </w:r>
            <w:r w:rsidRPr="007E7BBC">
              <w:rPr>
                <w:rFonts w:ascii="Times New Roman" w:hAnsi="Times New Roman" w:cs="Times New Roman"/>
                <w:sz w:val="26"/>
                <w:szCs w:val="26"/>
              </w:rPr>
              <w:t>мешканцями</w:t>
            </w:r>
            <w:r w:rsidRPr="007E7BBC">
              <w:rPr>
                <w:rFonts w:ascii="Times New Roman" w:hAnsi="Times New Roman" w:cs="Times New Roman"/>
                <w:spacing w:val="-10"/>
                <w:sz w:val="26"/>
                <w:szCs w:val="26"/>
              </w:rPr>
              <w:t xml:space="preserve"> </w:t>
            </w:r>
            <w:r w:rsidRPr="007E7BBC">
              <w:rPr>
                <w:rFonts w:ascii="Times New Roman" w:hAnsi="Times New Roman" w:cs="Times New Roman"/>
                <w:sz w:val="26"/>
                <w:szCs w:val="26"/>
              </w:rPr>
              <w:t>громади навчання</w:t>
            </w:r>
            <w:r w:rsidRPr="007E7BBC">
              <w:rPr>
                <w:rFonts w:ascii="Times New Roman" w:hAnsi="Times New Roman" w:cs="Times New Roman"/>
                <w:spacing w:val="-4"/>
                <w:sz w:val="26"/>
                <w:szCs w:val="26"/>
              </w:rPr>
              <w:t xml:space="preserve"> </w:t>
            </w:r>
            <w:r w:rsidRPr="007E7BBC">
              <w:rPr>
                <w:rFonts w:ascii="Times New Roman" w:hAnsi="Times New Roman" w:cs="Times New Roman"/>
                <w:sz w:val="26"/>
                <w:szCs w:val="26"/>
              </w:rPr>
              <w:t>з</w:t>
            </w:r>
            <w:r w:rsidRPr="007E7BBC">
              <w:rPr>
                <w:rFonts w:ascii="Times New Roman" w:hAnsi="Times New Roman" w:cs="Times New Roman"/>
                <w:spacing w:val="-5"/>
                <w:sz w:val="26"/>
                <w:szCs w:val="26"/>
              </w:rPr>
              <w:t xml:space="preserve"> </w:t>
            </w:r>
            <w:r w:rsidRPr="007E7BBC">
              <w:rPr>
                <w:rFonts w:ascii="Times New Roman" w:hAnsi="Times New Roman" w:cs="Times New Roman"/>
                <w:sz w:val="26"/>
                <w:szCs w:val="26"/>
              </w:rPr>
              <w:t>кібербезпеки</w:t>
            </w:r>
            <w:r w:rsidRPr="007E7BBC">
              <w:rPr>
                <w:rFonts w:ascii="Times New Roman" w:hAnsi="Times New Roman" w:cs="Times New Roman"/>
                <w:spacing w:val="-4"/>
                <w:sz w:val="26"/>
                <w:szCs w:val="26"/>
              </w:rPr>
              <w:t xml:space="preserve"> </w:t>
            </w:r>
            <w:r w:rsidRPr="007E7BBC">
              <w:rPr>
                <w:rFonts w:ascii="Times New Roman" w:hAnsi="Times New Roman" w:cs="Times New Roman"/>
                <w:sz w:val="26"/>
                <w:szCs w:val="26"/>
              </w:rPr>
              <w:t>та</w:t>
            </w:r>
            <w:r w:rsidRPr="007E7BBC">
              <w:rPr>
                <w:rFonts w:ascii="Times New Roman" w:hAnsi="Times New Roman" w:cs="Times New Roman"/>
                <w:spacing w:val="-3"/>
                <w:sz w:val="26"/>
                <w:szCs w:val="26"/>
              </w:rPr>
              <w:t xml:space="preserve"> </w:t>
            </w:r>
            <w:r w:rsidR="007A39AA">
              <w:rPr>
                <w:rFonts w:ascii="Times New Roman" w:hAnsi="Times New Roman" w:cs="Times New Roman"/>
                <w:spacing w:val="-2"/>
                <w:sz w:val="26"/>
                <w:szCs w:val="26"/>
              </w:rPr>
              <w:t>кібергігієни</w:t>
            </w:r>
          </w:p>
        </w:tc>
        <w:tc>
          <w:tcPr>
            <w:tcW w:w="2974" w:type="dxa"/>
            <w:tcBorders>
              <w:bottom w:val="single" w:sz="4" w:space="0" w:color="000000"/>
            </w:tcBorders>
            <w:shd w:val="clear" w:color="auto" w:fill="auto"/>
          </w:tcPr>
          <w:p w14:paraId="206CD41D" w14:textId="724C9545" w:rsidR="00C30DD8" w:rsidRPr="007A39AA" w:rsidRDefault="007A39AA" w:rsidP="007A39AA">
            <w:pPr>
              <w:pStyle w:val="TableParagraph"/>
              <w:spacing w:line="20" w:lineRule="atLeast"/>
              <w:ind w:left="136"/>
              <w:rPr>
                <w:rFonts w:ascii="Times New Roman" w:hAnsi="Times New Roman" w:cs="Times New Roman"/>
                <w:i/>
                <w:spacing w:val="-2"/>
                <w:sz w:val="26"/>
                <w:szCs w:val="26"/>
              </w:rPr>
            </w:pPr>
            <w:r w:rsidRPr="007A39AA">
              <w:rPr>
                <w:rFonts w:ascii="Times New Roman" w:hAnsi="Times New Roman" w:cs="Times New Roman"/>
                <w:sz w:val="26"/>
                <w:szCs w:val="26"/>
              </w:rPr>
              <w:t xml:space="preserve">Вплив є </w:t>
            </w:r>
            <w:r w:rsidRPr="007A39AA">
              <w:rPr>
                <w:rFonts w:ascii="Times New Roman" w:hAnsi="Times New Roman" w:cs="Times New Roman"/>
                <w:bCs/>
                <w:sz w:val="26"/>
                <w:szCs w:val="26"/>
              </w:rPr>
              <w:t>нейтральним</w:t>
            </w:r>
            <w:r w:rsidRPr="007A39AA">
              <w:rPr>
                <w:rFonts w:ascii="Times New Roman" w:hAnsi="Times New Roman" w:cs="Times New Roman"/>
                <w:sz w:val="26"/>
                <w:szCs w:val="26"/>
              </w:rPr>
              <w:t xml:space="preserve"> з точки зору прямого навантаження, але </w:t>
            </w:r>
            <w:r w:rsidRPr="007A39AA">
              <w:rPr>
                <w:rFonts w:ascii="Times New Roman" w:hAnsi="Times New Roman" w:cs="Times New Roman"/>
                <w:bCs/>
                <w:sz w:val="26"/>
                <w:szCs w:val="26"/>
              </w:rPr>
              <w:t>стратегічно позитивним</w:t>
            </w:r>
            <w:r w:rsidRPr="007A39AA">
              <w:rPr>
                <w:rFonts w:ascii="Times New Roman" w:hAnsi="Times New Roman" w:cs="Times New Roman"/>
                <w:sz w:val="26"/>
                <w:szCs w:val="26"/>
              </w:rPr>
              <w:t xml:space="preserve">. Підвищення кіберграмотності є </w:t>
            </w:r>
            <w:r w:rsidRPr="007A39AA">
              <w:rPr>
                <w:rFonts w:ascii="Times New Roman" w:hAnsi="Times New Roman" w:cs="Times New Roman"/>
                <w:bCs/>
                <w:sz w:val="26"/>
                <w:szCs w:val="26"/>
              </w:rPr>
              <w:t>критичною умовою</w:t>
            </w:r>
            <w:r w:rsidRPr="007A39AA">
              <w:rPr>
                <w:rFonts w:ascii="Times New Roman" w:hAnsi="Times New Roman" w:cs="Times New Roman"/>
                <w:sz w:val="26"/>
                <w:szCs w:val="26"/>
              </w:rPr>
              <w:t xml:space="preserve"> для </w:t>
            </w:r>
            <w:r w:rsidRPr="007A39AA">
              <w:rPr>
                <w:rFonts w:ascii="Times New Roman" w:hAnsi="Times New Roman" w:cs="Times New Roman"/>
                <w:bCs/>
                <w:sz w:val="26"/>
                <w:szCs w:val="26"/>
              </w:rPr>
              <w:t>стійкої, надійної та ресурсозберігаючої</w:t>
            </w:r>
            <w:r w:rsidRPr="007A39AA">
              <w:rPr>
                <w:rFonts w:ascii="Times New Roman" w:hAnsi="Times New Roman" w:cs="Times New Roman"/>
                <w:sz w:val="26"/>
                <w:szCs w:val="26"/>
              </w:rPr>
              <w:t xml:space="preserve"> роботи цифрових систем, які лежать в основі </w:t>
            </w:r>
            <w:r w:rsidRPr="007A39AA">
              <w:rPr>
                <w:rFonts w:ascii="Times New Roman" w:hAnsi="Times New Roman" w:cs="Times New Roman"/>
                <w:bCs/>
                <w:sz w:val="26"/>
                <w:szCs w:val="26"/>
              </w:rPr>
              <w:t>зеленої трансформації</w:t>
            </w:r>
            <w:r w:rsidRPr="007A39AA">
              <w:rPr>
                <w:rFonts w:ascii="Times New Roman" w:hAnsi="Times New Roman" w:cs="Times New Roman"/>
                <w:sz w:val="26"/>
                <w:szCs w:val="26"/>
              </w:rPr>
              <w:t xml:space="preserve"> та ефективного врядування</w:t>
            </w:r>
          </w:p>
        </w:tc>
      </w:tr>
      <w:tr w:rsidR="00C30DD8" w14:paraId="18BC8B3B" w14:textId="77777777" w:rsidTr="00C02342">
        <w:trPr>
          <w:trHeight w:val="499"/>
        </w:trPr>
        <w:tc>
          <w:tcPr>
            <w:tcW w:w="3261" w:type="dxa"/>
            <w:vMerge/>
            <w:tcBorders>
              <w:bottom w:val="single" w:sz="4" w:space="0" w:color="auto"/>
            </w:tcBorders>
          </w:tcPr>
          <w:p w14:paraId="0C1A09A0" w14:textId="77777777" w:rsidR="00C30DD8" w:rsidRPr="00836B9A" w:rsidRDefault="00C30DD8" w:rsidP="00C30DD8">
            <w:pPr>
              <w:rPr>
                <w:rFonts w:ascii="Arial" w:hAnsi="Arial" w:cs="Arial"/>
                <w:sz w:val="20"/>
                <w:szCs w:val="20"/>
              </w:rPr>
            </w:pPr>
          </w:p>
        </w:tc>
        <w:tc>
          <w:tcPr>
            <w:tcW w:w="3688" w:type="dxa"/>
            <w:shd w:val="clear" w:color="auto" w:fill="FFFFFF" w:themeFill="background1"/>
          </w:tcPr>
          <w:p w14:paraId="5DEFF718" w14:textId="4CBE49C7" w:rsidR="00C30DD8" w:rsidRPr="00E27E8F" w:rsidRDefault="00C30DD8" w:rsidP="00514BD3">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2.7.8.Підвищення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рівня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lastRenderedPageBreak/>
              <w:t>практичних</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навчань</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у</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сфері</w:t>
            </w:r>
            <w:r w:rsidRPr="00E27E8F">
              <w:rPr>
                <w:rFonts w:ascii="Times New Roman" w:hAnsi="Times New Roman" w:cs="Times New Roman"/>
                <w:sz w:val="26"/>
                <w:szCs w:val="26"/>
              </w:rPr>
              <w:t xml:space="preserve"> </w:t>
            </w:r>
            <w:r w:rsidR="005D3DC1">
              <w:rPr>
                <w:rFonts w:ascii="Times New Roman" w:hAnsi="Times New Roman" w:cs="Times New Roman"/>
                <w:spacing w:val="-2"/>
                <w:sz w:val="26"/>
                <w:szCs w:val="26"/>
              </w:rPr>
              <w:t>кібербезпеки</w:t>
            </w:r>
          </w:p>
        </w:tc>
        <w:tc>
          <w:tcPr>
            <w:tcW w:w="2974" w:type="dxa"/>
            <w:shd w:val="clear" w:color="auto" w:fill="FFFFFF" w:themeFill="background1"/>
          </w:tcPr>
          <w:p w14:paraId="59E747DB" w14:textId="6CB55BB3" w:rsidR="00C30DD8" w:rsidRPr="005D3DC1" w:rsidRDefault="005D3DC1" w:rsidP="00C30DD8">
            <w:pPr>
              <w:pStyle w:val="TableParagraph"/>
              <w:spacing w:line="20" w:lineRule="atLeast"/>
              <w:ind w:left="136"/>
              <w:rPr>
                <w:rFonts w:ascii="Times New Roman" w:hAnsi="Times New Roman" w:cs="Times New Roman"/>
                <w:i/>
                <w:spacing w:val="-2"/>
                <w:sz w:val="26"/>
                <w:szCs w:val="26"/>
              </w:rPr>
            </w:pPr>
            <w:r w:rsidRPr="005D3DC1">
              <w:rPr>
                <w:rFonts w:ascii="Times New Roman" w:hAnsi="Times New Roman" w:cs="Times New Roman"/>
                <w:sz w:val="26"/>
                <w:szCs w:val="26"/>
              </w:rPr>
              <w:lastRenderedPageBreak/>
              <w:t xml:space="preserve">Вплив є </w:t>
            </w:r>
            <w:r w:rsidRPr="005D3DC1">
              <w:rPr>
                <w:rFonts w:ascii="Times New Roman" w:hAnsi="Times New Roman" w:cs="Times New Roman"/>
                <w:bCs/>
                <w:sz w:val="26"/>
                <w:szCs w:val="26"/>
              </w:rPr>
              <w:t>нейтральний</w:t>
            </w:r>
            <w:r w:rsidRPr="005D3DC1">
              <w:rPr>
                <w:rFonts w:ascii="Times New Roman" w:hAnsi="Times New Roman" w:cs="Times New Roman"/>
                <w:sz w:val="26"/>
                <w:szCs w:val="26"/>
              </w:rPr>
              <w:t xml:space="preserve"> з </w:t>
            </w:r>
            <w:r w:rsidRPr="005D3DC1">
              <w:rPr>
                <w:rFonts w:ascii="Times New Roman" w:hAnsi="Times New Roman" w:cs="Times New Roman"/>
                <w:sz w:val="26"/>
                <w:szCs w:val="26"/>
              </w:rPr>
              <w:lastRenderedPageBreak/>
              <w:t xml:space="preserve">точки зору прямого навантаження. Проте завдання має </w:t>
            </w:r>
            <w:r w:rsidRPr="005D3DC1">
              <w:rPr>
                <w:rFonts w:ascii="Times New Roman" w:hAnsi="Times New Roman" w:cs="Times New Roman"/>
                <w:bCs/>
                <w:sz w:val="26"/>
                <w:szCs w:val="26"/>
              </w:rPr>
              <w:t>стратегічний позитив</w:t>
            </w:r>
            <w:r w:rsidRPr="005D3DC1">
              <w:rPr>
                <w:rFonts w:ascii="Times New Roman" w:hAnsi="Times New Roman" w:cs="Times New Roman"/>
                <w:sz w:val="26"/>
                <w:szCs w:val="26"/>
              </w:rPr>
              <w:t xml:space="preserve">, оскільки підвищення практичної підготовки є </w:t>
            </w:r>
            <w:r w:rsidRPr="005D3DC1">
              <w:rPr>
                <w:rFonts w:ascii="Times New Roman" w:hAnsi="Times New Roman" w:cs="Times New Roman"/>
                <w:bCs/>
                <w:sz w:val="26"/>
                <w:szCs w:val="26"/>
              </w:rPr>
              <w:t>критичною умовою для забезпечення надійної та стійкої роботи цифрової інфраструктури</w:t>
            </w:r>
            <w:r w:rsidRPr="005D3DC1">
              <w:rPr>
                <w:rFonts w:ascii="Times New Roman" w:hAnsi="Times New Roman" w:cs="Times New Roman"/>
                <w:sz w:val="26"/>
                <w:szCs w:val="26"/>
              </w:rPr>
              <w:t xml:space="preserve">. Це опосередковано підтримує </w:t>
            </w:r>
            <w:r w:rsidRPr="005D3DC1">
              <w:rPr>
                <w:rFonts w:ascii="Times New Roman" w:hAnsi="Times New Roman" w:cs="Times New Roman"/>
                <w:bCs/>
                <w:sz w:val="26"/>
                <w:szCs w:val="26"/>
              </w:rPr>
              <w:t>ресурсозберігаючі "зелені" технології</w:t>
            </w:r>
            <w:r w:rsidRPr="005D3DC1">
              <w:rPr>
                <w:rFonts w:ascii="Times New Roman" w:hAnsi="Times New Roman" w:cs="Times New Roman"/>
                <w:sz w:val="26"/>
                <w:szCs w:val="26"/>
              </w:rPr>
              <w:t xml:space="preserve"> та запобігає екологіч</w:t>
            </w:r>
            <w:r w:rsidR="00184B86">
              <w:rPr>
                <w:rFonts w:ascii="Times New Roman" w:hAnsi="Times New Roman" w:cs="Times New Roman"/>
                <w:sz w:val="26"/>
                <w:szCs w:val="26"/>
              </w:rPr>
              <w:t>ним наслідкам техногенних збоїв</w:t>
            </w:r>
          </w:p>
        </w:tc>
      </w:tr>
      <w:tr w:rsidR="00C30DD8" w14:paraId="30F11FF9" w14:textId="77777777" w:rsidTr="00C02342">
        <w:trPr>
          <w:trHeight w:val="499"/>
        </w:trPr>
        <w:tc>
          <w:tcPr>
            <w:tcW w:w="3261" w:type="dxa"/>
            <w:vMerge w:val="restart"/>
          </w:tcPr>
          <w:p w14:paraId="2493EBFF" w14:textId="27CC2FDC" w:rsidR="00C30DD8" w:rsidRPr="00836B9A" w:rsidRDefault="00C30DD8" w:rsidP="00C30DD8">
            <w:pPr>
              <w:rPr>
                <w:rFonts w:ascii="Arial" w:hAnsi="Arial" w:cs="Arial"/>
                <w:sz w:val="20"/>
                <w:szCs w:val="20"/>
              </w:rPr>
            </w:pPr>
            <w:r>
              <w:rPr>
                <w:rFonts w:ascii="Times New Roman" w:hAnsi="Times New Roman" w:cs="Times New Roman"/>
                <w:sz w:val="28"/>
              </w:rPr>
              <w:lastRenderedPageBreak/>
              <w:t>2.8.</w:t>
            </w:r>
            <w:r w:rsidRPr="0040763A">
              <w:rPr>
                <w:rFonts w:ascii="Times New Roman" w:hAnsi="Times New Roman" w:cs="Times New Roman"/>
                <w:sz w:val="28"/>
              </w:rPr>
              <w:t>Забезпечення соціального захисту, підтримки та інтеграції ветеранів</w:t>
            </w:r>
            <w:r w:rsidRPr="0040763A">
              <w:rPr>
                <w:rFonts w:ascii="Times New Roman" w:hAnsi="Times New Roman" w:cs="Times New Roman"/>
                <w:spacing w:val="-18"/>
                <w:sz w:val="28"/>
              </w:rPr>
              <w:t xml:space="preserve"> </w:t>
            </w:r>
            <w:r w:rsidRPr="0040763A">
              <w:rPr>
                <w:rFonts w:ascii="Times New Roman" w:hAnsi="Times New Roman" w:cs="Times New Roman"/>
                <w:sz w:val="28"/>
              </w:rPr>
              <w:t>і</w:t>
            </w:r>
            <w:r w:rsidRPr="0040763A">
              <w:rPr>
                <w:rFonts w:ascii="Times New Roman" w:hAnsi="Times New Roman" w:cs="Times New Roman"/>
                <w:spacing w:val="-17"/>
                <w:sz w:val="28"/>
              </w:rPr>
              <w:t xml:space="preserve"> </w:t>
            </w:r>
            <w:r w:rsidRPr="0040763A">
              <w:rPr>
                <w:rFonts w:ascii="Times New Roman" w:hAnsi="Times New Roman" w:cs="Times New Roman"/>
                <w:sz w:val="28"/>
              </w:rPr>
              <w:t>представників інших вразливих груп</w:t>
            </w:r>
          </w:p>
        </w:tc>
        <w:tc>
          <w:tcPr>
            <w:tcW w:w="3688" w:type="dxa"/>
            <w:shd w:val="clear" w:color="auto" w:fill="FFFFFF" w:themeFill="background1"/>
          </w:tcPr>
          <w:p w14:paraId="59D148E3" w14:textId="3067E07D" w:rsidR="00C30DD8" w:rsidRPr="00E27E8F" w:rsidRDefault="00C30DD8" w:rsidP="00AC1FC4">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2.8.1.Створення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на</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місцевому</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 xml:space="preserve">регіональному рівні умов для ефективної реадаптації та соціально-економічної реінтеграції ветеранів </w:t>
            </w:r>
            <w:r w:rsidR="00184B86">
              <w:rPr>
                <w:rFonts w:ascii="Times New Roman" w:hAnsi="Times New Roman" w:cs="Times New Roman"/>
                <w:spacing w:val="-2"/>
                <w:sz w:val="26"/>
                <w:szCs w:val="26"/>
              </w:rPr>
              <w:t>війни</w:t>
            </w:r>
          </w:p>
        </w:tc>
        <w:tc>
          <w:tcPr>
            <w:tcW w:w="2974" w:type="dxa"/>
            <w:shd w:val="clear" w:color="auto" w:fill="FFFFFF" w:themeFill="background1"/>
          </w:tcPr>
          <w:p w14:paraId="4CE60F98" w14:textId="13BBEFF4" w:rsidR="00C30DD8" w:rsidRPr="00184B86" w:rsidRDefault="00184B86" w:rsidP="00184B86">
            <w:pPr>
              <w:pStyle w:val="TableParagraph"/>
              <w:spacing w:line="20" w:lineRule="atLeast"/>
              <w:ind w:left="136"/>
              <w:rPr>
                <w:rFonts w:ascii="Times New Roman" w:hAnsi="Times New Roman" w:cs="Times New Roman"/>
                <w:i/>
                <w:spacing w:val="-2"/>
                <w:sz w:val="26"/>
                <w:szCs w:val="26"/>
              </w:rPr>
            </w:pPr>
            <w:r w:rsidRPr="00184B86">
              <w:rPr>
                <w:rFonts w:ascii="Times New Roman" w:hAnsi="Times New Roman" w:cs="Times New Roman"/>
                <w:sz w:val="26"/>
                <w:szCs w:val="26"/>
              </w:rPr>
              <w:t xml:space="preserve">Вплив є </w:t>
            </w:r>
            <w:r w:rsidRPr="00184B86">
              <w:rPr>
                <w:rFonts w:ascii="Times New Roman" w:hAnsi="Times New Roman" w:cs="Times New Roman"/>
                <w:bCs/>
                <w:sz w:val="26"/>
                <w:szCs w:val="26"/>
              </w:rPr>
              <w:t>опосередковано позитивним</w:t>
            </w:r>
            <w:r w:rsidRPr="00184B86">
              <w:rPr>
                <w:rFonts w:ascii="Times New Roman" w:hAnsi="Times New Roman" w:cs="Times New Roman"/>
                <w:sz w:val="26"/>
                <w:szCs w:val="26"/>
              </w:rPr>
              <w:t xml:space="preserve"> і </w:t>
            </w:r>
            <w:r w:rsidRPr="00184B86">
              <w:rPr>
                <w:rFonts w:ascii="Times New Roman" w:hAnsi="Times New Roman" w:cs="Times New Roman"/>
                <w:bCs/>
                <w:sz w:val="26"/>
                <w:szCs w:val="26"/>
              </w:rPr>
              <w:t>стратегічним</w:t>
            </w:r>
            <w:r w:rsidRPr="00184B86">
              <w:rPr>
                <w:rFonts w:ascii="Times New Roman" w:hAnsi="Times New Roman" w:cs="Times New Roman"/>
                <w:sz w:val="26"/>
                <w:szCs w:val="26"/>
              </w:rPr>
              <w:t xml:space="preserve">. Завдання не має значного прямого впливу на екологію, але є </w:t>
            </w:r>
            <w:r w:rsidRPr="00184B86">
              <w:rPr>
                <w:rFonts w:ascii="Times New Roman" w:hAnsi="Times New Roman" w:cs="Times New Roman"/>
                <w:bCs/>
                <w:sz w:val="26"/>
                <w:szCs w:val="26"/>
              </w:rPr>
              <w:t>фундаментальним для соціальної стійкості</w:t>
            </w:r>
            <w:r w:rsidRPr="00184B86">
              <w:rPr>
                <w:rFonts w:ascii="Times New Roman" w:hAnsi="Times New Roman" w:cs="Times New Roman"/>
                <w:sz w:val="26"/>
                <w:szCs w:val="26"/>
              </w:rPr>
              <w:t xml:space="preserve"> громади. Успішна реінтеграція ветеранів, особливо через їхнє залучення до "зеленого" відновлення, </w:t>
            </w:r>
            <w:r w:rsidRPr="00184B86">
              <w:rPr>
                <w:rFonts w:ascii="Times New Roman" w:hAnsi="Times New Roman" w:cs="Times New Roman"/>
                <w:bCs/>
                <w:sz w:val="26"/>
                <w:szCs w:val="26"/>
              </w:rPr>
              <w:t>посилює екологічний потенціал</w:t>
            </w:r>
            <w:r w:rsidRPr="00184B86">
              <w:rPr>
                <w:rFonts w:ascii="Times New Roman" w:hAnsi="Times New Roman" w:cs="Times New Roman"/>
                <w:sz w:val="26"/>
                <w:szCs w:val="26"/>
              </w:rPr>
              <w:t xml:space="preserve"> та спроможність громади до сталого розвитку</w:t>
            </w:r>
          </w:p>
        </w:tc>
      </w:tr>
      <w:tr w:rsidR="00C30DD8" w14:paraId="334499EA" w14:textId="77777777" w:rsidTr="00C02342">
        <w:trPr>
          <w:trHeight w:val="499"/>
        </w:trPr>
        <w:tc>
          <w:tcPr>
            <w:tcW w:w="3261" w:type="dxa"/>
            <w:vMerge/>
          </w:tcPr>
          <w:p w14:paraId="02393D2D" w14:textId="77777777" w:rsidR="00C30DD8" w:rsidRPr="00836B9A" w:rsidRDefault="00C30DD8" w:rsidP="00C30DD8">
            <w:pPr>
              <w:rPr>
                <w:rFonts w:ascii="Arial" w:hAnsi="Arial" w:cs="Arial"/>
                <w:sz w:val="20"/>
                <w:szCs w:val="20"/>
              </w:rPr>
            </w:pPr>
          </w:p>
        </w:tc>
        <w:tc>
          <w:tcPr>
            <w:tcW w:w="3688" w:type="dxa"/>
            <w:shd w:val="clear" w:color="auto" w:fill="FFFFFF" w:themeFill="background1"/>
          </w:tcPr>
          <w:p w14:paraId="4F156CB8" w14:textId="77777777" w:rsidR="00C30DD8" w:rsidRPr="00E27E8F" w:rsidRDefault="00C30DD8" w:rsidP="00AC1FC4">
            <w:pPr>
              <w:pStyle w:val="TableParagraph"/>
              <w:spacing w:line="315"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2.8.2.Забезпечення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доступності</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психологічної</w:t>
            </w:r>
          </w:p>
          <w:p w14:paraId="68ECAA55" w14:textId="66895B44" w:rsidR="00C30DD8" w:rsidRPr="00E27E8F" w:rsidRDefault="00C30DD8" w:rsidP="00AC1FC4">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допомоги</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підтримки</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ментального</w:t>
            </w:r>
            <w:r w:rsidRPr="00E27E8F">
              <w:rPr>
                <w:rFonts w:ascii="Times New Roman" w:hAnsi="Times New Roman" w:cs="Times New Roman"/>
                <w:spacing w:val="-5"/>
                <w:sz w:val="26"/>
                <w:szCs w:val="26"/>
              </w:rPr>
              <w:t xml:space="preserve"> </w:t>
            </w:r>
            <w:r w:rsidR="004B19F5">
              <w:rPr>
                <w:rFonts w:ascii="Times New Roman" w:hAnsi="Times New Roman" w:cs="Times New Roman"/>
                <w:spacing w:val="-2"/>
                <w:sz w:val="26"/>
                <w:szCs w:val="26"/>
              </w:rPr>
              <w:t>здоров’я</w:t>
            </w:r>
          </w:p>
        </w:tc>
        <w:tc>
          <w:tcPr>
            <w:tcW w:w="2974" w:type="dxa"/>
            <w:shd w:val="clear" w:color="auto" w:fill="FFFFFF" w:themeFill="background1"/>
          </w:tcPr>
          <w:p w14:paraId="5A4F678E" w14:textId="53073D79" w:rsidR="00C30DD8" w:rsidRPr="00E1764E" w:rsidRDefault="004B19F5" w:rsidP="00C30DD8">
            <w:pPr>
              <w:pStyle w:val="TableParagraph"/>
              <w:spacing w:line="20" w:lineRule="atLeast"/>
              <w:ind w:left="136"/>
              <w:rPr>
                <w:rFonts w:ascii="Times New Roman" w:hAnsi="Times New Roman" w:cs="Times New Roman"/>
                <w:i/>
                <w:spacing w:val="-2"/>
                <w:sz w:val="26"/>
                <w:szCs w:val="26"/>
              </w:rPr>
            </w:pPr>
            <w:r w:rsidRPr="00E1764E">
              <w:rPr>
                <w:rFonts w:ascii="Times New Roman" w:hAnsi="Times New Roman" w:cs="Times New Roman"/>
                <w:sz w:val="26"/>
                <w:szCs w:val="26"/>
              </w:rPr>
              <w:t xml:space="preserve">Вплив є </w:t>
            </w:r>
            <w:r w:rsidRPr="00E1764E">
              <w:rPr>
                <w:rFonts w:ascii="Times New Roman" w:hAnsi="Times New Roman" w:cs="Times New Roman"/>
                <w:bCs/>
                <w:sz w:val="26"/>
                <w:szCs w:val="26"/>
              </w:rPr>
              <w:t xml:space="preserve">нейтральним </w:t>
            </w:r>
            <w:r w:rsidRPr="00E1764E">
              <w:rPr>
                <w:rFonts w:ascii="Times New Roman" w:hAnsi="Times New Roman" w:cs="Times New Roman"/>
                <w:sz w:val="26"/>
                <w:szCs w:val="26"/>
              </w:rPr>
              <w:t xml:space="preserve">на довкілля, але </w:t>
            </w:r>
            <w:r w:rsidRPr="00E1764E">
              <w:rPr>
                <w:rFonts w:ascii="Times New Roman" w:hAnsi="Times New Roman" w:cs="Times New Roman"/>
                <w:bCs/>
                <w:sz w:val="26"/>
                <w:szCs w:val="26"/>
              </w:rPr>
              <w:t>стратегічно позитивним</w:t>
            </w:r>
            <w:r w:rsidRPr="00E1764E">
              <w:rPr>
                <w:rFonts w:ascii="Times New Roman" w:hAnsi="Times New Roman" w:cs="Times New Roman"/>
                <w:sz w:val="26"/>
                <w:szCs w:val="26"/>
              </w:rPr>
              <w:t xml:space="preserve"> у контексті сталого розвитку. Забезпечення ментального здоров’я </w:t>
            </w:r>
            <w:r w:rsidRPr="00E1764E">
              <w:rPr>
                <w:rFonts w:ascii="Times New Roman" w:hAnsi="Times New Roman" w:cs="Times New Roman"/>
                <w:bCs/>
                <w:sz w:val="26"/>
                <w:szCs w:val="26"/>
              </w:rPr>
              <w:t>посилює соціальну стійкість</w:t>
            </w:r>
            <w:r w:rsidRPr="00E1764E">
              <w:rPr>
                <w:rFonts w:ascii="Times New Roman" w:hAnsi="Times New Roman" w:cs="Times New Roman"/>
                <w:sz w:val="26"/>
                <w:szCs w:val="26"/>
              </w:rPr>
              <w:t xml:space="preserve"> громади, що є критичним для її спроможності ефективно впроваджувати </w:t>
            </w:r>
            <w:r w:rsidRPr="00E1764E">
              <w:rPr>
                <w:rFonts w:ascii="Times New Roman" w:hAnsi="Times New Roman" w:cs="Times New Roman"/>
                <w:bCs/>
                <w:sz w:val="26"/>
                <w:szCs w:val="26"/>
              </w:rPr>
              <w:t>екологічні політики</w:t>
            </w:r>
            <w:r w:rsidRPr="00E1764E">
              <w:rPr>
                <w:rFonts w:ascii="Times New Roman" w:hAnsi="Times New Roman" w:cs="Times New Roman"/>
                <w:sz w:val="26"/>
                <w:szCs w:val="26"/>
              </w:rPr>
              <w:t xml:space="preserve"> та адаптуватися до глобальних викликів</w:t>
            </w:r>
          </w:p>
        </w:tc>
      </w:tr>
      <w:tr w:rsidR="00C30DD8" w14:paraId="69E98246" w14:textId="77777777" w:rsidTr="00C02342">
        <w:trPr>
          <w:trHeight w:val="499"/>
        </w:trPr>
        <w:tc>
          <w:tcPr>
            <w:tcW w:w="3261" w:type="dxa"/>
            <w:vMerge/>
          </w:tcPr>
          <w:p w14:paraId="3C493E75" w14:textId="77777777" w:rsidR="00C30DD8" w:rsidRPr="00836B9A" w:rsidRDefault="00C30DD8" w:rsidP="00C30DD8">
            <w:pPr>
              <w:rPr>
                <w:rFonts w:ascii="Arial" w:hAnsi="Arial" w:cs="Arial"/>
                <w:sz w:val="20"/>
                <w:szCs w:val="20"/>
              </w:rPr>
            </w:pPr>
          </w:p>
        </w:tc>
        <w:tc>
          <w:tcPr>
            <w:tcW w:w="3688" w:type="dxa"/>
            <w:shd w:val="clear" w:color="auto" w:fill="FFFFFF" w:themeFill="background1"/>
          </w:tcPr>
          <w:p w14:paraId="68971204" w14:textId="77777777" w:rsidR="00C30DD8" w:rsidRPr="00E27E8F" w:rsidRDefault="00C30DD8" w:rsidP="00AC1FC4">
            <w:pPr>
              <w:pStyle w:val="TableParagraph"/>
              <w:spacing w:line="317"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2.8.3.Створення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інклюзивного</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8"/>
                <w:sz w:val="26"/>
                <w:szCs w:val="26"/>
              </w:rPr>
              <w:t xml:space="preserve"> </w:t>
            </w:r>
            <w:r w:rsidRPr="00E27E8F">
              <w:rPr>
                <w:rFonts w:ascii="Times New Roman" w:hAnsi="Times New Roman" w:cs="Times New Roman"/>
                <w:spacing w:val="-2"/>
                <w:sz w:val="26"/>
                <w:szCs w:val="26"/>
              </w:rPr>
              <w:t>безбар’єрного</w:t>
            </w:r>
          </w:p>
          <w:p w14:paraId="60EDE2A6" w14:textId="2F9DB0DB" w:rsidR="00C30DD8" w:rsidRPr="00E27E8F" w:rsidRDefault="00C30DD8"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середовища</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в</w:t>
            </w:r>
            <w:r w:rsidRPr="00E27E8F">
              <w:rPr>
                <w:rFonts w:ascii="Times New Roman" w:hAnsi="Times New Roman" w:cs="Times New Roman"/>
                <w:spacing w:val="-7"/>
                <w:sz w:val="26"/>
                <w:szCs w:val="26"/>
              </w:rPr>
              <w:t xml:space="preserve"> </w:t>
            </w:r>
            <w:r w:rsidR="00E1764E">
              <w:rPr>
                <w:rFonts w:ascii="Times New Roman" w:hAnsi="Times New Roman" w:cs="Times New Roman"/>
                <w:sz w:val="26"/>
                <w:szCs w:val="26"/>
              </w:rPr>
              <w:t>територіальній громаді</w:t>
            </w:r>
          </w:p>
        </w:tc>
        <w:tc>
          <w:tcPr>
            <w:tcW w:w="2974" w:type="dxa"/>
            <w:shd w:val="clear" w:color="auto" w:fill="FFFFFF" w:themeFill="background1"/>
          </w:tcPr>
          <w:p w14:paraId="211CD379" w14:textId="6DECD361" w:rsidR="00C30DD8" w:rsidRPr="00E1764E" w:rsidRDefault="00E1764E" w:rsidP="00C30DD8">
            <w:pPr>
              <w:pStyle w:val="TableParagraph"/>
              <w:spacing w:line="20" w:lineRule="atLeast"/>
              <w:ind w:left="136"/>
              <w:rPr>
                <w:rFonts w:ascii="Times New Roman" w:hAnsi="Times New Roman" w:cs="Times New Roman"/>
                <w:i/>
                <w:spacing w:val="-2"/>
                <w:sz w:val="26"/>
                <w:szCs w:val="26"/>
              </w:rPr>
            </w:pPr>
            <w:r w:rsidRPr="00E1764E">
              <w:rPr>
                <w:rFonts w:ascii="Times New Roman" w:hAnsi="Times New Roman" w:cs="Times New Roman"/>
                <w:sz w:val="26"/>
                <w:szCs w:val="26"/>
              </w:rPr>
              <w:t xml:space="preserve">Вплив є </w:t>
            </w:r>
            <w:r w:rsidRPr="00E1764E">
              <w:rPr>
                <w:rFonts w:ascii="Times New Roman" w:hAnsi="Times New Roman" w:cs="Times New Roman"/>
                <w:bCs/>
                <w:sz w:val="26"/>
                <w:szCs w:val="26"/>
              </w:rPr>
              <w:t>змішаним</w:t>
            </w:r>
            <w:r w:rsidRPr="00E1764E">
              <w:rPr>
                <w:rFonts w:ascii="Times New Roman" w:hAnsi="Times New Roman" w:cs="Times New Roman"/>
                <w:sz w:val="26"/>
                <w:szCs w:val="26"/>
              </w:rPr>
              <w:t xml:space="preserve">, але </w:t>
            </w:r>
            <w:r w:rsidRPr="00E1764E">
              <w:rPr>
                <w:rFonts w:ascii="Times New Roman" w:hAnsi="Times New Roman" w:cs="Times New Roman"/>
                <w:bCs/>
                <w:sz w:val="26"/>
                <w:szCs w:val="26"/>
              </w:rPr>
              <w:t>стратегічно позитивним</w:t>
            </w:r>
            <w:r w:rsidRPr="00E1764E">
              <w:rPr>
                <w:rFonts w:ascii="Times New Roman" w:hAnsi="Times New Roman" w:cs="Times New Roman"/>
                <w:sz w:val="26"/>
                <w:szCs w:val="26"/>
              </w:rPr>
              <w:t xml:space="preserve">. Короткострокові будівельні негативи </w:t>
            </w:r>
            <w:r w:rsidRPr="00E1764E">
              <w:rPr>
                <w:rFonts w:ascii="Times New Roman" w:hAnsi="Times New Roman" w:cs="Times New Roman"/>
                <w:bCs/>
                <w:sz w:val="26"/>
                <w:szCs w:val="26"/>
              </w:rPr>
              <w:t>компенсуються довгостроковим підвищенням енергоефективності інфраструктури</w:t>
            </w:r>
            <w:r w:rsidRPr="00E1764E">
              <w:rPr>
                <w:rFonts w:ascii="Times New Roman" w:hAnsi="Times New Roman" w:cs="Times New Roman"/>
                <w:sz w:val="26"/>
                <w:szCs w:val="26"/>
              </w:rPr>
              <w:t xml:space="preserve"> та </w:t>
            </w:r>
            <w:r w:rsidRPr="00E1764E">
              <w:rPr>
                <w:rFonts w:ascii="Times New Roman" w:hAnsi="Times New Roman" w:cs="Times New Roman"/>
                <w:bCs/>
                <w:sz w:val="26"/>
                <w:szCs w:val="26"/>
              </w:rPr>
              <w:t>раціоналізацією її використання</w:t>
            </w:r>
            <w:r w:rsidRPr="00E1764E">
              <w:rPr>
                <w:rFonts w:ascii="Times New Roman" w:hAnsi="Times New Roman" w:cs="Times New Roman"/>
                <w:sz w:val="26"/>
                <w:szCs w:val="26"/>
              </w:rPr>
              <w:t xml:space="preserve">. Створення безбар'єрного середовища є ключовою </w:t>
            </w:r>
            <w:r w:rsidRPr="00E1764E">
              <w:rPr>
                <w:rFonts w:ascii="Times New Roman" w:hAnsi="Times New Roman" w:cs="Times New Roman"/>
                <w:bCs/>
                <w:sz w:val="26"/>
                <w:szCs w:val="26"/>
              </w:rPr>
              <w:t>соціальною інвестицією</w:t>
            </w:r>
            <w:r w:rsidRPr="00E1764E">
              <w:rPr>
                <w:rFonts w:ascii="Times New Roman" w:hAnsi="Times New Roman" w:cs="Times New Roman"/>
                <w:sz w:val="26"/>
                <w:szCs w:val="26"/>
              </w:rPr>
              <w:t xml:space="preserve"> в </w:t>
            </w:r>
            <w:r w:rsidRPr="00E1764E">
              <w:rPr>
                <w:rFonts w:ascii="Times New Roman" w:hAnsi="Times New Roman" w:cs="Times New Roman"/>
                <w:bCs/>
                <w:sz w:val="26"/>
                <w:szCs w:val="26"/>
              </w:rPr>
              <w:t>сталий розвиток</w:t>
            </w:r>
            <w:r w:rsidR="00934D93">
              <w:rPr>
                <w:rFonts w:ascii="Times New Roman" w:hAnsi="Times New Roman" w:cs="Times New Roman"/>
                <w:sz w:val="26"/>
                <w:szCs w:val="26"/>
              </w:rPr>
              <w:t xml:space="preserve"> громади</w:t>
            </w:r>
          </w:p>
        </w:tc>
      </w:tr>
      <w:tr w:rsidR="00C30DD8" w14:paraId="469278BC" w14:textId="77777777" w:rsidTr="00C02342">
        <w:trPr>
          <w:trHeight w:val="499"/>
        </w:trPr>
        <w:tc>
          <w:tcPr>
            <w:tcW w:w="3261" w:type="dxa"/>
            <w:vMerge/>
          </w:tcPr>
          <w:p w14:paraId="2E8D1B05" w14:textId="77777777" w:rsidR="00C30DD8" w:rsidRPr="00836B9A" w:rsidRDefault="00C30DD8" w:rsidP="00C30DD8">
            <w:pPr>
              <w:rPr>
                <w:rFonts w:ascii="Arial" w:hAnsi="Arial" w:cs="Arial"/>
                <w:sz w:val="20"/>
                <w:szCs w:val="20"/>
              </w:rPr>
            </w:pPr>
          </w:p>
        </w:tc>
        <w:tc>
          <w:tcPr>
            <w:tcW w:w="3688" w:type="dxa"/>
            <w:shd w:val="clear" w:color="auto" w:fill="FFFFFF" w:themeFill="background1"/>
          </w:tcPr>
          <w:p w14:paraId="48208B0D" w14:textId="77777777" w:rsidR="00C30DD8" w:rsidRPr="00E27E8F" w:rsidRDefault="00C30DD8" w:rsidP="00AC1FC4">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2.8.4.Забезпечення навчання для можливості інтеграції</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людей</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з</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інвалідністю</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до</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робочої</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сили громади, а також заохочення роботодавців для</w:t>
            </w:r>
          </w:p>
          <w:p w14:paraId="76524A88" w14:textId="36CD82C2" w:rsidR="00C30DD8" w:rsidRPr="00E27E8F" w:rsidRDefault="00C30DD8"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організації</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робочих</w:t>
            </w:r>
            <w:r w:rsidRPr="00E27E8F">
              <w:rPr>
                <w:rFonts w:ascii="Times New Roman" w:hAnsi="Times New Roman" w:cs="Times New Roman"/>
                <w:spacing w:val="-11"/>
                <w:sz w:val="26"/>
                <w:szCs w:val="26"/>
              </w:rPr>
              <w:t xml:space="preserve"> </w:t>
            </w:r>
            <w:r w:rsidR="00934D93">
              <w:rPr>
                <w:rFonts w:ascii="Times New Roman" w:hAnsi="Times New Roman" w:cs="Times New Roman"/>
                <w:spacing w:val="-4"/>
                <w:sz w:val="26"/>
                <w:szCs w:val="26"/>
              </w:rPr>
              <w:t>місць</w:t>
            </w:r>
          </w:p>
        </w:tc>
        <w:tc>
          <w:tcPr>
            <w:tcW w:w="2974" w:type="dxa"/>
            <w:shd w:val="clear" w:color="auto" w:fill="FFFFFF" w:themeFill="background1"/>
          </w:tcPr>
          <w:p w14:paraId="4E023AB1" w14:textId="6C74F0BE" w:rsidR="00C30DD8" w:rsidRPr="004232B8" w:rsidRDefault="00934D93" w:rsidP="00C30DD8">
            <w:pPr>
              <w:pStyle w:val="TableParagraph"/>
              <w:spacing w:line="20" w:lineRule="atLeast"/>
              <w:ind w:left="136"/>
              <w:rPr>
                <w:rFonts w:ascii="Times New Roman" w:hAnsi="Times New Roman" w:cs="Times New Roman"/>
                <w:i/>
                <w:spacing w:val="-2"/>
                <w:sz w:val="26"/>
                <w:szCs w:val="26"/>
              </w:rPr>
            </w:pPr>
            <w:r w:rsidRPr="004232B8">
              <w:rPr>
                <w:rFonts w:ascii="Times New Roman" w:hAnsi="Times New Roman" w:cs="Times New Roman"/>
                <w:sz w:val="26"/>
                <w:szCs w:val="26"/>
              </w:rPr>
              <w:t xml:space="preserve">Вплив є </w:t>
            </w:r>
            <w:r w:rsidRPr="004232B8">
              <w:rPr>
                <w:rFonts w:ascii="Times New Roman" w:hAnsi="Times New Roman" w:cs="Times New Roman"/>
                <w:bCs/>
                <w:sz w:val="26"/>
                <w:szCs w:val="26"/>
              </w:rPr>
              <w:t>опосередковано позитивним</w:t>
            </w:r>
            <w:r w:rsidRPr="004232B8">
              <w:rPr>
                <w:rFonts w:ascii="Times New Roman" w:hAnsi="Times New Roman" w:cs="Times New Roman"/>
                <w:sz w:val="26"/>
                <w:szCs w:val="26"/>
              </w:rPr>
              <w:t xml:space="preserve"> і </w:t>
            </w:r>
            <w:r w:rsidRPr="004232B8">
              <w:rPr>
                <w:rFonts w:ascii="Times New Roman" w:hAnsi="Times New Roman" w:cs="Times New Roman"/>
                <w:bCs/>
                <w:sz w:val="26"/>
                <w:szCs w:val="26"/>
              </w:rPr>
              <w:t>стратегічним</w:t>
            </w:r>
            <w:r w:rsidRPr="004232B8">
              <w:rPr>
                <w:rFonts w:ascii="Times New Roman" w:hAnsi="Times New Roman" w:cs="Times New Roman"/>
                <w:sz w:val="26"/>
                <w:szCs w:val="26"/>
              </w:rPr>
              <w:t xml:space="preserve">. Це завдання є </w:t>
            </w:r>
            <w:r w:rsidRPr="004232B8">
              <w:rPr>
                <w:rFonts w:ascii="Times New Roman" w:hAnsi="Times New Roman" w:cs="Times New Roman"/>
                <w:bCs/>
                <w:sz w:val="26"/>
                <w:szCs w:val="26"/>
              </w:rPr>
              <w:t>фундаментальним для соціальної стійкості</w:t>
            </w:r>
            <w:r w:rsidRPr="004232B8">
              <w:rPr>
                <w:rFonts w:ascii="Times New Roman" w:hAnsi="Times New Roman" w:cs="Times New Roman"/>
                <w:sz w:val="26"/>
                <w:szCs w:val="26"/>
              </w:rPr>
              <w:t xml:space="preserve"> та ефективності економіки громади. Опосередковано воно сприяє екологічним цілям через </w:t>
            </w:r>
            <w:r w:rsidRPr="004232B8">
              <w:rPr>
                <w:rFonts w:ascii="Times New Roman" w:hAnsi="Times New Roman" w:cs="Times New Roman"/>
                <w:bCs/>
                <w:sz w:val="26"/>
                <w:szCs w:val="26"/>
              </w:rPr>
              <w:t>енергоефективну модернізацію</w:t>
            </w:r>
            <w:r w:rsidRPr="004232B8">
              <w:rPr>
                <w:rFonts w:ascii="Times New Roman" w:hAnsi="Times New Roman" w:cs="Times New Roman"/>
                <w:sz w:val="26"/>
                <w:szCs w:val="26"/>
              </w:rPr>
              <w:t xml:space="preserve"> робочих місць та </w:t>
            </w:r>
            <w:r w:rsidRPr="004232B8">
              <w:rPr>
                <w:rFonts w:ascii="Times New Roman" w:hAnsi="Times New Roman" w:cs="Times New Roman"/>
                <w:bCs/>
                <w:sz w:val="26"/>
                <w:szCs w:val="26"/>
              </w:rPr>
              <w:t>скорочення транспортного сліду</w:t>
            </w:r>
            <w:r w:rsidRPr="004232B8">
              <w:rPr>
                <w:rFonts w:ascii="Times New Roman" w:hAnsi="Times New Roman" w:cs="Times New Roman"/>
                <w:sz w:val="26"/>
                <w:szCs w:val="26"/>
              </w:rPr>
              <w:t xml:space="preserve"> завдяки гнучким формам зайнятості</w:t>
            </w:r>
          </w:p>
        </w:tc>
      </w:tr>
      <w:tr w:rsidR="00C30DD8" w14:paraId="047A9D81" w14:textId="77777777" w:rsidTr="00C02342">
        <w:trPr>
          <w:trHeight w:val="499"/>
        </w:trPr>
        <w:tc>
          <w:tcPr>
            <w:tcW w:w="3261" w:type="dxa"/>
            <w:vMerge/>
          </w:tcPr>
          <w:p w14:paraId="5B36F5DA" w14:textId="77777777" w:rsidR="00C30DD8" w:rsidRPr="00836B9A" w:rsidRDefault="00C30DD8" w:rsidP="00C30DD8">
            <w:pPr>
              <w:rPr>
                <w:rFonts w:ascii="Arial" w:hAnsi="Arial" w:cs="Arial"/>
                <w:sz w:val="20"/>
                <w:szCs w:val="20"/>
              </w:rPr>
            </w:pPr>
          </w:p>
        </w:tc>
        <w:tc>
          <w:tcPr>
            <w:tcW w:w="3688" w:type="dxa"/>
            <w:shd w:val="clear" w:color="auto" w:fill="FFFFFF" w:themeFill="background1"/>
          </w:tcPr>
          <w:p w14:paraId="034F9695" w14:textId="77777777" w:rsidR="00C30DD8" w:rsidRPr="00E27E8F" w:rsidRDefault="00C30DD8" w:rsidP="00AC1FC4">
            <w:pPr>
              <w:pStyle w:val="TableParagraph"/>
              <w:spacing w:line="317"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2.8.5.Забезпечення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умов</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для</w:t>
            </w:r>
            <w:r w:rsidRPr="00E27E8F">
              <w:rPr>
                <w:rFonts w:ascii="Times New Roman" w:hAnsi="Times New Roman" w:cs="Times New Roman"/>
                <w:spacing w:val="-4"/>
                <w:sz w:val="26"/>
                <w:szCs w:val="26"/>
              </w:rPr>
              <w:t xml:space="preserve"> </w:t>
            </w:r>
            <w:r w:rsidRPr="00E27E8F">
              <w:rPr>
                <w:rFonts w:ascii="Times New Roman" w:hAnsi="Times New Roman" w:cs="Times New Roman"/>
                <w:spacing w:val="-2"/>
                <w:sz w:val="26"/>
                <w:szCs w:val="26"/>
              </w:rPr>
              <w:t>інтеграції</w:t>
            </w:r>
          </w:p>
          <w:p w14:paraId="66828189" w14:textId="1F509498" w:rsidR="00C30DD8" w:rsidRPr="00E27E8F" w:rsidRDefault="00C30DD8"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внутрішньо</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переміщених</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осіб</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в</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громаду</w:t>
            </w:r>
          </w:p>
        </w:tc>
        <w:tc>
          <w:tcPr>
            <w:tcW w:w="2974" w:type="dxa"/>
            <w:shd w:val="clear" w:color="auto" w:fill="FFFFFF" w:themeFill="background1"/>
          </w:tcPr>
          <w:p w14:paraId="37B060B4" w14:textId="1465E8C2" w:rsidR="00C30DD8" w:rsidRPr="00E17B93" w:rsidRDefault="00E17B93" w:rsidP="00C30DD8">
            <w:pPr>
              <w:pStyle w:val="TableParagraph"/>
              <w:spacing w:line="20" w:lineRule="atLeast"/>
              <w:ind w:left="136"/>
              <w:rPr>
                <w:rFonts w:ascii="Times New Roman" w:hAnsi="Times New Roman" w:cs="Times New Roman"/>
                <w:i/>
                <w:spacing w:val="-2"/>
                <w:sz w:val="26"/>
                <w:szCs w:val="26"/>
              </w:rPr>
            </w:pPr>
            <w:r w:rsidRPr="00E17B93">
              <w:rPr>
                <w:rFonts w:ascii="Times New Roman" w:hAnsi="Times New Roman" w:cs="Times New Roman"/>
                <w:sz w:val="26"/>
                <w:szCs w:val="26"/>
              </w:rPr>
              <w:t xml:space="preserve">Вплив є </w:t>
            </w:r>
            <w:r w:rsidRPr="00E17B93">
              <w:rPr>
                <w:rFonts w:ascii="Times New Roman" w:hAnsi="Times New Roman" w:cs="Times New Roman"/>
                <w:bCs/>
                <w:sz w:val="26"/>
                <w:szCs w:val="26"/>
              </w:rPr>
              <w:t>змішаним</w:t>
            </w:r>
            <w:r w:rsidRPr="00E17B93">
              <w:rPr>
                <w:rFonts w:ascii="Times New Roman" w:hAnsi="Times New Roman" w:cs="Times New Roman"/>
                <w:sz w:val="26"/>
                <w:szCs w:val="26"/>
              </w:rPr>
              <w:t xml:space="preserve">. Неминучі короткострокові негативи (збільшення споживання та відходів) </w:t>
            </w:r>
            <w:r w:rsidRPr="00E17B93">
              <w:rPr>
                <w:rFonts w:ascii="Times New Roman" w:hAnsi="Times New Roman" w:cs="Times New Roman"/>
                <w:bCs/>
                <w:sz w:val="26"/>
                <w:szCs w:val="26"/>
              </w:rPr>
              <w:t>компенсуються довгостроковим позитивним ефектом</w:t>
            </w:r>
            <w:r w:rsidRPr="00E17B93">
              <w:rPr>
                <w:rFonts w:ascii="Times New Roman" w:hAnsi="Times New Roman" w:cs="Times New Roman"/>
                <w:sz w:val="26"/>
                <w:szCs w:val="26"/>
              </w:rPr>
              <w:t xml:space="preserve"> від </w:t>
            </w:r>
            <w:r w:rsidRPr="00E17B93">
              <w:rPr>
                <w:rFonts w:ascii="Times New Roman" w:hAnsi="Times New Roman" w:cs="Times New Roman"/>
                <w:bCs/>
                <w:sz w:val="26"/>
                <w:szCs w:val="26"/>
              </w:rPr>
              <w:t>енергоефективної модернізації</w:t>
            </w:r>
            <w:r w:rsidRPr="00E17B93">
              <w:rPr>
                <w:rFonts w:ascii="Times New Roman" w:hAnsi="Times New Roman" w:cs="Times New Roman"/>
                <w:sz w:val="26"/>
                <w:szCs w:val="26"/>
              </w:rPr>
              <w:t xml:space="preserve"> інфраструктури та </w:t>
            </w:r>
            <w:r w:rsidRPr="00E17B93">
              <w:rPr>
                <w:rFonts w:ascii="Times New Roman" w:hAnsi="Times New Roman" w:cs="Times New Roman"/>
                <w:bCs/>
                <w:sz w:val="26"/>
                <w:szCs w:val="26"/>
              </w:rPr>
              <w:t>підвищення соціальної стійкості</w:t>
            </w:r>
            <w:r w:rsidRPr="00E17B93">
              <w:rPr>
                <w:rFonts w:ascii="Times New Roman" w:hAnsi="Times New Roman" w:cs="Times New Roman"/>
                <w:sz w:val="26"/>
                <w:szCs w:val="26"/>
              </w:rPr>
              <w:t xml:space="preserve"> громади.</w:t>
            </w:r>
          </w:p>
        </w:tc>
      </w:tr>
      <w:tr w:rsidR="00C30DD8" w14:paraId="0101E729" w14:textId="77777777" w:rsidTr="00C02342">
        <w:trPr>
          <w:trHeight w:val="499"/>
        </w:trPr>
        <w:tc>
          <w:tcPr>
            <w:tcW w:w="3261" w:type="dxa"/>
            <w:vMerge/>
            <w:tcBorders>
              <w:bottom w:val="single" w:sz="4" w:space="0" w:color="auto"/>
            </w:tcBorders>
          </w:tcPr>
          <w:p w14:paraId="3C41A3B8" w14:textId="77777777" w:rsidR="00C30DD8" w:rsidRPr="00836B9A" w:rsidRDefault="00C30DD8" w:rsidP="00C30DD8">
            <w:pPr>
              <w:rPr>
                <w:rFonts w:ascii="Arial" w:hAnsi="Arial" w:cs="Arial"/>
                <w:sz w:val="20"/>
                <w:szCs w:val="20"/>
              </w:rPr>
            </w:pPr>
          </w:p>
        </w:tc>
        <w:tc>
          <w:tcPr>
            <w:tcW w:w="3688" w:type="dxa"/>
            <w:shd w:val="clear" w:color="auto" w:fill="FFFFFF" w:themeFill="background1"/>
          </w:tcPr>
          <w:p w14:paraId="3D32ACAD" w14:textId="67C7D345" w:rsidR="00C30DD8" w:rsidRPr="00E27E8F" w:rsidRDefault="00C30DD8"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2.8.6.Реалізація одного із пунктів Плану внутрішньої</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стабільності</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України,</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представленого Президентом України В.О. Зеленським –„Політика</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Героїв”,</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меморіалізація</w:t>
            </w:r>
            <w:r w:rsidRPr="00E27E8F">
              <w:rPr>
                <w:rFonts w:ascii="Times New Roman" w:hAnsi="Times New Roman" w:cs="Times New Roman"/>
                <w:spacing w:val="-5"/>
                <w:sz w:val="26"/>
                <w:szCs w:val="26"/>
              </w:rPr>
              <w:t xml:space="preserve"> </w:t>
            </w:r>
            <w:r w:rsidRPr="00E27E8F">
              <w:rPr>
                <w:rFonts w:ascii="Times New Roman" w:hAnsi="Times New Roman" w:cs="Times New Roman"/>
                <w:spacing w:val="-4"/>
                <w:sz w:val="26"/>
                <w:szCs w:val="26"/>
              </w:rPr>
              <w:t>війни</w:t>
            </w:r>
          </w:p>
        </w:tc>
        <w:tc>
          <w:tcPr>
            <w:tcW w:w="2974" w:type="dxa"/>
            <w:shd w:val="clear" w:color="auto" w:fill="FFFFFF" w:themeFill="background1"/>
          </w:tcPr>
          <w:p w14:paraId="5C1732BA" w14:textId="559CD748" w:rsidR="00C30DD8" w:rsidRPr="00E17B93" w:rsidRDefault="00E17B93" w:rsidP="00C30DD8">
            <w:pPr>
              <w:pStyle w:val="TableParagraph"/>
              <w:spacing w:line="20" w:lineRule="atLeast"/>
              <w:ind w:left="136"/>
              <w:rPr>
                <w:rFonts w:ascii="Times New Roman" w:hAnsi="Times New Roman" w:cs="Times New Roman"/>
                <w:i/>
                <w:spacing w:val="-2"/>
                <w:sz w:val="26"/>
                <w:szCs w:val="26"/>
              </w:rPr>
            </w:pPr>
            <w:r w:rsidRPr="00E17B93">
              <w:rPr>
                <w:rFonts w:ascii="Times New Roman" w:hAnsi="Times New Roman" w:cs="Times New Roman"/>
                <w:sz w:val="26"/>
                <w:szCs w:val="26"/>
              </w:rPr>
              <w:t xml:space="preserve">Вплив є </w:t>
            </w:r>
            <w:r w:rsidRPr="00E17B93">
              <w:rPr>
                <w:rFonts w:ascii="Times New Roman" w:hAnsi="Times New Roman" w:cs="Times New Roman"/>
                <w:bCs/>
                <w:sz w:val="26"/>
                <w:szCs w:val="26"/>
              </w:rPr>
              <w:t>змішаним</w:t>
            </w:r>
            <w:r w:rsidRPr="00E17B93">
              <w:rPr>
                <w:rFonts w:ascii="Times New Roman" w:hAnsi="Times New Roman" w:cs="Times New Roman"/>
                <w:sz w:val="26"/>
                <w:szCs w:val="26"/>
              </w:rPr>
              <w:t xml:space="preserve">. Незначний </w:t>
            </w:r>
            <w:r w:rsidRPr="00E17B93">
              <w:rPr>
                <w:rFonts w:ascii="Times New Roman" w:hAnsi="Times New Roman" w:cs="Times New Roman"/>
                <w:bCs/>
                <w:sz w:val="26"/>
                <w:szCs w:val="26"/>
              </w:rPr>
              <w:t>короткостроковий негатив</w:t>
            </w:r>
            <w:r w:rsidRPr="00E17B93">
              <w:rPr>
                <w:rFonts w:ascii="Times New Roman" w:hAnsi="Times New Roman" w:cs="Times New Roman"/>
                <w:sz w:val="26"/>
                <w:szCs w:val="26"/>
              </w:rPr>
              <w:t xml:space="preserve"> від будівельних робіт є неминучим. Проте, як стратегічне завдання соціальної політики, воно має </w:t>
            </w:r>
            <w:r w:rsidRPr="00E17B93">
              <w:rPr>
                <w:rFonts w:ascii="Times New Roman" w:hAnsi="Times New Roman" w:cs="Times New Roman"/>
                <w:bCs/>
                <w:sz w:val="26"/>
                <w:szCs w:val="26"/>
              </w:rPr>
              <w:t xml:space="preserve">опосередковано позитивне </w:t>
            </w:r>
            <w:r w:rsidRPr="00E17B93">
              <w:rPr>
                <w:rFonts w:ascii="Times New Roman" w:hAnsi="Times New Roman" w:cs="Times New Roman"/>
                <w:sz w:val="26"/>
                <w:szCs w:val="26"/>
              </w:rPr>
              <w:t xml:space="preserve">значення, оскільки </w:t>
            </w:r>
            <w:r w:rsidRPr="00E17B93">
              <w:rPr>
                <w:rFonts w:ascii="Times New Roman" w:hAnsi="Times New Roman" w:cs="Times New Roman"/>
                <w:bCs/>
                <w:sz w:val="26"/>
                <w:szCs w:val="26"/>
              </w:rPr>
              <w:t>посилює соціальну стійкість</w:t>
            </w:r>
            <w:r w:rsidRPr="00E17B93">
              <w:rPr>
                <w:rFonts w:ascii="Times New Roman" w:hAnsi="Times New Roman" w:cs="Times New Roman"/>
                <w:sz w:val="26"/>
                <w:szCs w:val="26"/>
              </w:rPr>
              <w:t xml:space="preserve"> громади, що є критичним для </w:t>
            </w:r>
            <w:r w:rsidRPr="00E17B93">
              <w:rPr>
                <w:rFonts w:ascii="Times New Roman" w:hAnsi="Times New Roman" w:cs="Times New Roman"/>
                <w:bCs/>
                <w:sz w:val="26"/>
                <w:szCs w:val="26"/>
              </w:rPr>
              <w:t>довгострокової екологічної відповідальності</w:t>
            </w:r>
            <w:r w:rsidRPr="00E17B93">
              <w:rPr>
                <w:rFonts w:ascii="Times New Roman" w:hAnsi="Times New Roman" w:cs="Times New Roman"/>
                <w:sz w:val="26"/>
                <w:szCs w:val="26"/>
              </w:rPr>
              <w:t xml:space="preserve"> та відновлення</w:t>
            </w:r>
          </w:p>
        </w:tc>
      </w:tr>
      <w:tr w:rsidR="00AC1FC4" w14:paraId="2B7DB33E" w14:textId="77777777" w:rsidTr="00C02342">
        <w:trPr>
          <w:trHeight w:val="499"/>
        </w:trPr>
        <w:tc>
          <w:tcPr>
            <w:tcW w:w="3261" w:type="dxa"/>
            <w:vMerge w:val="restart"/>
          </w:tcPr>
          <w:p w14:paraId="24FC98F9" w14:textId="77777777" w:rsidR="00AC1FC4" w:rsidRPr="00E27E8F" w:rsidRDefault="00AC1FC4" w:rsidP="00C30DD8">
            <w:pPr>
              <w:pStyle w:val="TableParagraph"/>
              <w:spacing w:line="320" w:lineRule="exact"/>
              <w:rPr>
                <w:rFonts w:ascii="Times New Roman" w:hAnsi="Times New Roman" w:cs="Times New Roman"/>
                <w:sz w:val="28"/>
              </w:rPr>
            </w:pPr>
            <w:r w:rsidRPr="00E27E8F">
              <w:rPr>
                <w:rFonts w:ascii="Times New Roman" w:hAnsi="Times New Roman" w:cs="Times New Roman"/>
                <w:spacing w:val="-2"/>
                <w:sz w:val="28"/>
              </w:rPr>
              <w:t>2.9.Забезпечення</w:t>
            </w:r>
          </w:p>
          <w:p w14:paraId="5991CE56" w14:textId="09853E7C" w:rsidR="00AC1FC4" w:rsidRPr="00836B9A" w:rsidRDefault="00AC1FC4" w:rsidP="00C30DD8">
            <w:pPr>
              <w:rPr>
                <w:rFonts w:ascii="Arial" w:hAnsi="Arial" w:cs="Arial"/>
                <w:sz w:val="20"/>
                <w:szCs w:val="20"/>
              </w:rPr>
            </w:pPr>
            <w:r w:rsidRPr="00E27E8F">
              <w:rPr>
                <w:rFonts w:ascii="Times New Roman" w:hAnsi="Times New Roman" w:cs="Times New Roman"/>
                <w:sz w:val="28"/>
              </w:rPr>
              <w:t>розвитку</w:t>
            </w:r>
            <w:r w:rsidRPr="00E27E8F">
              <w:rPr>
                <w:rFonts w:ascii="Times New Roman" w:hAnsi="Times New Roman" w:cs="Times New Roman"/>
                <w:spacing w:val="-18"/>
                <w:sz w:val="28"/>
              </w:rPr>
              <w:t xml:space="preserve"> </w:t>
            </w:r>
            <w:r w:rsidRPr="00E27E8F">
              <w:rPr>
                <w:rFonts w:ascii="Times New Roman" w:hAnsi="Times New Roman" w:cs="Times New Roman"/>
                <w:sz w:val="28"/>
              </w:rPr>
              <w:t>інфраструктури та</w:t>
            </w:r>
            <w:r w:rsidRPr="00E27E8F">
              <w:rPr>
                <w:rFonts w:ascii="Times New Roman" w:hAnsi="Times New Roman" w:cs="Times New Roman"/>
                <w:spacing w:val="-8"/>
                <w:sz w:val="28"/>
              </w:rPr>
              <w:t xml:space="preserve"> </w:t>
            </w:r>
            <w:r w:rsidRPr="00E27E8F">
              <w:rPr>
                <w:rFonts w:ascii="Times New Roman" w:hAnsi="Times New Roman" w:cs="Times New Roman"/>
                <w:sz w:val="28"/>
              </w:rPr>
              <w:t>благоустрою</w:t>
            </w:r>
            <w:r w:rsidRPr="00E27E8F">
              <w:rPr>
                <w:rFonts w:ascii="Times New Roman" w:hAnsi="Times New Roman" w:cs="Times New Roman"/>
                <w:spacing w:val="-5"/>
                <w:sz w:val="28"/>
              </w:rPr>
              <w:t xml:space="preserve"> </w:t>
            </w:r>
            <w:r w:rsidRPr="00E27E8F">
              <w:rPr>
                <w:rFonts w:ascii="Times New Roman" w:hAnsi="Times New Roman" w:cs="Times New Roman"/>
                <w:spacing w:val="-2"/>
                <w:sz w:val="28"/>
              </w:rPr>
              <w:t>територій</w:t>
            </w:r>
          </w:p>
        </w:tc>
        <w:tc>
          <w:tcPr>
            <w:tcW w:w="3688" w:type="dxa"/>
            <w:shd w:val="clear" w:color="auto" w:fill="FFFFFF" w:themeFill="background1"/>
          </w:tcPr>
          <w:p w14:paraId="49A59747" w14:textId="1AA62761" w:rsidR="00AC1FC4" w:rsidRPr="00E27E8F" w:rsidRDefault="00AC1FC4" w:rsidP="00AC1FC4">
            <w:pPr>
              <w:pStyle w:val="TableParagraph"/>
              <w:spacing w:line="315"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2.9.1.Відновлення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розбудова</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якісних</w:t>
            </w:r>
            <w:r>
              <w:rPr>
                <w:rFonts w:ascii="Times New Roman" w:hAnsi="Times New Roman" w:cs="Times New Roman"/>
                <w:spacing w:val="-2"/>
                <w:sz w:val="26"/>
                <w:szCs w:val="26"/>
              </w:rPr>
              <w:t xml:space="preserve"> </w:t>
            </w:r>
            <w:r w:rsidRPr="00E27E8F">
              <w:rPr>
                <w:rFonts w:ascii="Times New Roman" w:hAnsi="Times New Roman" w:cs="Times New Roman"/>
                <w:sz w:val="26"/>
                <w:szCs w:val="26"/>
              </w:rPr>
              <w:t>автомобільних</w:t>
            </w:r>
            <w:r w:rsidRPr="00E27E8F">
              <w:rPr>
                <w:rFonts w:ascii="Times New Roman" w:hAnsi="Times New Roman" w:cs="Times New Roman"/>
                <w:spacing w:val="-15"/>
                <w:sz w:val="26"/>
                <w:szCs w:val="26"/>
              </w:rPr>
              <w:t xml:space="preserve"> </w:t>
            </w:r>
            <w:r w:rsidRPr="00E27E8F">
              <w:rPr>
                <w:rFonts w:ascii="Times New Roman" w:hAnsi="Times New Roman" w:cs="Times New Roman"/>
                <w:sz w:val="26"/>
                <w:szCs w:val="26"/>
              </w:rPr>
              <w:t>доріг</w:t>
            </w:r>
            <w:r w:rsidRPr="00E27E8F">
              <w:rPr>
                <w:rFonts w:ascii="Times New Roman" w:hAnsi="Times New Roman" w:cs="Times New Roman"/>
                <w:spacing w:val="-15"/>
                <w:sz w:val="26"/>
                <w:szCs w:val="26"/>
              </w:rPr>
              <w:t xml:space="preserve"> </w:t>
            </w:r>
            <w:r w:rsidRPr="00E27E8F">
              <w:rPr>
                <w:rFonts w:ascii="Times New Roman" w:hAnsi="Times New Roman" w:cs="Times New Roman"/>
                <w:sz w:val="26"/>
                <w:szCs w:val="26"/>
              </w:rPr>
              <w:t>загального</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користування державного значення, оно</w:t>
            </w:r>
            <w:r w:rsidR="00DE7984">
              <w:rPr>
                <w:rFonts w:ascii="Times New Roman" w:hAnsi="Times New Roman" w:cs="Times New Roman"/>
                <w:sz w:val="26"/>
                <w:szCs w:val="26"/>
              </w:rPr>
              <w:t>влення мостів</w:t>
            </w:r>
          </w:p>
        </w:tc>
        <w:tc>
          <w:tcPr>
            <w:tcW w:w="2974" w:type="dxa"/>
            <w:shd w:val="clear" w:color="auto" w:fill="FFFFFF" w:themeFill="background1"/>
          </w:tcPr>
          <w:p w14:paraId="70A9570E" w14:textId="7474CF9B" w:rsidR="00AC1FC4" w:rsidRPr="00DE7984" w:rsidRDefault="00DE7984" w:rsidP="00C30DD8">
            <w:pPr>
              <w:pStyle w:val="TableParagraph"/>
              <w:spacing w:line="20" w:lineRule="atLeast"/>
              <w:ind w:left="136"/>
              <w:rPr>
                <w:rFonts w:ascii="Times New Roman" w:hAnsi="Times New Roman" w:cs="Times New Roman"/>
                <w:i/>
                <w:spacing w:val="-2"/>
                <w:sz w:val="26"/>
                <w:szCs w:val="26"/>
              </w:rPr>
            </w:pPr>
            <w:r w:rsidRPr="00DE7984">
              <w:rPr>
                <w:rFonts w:ascii="Times New Roman" w:hAnsi="Times New Roman" w:cs="Times New Roman"/>
                <w:sz w:val="26"/>
                <w:szCs w:val="26"/>
              </w:rPr>
              <w:t xml:space="preserve">Вплив є </w:t>
            </w:r>
            <w:r w:rsidRPr="00DE7984">
              <w:rPr>
                <w:rFonts w:ascii="Times New Roman" w:hAnsi="Times New Roman" w:cs="Times New Roman"/>
                <w:bCs/>
                <w:sz w:val="26"/>
                <w:szCs w:val="26"/>
              </w:rPr>
              <w:t>змішаним</w:t>
            </w:r>
            <w:r w:rsidRPr="00DE7984">
              <w:rPr>
                <w:rFonts w:ascii="Times New Roman" w:hAnsi="Times New Roman" w:cs="Times New Roman"/>
                <w:sz w:val="26"/>
                <w:szCs w:val="26"/>
              </w:rPr>
              <w:t xml:space="preserve">. Неминучий </w:t>
            </w:r>
            <w:r w:rsidRPr="00DE7984">
              <w:rPr>
                <w:rFonts w:ascii="Times New Roman" w:hAnsi="Times New Roman" w:cs="Times New Roman"/>
                <w:bCs/>
                <w:sz w:val="26"/>
                <w:szCs w:val="26"/>
              </w:rPr>
              <w:t>сильний короткостроковий негатив</w:t>
            </w:r>
            <w:r w:rsidRPr="00DE7984">
              <w:rPr>
                <w:rFonts w:ascii="Times New Roman" w:hAnsi="Times New Roman" w:cs="Times New Roman"/>
                <w:sz w:val="26"/>
                <w:szCs w:val="26"/>
              </w:rPr>
              <w:t xml:space="preserve"> (відходи, викиди, порушення ландшафту) необхідно мінімізувати під час будівництва (через рециклінг матеріалів та рекультивацію земель). Однак у довгостроковій перспективі якісні дороги мають </w:t>
            </w:r>
            <w:r w:rsidRPr="00DE7984">
              <w:rPr>
                <w:rFonts w:ascii="Times New Roman" w:hAnsi="Times New Roman" w:cs="Times New Roman"/>
                <w:bCs/>
                <w:sz w:val="26"/>
                <w:szCs w:val="26"/>
              </w:rPr>
              <w:t>потенційно позитивний</w:t>
            </w:r>
            <w:r w:rsidRPr="00DE7984">
              <w:rPr>
                <w:rFonts w:ascii="Times New Roman" w:hAnsi="Times New Roman" w:cs="Times New Roman"/>
                <w:sz w:val="26"/>
                <w:szCs w:val="26"/>
              </w:rPr>
              <w:t xml:space="preserve"> ефект завдяки </w:t>
            </w:r>
            <w:r w:rsidRPr="00DE7984">
              <w:rPr>
                <w:rFonts w:ascii="Times New Roman" w:hAnsi="Times New Roman" w:cs="Times New Roman"/>
                <w:bCs/>
                <w:sz w:val="26"/>
                <w:szCs w:val="26"/>
              </w:rPr>
              <w:t>зниженню споживання палива та викидів</w:t>
            </w:r>
            <w:r w:rsidRPr="00DE7984">
              <w:rPr>
                <w:rFonts w:ascii="Times New Roman" w:hAnsi="Times New Roman" w:cs="Times New Roman"/>
                <w:sz w:val="26"/>
                <w:szCs w:val="26"/>
              </w:rPr>
              <w:t xml:space="preserve"> від транспорту за рахунок більш рівномірного та швидкого руху</w:t>
            </w:r>
          </w:p>
        </w:tc>
      </w:tr>
      <w:tr w:rsidR="00AC1FC4" w14:paraId="64B7E7D4" w14:textId="77777777" w:rsidTr="00C02342">
        <w:trPr>
          <w:trHeight w:val="499"/>
        </w:trPr>
        <w:tc>
          <w:tcPr>
            <w:tcW w:w="3261" w:type="dxa"/>
            <w:vMerge/>
          </w:tcPr>
          <w:p w14:paraId="6CD6282B" w14:textId="77777777" w:rsidR="00AC1FC4" w:rsidRPr="00836B9A" w:rsidRDefault="00AC1FC4" w:rsidP="00C30DD8">
            <w:pPr>
              <w:rPr>
                <w:rFonts w:ascii="Arial" w:hAnsi="Arial" w:cs="Arial"/>
                <w:sz w:val="20"/>
                <w:szCs w:val="20"/>
              </w:rPr>
            </w:pPr>
          </w:p>
        </w:tc>
        <w:tc>
          <w:tcPr>
            <w:tcW w:w="3688" w:type="dxa"/>
            <w:shd w:val="clear" w:color="auto" w:fill="FFFFFF" w:themeFill="background1"/>
          </w:tcPr>
          <w:p w14:paraId="6ECFDEC6" w14:textId="533F1CF8" w:rsidR="00AC1FC4" w:rsidRPr="00E27E8F" w:rsidRDefault="00AC1FC4" w:rsidP="00AC1FC4">
            <w:pPr>
              <w:pStyle w:val="TableParagraph"/>
              <w:spacing w:line="313"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2.9.2.Модернізація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розвиток</w:t>
            </w:r>
            <w:r w:rsidRPr="00E27E8F">
              <w:rPr>
                <w:rFonts w:ascii="Times New Roman" w:hAnsi="Times New Roman" w:cs="Times New Roman"/>
                <w:spacing w:val="-4"/>
                <w:sz w:val="26"/>
                <w:szCs w:val="26"/>
              </w:rPr>
              <w:t xml:space="preserve"> </w:t>
            </w:r>
            <w:r w:rsidRPr="00E27E8F">
              <w:rPr>
                <w:rFonts w:ascii="Times New Roman" w:hAnsi="Times New Roman" w:cs="Times New Roman"/>
                <w:spacing w:val="-2"/>
                <w:sz w:val="26"/>
                <w:szCs w:val="26"/>
              </w:rPr>
              <w:t>вуличної</w:t>
            </w:r>
            <w:r>
              <w:rPr>
                <w:rFonts w:ascii="Times New Roman" w:hAnsi="Times New Roman" w:cs="Times New Roman"/>
                <w:spacing w:val="-2"/>
                <w:sz w:val="26"/>
                <w:szCs w:val="26"/>
              </w:rPr>
              <w:t xml:space="preserve"> </w:t>
            </w:r>
            <w:r w:rsidRPr="00E27E8F">
              <w:rPr>
                <w:rFonts w:ascii="Times New Roman" w:hAnsi="Times New Roman" w:cs="Times New Roman"/>
                <w:sz w:val="26"/>
                <w:szCs w:val="26"/>
              </w:rPr>
              <w:t>інфраструктури</w:t>
            </w:r>
            <w:r w:rsidRPr="00E27E8F">
              <w:rPr>
                <w:rFonts w:ascii="Times New Roman" w:hAnsi="Times New Roman" w:cs="Times New Roman"/>
                <w:spacing w:val="-14"/>
                <w:sz w:val="26"/>
                <w:szCs w:val="26"/>
              </w:rPr>
              <w:t xml:space="preserve"> </w:t>
            </w:r>
            <w:r w:rsidRPr="00E27E8F">
              <w:rPr>
                <w:rFonts w:ascii="Times New Roman" w:hAnsi="Times New Roman" w:cs="Times New Roman"/>
                <w:sz w:val="26"/>
                <w:szCs w:val="26"/>
              </w:rPr>
              <w:t>(освітлення,</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пішохідних</w:t>
            </w:r>
            <w:r w:rsidRPr="00E27E8F">
              <w:rPr>
                <w:rFonts w:ascii="Times New Roman" w:hAnsi="Times New Roman" w:cs="Times New Roman"/>
                <w:spacing w:val="-12"/>
                <w:sz w:val="26"/>
                <w:szCs w:val="26"/>
              </w:rPr>
              <w:t xml:space="preserve"> </w:t>
            </w:r>
            <w:r w:rsidR="00DE7984">
              <w:rPr>
                <w:rFonts w:ascii="Times New Roman" w:hAnsi="Times New Roman" w:cs="Times New Roman"/>
                <w:spacing w:val="-4"/>
                <w:sz w:val="26"/>
                <w:szCs w:val="26"/>
              </w:rPr>
              <w:t>зон)</w:t>
            </w:r>
          </w:p>
        </w:tc>
        <w:tc>
          <w:tcPr>
            <w:tcW w:w="2974" w:type="dxa"/>
            <w:shd w:val="clear" w:color="auto" w:fill="FFFFFF" w:themeFill="background1"/>
          </w:tcPr>
          <w:p w14:paraId="37A23429" w14:textId="01F70762" w:rsidR="00AC1FC4" w:rsidRPr="00DE7984" w:rsidRDefault="00DE7984" w:rsidP="00C30DD8">
            <w:pPr>
              <w:pStyle w:val="TableParagraph"/>
              <w:spacing w:line="20" w:lineRule="atLeast"/>
              <w:ind w:left="136"/>
              <w:rPr>
                <w:rFonts w:ascii="Times New Roman" w:hAnsi="Times New Roman" w:cs="Times New Roman"/>
                <w:i/>
                <w:spacing w:val="-2"/>
                <w:sz w:val="26"/>
                <w:szCs w:val="26"/>
              </w:rPr>
            </w:pPr>
            <w:r w:rsidRPr="00DE7984">
              <w:rPr>
                <w:rFonts w:ascii="Times New Roman" w:hAnsi="Times New Roman" w:cs="Times New Roman"/>
                <w:sz w:val="26"/>
                <w:szCs w:val="26"/>
              </w:rPr>
              <w:t xml:space="preserve">Екологічний вплив є змішаним, але </w:t>
            </w:r>
            <w:r w:rsidRPr="00DE7984">
              <w:rPr>
                <w:rFonts w:ascii="Times New Roman" w:hAnsi="Times New Roman" w:cs="Times New Roman"/>
                <w:bCs/>
                <w:sz w:val="26"/>
                <w:szCs w:val="26"/>
              </w:rPr>
              <w:t>довгостроково та стратегічно поз</w:t>
            </w:r>
            <w:r w:rsidR="00627D9C">
              <w:rPr>
                <w:rFonts w:ascii="Times New Roman" w:hAnsi="Times New Roman" w:cs="Times New Roman"/>
                <w:bCs/>
                <w:sz w:val="26"/>
                <w:szCs w:val="26"/>
              </w:rPr>
              <w:t>и</w:t>
            </w:r>
            <w:r w:rsidRPr="00DE7984">
              <w:rPr>
                <w:rFonts w:ascii="Times New Roman" w:hAnsi="Times New Roman" w:cs="Times New Roman"/>
                <w:bCs/>
                <w:sz w:val="26"/>
                <w:szCs w:val="26"/>
              </w:rPr>
              <w:t>тивним</w:t>
            </w:r>
            <w:r w:rsidRPr="00DE7984">
              <w:rPr>
                <w:rFonts w:ascii="Times New Roman" w:hAnsi="Times New Roman" w:cs="Times New Roman"/>
                <w:sz w:val="26"/>
                <w:szCs w:val="26"/>
              </w:rPr>
              <w:t xml:space="preserve">. Неминучий короткостроковий негатив (відходи, викиди) </w:t>
            </w:r>
            <w:r w:rsidRPr="00DE7984">
              <w:rPr>
                <w:rFonts w:ascii="Times New Roman" w:hAnsi="Times New Roman" w:cs="Times New Roman"/>
                <w:bCs/>
                <w:sz w:val="26"/>
                <w:szCs w:val="26"/>
              </w:rPr>
              <w:t xml:space="preserve">суттєво </w:t>
            </w:r>
            <w:r w:rsidRPr="00DE7984">
              <w:rPr>
                <w:rFonts w:ascii="Times New Roman" w:hAnsi="Times New Roman" w:cs="Times New Roman"/>
                <w:bCs/>
                <w:sz w:val="26"/>
                <w:szCs w:val="26"/>
              </w:rPr>
              <w:lastRenderedPageBreak/>
              <w:t>компенсується</w:t>
            </w:r>
            <w:r w:rsidRPr="00DE7984">
              <w:rPr>
                <w:rFonts w:ascii="Times New Roman" w:hAnsi="Times New Roman" w:cs="Times New Roman"/>
                <w:sz w:val="26"/>
                <w:szCs w:val="26"/>
              </w:rPr>
              <w:t xml:space="preserve"> двома ключовими факторами: </w:t>
            </w:r>
            <w:r w:rsidRPr="00DE7984">
              <w:rPr>
                <w:rFonts w:ascii="Times New Roman" w:hAnsi="Times New Roman" w:cs="Times New Roman"/>
                <w:bCs/>
                <w:sz w:val="26"/>
                <w:szCs w:val="26"/>
              </w:rPr>
              <w:t>радикальним зниженням енергоспоживання</w:t>
            </w:r>
            <w:r w:rsidRPr="00DE7984">
              <w:rPr>
                <w:rFonts w:ascii="Times New Roman" w:hAnsi="Times New Roman" w:cs="Times New Roman"/>
                <w:sz w:val="26"/>
                <w:szCs w:val="26"/>
              </w:rPr>
              <w:t xml:space="preserve"> (завдяки LED) та </w:t>
            </w:r>
            <w:r w:rsidRPr="00DE7984">
              <w:rPr>
                <w:rFonts w:ascii="Times New Roman" w:hAnsi="Times New Roman" w:cs="Times New Roman"/>
                <w:bCs/>
                <w:sz w:val="26"/>
                <w:szCs w:val="26"/>
              </w:rPr>
              <w:t>скороченням транспортних викидів</w:t>
            </w:r>
            <w:r w:rsidRPr="00DE7984">
              <w:rPr>
                <w:rFonts w:ascii="Times New Roman" w:hAnsi="Times New Roman" w:cs="Times New Roman"/>
                <w:sz w:val="26"/>
                <w:szCs w:val="26"/>
              </w:rPr>
              <w:t xml:space="preserve"> (завдяки розвитку пішохідної інфраструктури). Модернізація вуличного освітлення є одним із найбільш </w:t>
            </w:r>
            <w:r w:rsidRPr="00DE7984">
              <w:rPr>
                <w:rFonts w:ascii="Times New Roman" w:hAnsi="Times New Roman" w:cs="Times New Roman"/>
                <w:bCs/>
                <w:sz w:val="26"/>
                <w:szCs w:val="26"/>
              </w:rPr>
              <w:t>ефективних заходів</w:t>
            </w:r>
            <w:r w:rsidRPr="00DE7984">
              <w:rPr>
                <w:rFonts w:ascii="Times New Roman" w:hAnsi="Times New Roman" w:cs="Times New Roman"/>
                <w:sz w:val="26"/>
                <w:szCs w:val="26"/>
              </w:rPr>
              <w:t xml:space="preserve"> з </w:t>
            </w:r>
            <w:r w:rsidRPr="00DE7984">
              <w:rPr>
                <w:rFonts w:ascii="Times New Roman" w:hAnsi="Times New Roman" w:cs="Times New Roman"/>
                <w:bCs/>
                <w:sz w:val="26"/>
                <w:szCs w:val="26"/>
              </w:rPr>
              <w:t>кліматичної адаптації</w:t>
            </w:r>
            <w:r w:rsidRPr="00DE7984">
              <w:rPr>
                <w:rFonts w:ascii="Times New Roman" w:hAnsi="Times New Roman" w:cs="Times New Roman"/>
                <w:sz w:val="26"/>
                <w:szCs w:val="26"/>
              </w:rPr>
              <w:t xml:space="preserve"> на місцевому рівні.</w:t>
            </w:r>
          </w:p>
        </w:tc>
      </w:tr>
      <w:tr w:rsidR="00AC1FC4" w14:paraId="35371AC4" w14:textId="77777777" w:rsidTr="00C02342">
        <w:trPr>
          <w:trHeight w:val="499"/>
        </w:trPr>
        <w:tc>
          <w:tcPr>
            <w:tcW w:w="3261" w:type="dxa"/>
            <w:vMerge/>
          </w:tcPr>
          <w:p w14:paraId="558F1636" w14:textId="77777777" w:rsidR="00AC1FC4" w:rsidRPr="00836B9A" w:rsidRDefault="00AC1FC4" w:rsidP="00C30DD8">
            <w:pPr>
              <w:rPr>
                <w:rFonts w:ascii="Arial" w:hAnsi="Arial" w:cs="Arial"/>
                <w:sz w:val="20"/>
                <w:szCs w:val="20"/>
              </w:rPr>
            </w:pPr>
          </w:p>
        </w:tc>
        <w:tc>
          <w:tcPr>
            <w:tcW w:w="3688" w:type="dxa"/>
            <w:tcBorders>
              <w:bottom w:val="single" w:sz="4" w:space="0" w:color="000000"/>
            </w:tcBorders>
            <w:shd w:val="clear" w:color="auto" w:fill="FFFFFF" w:themeFill="background1"/>
          </w:tcPr>
          <w:p w14:paraId="6D53F3A6" w14:textId="50700FFB" w:rsidR="00AC1FC4" w:rsidRPr="00E27E8F" w:rsidRDefault="00AC1FC4" w:rsidP="00AC1FC4">
            <w:pPr>
              <w:pStyle w:val="TableParagraph"/>
              <w:spacing w:line="315"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2.9.3.Покращення</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житлових</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умов</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жителів</w:t>
            </w:r>
            <w:r>
              <w:rPr>
                <w:rFonts w:ascii="Times New Roman" w:hAnsi="Times New Roman" w:cs="Times New Roman"/>
                <w:spacing w:val="-2"/>
                <w:sz w:val="26"/>
                <w:szCs w:val="26"/>
              </w:rPr>
              <w:t xml:space="preserve"> </w:t>
            </w:r>
            <w:r w:rsidR="00DE7984">
              <w:rPr>
                <w:rFonts w:ascii="Times New Roman" w:hAnsi="Times New Roman" w:cs="Times New Roman"/>
                <w:spacing w:val="-2"/>
                <w:sz w:val="26"/>
                <w:szCs w:val="26"/>
              </w:rPr>
              <w:t>громади</w:t>
            </w:r>
          </w:p>
        </w:tc>
        <w:tc>
          <w:tcPr>
            <w:tcW w:w="2974" w:type="dxa"/>
            <w:tcBorders>
              <w:bottom w:val="single" w:sz="4" w:space="0" w:color="000000"/>
            </w:tcBorders>
            <w:shd w:val="clear" w:color="auto" w:fill="FFFFFF" w:themeFill="background1"/>
          </w:tcPr>
          <w:p w14:paraId="48B725EF" w14:textId="1991F1FC" w:rsidR="00AC1FC4" w:rsidRPr="00BF650A" w:rsidRDefault="00BF650A" w:rsidP="00C30DD8">
            <w:pPr>
              <w:pStyle w:val="TableParagraph"/>
              <w:spacing w:line="20" w:lineRule="atLeast"/>
              <w:ind w:left="136"/>
              <w:rPr>
                <w:rFonts w:ascii="Times New Roman" w:hAnsi="Times New Roman" w:cs="Times New Roman"/>
                <w:i/>
                <w:spacing w:val="-2"/>
                <w:sz w:val="26"/>
                <w:szCs w:val="26"/>
              </w:rPr>
            </w:pPr>
            <w:r w:rsidRPr="00BF650A">
              <w:rPr>
                <w:rFonts w:ascii="Times New Roman" w:hAnsi="Times New Roman" w:cs="Times New Roman"/>
                <w:sz w:val="26"/>
                <w:szCs w:val="26"/>
              </w:rPr>
              <w:t xml:space="preserve">Вплив є </w:t>
            </w:r>
            <w:r w:rsidRPr="00BF650A">
              <w:rPr>
                <w:rFonts w:ascii="Times New Roman" w:hAnsi="Times New Roman" w:cs="Times New Roman"/>
                <w:bCs/>
                <w:sz w:val="26"/>
                <w:szCs w:val="26"/>
              </w:rPr>
              <w:t>змішаним</w:t>
            </w:r>
            <w:r w:rsidRPr="00BF650A">
              <w:rPr>
                <w:rFonts w:ascii="Times New Roman" w:hAnsi="Times New Roman" w:cs="Times New Roman"/>
                <w:sz w:val="26"/>
                <w:szCs w:val="26"/>
              </w:rPr>
              <w:t xml:space="preserve">, але </w:t>
            </w:r>
            <w:r w:rsidRPr="00BF650A">
              <w:rPr>
                <w:rFonts w:ascii="Times New Roman" w:hAnsi="Times New Roman" w:cs="Times New Roman"/>
                <w:bCs/>
                <w:sz w:val="26"/>
                <w:szCs w:val="26"/>
              </w:rPr>
              <w:t>стратегічно позитивним</w:t>
            </w:r>
            <w:r w:rsidRPr="00BF650A">
              <w:rPr>
                <w:rFonts w:ascii="Times New Roman" w:hAnsi="Times New Roman" w:cs="Times New Roman"/>
                <w:sz w:val="26"/>
                <w:szCs w:val="26"/>
              </w:rPr>
              <w:t xml:space="preserve">. Короткострокові будівельні негативи </w:t>
            </w:r>
            <w:r w:rsidRPr="00BF650A">
              <w:rPr>
                <w:rFonts w:ascii="Times New Roman" w:hAnsi="Times New Roman" w:cs="Times New Roman"/>
                <w:bCs/>
                <w:sz w:val="26"/>
                <w:szCs w:val="26"/>
              </w:rPr>
              <w:t>значно перекриваються</w:t>
            </w:r>
            <w:r w:rsidRPr="00BF650A">
              <w:rPr>
                <w:rFonts w:ascii="Times New Roman" w:hAnsi="Times New Roman" w:cs="Times New Roman"/>
                <w:sz w:val="26"/>
                <w:szCs w:val="26"/>
              </w:rPr>
              <w:t xml:space="preserve"> </w:t>
            </w:r>
            <w:r w:rsidRPr="00BF650A">
              <w:rPr>
                <w:rFonts w:ascii="Times New Roman" w:hAnsi="Times New Roman" w:cs="Times New Roman"/>
                <w:bCs/>
                <w:sz w:val="26"/>
                <w:szCs w:val="26"/>
              </w:rPr>
              <w:t>масштабною економією енергії та скороченням викидів CO2</w:t>
            </w:r>
            <w:r w:rsidRPr="00BF650A">
              <w:rPr>
                <w:rFonts w:ascii="Times New Roman" w:hAnsi="Times New Roman" w:cs="Times New Roman"/>
                <w:sz w:val="26"/>
                <w:szCs w:val="26"/>
              </w:rPr>
              <w:t xml:space="preserve"> у довгостроковій перспективі завдяки </w:t>
            </w:r>
            <w:r w:rsidRPr="00BF650A">
              <w:rPr>
                <w:rFonts w:ascii="Times New Roman" w:hAnsi="Times New Roman" w:cs="Times New Roman"/>
                <w:bCs/>
                <w:sz w:val="26"/>
                <w:szCs w:val="26"/>
              </w:rPr>
              <w:t>термомодернізації</w:t>
            </w:r>
            <w:r w:rsidRPr="00BF650A">
              <w:rPr>
                <w:rFonts w:ascii="Times New Roman" w:hAnsi="Times New Roman" w:cs="Times New Roman"/>
                <w:sz w:val="26"/>
                <w:szCs w:val="26"/>
              </w:rPr>
              <w:t xml:space="preserve">. Це завдання є одним із найважливіших заходів із </w:t>
            </w:r>
            <w:r w:rsidRPr="00BF650A">
              <w:rPr>
                <w:rFonts w:ascii="Times New Roman" w:hAnsi="Times New Roman" w:cs="Times New Roman"/>
                <w:bCs/>
                <w:sz w:val="26"/>
                <w:szCs w:val="26"/>
              </w:rPr>
              <w:t>кліматичної адаптації та енергетичної безпеки</w:t>
            </w:r>
            <w:r w:rsidRPr="00BF650A">
              <w:rPr>
                <w:rFonts w:ascii="Times New Roman" w:hAnsi="Times New Roman" w:cs="Times New Roman"/>
                <w:sz w:val="26"/>
                <w:szCs w:val="26"/>
              </w:rPr>
              <w:t>.</w:t>
            </w:r>
          </w:p>
        </w:tc>
      </w:tr>
      <w:tr w:rsidR="00AC1FC4" w14:paraId="351DB874" w14:textId="77777777" w:rsidTr="00C02342">
        <w:trPr>
          <w:trHeight w:val="499"/>
        </w:trPr>
        <w:tc>
          <w:tcPr>
            <w:tcW w:w="3261" w:type="dxa"/>
            <w:vMerge/>
          </w:tcPr>
          <w:p w14:paraId="72E9698D" w14:textId="77777777" w:rsidR="00AC1FC4" w:rsidRPr="00836B9A" w:rsidRDefault="00AC1FC4" w:rsidP="00C30DD8">
            <w:pPr>
              <w:rPr>
                <w:rFonts w:ascii="Arial" w:hAnsi="Arial" w:cs="Arial"/>
                <w:sz w:val="20"/>
                <w:szCs w:val="20"/>
              </w:rPr>
            </w:pPr>
          </w:p>
        </w:tc>
        <w:tc>
          <w:tcPr>
            <w:tcW w:w="3688" w:type="dxa"/>
            <w:shd w:val="clear" w:color="auto" w:fill="auto"/>
          </w:tcPr>
          <w:p w14:paraId="596ADE1A" w14:textId="77777777" w:rsidR="00AC1FC4" w:rsidRPr="00E27E8F" w:rsidRDefault="00AC1FC4" w:rsidP="00AC1FC4">
            <w:pPr>
              <w:pStyle w:val="TableParagraph"/>
              <w:spacing w:line="315"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2.9.4.Будівництво</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поширення</w:t>
            </w:r>
            <w:r w:rsidRPr="00E27E8F">
              <w:rPr>
                <w:rFonts w:ascii="Times New Roman" w:hAnsi="Times New Roman" w:cs="Times New Roman"/>
                <w:spacing w:val="-5"/>
                <w:sz w:val="26"/>
                <w:szCs w:val="26"/>
              </w:rPr>
              <w:t xml:space="preserve"> </w:t>
            </w:r>
            <w:r w:rsidRPr="00E27E8F">
              <w:rPr>
                <w:rFonts w:ascii="Times New Roman" w:hAnsi="Times New Roman" w:cs="Times New Roman"/>
                <w:spacing w:val="-2"/>
                <w:sz w:val="26"/>
                <w:szCs w:val="26"/>
              </w:rPr>
              <w:t>соціального</w:t>
            </w:r>
          </w:p>
          <w:p w14:paraId="7F833124" w14:textId="0452E7DA" w:rsidR="00AC1FC4" w:rsidRPr="00E27E8F" w:rsidRDefault="00AC1FC4"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житла,</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зокрема</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вирішення</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проблем</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з</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житлом</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 xml:space="preserve">для </w:t>
            </w:r>
            <w:r w:rsidR="00BF650A">
              <w:rPr>
                <w:rFonts w:ascii="Times New Roman" w:hAnsi="Times New Roman" w:cs="Times New Roman"/>
                <w:spacing w:val="-4"/>
                <w:sz w:val="26"/>
                <w:szCs w:val="26"/>
              </w:rPr>
              <w:t>ВПО</w:t>
            </w:r>
          </w:p>
        </w:tc>
        <w:tc>
          <w:tcPr>
            <w:tcW w:w="2974" w:type="dxa"/>
            <w:shd w:val="clear" w:color="auto" w:fill="auto"/>
          </w:tcPr>
          <w:p w14:paraId="67013A12" w14:textId="48711680" w:rsidR="00AC1FC4" w:rsidRPr="00BF650A" w:rsidRDefault="00BF650A" w:rsidP="00C30DD8">
            <w:pPr>
              <w:pStyle w:val="TableParagraph"/>
              <w:spacing w:line="20" w:lineRule="atLeast"/>
              <w:ind w:left="136"/>
              <w:rPr>
                <w:rFonts w:ascii="Times New Roman" w:hAnsi="Times New Roman" w:cs="Times New Roman"/>
                <w:i/>
                <w:spacing w:val="-2"/>
                <w:sz w:val="26"/>
                <w:szCs w:val="26"/>
              </w:rPr>
            </w:pPr>
            <w:r w:rsidRPr="00BF650A">
              <w:rPr>
                <w:rFonts w:ascii="Times New Roman" w:hAnsi="Times New Roman" w:cs="Times New Roman"/>
                <w:sz w:val="26"/>
                <w:szCs w:val="26"/>
              </w:rPr>
              <w:t xml:space="preserve">Вплив є </w:t>
            </w:r>
            <w:r w:rsidRPr="00BF650A">
              <w:rPr>
                <w:rFonts w:ascii="Times New Roman" w:hAnsi="Times New Roman" w:cs="Times New Roman"/>
                <w:bCs/>
                <w:sz w:val="26"/>
                <w:szCs w:val="26"/>
              </w:rPr>
              <w:t>змішаним</w:t>
            </w:r>
            <w:r w:rsidRPr="00BF650A">
              <w:rPr>
                <w:rFonts w:ascii="Times New Roman" w:hAnsi="Times New Roman" w:cs="Times New Roman"/>
                <w:sz w:val="26"/>
                <w:szCs w:val="26"/>
              </w:rPr>
              <w:t xml:space="preserve">, але </w:t>
            </w:r>
            <w:r w:rsidRPr="00BF650A">
              <w:rPr>
                <w:rFonts w:ascii="Times New Roman" w:hAnsi="Times New Roman" w:cs="Times New Roman"/>
                <w:bCs/>
                <w:sz w:val="26"/>
                <w:szCs w:val="26"/>
              </w:rPr>
              <w:t>стратегічно позитивним</w:t>
            </w:r>
            <w:r w:rsidRPr="00BF650A">
              <w:rPr>
                <w:rFonts w:ascii="Times New Roman" w:hAnsi="Times New Roman" w:cs="Times New Roman"/>
                <w:sz w:val="26"/>
                <w:szCs w:val="26"/>
              </w:rPr>
              <w:t xml:space="preserve">. Короткостроковий негативний вплив від будівництва є неминучим, проте він </w:t>
            </w:r>
            <w:r w:rsidRPr="00BF650A">
              <w:rPr>
                <w:rFonts w:ascii="Times New Roman" w:hAnsi="Times New Roman" w:cs="Times New Roman"/>
                <w:bCs/>
                <w:sz w:val="26"/>
                <w:szCs w:val="26"/>
              </w:rPr>
              <w:t>компенсується значним довгостроковим скороченням енергоспоживання та викидів CO2</w:t>
            </w:r>
            <w:r w:rsidRPr="00BF650A">
              <w:rPr>
                <w:rFonts w:ascii="Times New Roman" w:hAnsi="Times New Roman" w:cs="Times New Roman"/>
                <w:sz w:val="26"/>
                <w:szCs w:val="26"/>
              </w:rPr>
              <w:t xml:space="preserve"> завдяки </w:t>
            </w:r>
            <w:r w:rsidRPr="00BF650A">
              <w:rPr>
                <w:rFonts w:ascii="Times New Roman" w:hAnsi="Times New Roman" w:cs="Times New Roman"/>
                <w:bCs/>
                <w:sz w:val="26"/>
                <w:szCs w:val="26"/>
              </w:rPr>
              <w:t>енергоефективності</w:t>
            </w:r>
            <w:r w:rsidRPr="00BF650A">
              <w:rPr>
                <w:rFonts w:ascii="Times New Roman" w:hAnsi="Times New Roman" w:cs="Times New Roman"/>
                <w:sz w:val="26"/>
                <w:szCs w:val="26"/>
              </w:rPr>
              <w:t xml:space="preserve"> нового житла, що є ключовим елементом </w:t>
            </w:r>
            <w:r w:rsidRPr="00BF650A">
              <w:rPr>
                <w:rFonts w:ascii="Times New Roman" w:hAnsi="Times New Roman" w:cs="Times New Roman"/>
                <w:bCs/>
                <w:sz w:val="26"/>
                <w:szCs w:val="26"/>
              </w:rPr>
              <w:t>кліматичної адаптації</w:t>
            </w:r>
            <w:r w:rsidRPr="00BF650A">
              <w:rPr>
                <w:rFonts w:ascii="Times New Roman" w:hAnsi="Times New Roman" w:cs="Times New Roman"/>
                <w:sz w:val="26"/>
                <w:szCs w:val="26"/>
              </w:rPr>
              <w:t xml:space="preserve"> та </w:t>
            </w:r>
            <w:r w:rsidRPr="00BF650A">
              <w:rPr>
                <w:rFonts w:ascii="Times New Roman" w:hAnsi="Times New Roman" w:cs="Times New Roman"/>
                <w:bCs/>
                <w:sz w:val="26"/>
                <w:szCs w:val="26"/>
              </w:rPr>
              <w:lastRenderedPageBreak/>
              <w:t>сталого розвитку</w:t>
            </w:r>
          </w:p>
        </w:tc>
      </w:tr>
      <w:tr w:rsidR="00AC1FC4" w:rsidRPr="0001000C" w14:paraId="3C667A06" w14:textId="77777777" w:rsidTr="00934D93">
        <w:trPr>
          <w:trHeight w:val="499"/>
        </w:trPr>
        <w:tc>
          <w:tcPr>
            <w:tcW w:w="3261" w:type="dxa"/>
            <w:vMerge/>
          </w:tcPr>
          <w:p w14:paraId="6DDFEBC6" w14:textId="77777777" w:rsidR="00AC1FC4" w:rsidRPr="00836B9A" w:rsidRDefault="00AC1FC4" w:rsidP="00C30DD8">
            <w:pPr>
              <w:rPr>
                <w:rFonts w:ascii="Arial" w:hAnsi="Arial" w:cs="Arial"/>
                <w:sz w:val="20"/>
                <w:szCs w:val="20"/>
              </w:rPr>
            </w:pPr>
          </w:p>
        </w:tc>
        <w:tc>
          <w:tcPr>
            <w:tcW w:w="3688" w:type="dxa"/>
            <w:shd w:val="clear" w:color="auto" w:fill="auto"/>
          </w:tcPr>
          <w:p w14:paraId="70FE5E6B" w14:textId="77777777" w:rsidR="00AC1FC4" w:rsidRPr="00E27E8F" w:rsidRDefault="00AC1FC4" w:rsidP="00AC1FC4">
            <w:pPr>
              <w:pStyle w:val="TableParagraph"/>
              <w:ind w:left="138" w:right="144"/>
              <w:rPr>
                <w:rFonts w:ascii="Times New Roman" w:hAnsi="Times New Roman" w:cs="Times New Roman"/>
                <w:sz w:val="26"/>
                <w:szCs w:val="26"/>
              </w:rPr>
            </w:pPr>
            <w:r w:rsidRPr="00E27E8F">
              <w:rPr>
                <w:rFonts w:ascii="Times New Roman" w:hAnsi="Times New Roman" w:cs="Times New Roman"/>
                <w:sz w:val="26"/>
                <w:szCs w:val="26"/>
              </w:rPr>
              <w:t>2.9.5.Розроблення</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містобудівної</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документації</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та впровадження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сучасних</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практик</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планування</w:t>
            </w:r>
          </w:p>
          <w:p w14:paraId="4264F999" w14:textId="412DF7C8" w:rsidR="00AC1FC4" w:rsidRPr="00E27E8F" w:rsidRDefault="00AC1FC4"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з</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урахуванням</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принципів</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інклюзивності</w:t>
            </w:r>
            <w:r w:rsidRPr="00E27E8F">
              <w:rPr>
                <w:rFonts w:ascii="Times New Roman" w:hAnsi="Times New Roman" w:cs="Times New Roman"/>
                <w:spacing w:val="-11"/>
                <w:sz w:val="26"/>
                <w:szCs w:val="26"/>
              </w:rPr>
              <w:t xml:space="preserve"> </w:t>
            </w:r>
            <w:r>
              <w:rPr>
                <w:rFonts w:ascii="Times New Roman" w:hAnsi="Times New Roman" w:cs="Times New Roman"/>
                <w:sz w:val="26"/>
                <w:szCs w:val="26"/>
              </w:rPr>
              <w:t xml:space="preserve">та </w:t>
            </w:r>
            <w:r w:rsidR="00BF650A">
              <w:rPr>
                <w:rFonts w:ascii="Times New Roman" w:hAnsi="Times New Roman" w:cs="Times New Roman"/>
                <w:spacing w:val="-2"/>
                <w:sz w:val="26"/>
                <w:szCs w:val="26"/>
              </w:rPr>
              <w:t>безбар’єрності</w:t>
            </w:r>
          </w:p>
        </w:tc>
        <w:tc>
          <w:tcPr>
            <w:tcW w:w="2974" w:type="dxa"/>
            <w:shd w:val="clear" w:color="auto" w:fill="auto"/>
          </w:tcPr>
          <w:p w14:paraId="36C8475D" w14:textId="0E4DC260" w:rsidR="00AC1FC4" w:rsidRPr="0001000C" w:rsidRDefault="00AE3C99" w:rsidP="00AE3C99">
            <w:pPr>
              <w:pStyle w:val="TableParagraph"/>
              <w:spacing w:line="20" w:lineRule="atLeast"/>
              <w:ind w:left="136"/>
              <w:rPr>
                <w:rFonts w:ascii="Times New Roman" w:hAnsi="Times New Roman" w:cs="Times New Roman"/>
                <w:i/>
                <w:spacing w:val="-2"/>
                <w:sz w:val="26"/>
                <w:szCs w:val="26"/>
              </w:rPr>
            </w:pPr>
            <w:r w:rsidRPr="0001000C">
              <w:rPr>
                <w:rFonts w:ascii="Times New Roman" w:hAnsi="Times New Roman" w:cs="Times New Roman"/>
                <w:sz w:val="26"/>
                <w:szCs w:val="26"/>
              </w:rPr>
              <w:t xml:space="preserve">Вплив є </w:t>
            </w:r>
            <w:r w:rsidRPr="0001000C">
              <w:rPr>
                <w:rFonts w:ascii="Times New Roman" w:hAnsi="Times New Roman" w:cs="Times New Roman"/>
                <w:bCs/>
                <w:sz w:val="26"/>
                <w:szCs w:val="26"/>
              </w:rPr>
              <w:t>стратегічно позитивним</w:t>
            </w:r>
            <w:r w:rsidRPr="0001000C">
              <w:rPr>
                <w:rFonts w:ascii="Times New Roman" w:hAnsi="Times New Roman" w:cs="Times New Roman"/>
                <w:sz w:val="26"/>
                <w:szCs w:val="26"/>
              </w:rPr>
              <w:t xml:space="preserve"> і </w:t>
            </w:r>
            <w:r w:rsidRPr="0001000C">
              <w:rPr>
                <w:rFonts w:ascii="Times New Roman" w:hAnsi="Times New Roman" w:cs="Times New Roman"/>
                <w:bCs/>
                <w:sz w:val="26"/>
                <w:szCs w:val="26"/>
              </w:rPr>
              <w:t>визначальним</w:t>
            </w:r>
            <w:r w:rsidRPr="0001000C">
              <w:rPr>
                <w:rFonts w:ascii="Times New Roman" w:hAnsi="Times New Roman" w:cs="Times New Roman"/>
                <w:sz w:val="26"/>
                <w:szCs w:val="26"/>
              </w:rPr>
              <w:t xml:space="preserve">. Це завдання закладає </w:t>
            </w:r>
            <w:r w:rsidRPr="0001000C">
              <w:rPr>
                <w:rFonts w:ascii="Times New Roman" w:hAnsi="Times New Roman" w:cs="Times New Roman"/>
                <w:bCs/>
                <w:sz w:val="26"/>
                <w:szCs w:val="26"/>
              </w:rPr>
              <w:t>фундамент для зеленого, стійкого та ресурсоефективного відновлення</w:t>
            </w:r>
            <w:r w:rsidRPr="0001000C">
              <w:rPr>
                <w:rFonts w:ascii="Times New Roman" w:hAnsi="Times New Roman" w:cs="Times New Roman"/>
                <w:sz w:val="26"/>
                <w:szCs w:val="26"/>
              </w:rPr>
              <w:t xml:space="preserve">. Воно забезпечує </w:t>
            </w:r>
            <w:r w:rsidRPr="0001000C">
              <w:rPr>
                <w:rFonts w:ascii="Times New Roman" w:hAnsi="Times New Roman" w:cs="Times New Roman"/>
                <w:bCs/>
                <w:sz w:val="26"/>
                <w:szCs w:val="26"/>
              </w:rPr>
              <w:t>раціональне землекористування</w:t>
            </w:r>
            <w:r w:rsidRPr="0001000C">
              <w:rPr>
                <w:rFonts w:ascii="Times New Roman" w:hAnsi="Times New Roman" w:cs="Times New Roman"/>
                <w:sz w:val="26"/>
                <w:szCs w:val="26"/>
              </w:rPr>
              <w:t xml:space="preserve">, </w:t>
            </w:r>
            <w:r w:rsidRPr="0001000C">
              <w:rPr>
                <w:rFonts w:ascii="Times New Roman" w:hAnsi="Times New Roman" w:cs="Times New Roman"/>
                <w:bCs/>
                <w:sz w:val="26"/>
                <w:szCs w:val="26"/>
              </w:rPr>
              <w:t>енергоефективність забудови</w:t>
            </w:r>
            <w:r w:rsidRPr="0001000C">
              <w:rPr>
                <w:rFonts w:ascii="Times New Roman" w:hAnsi="Times New Roman" w:cs="Times New Roman"/>
                <w:sz w:val="26"/>
                <w:szCs w:val="26"/>
              </w:rPr>
              <w:t xml:space="preserve"> та </w:t>
            </w:r>
            <w:r w:rsidRPr="0001000C">
              <w:rPr>
                <w:rFonts w:ascii="Times New Roman" w:hAnsi="Times New Roman" w:cs="Times New Roman"/>
                <w:bCs/>
                <w:sz w:val="26"/>
                <w:szCs w:val="26"/>
              </w:rPr>
              <w:t>скорочення транспортного сліду</w:t>
            </w:r>
            <w:r w:rsidRPr="0001000C">
              <w:rPr>
                <w:rFonts w:ascii="Times New Roman" w:hAnsi="Times New Roman" w:cs="Times New Roman"/>
                <w:sz w:val="26"/>
                <w:szCs w:val="26"/>
              </w:rPr>
              <w:t xml:space="preserve"> через інтеграцію екологічних транспортних рішень</w:t>
            </w:r>
          </w:p>
        </w:tc>
      </w:tr>
      <w:tr w:rsidR="00AC1FC4" w14:paraId="29624A6E" w14:textId="77777777" w:rsidTr="00C02342">
        <w:trPr>
          <w:trHeight w:val="499"/>
        </w:trPr>
        <w:tc>
          <w:tcPr>
            <w:tcW w:w="3261" w:type="dxa"/>
            <w:vMerge/>
          </w:tcPr>
          <w:p w14:paraId="618C49F8" w14:textId="77777777" w:rsidR="00AC1FC4" w:rsidRPr="00836B9A" w:rsidRDefault="00AC1FC4" w:rsidP="00C30DD8">
            <w:pPr>
              <w:rPr>
                <w:rFonts w:ascii="Arial" w:hAnsi="Arial" w:cs="Arial"/>
                <w:sz w:val="20"/>
                <w:szCs w:val="20"/>
              </w:rPr>
            </w:pPr>
          </w:p>
        </w:tc>
        <w:tc>
          <w:tcPr>
            <w:tcW w:w="3688" w:type="dxa"/>
            <w:shd w:val="clear" w:color="auto" w:fill="auto"/>
          </w:tcPr>
          <w:p w14:paraId="3E966411" w14:textId="77777777" w:rsidR="00AC1FC4" w:rsidRPr="00E27E8F" w:rsidRDefault="00AC1FC4" w:rsidP="00AC1FC4">
            <w:pPr>
              <w:pStyle w:val="TableParagraph"/>
              <w:spacing w:line="315" w:lineRule="exact"/>
              <w:ind w:left="138" w:right="144"/>
              <w:rPr>
                <w:rFonts w:ascii="Times New Roman" w:hAnsi="Times New Roman" w:cs="Times New Roman"/>
                <w:sz w:val="26"/>
                <w:szCs w:val="26"/>
              </w:rPr>
            </w:pPr>
            <w:r w:rsidRPr="00E27E8F">
              <w:rPr>
                <w:rFonts w:ascii="Times New Roman" w:hAnsi="Times New Roman" w:cs="Times New Roman"/>
                <w:sz w:val="26"/>
                <w:szCs w:val="26"/>
              </w:rPr>
              <w:t>2.9.6.Створення</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зон</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відпочинку,</w:t>
            </w:r>
            <w:r w:rsidRPr="00E27E8F">
              <w:rPr>
                <w:rFonts w:ascii="Times New Roman" w:hAnsi="Times New Roman" w:cs="Times New Roman"/>
                <w:spacing w:val="-7"/>
                <w:sz w:val="26"/>
                <w:szCs w:val="26"/>
              </w:rPr>
              <w:t xml:space="preserve"> </w:t>
            </w:r>
            <w:r w:rsidRPr="00E27E8F">
              <w:rPr>
                <w:rFonts w:ascii="Times New Roman" w:hAnsi="Times New Roman" w:cs="Times New Roman"/>
                <w:spacing w:val="-2"/>
                <w:sz w:val="26"/>
                <w:szCs w:val="26"/>
              </w:rPr>
              <w:t>реконструкція</w:t>
            </w:r>
          </w:p>
          <w:p w14:paraId="5DFEA0FC" w14:textId="2C075A10" w:rsidR="00AC1FC4" w:rsidRPr="00E27E8F" w:rsidRDefault="00AC1FC4"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парків,</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скверів,</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зелених</w:t>
            </w:r>
            <w:r w:rsidRPr="00E27E8F">
              <w:rPr>
                <w:rFonts w:ascii="Times New Roman" w:hAnsi="Times New Roman" w:cs="Times New Roman"/>
                <w:spacing w:val="-4"/>
                <w:sz w:val="26"/>
                <w:szCs w:val="26"/>
              </w:rPr>
              <w:t xml:space="preserve"> </w:t>
            </w:r>
            <w:r w:rsidR="0001000C">
              <w:rPr>
                <w:rFonts w:ascii="Times New Roman" w:hAnsi="Times New Roman" w:cs="Times New Roman"/>
                <w:spacing w:val="-5"/>
                <w:sz w:val="26"/>
                <w:szCs w:val="26"/>
              </w:rPr>
              <w:t>зон</w:t>
            </w:r>
          </w:p>
        </w:tc>
        <w:tc>
          <w:tcPr>
            <w:tcW w:w="2974" w:type="dxa"/>
            <w:shd w:val="clear" w:color="auto" w:fill="auto"/>
          </w:tcPr>
          <w:p w14:paraId="0C72C0FC" w14:textId="105B4AF2" w:rsidR="00AC1FC4" w:rsidRPr="00362B01" w:rsidRDefault="00362B01" w:rsidP="00362B01">
            <w:pPr>
              <w:pStyle w:val="TableParagraph"/>
              <w:spacing w:line="20" w:lineRule="atLeast"/>
              <w:ind w:left="136"/>
              <w:rPr>
                <w:rFonts w:ascii="Times New Roman" w:hAnsi="Times New Roman" w:cs="Times New Roman"/>
                <w:i/>
                <w:spacing w:val="-2"/>
                <w:sz w:val="26"/>
                <w:szCs w:val="26"/>
              </w:rPr>
            </w:pPr>
            <w:r w:rsidRPr="00362B01">
              <w:rPr>
                <w:rFonts w:ascii="Times New Roman" w:hAnsi="Times New Roman" w:cs="Times New Roman"/>
                <w:sz w:val="26"/>
                <w:szCs w:val="26"/>
              </w:rPr>
              <w:t xml:space="preserve">Вплив є </w:t>
            </w:r>
            <w:r w:rsidRPr="00362B01">
              <w:rPr>
                <w:rFonts w:ascii="Times New Roman" w:hAnsi="Times New Roman" w:cs="Times New Roman"/>
                <w:bCs/>
                <w:sz w:val="26"/>
                <w:szCs w:val="26"/>
              </w:rPr>
              <w:t>однозначно позитивним.</w:t>
            </w:r>
            <w:r w:rsidRPr="00362B01">
              <w:rPr>
                <w:rFonts w:ascii="Times New Roman" w:hAnsi="Times New Roman" w:cs="Times New Roman"/>
                <w:sz w:val="26"/>
                <w:szCs w:val="26"/>
              </w:rPr>
              <w:t xml:space="preserve"> Це завдання має </w:t>
            </w:r>
            <w:r w:rsidRPr="00362B01">
              <w:rPr>
                <w:rFonts w:ascii="Times New Roman" w:hAnsi="Times New Roman" w:cs="Times New Roman"/>
                <w:bCs/>
                <w:sz w:val="26"/>
                <w:szCs w:val="26"/>
              </w:rPr>
              <w:t>критичне значення</w:t>
            </w:r>
            <w:r w:rsidRPr="00362B01">
              <w:rPr>
                <w:rFonts w:ascii="Times New Roman" w:hAnsi="Times New Roman" w:cs="Times New Roman"/>
                <w:sz w:val="26"/>
                <w:szCs w:val="26"/>
              </w:rPr>
              <w:t xml:space="preserve"> для </w:t>
            </w:r>
            <w:r w:rsidRPr="00362B01">
              <w:rPr>
                <w:rFonts w:ascii="Times New Roman" w:hAnsi="Times New Roman" w:cs="Times New Roman"/>
                <w:bCs/>
                <w:sz w:val="26"/>
                <w:szCs w:val="26"/>
              </w:rPr>
              <w:t>адаптації до зміни клімату,</w:t>
            </w:r>
            <w:r w:rsidRPr="00362B01">
              <w:rPr>
                <w:rFonts w:ascii="Times New Roman" w:hAnsi="Times New Roman" w:cs="Times New Roman"/>
                <w:sz w:val="26"/>
                <w:szCs w:val="26"/>
              </w:rPr>
              <w:t xml:space="preserve"> </w:t>
            </w:r>
            <w:r w:rsidRPr="00362B01">
              <w:rPr>
                <w:rFonts w:ascii="Times New Roman" w:hAnsi="Times New Roman" w:cs="Times New Roman"/>
                <w:bCs/>
                <w:sz w:val="26"/>
                <w:szCs w:val="26"/>
              </w:rPr>
              <w:t>очищення повітря</w:t>
            </w:r>
            <w:r w:rsidRPr="00362B01">
              <w:rPr>
                <w:rFonts w:ascii="Times New Roman" w:hAnsi="Times New Roman" w:cs="Times New Roman"/>
                <w:sz w:val="26"/>
                <w:szCs w:val="26"/>
              </w:rPr>
              <w:t xml:space="preserve"> та </w:t>
            </w:r>
            <w:r w:rsidRPr="00362B01">
              <w:rPr>
                <w:rFonts w:ascii="Times New Roman" w:hAnsi="Times New Roman" w:cs="Times New Roman"/>
                <w:bCs/>
                <w:sz w:val="26"/>
                <w:szCs w:val="26"/>
              </w:rPr>
              <w:t>підтримки здоров'я населення</w:t>
            </w:r>
            <w:r w:rsidRPr="00362B01">
              <w:rPr>
                <w:rFonts w:ascii="Times New Roman" w:hAnsi="Times New Roman" w:cs="Times New Roman"/>
                <w:sz w:val="26"/>
                <w:szCs w:val="26"/>
              </w:rPr>
              <w:t>. Короткострокові негативи, пов'язані з реконструкцією, є мінімальними і повністю перекриваються довгостроковою екологічною вигодою</w:t>
            </w:r>
          </w:p>
        </w:tc>
      </w:tr>
      <w:tr w:rsidR="00AC1FC4" w14:paraId="34DC1AA1" w14:textId="77777777" w:rsidTr="00C02342">
        <w:trPr>
          <w:trHeight w:val="499"/>
        </w:trPr>
        <w:tc>
          <w:tcPr>
            <w:tcW w:w="3261" w:type="dxa"/>
            <w:vMerge/>
          </w:tcPr>
          <w:p w14:paraId="49AA0E04" w14:textId="77777777" w:rsidR="00AC1FC4" w:rsidRPr="00836B9A" w:rsidRDefault="00AC1FC4" w:rsidP="00C30DD8">
            <w:pPr>
              <w:rPr>
                <w:rFonts w:ascii="Arial" w:hAnsi="Arial" w:cs="Arial"/>
                <w:sz w:val="20"/>
                <w:szCs w:val="20"/>
              </w:rPr>
            </w:pPr>
          </w:p>
        </w:tc>
        <w:tc>
          <w:tcPr>
            <w:tcW w:w="3688" w:type="dxa"/>
            <w:shd w:val="clear" w:color="auto" w:fill="auto"/>
          </w:tcPr>
          <w:p w14:paraId="72CF6C60" w14:textId="77777777" w:rsidR="00AC1FC4" w:rsidRPr="00E27E8F" w:rsidRDefault="00AC1FC4" w:rsidP="00AC1FC4">
            <w:pPr>
              <w:pStyle w:val="TableParagraph"/>
              <w:spacing w:line="315" w:lineRule="exact"/>
              <w:ind w:left="138" w:right="144"/>
              <w:jc w:val="both"/>
              <w:rPr>
                <w:rFonts w:ascii="Times New Roman" w:hAnsi="Times New Roman" w:cs="Times New Roman"/>
                <w:sz w:val="26"/>
                <w:szCs w:val="26"/>
              </w:rPr>
            </w:pPr>
            <w:r w:rsidRPr="00E27E8F">
              <w:rPr>
                <w:rFonts w:ascii="Times New Roman" w:hAnsi="Times New Roman" w:cs="Times New Roman"/>
                <w:sz w:val="26"/>
                <w:szCs w:val="26"/>
              </w:rPr>
              <w:t>2.9.7.Будівництво,</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реконструкція</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7"/>
                <w:sz w:val="26"/>
                <w:szCs w:val="26"/>
              </w:rPr>
              <w:t xml:space="preserve"> </w:t>
            </w:r>
            <w:r w:rsidRPr="00E27E8F">
              <w:rPr>
                <w:rFonts w:ascii="Times New Roman" w:hAnsi="Times New Roman" w:cs="Times New Roman"/>
                <w:spacing w:val="-2"/>
                <w:sz w:val="26"/>
                <w:szCs w:val="26"/>
              </w:rPr>
              <w:t>ремонт</w:t>
            </w:r>
          </w:p>
          <w:p w14:paraId="1BE89668" w14:textId="3F270E0D" w:rsidR="00AC1FC4" w:rsidRPr="00E27E8F" w:rsidRDefault="00AC1FC4"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об’єктів</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житлово-комунального</w:t>
            </w:r>
            <w:r w:rsidRPr="00E27E8F">
              <w:rPr>
                <w:rFonts w:ascii="Times New Roman" w:hAnsi="Times New Roman" w:cs="Times New Roman"/>
                <w:spacing w:val="-10"/>
                <w:sz w:val="26"/>
                <w:szCs w:val="26"/>
              </w:rPr>
              <w:t xml:space="preserve"> </w:t>
            </w:r>
            <w:r w:rsidR="00362B01">
              <w:rPr>
                <w:rFonts w:ascii="Times New Roman" w:hAnsi="Times New Roman" w:cs="Times New Roman"/>
                <w:spacing w:val="-2"/>
                <w:sz w:val="26"/>
                <w:szCs w:val="26"/>
              </w:rPr>
              <w:t>господарства</w:t>
            </w:r>
          </w:p>
        </w:tc>
        <w:tc>
          <w:tcPr>
            <w:tcW w:w="2974" w:type="dxa"/>
            <w:shd w:val="clear" w:color="auto" w:fill="auto"/>
          </w:tcPr>
          <w:p w14:paraId="44DEDD49" w14:textId="276EA758" w:rsidR="00AC1FC4" w:rsidRPr="00362B01" w:rsidRDefault="00362B01" w:rsidP="00C30DD8">
            <w:pPr>
              <w:pStyle w:val="TableParagraph"/>
              <w:spacing w:line="20" w:lineRule="atLeast"/>
              <w:ind w:left="136"/>
              <w:rPr>
                <w:rFonts w:ascii="Times New Roman" w:hAnsi="Times New Roman" w:cs="Times New Roman"/>
                <w:i/>
                <w:spacing w:val="-2"/>
                <w:sz w:val="26"/>
                <w:szCs w:val="26"/>
              </w:rPr>
            </w:pPr>
            <w:r w:rsidRPr="00362B01">
              <w:rPr>
                <w:rFonts w:ascii="Times New Roman" w:hAnsi="Times New Roman" w:cs="Times New Roman"/>
                <w:sz w:val="26"/>
                <w:szCs w:val="26"/>
              </w:rPr>
              <w:t xml:space="preserve">Вплив є </w:t>
            </w:r>
            <w:r w:rsidRPr="00362B01">
              <w:rPr>
                <w:rFonts w:ascii="Times New Roman" w:hAnsi="Times New Roman" w:cs="Times New Roman"/>
                <w:bCs/>
                <w:sz w:val="26"/>
                <w:szCs w:val="26"/>
              </w:rPr>
              <w:t>змішаним</w:t>
            </w:r>
            <w:r w:rsidRPr="00362B01">
              <w:rPr>
                <w:rFonts w:ascii="Times New Roman" w:hAnsi="Times New Roman" w:cs="Times New Roman"/>
                <w:sz w:val="26"/>
                <w:szCs w:val="26"/>
              </w:rPr>
              <w:t xml:space="preserve">, але </w:t>
            </w:r>
            <w:r w:rsidRPr="00362B01">
              <w:rPr>
                <w:rFonts w:ascii="Times New Roman" w:hAnsi="Times New Roman" w:cs="Times New Roman"/>
                <w:bCs/>
                <w:sz w:val="26"/>
                <w:szCs w:val="26"/>
              </w:rPr>
              <w:t>довгостроково та стратегічно позитивним</w:t>
            </w:r>
            <w:r w:rsidRPr="00362B01">
              <w:rPr>
                <w:rFonts w:ascii="Times New Roman" w:hAnsi="Times New Roman" w:cs="Times New Roman"/>
                <w:sz w:val="26"/>
                <w:szCs w:val="26"/>
              </w:rPr>
              <w:t xml:space="preserve">. Неминучий короткостроковий негатив (відходи, викиди) </w:t>
            </w:r>
            <w:r w:rsidRPr="00362B01">
              <w:rPr>
                <w:rFonts w:ascii="Times New Roman" w:hAnsi="Times New Roman" w:cs="Times New Roman"/>
                <w:bCs/>
                <w:sz w:val="26"/>
                <w:szCs w:val="26"/>
              </w:rPr>
              <w:t>суттєво перекривається</w:t>
            </w:r>
            <w:r w:rsidRPr="00362B01">
              <w:rPr>
                <w:rFonts w:ascii="Times New Roman" w:hAnsi="Times New Roman" w:cs="Times New Roman"/>
                <w:sz w:val="26"/>
                <w:szCs w:val="26"/>
              </w:rPr>
              <w:t xml:space="preserve"> значним </w:t>
            </w:r>
            <w:r w:rsidRPr="00362B01">
              <w:rPr>
                <w:rFonts w:ascii="Times New Roman" w:hAnsi="Times New Roman" w:cs="Times New Roman"/>
                <w:bCs/>
                <w:sz w:val="26"/>
                <w:szCs w:val="26"/>
              </w:rPr>
              <w:t>зниженням енергоспоживання (палива) та скороченням забруднення води</w:t>
            </w:r>
            <w:r w:rsidRPr="00362B01">
              <w:rPr>
                <w:rFonts w:ascii="Times New Roman" w:hAnsi="Times New Roman" w:cs="Times New Roman"/>
                <w:sz w:val="26"/>
                <w:szCs w:val="26"/>
              </w:rPr>
              <w:t xml:space="preserve"> завдяки підвищенню ресурсоефективності та надійності </w:t>
            </w:r>
            <w:r w:rsidRPr="00362B01">
              <w:rPr>
                <w:rFonts w:ascii="Times New Roman" w:hAnsi="Times New Roman" w:cs="Times New Roman"/>
                <w:sz w:val="26"/>
                <w:szCs w:val="26"/>
              </w:rPr>
              <w:lastRenderedPageBreak/>
              <w:t xml:space="preserve">модернізованої інфраструктури. Це завдання є ключовим для </w:t>
            </w:r>
            <w:r w:rsidRPr="00362B01">
              <w:rPr>
                <w:rFonts w:ascii="Times New Roman" w:hAnsi="Times New Roman" w:cs="Times New Roman"/>
                <w:bCs/>
                <w:sz w:val="26"/>
                <w:szCs w:val="26"/>
              </w:rPr>
              <w:t>кліматичної адаптації, енергетичної безпеки та захисту водних ресурсів</w:t>
            </w:r>
          </w:p>
        </w:tc>
      </w:tr>
      <w:tr w:rsidR="00AC1FC4" w14:paraId="054C6F84" w14:textId="77777777" w:rsidTr="00C02342">
        <w:trPr>
          <w:trHeight w:val="499"/>
        </w:trPr>
        <w:tc>
          <w:tcPr>
            <w:tcW w:w="3261" w:type="dxa"/>
            <w:vMerge/>
            <w:tcBorders>
              <w:bottom w:val="single" w:sz="4" w:space="0" w:color="auto"/>
            </w:tcBorders>
          </w:tcPr>
          <w:p w14:paraId="221258A2" w14:textId="77777777" w:rsidR="00AC1FC4" w:rsidRPr="00836B9A" w:rsidRDefault="00AC1FC4" w:rsidP="00C30DD8">
            <w:pPr>
              <w:rPr>
                <w:rFonts w:ascii="Arial" w:hAnsi="Arial" w:cs="Arial"/>
                <w:sz w:val="20"/>
                <w:szCs w:val="20"/>
              </w:rPr>
            </w:pPr>
          </w:p>
        </w:tc>
        <w:tc>
          <w:tcPr>
            <w:tcW w:w="3688" w:type="dxa"/>
            <w:shd w:val="clear" w:color="auto" w:fill="auto"/>
          </w:tcPr>
          <w:p w14:paraId="34DF0A88" w14:textId="65264492" w:rsidR="00AC1FC4" w:rsidRPr="00E27E8F" w:rsidRDefault="00AC1FC4" w:rsidP="00AC1FC4">
            <w:pPr>
              <w:ind w:left="138" w:right="144"/>
              <w:rPr>
                <w:rFonts w:ascii="Times New Roman" w:hAnsi="Times New Roman" w:cs="Times New Roman"/>
                <w:sz w:val="26"/>
                <w:szCs w:val="26"/>
              </w:rPr>
            </w:pPr>
            <w:r w:rsidRPr="00E27E8F">
              <w:rPr>
                <w:rFonts w:ascii="Times New Roman" w:hAnsi="Times New Roman" w:cs="Times New Roman"/>
                <w:sz w:val="26"/>
                <w:szCs w:val="26"/>
              </w:rPr>
              <w:t>2.9.8.Будівництво, модернізація та реконструкція</w:t>
            </w:r>
            <w:r w:rsidRPr="00E27E8F">
              <w:rPr>
                <w:rFonts w:ascii="Times New Roman" w:hAnsi="Times New Roman" w:cs="Times New Roman"/>
                <w:spacing w:val="-14"/>
                <w:sz w:val="26"/>
                <w:szCs w:val="26"/>
              </w:rPr>
              <w:t xml:space="preserve"> </w:t>
            </w:r>
            <w:r w:rsidRPr="00E27E8F">
              <w:rPr>
                <w:rFonts w:ascii="Times New Roman" w:hAnsi="Times New Roman" w:cs="Times New Roman"/>
                <w:sz w:val="26"/>
                <w:szCs w:val="26"/>
              </w:rPr>
              <w:t>мереж</w:t>
            </w:r>
            <w:r w:rsidRPr="00E27E8F">
              <w:rPr>
                <w:rFonts w:ascii="Times New Roman" w:hAnsi="Times New Roman" w:cs="Times New Roman"/>
                <w:spacing w:val="-14"/>
                <w:sz w:val="26"/>
                <w:szCs w:val="26"/>
              </w:rPr>
              <w:t xml:space="preserve"> </w:t>
            </w:r>
            <w:r w:rsidRPr="00E27E8F">
              <w:rPr>
                <w:rFonts w:ascii="Times New Roman" w:hAnsi="Times New Roman" w:cs="Times New Roman"/>
                <w:sz w:val="26"/>
                <w:szCs w:val="26"/>
              </w:rPr>
              <w:t>водопостачання</w:t>
            </w:r>
            <w:r w:rsidRPr="00E27E8F">
              <w:rPr>
                <w:rFonts w:ascii="Times New Roman" w:hAnsi="Times New Roman" w:cs="Times New Roman"/>
                <w:spacing w:val="-14"/>
                <w:sz w:val="26"/>
                <w:szCs w:val="26"/>
              </w:rPr>
              <w:t xml:space="preserve"> </w:t>
            </w:r>
            <w:r w:rsidRPr="00E27E8F">
              <w:rPr>
                <w:rFonts w:ascii="Times New Roman" w:hAnsi="Times New Roman" w:cs="Times New Roman"/>
                <w:sz w:val="26"/>
                <w:szCs w:val="26"/>
              </w:rPr>
              <w:t xml:space="preserve">та </w:t>
            </w:r>
            <w:r w:rsidR="00362B01">
              <w:rPr>
                <w:rFonts w:ascii="Times New Roman" w:hAnsi="Times New Roman" w:cs="Times New Roman"/>
                <w:spacing w:val="-2"/>
                <w:sz w:val="26"/>
                <w:szCs w:val="26"/>
              </w:rPr>
              <w:t>водовідведення</w:t>
            </w:r>
          </w:p>
        </w:tc>
        <w:tc>
          <w:tcPr>
            <w:tcW w:w="2974" w:type="dxa"/>
            <w:shd w:val="clear" w:color="auto" w:fill="auto"/>
          </w:tcPr>
          <w:p w14:paraId="6BA3C86A" w14:textId="7D03D305" w:rsidR="00AC1FC4" w:rsidRPr="009F3D15" w:rsidRDefault="009F3D15" w:rsidP="00C30DD8">
            <w:pPr>
              <w:pStyle w:val="TableParagraph"/>
              <w:spacing w:line="20" w:lineRule="atLeast"/>
              <w:ind w:left="136"/>
              <w:rPr>
                <w:rFonts w:ascii="Times New Roman" w:hAnsi="Times New Roman" w:cs="Times New Roman"/>
                <w:i/>
                <w:spacing w:val="-2"/>
                <w:sz w:val="26"/>
                <w:szCs w:val="26"/>
              </w:rPr>
            </w:pPr>
            <w:r w:rsidRPr="009F3D15">
              <w:rPr>
                <w:rFonts w:ascii="Times New Roman" w:hAnsi="Times New Roman" w:cs="Times New Roman"/>
                <w:sz w:val="26"/>
                <w:szCs w:val="26"/>
              </w:rPr>
              <w:t xml:space="preserve">Вплив є </w:t>
            </w:r>
            <w:r w:rsidRPr="009F3D15">
              <w:rPr>
                <w:rFonts w:ascii="Times New Roman" w:hAnsi="Times New Roman" w:cs="Times New Roman"/>
                <w:bCs/>
                <w:sz w:val="26"/>
                <w:szCs w:val="26"/>
              </w:rPr>
              <w:t>змішаним</w:t>
            </w:r>
            <w:r w:rsidRPr="009F3D15">
              <w:rPr>
                <w:rFonts w:ascii="Times New Roman" w:hAnsi="Times New Roman" w:cs="Times New Roman"/>
                <w:sz w:val="26"/>
                <w:szCs w:val="26"/>
              </w:rPr>
              <w:t xml:space="preserve">, але </w:t>
            </w:r>
            <w:r w:rsidRPr="009F3D15">
              <w:rPr>
                <w:rFonts w:ascii="Times New Roman" w:hAnsi="Times New Roman" w:cs="Times New Roman"/>
                <w:bCs/>
                <w:sz w:val="26"/>
                <w:szCs w:val="26"/>
              </w:rPr>
              <w:t>довгостроково та стратегічно позитивним</w:t>
            </w:r>
            <w:r w:rsidRPr="009F3D15">
              <w:rPr>
                <w:rFonts w:ascii="Times New Roman" w:hAnsi="Times New Roman" w:cs="Times New Roman"/>
                <w:sz w:val="26"/>
                <w:szCs w:val="26"/>
              </w:rPr>
              <w:t xml:space="preserve">. Хоча фаза будівництва має неминучий негативний слід, </w:t>
            </w:r>
            <w:r w:rsidRPr="009F3D15">
              <w:rPr>
                <w:rFonts w:ascii="Times New Roman" w:hAnsi="Times New Roman" w:cs="Times New Roman"/>
                <w:bCs/>
                <w:sz w:val="26"/>
                <w:szCs w:val="26"/>
              </w:rPr>
              <w:t>він значно перекривається</w:t>
            </w:r>
            <w:r w:rsidRPr="009F3D15">
              <w:rPr>
                <w:rFonts w:ascii="Times New Roman" w:hAnsi="Times New Roman" w:cs="Times New Roman"/>
                <w:sz w:val="26"/>
                <w:szCs w:val="26"/>
              </w:rPr>
              <w:t xml:space="preserve"> </w:t>
            </w:r>
            <w:r w:rsidRPr="009F3D15">
              <w:rPr>
                <w:rFonts w:ascii="Times New Roman" w:hAnsi="Times New Roman" w:cs="Times New Roman"/>
                <w:bCs/>
                <w:sz w:val="26"/>
                <w:szCs w:val="26"/>
              </w:rPr>
              <w:t>захистом водних ресурсів</w:t>
            </w:r>
            <w:r w:rsidRPr="009F3D15">
              <w:rPr>
                <w:rFonts w:ascii="Times New Roman" w:hAnsi="Times New Roman" w:cs="Times New Roman"/>
                <w:sz w:val="26"/>
                <w:szCs w:val="26"/>
              </w:rPr>
              <w:t xml:space="preserve"> від забруднення та </w:t>
            </w:r>
            <w:r w:rsidRPr="009F3D15">
              <w:rPr>
                <w:rFonts w:ascii="Times New Roman" w:hAnsi="Times New Roman" w:cs="Times New Roman"/>
                <w:bCs/>
                <w:sz w:val="26"/>
                <w:szCs w:val="26"/>
              </w:rPr>
              <w:t>радикальним зменшенням втрат води та енергії</w:t>
            </w:r>
            <w:r w:rsidRPr="009F3D15">
              <w:rPr>
                <w:rFonts w:ascii="Times New Roman" w:hAnsi="Times New Roman" w:cs="Times New Roman"/>
                <w:sz w:val="26"/>
                <w:szCs w:val="26"/>
              </w:rPr>
              <w:t xml:space="preserve"> під час експлуатації. Це завдання є </w:t>
            </w:r>
            <w:r w:rsidRPr="009F3D15">
              <w:rPr>
                <w:rFonts w:ascii="Times New Roman" w:hAnsi="Times New Roman" w:cs="Times New Roman"/>
                <w:bCs/>
                <w:sz w:val="26"/>
                <w:szCs w:val="26"/>
              </w:rPr>
              <w:t>критичним</w:t>
            </w:r>
            <w:r w:rsidRPr="009F3D15">
              <w:rPr>
                <w:rFonts w:ascii="Times New Roman" w:hAnsi="Times New Roman" w:cs="Times New Roman"/>
                <w:sz w:val="26"/>
                <w:szCs w:val="26"/>
              </w:rPr>
              <w:t xml:space="preserve"> для екологічної безпеки</w:t>
            </w:r>
            <w:r>
              <w:rPr>
                <w:rFonts w:ascii="Times New Roman" w:hAnsi="Times New Roman" w:cs="Times New Roman"/>
                <w:sz w:val="26"/>
                <w:szCs w:val="26"/>
              </w:rPr>
              <w:t xml:space="preserve"> та ресурсоефективності громади</w:t>
            </w:r>
          </w:p>
        </w:tc>
      </w:tr>
      <w:tr w:rsidR="00FA763E" w14:paraId="1A27A2AC" w14:textId="77777777" w:rsidTr="00751EDE">
        <w:trPr>
          <w:trHeight w:val="499"/>
        </w:trPr>
        <w:tc>
          <w:tcPr>
            <w:tcW w:w="3261" w:type="dxa"/>
            <w:vMerge w:val="restart"/>
          </w:tcPr>
          <w:p w14:paraId="50DE0119" w14:textId="77777777" w:rsidR="00FA763E" w:rsidRPr="00836B9A" w:rsidRDefault="00FA763E" w:rsidP="00C30DD8">
            <w:pPr>
              <w:rPr>
                <w:rFonts w:ascii="Arial" w:hAnsi="Arial" w:cs="Arial"/>
                <w:sz w:val="20"/>
                <w:szCs w:val="20"/>
              </w:rPr>
            </w:pPr>
          </w:p>
        </w:tc>
        <w:tc>
          <w:tcPr>
            <w:tcW w:w="3688" w:type="dxa"/>
            <w:shd w:val="clear" w:color="auto" w:fill="auto"/>
          </w:tcPr>
          <w:p w14:paraId="6FDCF385" w14:textId="362086C9" w:rsidR="00FA763E" w:rsidRPr="00FA763E" w:rsidRDefault="00FA763E" w:rsidP="00AC1FC4">
            <w:pPr>
              <w:ind w:left="138" w:right="144"/>
              <w:rPr>
                <w:rFonts w:ascii="Times New Roman" w:hAnsi="Times New Roman" w:cs="Times New Roman"/>
                <w:sz w:val="26"/>
                <w:szCs w:val="26"/>
              </w:rPr>
            </w:pPr>
            <w:r w:rsidRPr="00FA763E">
              <w:rPr>
                <w:rFonts w:ascii="Times New Roman" w:hAnsi="Times New Roman" w:cs="Times New Roman"/>
                <w:sz w:val="26"/>
                <w:szCs w:val="26"/>
              </w:rPr>
              <w:t>2.9.9.Проведення інвентаризації зелених насаджень;</w:t>
            </w:r>
          </w:p>
        </w:tc>
        <w:tc>
          <w:tcPr>
            <w:tcW w:w="2974" w:type="dxa"/>
            <w:shd w:val="clear" w:color="auto" w:fill="auto"/>
          </w:tcPr>
          <w:p w14:paraId="0A77348C" w14:textId="01F30DD9" w:rsidR="00FA763E" w:rsidRPr="00984EAC" w:rsidRDefault="00C23BE0" w:rsidP="00C30DD8">
            <w:pPr>
              <w:pStyle w:val="TableParagraph"/>
              <w:spacing w:line="20" w:lineRule="atLeast"/>
              <w:ind w:left="136"/>
              <w:rPr>
                <w:rFonts w:ascii="Times New Roman" w:hAnsi="Times New Roman" w:cs="Times New Roman"/>
                <w:sz w:val="26"/>
                <w:szCs w:val="26"/>
              </w:rPr>
            </w:pPr>
            <w:r w:rsidRPr="00984EAC">
              <w:rPr>
                <w:rFonts w:ascii="Times New Roman" w:hAnsi="Times New Roman" w:cs="Times New Roman"/>
                <w:sz w:val="26"/>
                <w:szCs w:val="26"/>
              </w:rPr>
              <w:t xml:space="preserve">Основний вплив інвентаризації зелених насаджень на довкілля у контексті Стратегічної екологічної оцінки (СЕО) є </w:t>
            </w:r>
            <w:r w:rsidRPr="00984EAC">
              <w:rPr>
                <w:rFonts w:ascii="Times New Roman" w:hAnsi="Times New Roman" w:cs="Times New Roman"/>
                <w:bCs/>
                <w:sz w:val="26"/>
                <w:szCs w:val="26"/>
              </w:rPr>
              <w:t>опосередкованим</w:t>
            </w:r>
            <w:r w:rsidRPr="00984EAC">
              <w:rPr>
                <w:rFonts w:ascii="Times New Roman" w:hAnsi="Times New Roman" w:cs="Times New Roman"/>
                <w:sz w:val="26"/>
                <w:szCs w:val="26"/>
              </w:rPr>
              <w:t xml:space="preserve"> та </w:t>
            </w:r>
            <w:r w:rsidRPr="00984EAC">
              <w:rPr>
                <w:rFonts w:ascii="Times New Roman" w:hAnsi="Times New Roman" w:cs="Times New Roman"/>
                <w:bCs/>
                <w:sz w:val="26"/>
                <w:szCs w:val="26"/>
              </w:rPr>
              <w:t>позитивним</w:t>
            </w:r>
          </w:p>
        </w:tc>
      </w:tr>
      <w:tr w:rsidR="00FA763E" w14:paraId="1851D112" w14:textId="77777777" w:rsidTr="00751EDE">
        <w:trPr>
          <w:trHeight w:val="499"/>
        </w:trPr>
        <w:tc>
          <w:tcPr>
            <w:tcW w:w="3261" w:type="dxa"/>
            <w:vMerge/>
          </w:tcPr>
          <w:p w14:paraId="113DA739" w14:textId="77777777" w:rsidR="00FA763E" w:rsidRPr="00836B9A" w:rsidRDefault="00FA763E" w:rsidP="00C30DD8">
            <w:pPr>
              <w:rPr>
                <w:rFonts w:ascii="Arial" w:hAnsi="Arial" w:cs="Arial"/>
                <w:sz w:val="20"/>
                <w:szCs w:val="20"/>
              </w:rPr>
            </w:pPr>
          </w:p>
        </w:tc>
        <w:tc>
          <w:tcPr>
            <w:tcW w:w="3688" w:type="dxa"/>
            <w:shd w:val="clear" w:color="auto" w:fill="auto"/>
          </w:tcPr>
          <w:p w14:paraId="0544FA1F" w14:textId="18DF8F42" w:rsidR="00FA763E" w:rsidRPr="00FA763E" w:rsidRDefault="00FA763E" w:rsidP="00AC1FC4">
            <w:pPr>
              <w:ind w:left="138" w:right="144"/>
              <w:rPr>
                <w:rFonts w:ascii="Times New Roman" w:hAnsi="Times New Roman" w:cs="Times New Roman"/>
                <w:sz w:val="26"/>
                <w:szCs w:val="26"/>
              </w:rPr>
            </w:pPr>
            <w:r w:rsidRPr="00FA763E">
              <w:rPr>
                <w:rFonts w:ascii="Times New Roman" w:hAnsi="Times New Roman" w:cs="Times New Roman"/>
                <w:sz w:val="26"/>
                <w:szCs w:val="26"/>
              </w:rPr>
              <w:t>2.9.10.Розробка заходів на запобігання забруднення навколишнього середовища та зменшення негативного впливу;</w:t>
            </w:r>
          </w:p>
        </w:tc>
        <w:tc>
          <w:tcPr>
            <w:tcW w:w="2974" w:type="dxa"/>
            <w:shd w:val="clear" w:color="auto" w:fill="auto"/>
          </w:tcPr>
          <w:p w14:paraId="423C2485" w14:textId="0006C862" w:rsidR="00FA763E" w:rsidRPr="00984EAC" w:rsidRDefault="00984EAC" w:rsidP="00C30DD8">
            <w:pPr>
              <w:pStyle w:val="TableParagraph"/>
              <w:spacing w:line="20" w:lineRule="atLeast"/>
              <w:ind w:left="136"/>
              <w:rPr>
                <w:rFonts w:ascii="Times New Roman" w:hAnsi="Times New Roman" w:cs="Times New Roman"/>
                <w:sz w:val="26"/>
                <w:szCs w:val="26"/>
              </w:rPr>
            </w:pPr>
            <w:r>
              <w:rPr>
                <w:rFonts w:ascii="Times New Roman" w:hAnsi="Times New Roman" w:cs="Times New Roman"/>
                <w:sz w:val="26"/>
                <w:szCs w:val="26"/>
              </w:rPr>
              <w:t xml:space="preserve">Вплив цього заходу </w:t>
            </w:r>
            <w:r w:rsidRPr="00984EAC">
              <w:rPr>
                <w:rFonts w:ascii="Times New Roman" w:hAnsi="Times New Roman" w:cs="Times New Roman"/>
                <w:sz w:val="26"/>
                <w:szCs w:val="26"/>
              </w:rPr>
              <w:t xml:space="preserve"> </w:t>
            </w:r>
            <w:r w:rsidRPr="00984EAC">
              <w:rPr>
                <w:rFonts w:ascii="Times New Roman" w:hAnsi="Times New Roman" w:cs="Times New Roman"/>
                <w:bCs/>
                <w:sz w:val="26"/>
                <w:szCs w:val="26"/>
              </w:rPr>
              <w:t>позитивний</w:t>
            </w:r>
            <w:r w:rsidRPr="00984EAC">
              <w:rPr>
                <w:rFonts w:ascii="Times New Roman" w:hAnsi="Times New Roman" w:cs="Times New Roman"/>
                <w:sz w:val="26"/>
                <w:szCs w:val="26"/>
              </w:rPr>
              <w:t xml:space="preserve">, оскільки він перетворює потенційні ризики, виявлені на попередніх етапах СЕО, на </w:t>
            </w:r>
            <w:r w:rsidRPr="00984EAC">
              <w:rPr>
                <w:rFonts w:ascii="Times New Roman" w:hAnsi="Times New Roman" w:cs="Times New Roman"/>
                <w:bCs/>
                <w:sz w:val="26"/>
                <w:szCs w:val="26"/>
              </w:rPr>
              <w:t>конкретні дії зі зменшення шкоди</w:t>
            </w:r>
          </w:p>
        </w:tc>
      </w:tr>
      <w:tr w:rsidR="00FA763E" w14:paraId="32879C25" w14:textId="77777777" w:rsidTr="00C02342">
        <w:trPr>
          <w:trHeight w:val="499"/>
        </w:trPr>
        <w:tc>
          <w:tcPr>
            <w:tcW w:w="3261" w:type="dxa"/>
            <w:vMerge/>
            <w:tcBorders>
              <w:bottom w:val="single" w:sz="4" w:space="0" w:color="auto"/>
            </w:tcBorders>
          </w:tcPr>
          <w:p w14:paraId="6EC0A0BD" w14:textId="77777777" w:rsidR="00FA763E" w:rsidRPr="00836B9A" w:rsidRDefault="00FA763E" w:rsidP="00C30DD8">
            <w:pPr>
              <w:rPr>
                <w:rFonts w:ascii="Arial" w:hAnsi="Arial" w:cs="Arial"/>
                <w:sz w:val="20"/>
                <w:szCs w:val="20"/>
              </w:rPr>
            </w:pPr>
          </w:p>
        </w:tc>
        <w:tc>
          <w:tcPr>
            <w:tcW w:w="3688" w:type="dxa"/>
            <w:shd w:val="clear" w:color="auto" w:fill="auto"/>
          </w:tcPr>
          <w:p w14:paraId="6EE377E1" w14:textId="5387A055" w:rsidR="00FA763E" w:rsidRPr="00FA763E" w:rsidRDefault="00FA763E" w:rsidP="00AC1FC4">
            <w:pPr>
              <w:ind w:left="138" w:right="144"/>
              <w:rPr>
                <w:rFonts w:ascii="Times New Roman" w:hAnsi="Times New Roman" w:cs="Times New Roman"/>
                <w:sz w:val="26"/>
                <w:szCs w:val="26"/>
              </w:rPr>
            </w:pPr>
            <w:r w:rsidRPr="00FA763E">
              <w:rPr>
                <w:rFonts w:ascii="Times New Roman" w:hAnsi="Times New Roman" w:cs="Times New Roman"/>
                <w:sz w:val="26"/>
                <w:szCs w:val="26"/>
              </w:rPr>
              <w:t xml:space="preserve">2.9.11.Впровадження місцевих екологічних автоматизованих інформаційно-аналітичних систем (моніторингові дослідження поточного стану довкілля: атмосферного повітря, підземних вод, </w:t>
            </w:r>
            <w:r w:rsidRPr="00FA763E">
              <w:rPr>
                <w:rFonts w:ascii="Times New Roman" w:hAnsi="Times New Roman" w:cs="Times New Roman"/>
                <w:sz w:val="26"/>
                <w:szCs w:val="26"/>
              </w:rPr>
              <w:lastRenderedPageBreak/>
              <w:t>грунтів).</w:t>
            </w:r>
          </w:p>
        </w:tc>
        <w:tc>
          <w:tcPr>
            <w:tcW w:w="2974" w:type="dxa"/>
            <w:shd w:val="clear" w:color="auto" w:fill="auto"/>
          </w:tcPr>
          <w:p w14:paraId="277AF14B" w14:textId="35FAFD55" w:rsidR="00FA763E" w:rsidRPr="00984EAC" w:rsidRDefault="00984EAC" w:rsidP="00984EAC">
            <w:pPr>
              <w:pStyle w:val="TableParagraph"/>
              <w:spacing w:line="20" w:lineRule="atLeast"/>
              <w:ind w:left="136"/>
              <w:rPr>
                <w:rFonts w:ascii="Times New Roman" w:hAnsi="Times New Roman" w:cs="Times New Roman"/>
                <w:sz w:val="26"/>
                <w:szCs w:val="26"/>
              </w:rPr>
            </w:pPr>
            <w:r w:rsidRPr="00984EAC">
              <w:rPr>
                <w:rFonts w:ascii="Times New Roman" w:hAnsi="Times New Roman" w:cs="Times New Roman"/>
                <w:sz w:val="26"/>
                <w:szCs w:val="26"/>
              </w:rPr>
              <w:lastRenderedPageBreak/>
              <w:t xml:space="preserve">Впровадження моніторингових систем є </w:t>
            </w:r>
            <w:r w:rsidRPr="00984EAC">
              <w:rPr>
                <w:rFonts w:ascii="Times New Roman" w:hAnsi="Times New Roman" w:cs="Times New Roman"/>
                <w:bCs/>
                <w:sz w:val="26"/>
                <w:szCs w:val="26"/>
              </w:rPr>
              <w:t>технічним фундаментом</w:t>
            </w:r>
            <w:r w:rsidRPr="00984EAC">
              <w:rPr>
                <w:rFonts w:ascii="Times New Roman" w:hAnsi="Times New Roman" w:cs="Times New Roman"/>
                <w:sz w:val="26"/>
                <w:szCs w:val="26"/>
              </w:rPr>
              <w:t xml:space="preserve"> для </w:t>
            </w:r>
            <w:r w:rsidRPr="00984EAC">
              <w:rPr>
                <w:rFonts w:ascii="Times New Roman" w:hAnsi="Times New Roman" w:cs="Times New Roman"/>
                <w:bCs/>
                <w:sz w:val="26"/>
                <w:szCs w:val="26"/>
              </w:rPr>
              <w:t>достовірності, ефективності та контролю</w:t>
            </w:r>
            <w:r w:rsidRPr="00984EAC">
              <w:rPr>
                <w:rFonts w:ascii="Times New Roman" w:hAnsi="Times New Roman" w:cs="Times New Roman"/>
                <w:sz w:val="26"/>
                <w:szCs w:val="26"/>
              </w:rPr>
              <w:t xml:space="preserve"> усіх природоохоронних заходів, закл</w:t>
            </w:r>
            <w:r>
              <w:rPr>
                <w:rFonts w:ascii="Times New Roman" w:hAnsi="Times New Roman" w:cs="Times New Roman"/>
                <w:sz w:val="26"/>
                <w:szCs w:val="26"/>
              </w:rPr>
              <w:t xml:space="preserve">адених у </w:t>
            </w:r>
            <w:r>
              <w:rPr>
                <w:rFonts w:ascii="Times New Roman" w:hAnsi="Times New Roman" w:cs="Times New Roman"/>
                <w:sz w:val="26"/>
                <w:szCs w:val="26"/>
              </w:rPr>
              <w:lastRenderedPageBreak/>
              <w:t>д</w:t>
            </w:r>
            <w:r w:rsidRPr="00984EAC">
              <w:rPr>
                <w:rFonts w:ascii="Times New Roman" w:hAnsi="Times New Roman" w:cs="Times New Roman"/>
                <w:sz w:val="26"/>
                <w:szCs w:val="26"/>
              </w:rPr>
              <w:t xml:space="preserve">окументі </w:t>
            </w:r>
            <w:r>
              <w:rPr>
                <w:rFonts w:ascii="Times New Roman" w:hAnsi="Times New Roman" w:cs="Times New Roman"/>
                <w:sz w:val="26"/>
                <w:szCs w:val="26"/>
              </w:rPr>
              <w:t xml:space="preserve">місцевого </w:t>
            </w:r>
            <w:r w:rsidRPr="00984EAC">
              <w:rPr>
                <w:rFonts w:ascii="Times New Roman" w:hAnsi="Times New Roman" w:cs="Times New Roman"/>
                <w:sz w:val="26"/>
                <w:szCs w:val="26"/>
              </w:rPr>
              <w:t>планування</w:t>
            </w:r>
          </w:p>
        </w:tc>
      </w:tr>
      <w:tr w:rsidR="00C30DD8" w14:paraId="1B4F6457" w14:textId="77777777" w:rsidTr="00C02342">
        <w:trPr>
          <w:trHeight w:val="499"/>
        </w:trPr>
        <w:tc>
          <w:tcPr>
            <w:tcW w:w="3261" w:type="dxa"/>
            <w:vMerge w:val="restart"/>
          </w:tcPr>
          <w:p w14:paraId="605EC8BC" w14:textId="0844DC13" w:rsidR="00C30DD8" w:rsidRPr="00836B9A" w:rsidRDefault="00C30DD8" w:rsidP="00C30DD8">
            <w:pPr>
              <w:rPr>
                <w:rFonts w:ascii="Arial" w:hAnsi="Arial" w:cs="Arial"/>
                <w:sz w:val="20"/>
                <w:szCs w:val="20"/>
              </w:rPr>
            </w:pPr>
            <w:r w:rsidRPr="00F80F64">
              <w:rPr>
                <w:rFonts w:ascii="Times New Roman" w:hAnsi="Times New Roman" w:cs="Times New Roman"/>
                <w:sz w:val="28"/>
              </w:rPr>
              <w:lastRenderedPageBreak/>
              <w:t>2.10. Забезпечення згуртованості</w:t>
            </w:r>
            <w:r w:rsidRPr="00F80F64">
              <w:rPr>
                <w:rFonts w:ascii="Times New Roman" w:hAnsi="Times New Roman" w:cs="Times New Roman"/>
                <w:spacing w:val="-18"/>
                <w:sz w:val="28"/>
              </w:rPr>
              <w:t xml:space="preserve"> </w:t>
            </w:r>
            <w:r w:rsidRPr="00F80F64">
              <w:rPr>
                <w:rFonts w:ascii="Times New Roman" w:hAnsi="Times New Roman" w:cs="Times New Roman"/>
                <w:sz w:val="28"/>
              </w:rPr>
              <w:t>населення з</w:t>
            </w:r>
            <w:r w:rsidRPr="00F80F64">
              <w:rPr>
                <w:rFonts w:ascii="Times New Roman" w:hAnsi="Times New Roman" w:cs="Times New Roman"/>
                <w:spacing w:val="-13"/>
                <w:sz w:val="28"/>
              </w:rPr>
              <w:t xml:space="preserve"> </w:t>
            </w:r>
            <w:r w:rsidRPr="00F80F64">
              <w:rPr>
                <w:rFonts w:ascii="Times New Roman" w:hAnsi="Times New Roman" w:cs="Times New Roman"/>
                <w:sz w:val="28"/>
              </w:rPr>
              <w:t>урахуванням</w:t>
            </w:r>
            <w:r w:rsidRPr="00F80F64">
              <w:rPr>
                <w:rFonts w:ascii="Times New Roman" w:hAnsi="Times New Roman" w:cs="Times New Roman"/>
                <w:spacing w:val="-13"/>
                <w:sz w:val="28"/>
              </w:rPr>
              <w:t xml:space="preserve"> </w:t>
            </w:r>
            <w:r w:rsidRPr="00F80F64">
              <w:rPr>
                <w:rFonts w:ascii="Times New Roman" w:hAnsi="Times New Roman" w:cs="Times New Roman"/>
                <w:sz w:val="28"/>
              </w:rPr>
              <w:t>викликів від наслідків війни</w:t>
            </w:r>
          </w:p>
        </w:tc>
        <w:tc>
          <w:tcPr>
            <w:tcW w:w="3688" w:type="dxa"/>
            <w:shd w:val="clear" w:color="auto" w:fill="auto"/>
          </w:tcPr>
          <w:p w14:paraId="2B8AED63" w14:textId="77777777" w:rsidR="00C30DD8" w:rsidRPr="00E27E8F" w:rsidRDefault="00C30DD8" w:rsidP="00C30DD8">
            <w:pPr>
              <w:pStyle w:val="TableParagraph"/>
              <w:spacing w:line="315" w:lineRule="exact"/>
              <w:ind w:left="138" w:firstLine="3"/>
              <w:jc w:val="both"/>
              <w:rPr>
                <w:rFonts w:ascii="Times New Roman" w:hAnsi="Times New Roman" w:cs="Times New Roman"/>
                <w:sz w:val="26"/>
                <w:szCs w:val="26"/>
              </w:rPr>
            </w:pPr>
            <w:r w:rsidRPr="00E27E8F">
              <w:rPr>
                <w:rFonts w:ascii="Times New Roman" w:hAnsi="Times New Roman" w:cs="Times New Roman"/>
                <w:sz w:val="26"/>
                <w:szCs w:val="26"/>
              </w:rPr>
              <w:t>2.10.1.Реалізація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проєктів</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здійснення</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заходів</w:t>
            </w:r>
          </w:p>
          <w:p w14:paraId="2F47AD76" w14:textId="0BC1C74F" w:rsidR="00C30DD8" w:rsidRPr="00E27E8F" w:rsidRDefault="00C30DD8" w:rsidP="00C30DD8">
            <w:pPr>
              <w:ind w:left="138" w:firstLine="3"/>
              <w:rPr>
                <w:rFonts w:ascii="Times New Roman" w:hAnsi="Times New Roman" w:cs="Times New Roman"/>
                <w:sz w:val="26"/>
                <w:szCs w:val="26"/>
              </w:rPr>
            </w:pPr>
            <w:r w:rsidRPr="00E27E8F">
              <w:rPr>
                <w:rFonts w:ascii="Times New Roman" w:hAnsi="Times New Roman" w:cs="Times New Roman"/>
                <w:sz w:val="26"/>
                <w:szCs w:val="26"/>
              </w:rPr>
              <w:t>щодо зміцнення соціальної згуртованості населення</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на</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регіональному</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і</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місцевому</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рівнях</w:t>
            </w:r>
          </w:p>
        </w:tc>
        <w:tc>
          <w:tcPr>
            <w:tcW w:w="2974" w:type="dxa"/>
            <w:shd w:val="clear" w:color="auto" w:fill="auto"/>
          </w:tcPr>
          <w:p w14:paraId="6BD6678C" w14:textId="6596B38C" w:rsidR="00C30DD8" w:rsidRPr="009F5F1A" w:rsidRDefault="009F5F1A" w:rsidP="00C30DD8">
            <w:pPr>
              <w:pStyle w:val="TableParagraph"/>
              <w:spacing w:line="20" w:lineRule="atLeast"/>
              <w:ind w:left="136"/>
              <w:rPr>
                <w:rFonts w:ascii="Times New Roman" w:hAnsi="Times New Roman" w:cs="Times New Roman"/>
                <w:i/>
                <w:spacing w:val="-2"/>
                <w:sz w:val="26"/>
                <w:szCs w:val="26"/>
              </w:rPr>
            </w:pPr>
            <w:r w:rsidRPr="009F5F1A">
              <w:rPr>
                <w:rFonts w:ascii="Times New Roman" w:hAnsi="Times New Roman" w:cs="Times New Roman"/>
                <w:sz w:val="26"/>
                <w:szCs w:val="26"/>
              </w:rPr>
              <w:t xml:space="preserve">Вплив є </w:t>
            </w:r>
            <w:r w:rsidRPr="009F5F1A">
              <w:rPr>
                <w:rFonts w:ascii="Times New Roman" w:hAnsi="Times New Roman" w:cs="Times New Roman"/>
                <w:bCs/>
                <w:sz w:val="26"/>
                <w:szCs w:val="26"/>
              </w:rPr>
              <w:t>нейтральним</w:t>
            </w:r>
            <w:r w:rsidRPr="009F5F1A">
              <w:rPr>
                <w:rFonts w:ascii="Times New Roman" w:hAnsi="Times New Roman" w:cs="Times New Roman"/>
                <w:sz w:val="26"/>
                <w:szCs w:val="26"/>
              </w:rPr>
              <w:t xml:space="preserve"> на довкілля. Однак це завдання має </w:t>
            </w:r>
            <w:r w:rsidRPr="009F5F1A">
              <w:rPr>
                <w:rFonts w:ascii="Times New Roman" w:hAnsi="Times New Roman" w:cs="Times New Roman"/>
                <w:bCs/>
                <w:sz w:val="26"/>
                <w:szCs w:val="26"/>
              </w:rPr>
              <w:t>стратегічне позитивне</w:t>
            </w:r>
            <w:r w:rsidRPr="009F5F1A">
              <w:rPr>
                <w:rFonts w:ascii="Times New Roman" w:hAnsi="Times New Roman" w:cs="Times New Roman"/>
                <w:sz w:val="26"/>
                <w:szCs w:val="26"/>
              </w:rPr>
              <w:t xml:space="preserve"> значення, оскільки </w:t>
            </w:r>
            <w:r w:rsidRPr="009F5F1A">
              <w:rPr>
                <w:rFonts w:ascii="Times New Roman" w:hAnsi="Times New Roman" w:cs="Times New Roman"/>
                <w:bCs/>
                <w:sz w:val="26"/>
                <w:szCs w:val="26"/>
              </w:rPr>
              <w:t>соціальна згуртованість</w:t>
            </w:r>
            <w:r w:rsidRPr="009F5F1A">
              <w:rPr>
                <w:rFonts w:ascii="Times New Roman" w:hAnsi="Times New Roman" w:cs="Times New Roman"/>
                <w:sz w:val="26"/>
                <w:szCs w:val="26"/>
              </w:rPr>
              <w:t xml:space="preserve"> є </w:t>
            </w:r>
            <w:r w:rsidRPr="009F5F1A">
              <w:rPr>
                <w:rFonts w:ascii="Times New Roman" w:hAnsi="Times New Roman" w:cs="Times New Roman"/>
                <w:bCs/>
                <w:sz w:val="26"/>
                <w:szCs w:val="26"/>
              </w:rPr>
              <w:t>фундаментальною передумовою</w:t>
            </w:r>
            <w:r w:rsidRPr="009F5F1A">
              <w:rPr>
                <w:rFonts w:ascii="Times New Roman" w:hAnsi="Times New Roman" w:cs="Times New Roman"/>
                <w:sz w:val="26"/>
                <w:szCs w:val="26"/>
              </w:rPr>
              <w:t xml:space="preserve"> для </w:t>
            </w:r>
            <w:r w:rsidRPr="009F5F1A">
              <w:rPr>
                <w:rFonts w:ascii="Times New Roman" w:hAnsi="Times New Roman" w:cs="Times New Roman"/>
                <w:bCs/>
                <w:sz w:val="26"/>
                <w:szCs w:val="26"/>
              </w:rPr>
              <w:t>ефективного екологічного управління</w:t>
            </w:r>
            <w:r w:rsidRPr="009F5F1A">
              <w:rPr>
                <w:rFonts w:ascii="Times New Roman" w:hAnsi="Times New Roman" w:cs="Times New Roman"/>
                <w:sz w:val="26"/>
                <w:szCs w:val="26"/>
              </w:rPr>
              <w:t xml:space="preserve">, успішної реалізації кліматичних проєктів та загальної </w:t>
            </w:r>
            <w:r w:rsidRPr="009F5F1A">
              <w:rPr>
                <w:rFonts w:ascii="Times New Roman" w:hAnsi="Times New Roman" w:cs="Times New Roman"/>
                <w:bCs/>
                <w:sz w:val="26"/>
                <w:szCs w:val="26"/>
              </w:rPr>
              <w:t>стійкості</w:t>
            </w:r>
            <w:r w:rsidRPr="009F5F1A">
              <w:rPr>
                <w:rFonts w:ascii="Times New Roman" w:hAnsi="Times New Roman" w:cs="Times New Roman"/>
                <w:sz w:val="26"/>
                <w:szCs w:val="26"/>
              </w:rPr>
              <w:t xml:space="preserve"> громади до викликів сталого розвитку</w:t>
            </w:r>
          </w:p>
        </w:tc>
      </w:tr>
      <w:tr w:rsidR="00C30DD8" w14:paraId="61943622" w14:textId="77777777" w:rsidTr="00C02342">
        <w:trPr>
          <w:trHeight w:val="499"/>
        </w:trPr>
        <w:tc>
          <w:tcPr>
            <w:tcW w:w="3261" w:type="dxa"/>
            <w:vMerge/>
          </w:tcPr>
          <w:p w14:paraId="7B21E8D9" w14:textId="77777777" w:rsidR="00C30DD8" w:rsidRPr="00836B9A" w:rsidRDefault="00C30DD8" w:rsidP="00C30DD8">
            <w:pPr>
              <w:rPr>
                <w:rFonts w:ascii="Arial" w:hAnsi="Arial" w:cs="Arial"/>
                <w:sz w:val="20"/>
                <w:szCs w:val="20"/>
              </w:rPr>
            </w:pPr>
          </w:p>
        </w:tc>
        <w:tc>
          <w:tcPr>
            <w:tcW w:w="3688" w:type="dxa"/>
            <w:shd w:val="clear" w:color="auto" w:fill="auto"/>
          </w:tcPr>
          <w:p w14:paraId="5EEEBDD3" w14:textId="35EE7067" w:rsidR="00C30DD8" w:rsidRPr="00E27E8F" w:rsidRDefault="00C30DD8" w:rsidP="00C30DD8">
            <w:pPr>
              <w:ind w:left="138" w:firstLine="3"/>
              <w:rPr>
                <w:rFonts w:ascii="Times New Roman" w:hAnsi="Times New Roman" w:cs="Times New Roman"/>
                <w:sz w:val="26"/>
                <w:szCs w:val="26"/>
              </w:rPr>
            </w:pPr>
            <w:r w:rsidRPr="00E27E8F">
              <w:rPr>
                <w:rFonts w:ascii="Times New Roman" w:hAnsi="Times New Roman" w:cs="Times New Roman"/>
                <w:sz w:val="26"/>
                <w:szCs w:val="26"/>
              </w:rPr>
              <w:t>2.10.2.Участь</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у</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відбудові</w:t>
            </w:r>
            <w:r w:rsidRPr="00E27E8F">
              <w:rPr>
                <w:rFonts w:ascii="Times New Roman" w:hAnsi="Times New Roman" w:cs="Times New Roman"/>
                <w:spacing w:val="-4"/>
                <w:sz w:val="26"/>
                <w:szCs w:val="26"/>
              </w:rPr>
              <w:t xml:space="preserve"> </w:t>
            </w:r>
            <w:r w:rsidRPr="00E27E8F">
              <w:rPr>
                <w:rFonts w:ascii="Times New Roman" w:hAnsi="Times New Roman" w:cs="Times New Roman"/>
                <w:sz w:val="26"/>
                <w:szCs w:val="26"/>
              </w:rPr>
              <w:t>значно</w:t>
            </w:r>
            <w:r w:rsidRPr="00E27E8F">
              <w:rPr>
                <w:rFonts w:ascii="Times New Roman" w:hAnsi="Times New Roman" w:cs="Times New Roman"/>
                <w:spacing w:val="-3"/>
                <w:sz w:val="26"/>
                <w:szCs w:val="26"/>
              </w:rPr>
              <w:t xml:space="preserve"> </w:t>
            </w:r>
            <w:r w:rsidRPr="00E27E8F">
              <w:rPr>
                <w:rFonts w:ascii="Times New Roman" w:hAnsi="Times New Roman" w:cs="Times New Roman"/>
                <w:spacing w:val="-2"/>
                <w:sz w:val="26"/>
                <w:szCs w:val="26"/>
              </w:rPr>
              <w:t>зруйнованих</w:t>
            </w:r>
            <w:r w:rsidRPr="00E27E8F">
              <w:rPr>
                <w:rFonts w:ascii="Times New Roman" w:hAnsi="Times New Roman" w:cs="Times New Roman"/>
                <w:sz w:val="26"/>
                <w:szCs w:val="26"/>
              </w:rPr>
              <w:t xml:space="preserve"> територій громади на</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основі</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 xml:space="preserve">міжрегіональної </w:t>
            </w:r>
            <w:r w:rsidR="009F5F1A">
              <w:rPr>
                <w:rFonts w:ascii="Times New Roman" w:hAnsi="Times New Roman" w:cs="Times New Roman"/>
                <w:spacing w:val="-2"/>
                <w:sz w:val="26"/>
                <w:szCs w:val="26"/>
              </w:rPr>
              <w:t>співпраці</w:t>
            </w:r>
          </w:p>
        </w:tc>
        <w:tc>
          <w:tcPr>
            <w:tcW w:w="2974" w:type="dxa"/>
            <w:shd w:val="clear" w:color="auto" w:fill="auto"/>
          </w:tcPr>
          <w:p w14:paraId="07F51E33" w14:textId="495BE493" w:rsidR="00C30DD8" w:rsidRPr="009F5F1A" w:rsidRDefault="009F5F1A" w:rsidP="00C30DD8">
            <w:pPr>
              <w:pStyle w:val="TableParagraph"/>
              <w:spacing w:line="20" w:lineRule="atLeast"/>
              <w:ind w:left="136"/>
              <w:rPr>
                <w:rFonts w:ascii="Times New Roman" w:hAnsi="Times New Roman" w:cs="Times New Roman"/>
                <w:i/>
                <w:spacing w:val="-2"/>
                <w:sz w:val="26"/>
                <w:szCs w:val="26"/>
              </w:rPr>
            </w:pPr>
            <w:r w:rsidRPr="009F5F1A">
              <w:rPr>
                <w:rFonts w:ascii="Times New Roman" w:hAnsi="Times New Roman" w:cs="Times New Roman"/>
                <w:sz w:val="26"/>
                <w:szCs w:val="26"/>
              </w:rPr>
              <w:t xml:space="preserve">Вплив є </w:t>
            </w:r>
            <w:r w:rsidRPr="009F5F1A">
              <w:rPr>
                <w:rFonts w:ascii="Times New Roman" w:hAnsi="Times New Roman" w:cs="Times New Roman"/>
                <w:bCs/>
                <w:sz w:val="26"/>
                <w:szCs w:val="26"/>
              </w:rPr>
              <w:t>критично змішаним</w:t>
            </w:r>
            <w:r w:rsidRPr="009F5F1A">
              <w:rPr>
                <w:rFonts w:ascii="Times New Roman" w:hAnsi="Times New Roman" w:cs="Times New Roman"/>
                <w:sz w:val="26"/>
                <w:szCs w:val="26"/>
              </w:rPr>
              <w:t xml:space="preserve">. </w:t>
            </w:r>
            <w:r w:rsidRPr="009F5F1A">
              <w:rPr>
                <w:rFonts w:ascii="Times New Roman" w:hAnsi="Times New Roman" w:cs="Times New Roman"/>
                <w:bCs/>
                <w:sz w:val="26"/>
                <w:szCs w:val="26"/>
              </w:rPr>
              <w:t>Негативний вплив</w:t>
            </w:r>
            <w:r w:rsidRPr="009F5F1A">
              <w:rPr>
                <w:rFonts w:ascii="Times New Roman" w:hAnsi="Times New Roman" w:cs="Times New Roman"/>
                <w:sz w:val="26"/>
                <w:szCs w:val="26"/>
              </w:rPr>
              <w:t xml:space="preserve"> від роботи з відходами та будівництва </w:t>
            </w:r>
            <w:r w:rsidRPr="009F5F1A">
              <w:rPr>
                <w:rFonts w:ascii="Times New Roman" w:hAnsi="Times New Roman" w:cs="Times New Roman"/>
                <w:bCs/>
                <w:sz w:val="26"/>
                <w:szCs w:val="26"/>
              </w:rPr>
              <w:t>високий</w:t>
            </w:r>
            <w:r w:rsidRPr="009F5F1A">
              <w:rPr>
                <w:rFonts w:ascii="Times New Roman" w:hAnsi="Times New Roman" w:cs="Times New Roman"/>
                <w:sz w:val="26"/>
                <w:szCs w:val="26"/>
              </w:rPr>
              <w:t xml:space="preserve"> і потребує пріоритетного екологічного управління. Проте, застосовуючи принцип </w:t>
            </w:r>
            <w:r w:rsidRPr="009F5F1A">
              <w:rPr>
                <w:rFonts w:ascii="Times New Roman" w:hAnsi="Times New Roman" w:cs="Times New Roman"/>
                <w:bCs/>
                <w:sz w:val="26"/>
                <w:szCs w:val="26"/>
              </w:rPr>
              <w:t>"Відбудувати краще, ніж було"</w:t>
            </w:r>
            <w:r w:rsidRPr="009F5F1A">
              <w:rPr>
                <w:rFonts w:ascii="Times New Roman" w:hAnsi="Times New Roman" w:cs="Times New Roman"/>
                <w:sz w:val="26"/>
                <w:szCs w:val="26"/>
              </w:rPr>
              <w:t xml:space="preserve"> та використовуючи міжрегіональну співпрацю для впровадження </w:t>
            </w:r>
            <w:r w:rsidRPr="009F5F1A">
              <w:rPr>
                <w:rFonts w:ascii="Times New Roman" w:hAnsi="Times New Roman" w:cs="Times New Roman"/>
                <w:bCs/>
                <w:sz w:val="26"/>
                <w:szCs w:val="26"/>
              </w:rPr>
              <w:t>зелених та енергоефективних технологій</w:t>
            </w:r>
            <w:r w:rsidRPr="009F5F1A">
              <w:rPr>
                <w:rFonts w:ascii="Times New Roman" w:hAnsi="Times New Roman" w:cs="Times New Roman"/>
                <w:sz w:val="26"/>
                <w:szCs w:val="26"/>
              </w:rPr>
              <w:t xml:space="preserve">, можна досягти </w:t>
            </w:r>
            <w:r w:rsidRPr="009F5F1A">
              <w:rPr>
                <w:rFonts w:ascii="Times New Roman" w:hAnsi="Times New Roman" w:cs="Times New Roman"/>
                <w:bCs/>
                <w:sz w:val="26"/>
                <w:szCs w:val="26"/>
              </w:rPr>
              <w:t xml:space="preserve">стратегічного та значного довгострокового позитивного </w:t>
            </w:r>
            <w:r w:rsidRPr="009F5F1A">
              <w:rPr>
                <w:rFonts w:ascii="Times New Roman" w:hAnsi="Times New Roman" w:cs="Times New Roman"/>
                <w:sz w:val="26"/>
                <w:szCs w:val="26"/>
              </w:rPr>
              <w:t xml:space="preserve">екологічного ефекту, перетворюючи кризу на можливість для </w:t>
            </w:r>
            <w:r w:rsidRPr="009F5F1A">
              <w:rPr>
                <w:rFonts w:ascii="Times New Roman" w:hAnsi="Times New Roman" w:cs="Times New Roman"/>
                <w:bCs/>
                <w:sz w:val="26"/>
                <w:szCs w:val="26"/>
              </w:rPr>
              <w:t>сталого розвитку</w:t>
            </w:r>
            <w:r w:rsidRPr="009F5F1A">
              <w:rPr>
                <w:rFonts w:ascii="Times New Roman" w:hAnsi="Times New Roman" w:cs="Times New Roman"/>
                <w:sz w:val="26"/>
                <w:szCs w:val="26"/>
              </w:rPr>
              <w:t>.</w:t>
            </w:r>
          </w:p>
        </w:tc>
      </w:tr>
      <w:tr w:rsidR="00C30DD8" w14:paraId="0FF4FED9" w14:textId="77777777" w:rsidTr="00C02342">
        <w:trPr>
          <w:trHeight w:val="499"/>
        </w:trPr>
        <w:tc>
          <w:tcPr>
            <w:tcW w:w="3261" w:type="dxa"/>
            <w:vMerge/>
            <w:tcBorders>
              <w:bottom w:val="single" w:sz="4" w:space="0" w:color="auto"/>
            </w:tcBorders>
          </w:tcPr>
          <w:p w14:paraId="0DEDAB9E" w14:textId="77777777" w:rsidR="00C30DD8" w:rsidRPr="00836B9A" w:rsidRDefault="00C30DD8" w:rsidP="00C30DD8">
            <w:pPr>
              <w:rPr>
                <w:rFonts w:ascii="Arial" w:hAnsi="Arial" w:cs="Arial"/>
                <w:sz w:val="20"/>
                <w:szCs w:val="20"/>
              </w:rPr>
            </w:pPr>
          </w:p>
        </w:tc>
        <w:tc>
          <w:tcPr>
            <w:tcW w:w="3688" w:type="dxa"/>
            <w:shd w:val="clear" w:color="auto" w:fill="auto"/>
          </w:tcPr>
          <w:p w14:paraId="71DD8A23" w14:textId="1A65C6DF" w:rsidR="00C30DD8" w:rsidRPr="00E27E8F" w:rsidRDefault="00C30DD8" w:rsidP="00C30DD8">
            <w:pPr>
              <w:ind w:left="138" w:firstLine="3"/>
              <w:rPr>
                <w:rFonts w:ascii="Times New Roman" w:hAnsi="Times New Roman" w:cs="Times New Roman"/>
                <w:sz w:val="26"/>
                <w:szCs w:val="26"/>
              </w:rPr>
            </w:pPr>
            <w:r w:rsidRPr="00E27E8F">
              <w:rPr>
                <w:rFonts w:ascii="Times New Roman" w:hAnsi="Times New Roman" w:cs="Times New Roman"/>
                <w:sz w:val="26"/>
                <w:szCs w:val="26"/>
              </w:rPr>
              <w:t>2.10.3.Розвиток</w:t>
            </w:r>
            <w:r w:rsidRPr="00E27E8F">
              <w:rPr>
                <w:rFonts w:ascii="Times New Roman" w:hAnsi="Times New Roman" w:cs="Times New Roman"/>
                <w:spacing w:val="-17"/>
                <w:sz w:val="26"/>
                <w:szCs w:val="26"/>
              </w:rPr>
              <w:t xml:space="preserve"> </w:t>
            </w:r>
            <w:r w:rsidRPr="00E27E8F">
              <w:rPr>
                <w:rFonts w:ascii="Times New Roman" w:hAnsi="Times New Roman" w:cs="Times New Roman"/>
                <w:sz w:val="26"/>
                <w:szCs w:val="26"/>
              </w:rPr>
              <w:t>національно-патріотичного виховання, посилення декомунізації та формування</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національної</w:t>
            </w:r>
            <w:r w:rsidRPr="00E27E8F">
              <w:rPr>
                <w:rFonts w:ascii="Times New Roman" w:hAnsi="Times New Roman" w:cs="Times New Roman"/>
                <w:spacing w:val="-10"/>
                <w:sz w:val="26"/>
                <w:szCs w:val="26"/>
              </w:rPr>
              <w:t xml:space="preserve"> </w:t>
            </w:r>
            <w:r w:rsidR="009F5F1A">
              <w:rPr>
                <w:rFonts w:ascii="Times New Roman" w:hAnsi="Times New Roman" w:cs="Times New Roman"/>
                <w:spacing w:val="-2"/>
                <w:sz w:val="26"/>
                <w:szCs w:val="26"/>
              </w:rPr>
              <w:t>ідентичності</w:t>
            </w:r>
          </w:p>
        </w:tc>
        <w:tc>
          <w:tcPr>
            <w:tcW w:w="2974" w:type="dxa"/>
            <w:shd w:val="clear" w:color="auto" w:fill="auto"/>
          </w:tcPr>
          <w:p w14:paraId="61944BE9" w14:textId="77777777" w:rsidR="00C30DD8" w:rsidRDefault="009F5F1A" w:rsidP="00C30DD8">
            <w:pPr>
              <w:pStyle w:val="TableParagraph"/>
              <w:spacing w:line="20" w:lineRule="atLeast"/>
              <w:ind w:left="136"/>
              <w:rPr>
                <w:rFonts w:ascii="Times New Roman" w:hAnsi="Times New Roman" w:cs="Times New Roman"/>
                <w:sz w:val="26"/>
                <w:szCs w:val="26"/>
              </w:rPr>
            </w:pPr>
            <w:r w:rsidRPr="009F5F1A">
              <w:rPr>
                <w:rFonts w:ascii="Times New Roman" w:hAnsi="Times New Roman" w:cs="Times New Roman"/>
                <w:sz w:val="26"/>
                <w:szCs w:val="26"/>
              </w:rPr>
              <w:t xml:space="preserve">Вплив є </w:t>
            </w:r>
            <w:r w:rsidRPr="009F5F1A">
              <w:rPr>
                <w:rFonts w:ascii="Times New Roman" w:hAnsi="Times New Roman" w:cs="Times New Roman"/>
                <w:bCs/>
                <w:sz w:val="26"/>
                <w:szCs w:val="26"/>
              </w:rPr>
              <w:t>нейтральним</w:t>
            </w:r>
            <w:r w:rsidRPr="009F5F1A">
              <w:rPr>
                <w:rFonts w:ascii="Times New Roman" w:hAnsi="Times New Roman" w:cs="Times New Roman"/>
                <w:sz w:val="26"/>
                <w:szCs w:val="26"/>
              </w:rPr>
              <w:t xml:space="preserve"> на довкілля, але </w:t>
            </w:r>
            <w:r w:rsidRPr="009F5F1A">
              <w:rPr>
                <w:rFonts w:ascii="Times New Roman" w:hAnsi="Times New Roman" w:cs="Times New Roman"/>
                <w:bCs/>
                <w:sz w:val="26"/>
                <w:szCs w:val="26"/>
              </w:rPr>
              <w:t>стратегічно позитивним</w:t>
            </w:r>
            <w:r w:rsidRPr="009F5F1A">
              <w:rPr>
                <w:rFonts w:ascii="Times New Roman" w:hAnsi="Times New Roman" w:cs="Times New Roman"/>
                <w:sz w:val="26"/>
                <w:szCs w:val="26"/>
              </w:rPr>
              <w:t xml:space="preserve">. Формування національної </w:t>
            </w:r>
            <w:r w:rsidRPr="009F5F1A">
              <w:rPr>
                <w:rFonts w:ascii="Times New Roman" w:hAnsi="Times New Roman" w:cs="Times New Roman"/>
                <w:sz w:val="26"/>
                <w:szCs w:val="26"/>
              </w:rPr>
              <w:lastRenderedPageBreak/>
              <w:t xml:space="preserve">ідентичності та патріотичне виховання створюють </w:t>
            </w:r>
            <w:r w:rsidRPr="009F5F1A">
              <w:rPr>
                <w:rFonts w:ascii="Times New Roman" w:hAnsi="Times New Roman" w:cs="Times New Roman"/>
                <w:bCs/>
                <w:sz w:val="26"/>
                <w:szCs w:val="26"/>
              </w:rPr>
              <w:t>соціальний капітал</w:t>
            </w:r>
            <w:r w:rsidRPr="009F5F1A">
              <w:rPr>
                <w:rFonts w:ascii="Times New Roman" w:hAnsi="Times New Roman" w:cs="Times New Roman"/>
                <w:sz w:val="26"/>
                <w:szCs w:val="26"/>
              </w:rPr>
              <w:t xml:space="preserve"> та </w:t>
            </w:r>
            <w:r w:rsidRPr="009F5F1A">
              <w:rPr>
                <w:rFonts w:ascii="Times New Roman" w:hAnsi="Times New Roman" w:cs="Times New Roman"/>
                <w:bCs/>
                <w:sz w:val="26"/>
                <w:szCs w:val="26"/>
              </w:rPr>
              <w:t>систему цінностей</w:t>
            </w:r>
            <w:r w:rsidRPr="009F5F1A">
              <w:rPr>
                <w:rFonts w:ascii="Times New Roman" w:hAnsi="Times New Roman" w:cs="Times New Roman"/>
                <w:sz w:val="26"/>
                <w:szCs w:val="26"/>
              </w:rPr>
              <w:t xml:space="preserve">, які можуть бути ефективно використані для </w:t>
            </w:r>
            <w:r w:rsidRPr="009F5F1A">
              <w:rPr>
                <w:rFonts w:ascii="Times New Roman" w:hAnsi="Times New Roman" w:cs="Times New Roman"/>
                <w:bCs/>
                <w:sz w:val="26"/>
                <w:szCs w:val="26"/>
              </w:rPr>
              <w:t>посилення екологічної свідомості</w:t>
            </w:r>
            <w:r w:rsidRPr="009F5F1A">
              <w:rPr>
                <w:rFonts w:ascii="Times New Roman" w:hAnsi="Times New Roman" w:cs="Times New Roman"/>
                <w:sz w:val="26"/>
                <w:szCs w:val="26"/>
              </w:rPr>
              <w:t xml:space="preserve"> та забезпечення </w:t>
            </w:r>
            <w:r w:rsidRPr="009F5F1A">
              <w:rPr>
                <w:rFonts w:ascii="Times New Roman" w:hAnsi="Times New Roman" w:cs="Times New Roman"/>
                <w:bCs/>
                <w:sz w:val="26"/>
                <w:szCs w:val="26"/>
              </w:rPr>
              <w:t>соціальної стійкості</w:t>
            </w:r>
            <w:r>
              <w:rPr>
                <w:rFonts w:ascii="Times New Roman" w:hAnsi="Times New Roman" w:cs="Times New Roman"/>
                <w:sz w:val="26"/>
                <w:szCs w:val="26"/>
              </w:rPr>
              <w:t xml:space="preserve"> в контексті сталого розвитку</w:t>
            </w:r>
          </w:p>
          <w:p w14:paraId="681A6A7B" w14:textId="77777777" w:rsidR="009F5F1A" w:rsidRDefault="009F5F1A" w:rsidP="00C30DD8">
            <w:pPr>
              <w:pStyle w:val="TableParagraph"/>
              <w:spacing w:line="20" w:lineRule="atLeast"/>
              <w:ind w:left="136"/>
              <w:rPr>
                <w:rFonts w:ascii="Times New Roman" w:hAnsi="Times New Roman" w:cs="Times New Roman"/>
                <w:sz w:val="26"/>
                <w:szCs w:val="26"/>
              </w:rPr>
            </w:pPr>
          </w:p>
          <w:p w14:paraId="5B095454" w14:textId="7629708D" w:rsidR="009F5F1A" w:rsidRPr="009F5F1A" w:rsidRDefault="009F5F1A" w:rsidP="009F5F1A">
            <w:pPr>
              <w:pStyle w:val="TableParagraph"/>
              <w:spacing w:line="20" w:lineRule="atLeast"/>
              <w:rPr>
                <w:rFonts w:ascii="Times New Roman" w:hAnsi="Times New Roman" w:cs="Times New Roman"/>
                <w:i/>
                <w:spacing w:val="-2"/>
                <w:sz w:val="26"/>
                <w:szCs w:val="26"/>
              </w:rPr>
            </w:pPr>
          </w:p>
        </w:tc>
      </w:tr>
      <w:tr w:rsidR="00C30DD8" w14:paraId="03E93014" w14:textId="77777777" w:rsidTr="00C02342">
        <w:trPr>
          <w:trHeight w:val="499"/>
        </w:trPr>
        <w:tc>
          <w:tcPr>
            <w:tcW w:w="9923" w:type="dxa"/>
            <w:gridSpan w:val="3"/>
            <w:tcBorders>
              <w:top w:val="single" w:sz="4" w:space="0" w:color="auto"/>
              <w:bottom w:val="single" w:sz="4" w:space="0" w:color="auto"/>
            </w:tcBorders>
            <w:shd w:val="clear" w:color="auto" w:fill="002060"/>
          </w:tcPr>
          <w:p w14:paraId="7E3CF753" w14:textId="7D6F6860" w:rsidR="00C30DD8" w:rsidRPr="00E27E8F" w:rsidRDefault="00C30DD8" w:rsidP="00C30DD8">
            <w:pPr>
              <w:pStyle w:val="TableParagraph"/>
              <w:spacing w:before="137"/>
              <w:ind w:left="412"/>
              <w:rPr>
                <w:rFonts w:ascii="Times New Roman" w:hAnsi="Times New Roman" w:cs="Times New Roman"/>
                <w:color w:val="FFFFFF"/>
                <w:spacing w:val="-2"/>
                <w:sz w:val="26"/>
                <w:szCs w:val="26"/>
              </w:rPr>
            </w:pPr>
            <w:r w:rsidRPr="00E27E8F">
              <w:rPr>
                <w:rFonts w:ascii="Times New Roman" w:hAnsi="Times New Roman" w:cs="Times New Roman"/>
                <w:b/>
                <w:color w:val="FFFFFF" w:themeColor="background1"/>
                <w:sz w:val="26"/>
                <w:szCs w:val="26"/>
              </w:rPr>
              <w:lastRenderedPageBreak/>
              <w:t xml:space="preserve">Стратегічна ціль 3. </w:t>
            </w:r>
            <w:r w:rsidRPr="00E27E8F">
              <w:rPr>
                <w:rFonts w:ascii="Times New Roman" w:hAnsi="Times New Roman" w:cs="Times New Roman"/>
                <w:b/>
                <w:sz w:val="26"/>
                <w:szCs w:val="26"/>
              </w:rPr>
              <w:t>Модернізація системи управління Дубовиківської громади через підвищення її ефективності, прозорості, впровадження цифрових технологій та активне залучення мешканців до прийняття рішень</w:t>
            </w:r>
          </w:p>
        </w:tc>
      </w:tr>
      <w:tr w:rsidR="00C30DD8" w14:paraId="6B2FF1A4" w14:textId="77777777" w:rsidTr="00C02342">
        <w:trPr>
          <w:trHeight w:val="499"/>
        </w:trPr>
        <w:tc>
          <w:tcPr>
            <w:tcW w:w="3261" w:type="dxa"/>
            <w:vMerge w:val="restart"/>
            <w:tcBorders>
              <w:top w:val="single" w:sz="4" w:space="0" w:color="auto"/>
            </w:tcBorders>
          </w:tcPr>
          <w:p w14:paraId="23E62BBC" w14:textId="21E8912A" w:rsidR="00C30DD8" w:rsidRPr="00836B9A" w:rsidRDefault="00C30DD8" w:rsidP="00C30DD8">
            <w:pPr>
              <w:ind w:left="154"/>
              <w:rPr>
                <w:rFonts w:ascii="Arial" w:hAnsi="Arial" w:cs="Arial"/>
                <w:sz w:val="20"/>
                <w:szCs w:val="20"/>
              </w:rPr>
            </w:pPr>
            <w:r w:rsidRPr="00106FD2">
              <w:rPr>
                <w:rFonts w:ascii="Times New Roman" w:hAnsi="Times New Roman" w:cs="Times New Roman"/>
                <w:sz w:val="28"/>
                <w:szCs w:val="28"/>
              </w:rPr>
              <w:t>3.1.</w:t>
            </w:r>
            <w:r w:rsidRPr="00106FD2">
              <w:rPr>
                <w:rFonts w:ascii="Times New Roman" w:hAnsi="Times New Roman" w:cs="Times New Roman"/>
                <w:color w:val="000000"/>
                <w:sz w:val="28"/>
                <w:szCs w:val="28"/>
              </w:rPr>
              <w:t>Забезпечення прозорості та відкритос</w:t>
            </w:r>
            <w:r>
              <w:rPr>
                <w:rFonts w:ascii="Times New Roman" w:hAnsi="Times New Roman" w:cs="Times New Roman"/>
                <w:color w:val="000000"/>
                <w:sz w:val="28"/>
                <w:szCs w:val="28"/>
              </w:rPr>
              <w:t xml:space="preserve">ті діяльності органу місцевого </w:t>
            </w:r>
            <w:r w:rsidRPr="00106FD2">
              <w:rPr>
                <w:rFonts w:ascii="Times New Roman" w:hAnsi="Times New Roman" w:cs="Times New Roman"/>
                <w:color w:val="000000"/>
                <w:sz w:val="28"/>
                <w:szCs w:val="28"/>
              </w:rPr>
              <w:t>самоврядування</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1AEA3979" w14:textId="56DE1369" w:rsidR="00C30DD8" w:rsidRPr="00E27E8F" w:rsidRDefault="00C30DD8" w:rsidP="00C30DD8">
            <w:pPr>
              <w:pStyle w:val="TableParagraph"/>
              <w:ind w:left="138" w:right="71"/>
              <w:jc w:val="both"/>
              <w:rPr>
                <w:rFonts w:ascii="Times New Roman" w:hAnsi="Times New Roman" w:cs="Times New Roman"/>
                <w:sz w:val="26"/>
                <w:szCs w:val="26"/>
              </w:rPr>
            </w:pPr>
            <w:r w:rsidRPr="00E27E8F">
              <w:rPr>
                <w:rFonts w:ascii="Times New Roman" w:hAnsi="Times New Roman" w:cs="Times New Roman"/>
                <w:sz w:val="26"/>
                <w:szCs w:val="26"/>
              </w:rPr>
              <w:t>3.1.1.Регулярне та своєчасне оприлюднення інформації про діяльність ради, виконавчих органів, проєкти рішень та прийняті рішення, на о</w:t>
            </w:r>
            <w:r w:rsidR="00A75F8B">
              <w:rPr>
                <w:rFonts w:ascii="Times New Roman" w:hAnsi="Times New Roman" w:cs="Times New Roman"/>
                <w:sz w:val="26"/>
                <w:szCs w:val="26"/>
              </w:rPr>
              <w:t>фіційному веб-сайті громади</w:t>
            </w:r>
            <w:r w:rsidRPr="00E27E8F">
              <w:rPr>
                <w:rFonts w:ascii="Times New Roman" w:hAnsi="Times New Roman" w:cs="Times New Roman"/>
                <w:sz w:val="26"/>
                <w:szCs w:val="26"/>
              </w:rPr>
              <w:t xml:space="preserve"> </w:t>
            </w:r>
          </w:p>
          <w:p w14:paraId="5028952D" w14:textId="277A53B6" w:rsidR="00C30DD8" w:rsidRPr="00E27E8F" w:rsidRDefault="00C30DD8" w:rsidP="00C30DD8">
            <w:pPr>
              <w:ind w:left="138"/>
              <w:rPr>
                <w:rFonts w:ascii="Times New Roman" w:hAnsi="Times New Roman" w:cs="Times New Roman"/>
                <w:bCs/>
                <w:sz w:val="26"/>
                <w:szCs w:val="26"/>
                <w:lang w:eastAsia="uk-UA"/>
              </w:rPr>
            </w:pPr>
          </w:p>
        </w:tc>
        <w:tc>
          <w:tcPr>
            <w:tcW w:w="2974" w:type="dxa"/>
            <w:shd w:val="clear" w:color="auto" w:fill="auto"/>
          </w:tcPr>
          <w:p w14:paraId="3FEFBCEF" w14:textId="776EEEB8" w:rsidR="00C30DD8" w:rsidRPr="00A75F8B" w:rsidRDefault="00A75F8B" w:rsidP="00C30DD8">
            <w:pPr>
              <w:pStyle w:val="TableParagraph"/>
              <w:ind w:left="136"/>
              <w:rPr>
                <w:rFonts w:ascii="Times New Roman" w:hAnsi="Times New Roman" w:cs="Times New Roman"/>
                <w:spacing w:val="-2"/>
                <w:sz w:val="26"/>
                <w:szCs w:val="26"/>
              </w:rPr>
            </w:pPr>
            <w:r w:rsidRPr="00A75F8B">
              <w:rPr>
                <w:rFonts w:ascii="Times New Roman" w:hAnsi="Times New Roman" w:cs="Times New Roman"/>
                <w:sz w:val="26"/>
                <w:szCs w:val="26"/>
              </w:rPr>
              <w:t xml:space="preserve">Вплив є </w:t>
            </w:r>
            <w:r w:rsidRPr="00A75F8B">
              <w:rPr>
                <w:rFonts w:ascii="Times New Roman" w:hAnsi="Times New Roman" w:cs="Times New Roman"/>
                <w:bCs/>
                <w:sz w:val="26"/>
                <w:szCs w:val="26"/>
              </w:rPr>
              <w:t>стратегічно позитивним</w:t>
            </w:r>
            <w:r w:rsidRPr="00A75F8B">
              <w:rPr>
                <w:rFonts w:ascii="Times New Roman" w:hAnsi="Times New Roman" w:cs="Times New Roman"/>
                <w:sz w:val="26"/>
                <w:szCs w:val="26"/>
              </w:rPr>
              <w:t xml:space="preserve">. Оприлюднення інформації є ключовим елементом </w:t>
            </w:r>
            <w:r w:rsidRPr="00A75F8B">
              <w:rPr>
                <w:rFonts w:ascii="Times New Roman" w:hAnsi="Times New Roman" w:cs="Times New Roman"/>
                <w:bCs/>
                <w:sz w:val="26"/>
                <w:szCs w:val="26"/>
              </w:rPr>
              <w:t>цифровізації та прозорості</w:t>
            </w:r>
            <w:r w:rsidRPr="00A75F8B">
              <w:rPr>
                <w:rFonts w:ascii="Times New Roman" w:hAnsi="Times New Roman" w:cs="Times New Roman"/>
                <w:sz w:val="26"/>
                <w:szCs w:val="26"/>
              </w:rPr>
              <w:t xml:space="preserve">, що призводить до </w:t>
            </w:r>
            <w:r w:rsidRPr="00A75F8B">
              <w:rPr>
                <w:rFonts w:ascii="Times New Roman" w:hAnsi="Times New Roman" w:cs="Times New Roman"/>
                <w:bCs/>
                <w:sz w:val="26"/>
                <w:szCs w:val="26"/>
              </w:rPr>
              <w:t>значної економії ресурсів (папір, паливо)</w:t>
            </w:r>
            <w:r w:rsidRPr="00A75F8B">
              <w:rPr>
                <w:rFonts w:ascii="Times New Roman" w:hAnsi="Times New Roman" w:cs="Times New Roman"/>
                <w:sz w:val="26"/>
                <w:szCs w:val="26"/>
              </w:rPr>
              <w:t xml:space="preserve"> та підвищує </w:t>
            </w:r>
            <w:r w:rsidRPr="00A75F8B">
              <w:rPr>
                <w:rFonts w:ascii="Times New Roman" w:hAnsi="Times New Roman" w:cs="Times New Roman"/>
                <w:bCs/>
                <w:sz w:val="26"/>
                <w:szCs w:val="26"/>
              </w:rPr>
              <w:t>екологічну підзвітність</w:t>
            </w:r>
            <w:r w:rsidRPr="00A75F8B">
              <w:rPr>
                <w:rFonts w:ascii="Times New Roman" w:hAnsi="Times New Roman" w:cs="Times New Roman"/>
                <w:sz w:val="26"/>
                <w:szCs w:val="26"/>
              </w:rPr>
              <w:t xml:space="preserve"> місцевої влади. Це є важливим кроком до </w:t>
            </w:r>
            <w:r w:rsidRPr="00A75F8B">
              <w:rPr>
                <w:rFonts w:ascii="Times New Roman" w:hAnsi="Times New Roman" w:cs="Times New Roman"/>
                <w:bCs/>
                <w:sz w:val="26"/>
                <w:szCs w:val="26"/>
              </w:rPr>
              <w:t>зеленого врядування</w:t>
            </w:r>
          </w:p>
        </w:tc>
      </w:tr>
      <w:tr w:rsidR="00C30DD8" w14:paraId="3B2921A8" w14:textId="77777777" w:rsidTr="00C02342">
        <w:trPr>
          <w:trHeight w:val="499"/>
        </w:trPr>
        <w:tc>
          <w:tcPr>
            <w:tcW w:w="3261" w:type="dxa"/>
            <w:vMerge/>
          </w:tcPr>
          <w:p w14:paraId="29561219"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49293492" w14:textId="7ECC41DA" w:rsidR="00C30DD8" w:rsidRPr="00E27E8F" w:rsidRDefault="00A75F8B" w:rsidP="004239DF">
            <w:pPr>
              <w:pStyle w:val="a6"/>
              <w:tabs>
                <w:tab w:val="left" w:pos="601"/>
              </w:tabs>
              <w:ind w:left="138" w:right="144" w:firstLine="0"/>
              <w:rPr>
                <w:rFonts w:ascii="Times New Roman" w:hAnsi="Times New Roman" w:cs="Times New Roman"/>
                <w:sz w:val="26"/>
                <w:szCs w:val="26"/>
                <w:lang w:eastAsia="uk-UA"/>
              </w:rPr>
            </w:pPr>
            <w:r>
              <w:rPr>
                <w:rFonts w:ascii="Times New Roman" w:hAnsi="Times New Roman" w:cs="Times New Roman"/>
                <w:sz w:val="26"/>
                <w:szCs w:val="26"/>
              </w:rPr>
              <w:t>3</w:t>
            </w:r>
            <w:r w:rsidR="00C30DD8" w:rsidRPr="00E27E8F">
              <w:rPr>
                <w:rFonts w:ascii="Times New Roman" w:hAnsi="Times New Roman" w:cs="Times New Roman"/>
                <w:sz w:val="26"/>
                <w:szCs w:val="26"/>
              </w:rPr>
              <w:t>.1.2.Запровадження онлайн-трансляцій сесій місцевої ради т</w:t>
            </w:r>
            <w:r w:rsidR="004239DF">
              <w:rPr>
                <w:rFonts w:ascii="Times New Roman" w:hAnsi="Times New Roman" w:cs="Times New Roman"/>
                <w:sz w:val="26"/>
                <w:szCs w:val="26"/>
              </w:rPr>
              <w:t>а засідань виконавчого комітету</w:t>
            </w:r>
          </w:p>
          <w:p w14:paraId="660103C0" w14:textId="28EA8CD3" w:rsidR="00C30DD8" w:rsidRPr="00E27E8F" w:rsidRDefault="00C30DD8" w:rsidP="00C30DD8">
            <w:pPr>
              <w:ind w:left="138"/>
              <w:rPr>
                <w:rFonts w:ascii="Times New Roman" w:hAnsi="Times New Roman" w:cs="Times New Roman"/>
                <w:bCs/>
                <w:color w:val="000000"/>
                <w:sz w:val="26"/>
                <w:szCs w:val="26"/>
                <w:lang w:eastAsia="uk-UA"/>
              </w:rPr>
            </w:pPr>
          </w:p>
        </w:tc>
        <w:tc>
          <w:tcPr>
            <w:tcW w:w="2974" w:type="dxa"/>
            <w:shd w:val="clear" w:color="auto" w:fill="auto"/>
          </w:tcPr>
          <w:p w14:paraId="4FF9BF35" w14:textId="1E6A91E5" w:rsidR="00C30DD8" w:rsidRPr="003B43CE" w:rsidRDefault="003B43CE" w:rsidP="003B43CE">
            <w:pPr>
              <w:pStyle w:val="TableParagraph"/>
              <w:ind w:left="136"/>
              <w:rPr>
                <w:rFonts w:ascii="Times New Roman" w:hAnsi="Times New Roman" w:cs="Times New Roman"/>
                <w:spacing w:val="-2"/>
                <w:sz w:val="26"/>
                <w:szCs w:val="26"/>
              </w:rPr>
            </w:pPr>
            <w:r w:rsidRPr="003B43CE">
              <w:rPr>
                <w:rFonts w:ascii="Times New Roman" w:hAnsi="Times New Roman" w:cs="Times New Roman"/>
                <w:sz w:val="26"/>
                <w:szCs w:val="26"/>
              </w:rPr>
              <w:t xml:space="preserve">Вплив є </w:t>
            </w:r>
            <w:r w:rsidRPr="003B43CE">
              <w:rPr>
                <w:rFonts w:ascii="Times New Roman" w:hAnsi="Times New Roman" w:cs="Times New Roman"/>
                <w:bCs/>
                <w:sz w:val="26"/>
                <w:szCs w:val="26"/>
              </w:rPr>
              <w:t>позитивним</w:t>
            </w:r>
            <w:r w:rsidRPr="003B43CE">
              <w:rPr>
                <w:rFonts w:ascii="Times New Roman" w:hAnsi="Times New Roman" w:cs="Times New Roman"/>
                <w:sz w:val="26"/>
                <w:szCs w:val="26"/>
              </w:rPr>
              <w:t xml:space="preserve">. Запровадження онлайн-трансляцій є ефективним заходом </w:t>
            </w:r>
            <w:r w:rsidRPr="003B43CE">
              <w:rPr>
                <w:rFonts w:ascii="Times New Roman" w:hAnsi="Times New Roman" w:cs="Times New Roman"/>
                <w:bCs/>
                <w:sz w:val="26"/>
                <w:szCs w:val="26"/>
              </w:rPr>
              <w:t>цифрового врядування</w:t>
            </w:r>
            <w:r w:rsidRPr="003B43CE">
              <w:rPr>
                <w:rFonts w:ascii="Times New Roman" w:hAnsi="Times New Roman" w:cs="Times New Roman"/>
                <w:sz w:val="26"/>
                <w:szCs w:val="26"/>
              </w:rPr>
              <w:t xml:space="preserve">, що забезпечує </w:t>
            </w:r>
            <w:r w:rsidRPr="003B43CE">
              <w:rPr>
                <w:rFonts w:ascii="Times New Roman" w:hAnsi="Times New Roman" w:cs="Times New Roman"/>
                <w:bCs/>
                <w:sz w:val="26"/>
                <w:szCs w:val="26"/>
              </w:rPr>
              <w:t>прозорість</w:t>
            </w:r>
            <w:r w:rsidRPr="003B43CE">
              <w:rPr>
                <w:rFonts w:ascii="Times New Roman" w:hAnsi="Times New Roman" w:cs="Times New Roman"/>
                <w:sz w:val="26"/>
                <w:szCs w:val="26"/>
              </w:rPr>
              <w:t xml:space="preserve"> та одночасно досягає значного </w:t>
            </w:r>
            <w:r w:rsidRPr="003B43CE">
              <w:rPr>
                <w:rFonts w:ascii="Times New Roman" w:hAnsi="Times New Roman" w:cs="Times New Roman"/>
                <w:bCs/>
                <w:sz w:val="26"/>
                <w:szCs w:val="26"/>
              </w:rPr>
              <w:t>ресурсозбереження</w:t>
            </w:r>
            <w:r w:rsidRPr="003B43CE">
              <w:rPr>
                <w:rFonts w:ascii="Times New Roman" w:hAnsi="Times New Roman" w:cs="Times New Roman"/>
                <w:sz w:val="26"/>
                <w:szCs w:val="26"/>
              </w:rPr>
              <w:t xml:space="preserve"> </w:t>
            </w:r>
          </w:p>
        </w:tc>
      </w:tr>
      <w:tr w:rsidR="00C30DD8" w14:paraId="5A55DEC1" w14:textId="77777777" w:rsidTr="00C02342">
        <w:trPr>
          <w:trHeight w:val="499"/>
        </w:trPr>
        <w:tc>
          <w:tcPr>
            <w:tcW w:w="3261" w:type="dxa"/>
            <w:vMerge/>
            <w:tcBorders>
              <w:bottom w:val="single" w:sz="4" w:space="0" w:color="auto"/>
            </w:tcBorders>
          </w:tcPr>
          <w:p w14:paraId="33FCF5DC" w14:textId="77777777" w:rsidR="00C30DD8" w:rsidRPr="00836B9A" w:rsidRDefault="00C30DD8" w:rsidP="00C30DD8">
            <w:pPr>
              <w:ind w:left="154"/>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0A70CBDF" w14:textId="36FDE4E8" w:rsidR="00C30DD8" w:rsidRPr="00E27E8F" w:rsidRDefault="00C30DD8" w:rsidP="00C30DD8">
            <w:pPr>
              <w:ind w:left="138"/>
              <w:rPr>
                <w:rFonts w:ascii="Times New Roman" w:hAnsi="Times New Roman" w:cs="Times New Roman"/>
                <w:bCs/>
                <w:color w:val="000000"/>
                <w:sz w:val="26"/>
                <w:szCs w:val="26"/>
                <w:lang w:eastAsia="uk-UA"/>
              </w:rPr>
            </w:pPr>
            <w:r w:rsidRPr="00E27E8F">
              <w:rPr>
                <w:rFonts w:ascii="Times New Roman" w:hAnsi="Times New Roman" w:cs="Times New Roman"/>
                <w:bCs/>
                <w:color w:val="000000"/>
                <w:sz w:val="26"/>
                <w:szCs w:val="26"/>
                <w:lang w:eastAsia="uk-UA"/>
              </w:rPr>
              <w:t>3.1.</w:t>
            </w:r>
            <w:r w:rsidRPr="00E27E8F">
              <w:rPr>
                <w:rFonts w:ascii="Times New Roman" w:hAnsi="Times New Roman" w:cs="Times New Roman"/>
                <w:sz w:val="26"/>
                <w:szCs w:val="26"/>
              </w:rPr>
              <w:t>3.Створення та регулярне оновлення інтерактивних карт громади з важливою ін</w:t>
            </w:r>
            <w:r w:rsidR="00C114B8">
              <w:rPr>
                <w:rFonts w:ascii="Times New Roman" w:hAnsi="Times New Roman" w:cs="Times New Roman"/>
                <w:sz w:val="26"/>
                <w:szCs w:val="26"/>
              </w:rPr>
              <w:t>формацією</w:t>
            </w:r>
          </w:p>
        </w:tc>
        <w:tc>
          <w:tcPr>
            <w:tcW w:w="2974" w:type="dxa"/>
            <w:shd w:val="clear" w:color="auto" w:fill="auto"/>
          </w:tcPr>
          <w:p w14:paraId="4132F10A" w14:textId="612B2A0F" w:rsidR="00C30DD8" w:rsidRPr="00C114B8" w:rsidRDefault="00C114B8" w:rsidP="00C30DD8">
            <w:pPr>
              <w:pStyle w:val="TableParagraph"/>
              <w:ind w:left="136"/>
              <w:rPr>
                <w:rFonts w:ascii="Times New Roman" w:hAnsi="Times New Roman" w:cs="Times New Roman"/>
                <w:spacing w:val="-2"/>
                <w:sz w:val="26"/>
                <w:szCs w:val="26"/>
              </w:rPr>
            </w:pPr>
            <w:r w:rsidRPr="00C114B8">
              <w:rPr>
                <w:rFonts w:ascii="Times New Roman" w:hAnsi="Times New Roman" w:cs="Times New Roman"/>
                <w:sz w:val="26"/>
                <w:szCs w:val="26"/>
              </w:rPr>
              <w:t xml:space="preserve">Вплив є </w:t>
            </w:r>
            <w:r w:rsidRPr="00C114B8">
              <w:rPr>
                <w:rFonts w:ascii="Times New Roman" w:hAnsi="Times New Roman" w:cs="Times New Roman"/>
                <w:bCs/>
                <w:sz w:val="26"/>
                <w:szCs w:val="26"/>
              </w:rPr>
              <w:t>однозначно позитивно</w:t>
            </w:r>
            <w:r w:rsidRPr="00C114B8">
              <w:rPr>
                <w:rFonts w:ascii="Times New Roman" w:hAnsi="Times New Roman" w:cs="Times New Roman"/>
                <w:sz w:val="26"/>
                <w:szCs w:val="26"/>
              </w:rPr>
              <w:t xml:space="preserve">. Створення інтерактивних карт — це ефективний інструмент </w:t>
            </w:r>
            <w:r w:rsidRPr="00C114B8">
              <w:rPr>
                <w:rFonts w:ascii="Times New Roman" w:hAnsi="Times New Roman" w:cs="Times New Roman"/>
                <w:bCs/>
                <w:sz w:val="26"/>
                <w:szCs w:val="26"/>
              </w:rPr>
              <w:t>цифрового врядування</w:t>
            </w:r>
            <w:r w:rsidRPr="00C114B8">
              <w:rPr>
                <w:rFonts w:ascii="Times New Roman" w:hAnsi="Times New Roman" w:cs="Times New Roman"/>
                <w:sz w:val="26"/>
                <w:szCs w:val="26"/>
              </w:rPr>
              <w:t xml:space="preserve">, що забезпечує </w:t>
            </w:r>
            <w:r w:rsidRPr="00C114B8">
              <w:rPr>
                <w:rFonts w:ascii="Times New Roman" w:hAnsi="Times New Roman" w:cs="Times New Roman"/>
                <w:bCs/>
                <w:sz w:val="26"/>
                <w:szCs w:val="26"/>
              </w:rPr>
              <w:t xml:space="preserve">значне ресурсозбереження </w:t>
            </w:r>
            <w:r w:rsidRPr="00C114B8">
              <w:rPr>
                <w:rFonts w:ascii="Times New Roman" w:hAnsi="Times New Roman" w:cs="Times New Roman"/>
                <w:bCs/>
                <w:sz w:val="26"/>
                <w:szCs w:val="26"/>
              </w:rPr>
              <w:lastRenderedPageBreak/>
              <w:t>(папір, паливо, вода, тепло)</w:t>
            </w:r>
            <w:r w:rsidRPr="00C114B8">
              <w:rPr>
                <w:rFonts w:ascii="Times New Roman" w:hAnsi="Times New Roman" w:cs="Times New Roman"/>
                <w:sz w:val="26"/>
                <w:szCs w:val="26"/>
              </w:rPr>
              <w:t xml:space="preserve"> та </w:t>
            </w:r>
            <w:r w:rsidRPr="00C114B8">
              <w:rPr>
                <w:rFonts w:ascii="Times New Roman" w:hAnsi="Times New Roman" w:cs="Times New Roman"/>
                <w:bCs/>
                <w:sz w:val="26"/>
                <w:szCs w:val="26"/>
              </w:rPr>
              <w:t>підвищує ефективність комунального та екологічного управління</w:t>
            </w:r>
          </w:p>
        </w:tc>
      </w:tr>
      <w:tr w:rsidR="00C30DD8" w14:paraId="29197F7A" w14:textId="77777777" w:rsidTr="00C02342">
        <w:trPr>
          <w:trHeight w:val="499"/>
        </w:trPr>
        <w:tc>
          <w:tcPr>
            <w:tcW w:w="3261" w:type="dxa"/>
            <w:vMerge w:val="restart"/>
            <w:tcBorders>
              <w:top w:val="single" w:sz="4" w:space="0" w:color="auto"/>
            </w:tcBorders>
          </w:tcPr>
          <w:p w14:paraId="2B4F6EF3" w14:textId="147BDE88" w:rsidR="00C30DD8" w:rsidRPr="00836B9A" w:rsidRDefault="00C30DD8" w:rsidP="00C30DD8">
            <w:pPr>
              <w:ind w:left="154"/>
              <w:rPr>
                <w:rFonts w:ascii="Arial" w:hAnsi="Arial" w:cs="Arial"/>
                <w:sz w:val="20"/>
                <w:szCs w:val="20"/>
              </w:rPr>
            </w:pPr>
            <w:r w:rsidRPr="00106FD2">
              <w:rPr>
                <w:rFonts w:ascii="Times New Roman" w:hAnsi="Times New Roman" w:cs="Times New Roman"/>
                <w:sz w:val="28"/>
                <w:szCs w:val="28"/>
              </w:rPr>
              <w:lastRenderedPageBreak/>
              <w:t xml:space="preserve">3.2. </w:t>
            </w:r>
            <w:r w:rsidRPr="00106FD2">
              <w:rPr>
                <w:rFonts w:ascii="Times New Roman" w:hAnsi="Times New Roman" w:cs="Times New Roman"/>
                <w:color w:val="000000"/>
                <w:sz w:val="28"/>
                <w:szCs w:val="28"/>
              </w:rPr>
              <w:t>Активне впровадження та використання цифрових т</w:t>
            </w:r>
            <w:r>
              <w:rPr>
                <w:rFonts w:ascii="Times New Roman" w:hAnsi="Times New Roman" w:cs="Times New Roman"/>
                <w:color w:val="000000"/>
                <w:sz w:val="28"/>
                <w:szCs w:val="28"/>
              </w:rPr>
              <w:t>ехнологій в управлінні громадою</w:t>
            </w:r>
          </w:p>
        </w:tc>
        <w:tc>
          <w:tcPr>
            <w:tcW w:w="3688" w:type="dxa"/>
            <w:tcBorders>
              <w:bottom w:val="single" w:sz="4" w:space="0" w:color="000000"/>
            </w:tcBorders>
          </w:tcPr>
          <w:p w14:paraId="381C33D0" w14:textId="256AD59A" w:rsidR="00C30DD8" w:rsidRPr="00E27E8F" w:rsidRDefault="00C30DD8" w:rsidP="00C30DD8">
            <w:pPr>
              <w:pStyle w:val="TableParagraph"/>
              <w:ind w:left="138" w:right="71"/>
              <w:jc w:val="both"/>
              <w:rPr>
                <w:rFonts w:ascii="Times New Roman" w:hAnsi="Times New Roman" w:cs="Times New Roman"/>
                <w:sz w:val="26"/>
                <w:szCs w:val="26"/>
              </w:rPr>
            </w:pPr>
            <w:r w:rsidRPr="00E27E8F">
              <w:rPr>
                <w:rFonts w:ascii="Times New Roman" w:hAnsi="Times New Roman" w:cs="Times New Roman"/>
                <w:sz w:val="26"/>
                <w:szCs w:val="26"/>
              </w:rPr>
              <w:t>3.2.1. Повне функціонування "Особистого кабінету мешканця" на веб-сайті громади для отри</w:t>
            </w:r>
            <w:r w:rsidR="005F07C3">
              <w:rPr>
                <w:rFonts w:ascii="Times New Roman" w:hAnsi="Times New Roman" w:cs="Times New Roman"/>
                <w:sz w:val="26"/>
                <w:szCs w:val="26"/>
              </w:rPr>
              <w:t>мання послуг та подачі звернень</w:t>
            </w:r>
          </w:p>
          <w:p w14:paraId="21603C24" w14:textId="66431F7F" w:rsidR="00C30DD8" w:rsidRPr="00E27E8F" w:rsidRDefault="00C30DD8" w:rsidP="00C30DD8">
            <w:pPr>
              <w:ind w:left="138"/>
              <w:rPr>
                <w:rFonts w:ascii="Times New Roman" w:hAnsi="Times New Roman" w:cs="Times New Roman"/>
                <w:bCs/>
                <w:sz w:val="26"/>
                <w:szCs w:val="26"/>
                <w:lang w:eastAsia="uk-UA"/>
              </w:rPr>
            </w:pPr>
          </w:p>
        </w:tc>
        <w:tc>
          <w:tcPr>
            <w:tcW w:w="2974" w:type="dxa"/>
            <w:tcBorders>
              <w:bottom w:val="single" w:sz="4" w:space="0" w:color="000000"/>
            </w:tcBorders>
            <w:shd w:val="clear" w:color="auto" w:fill="auto"/>
          </w:tcPr>
          <w:p w14:paraId="03EFFF15" w14:textId="5F6B39E6" w:rsidR="00C30DD8" w:rsidRPr="005F07C3" w:rsidRDefault="005F07C3" w:rsidP="005F07C3">
            <w:pPr>
              <w:pStyle w:val="TableParagraph"/>
              <w:ind w:left="136"/>
              <w:rPr>
                <w:rFonts w:ascii="Times New Roman" w:hAnsi="Times New Roman" w:cs="Times New Roman"/>
                <w:spacing w:val="-2"/>
                <w:sz w:val="26"/>
                <w:szCs w:val="26"/>
              </w:rPr>
            </w:pPr>
            <w:r w:rsidRPr="005F07C3">
              <w:rPr>
                <w:rFonts w:ascii="Times New Roman" w:hAnsi="Times New Roman" w:cs="Times New Roman"/>
                <w:sz w:val="26"/>
                <w:szCs w:val="26"/>
              </w:rPr>
              <w:t xml:space="preserve">Вплив є </w:t>
            </w:r>
            <w:r w:rsidRPr="005F07C3">
              <w:rPr>
                <w:rFonts w:ascii="Times New Roman" w:hAnsi="Times New Roman" w:cs="Times New Roman"/>
                <w:bCs/>
                <w:sz w:val="26"/>
                <w:szCs w:val="26"/>
              </w:rPr>
              <w:t>позитивним</w:t>
            </w:r>
            <w:r w:rsidRPr="005F07C3">
              <w:rPr>
                <w:rFonts w:ascii="Times New Roman" w:hAnsi="Times New Roman" w:cs="Times New Roman"/>
                <w:sz w:val="26"/>
                <w:szCs w:val="26"/>
              </w:rPr>
              <w:t xml:space="preserve">. "Особистий кабінет мешканця" є </w:t>
            </w:r>
            <w:r w:rsidRPr="005F07C3">
              <w:rPr>
                <w:rFonts w:ascii="Times New Roman" w:hAnsi="Times New Roman" w:cs="Times New Roman"/>
                <w:bCs/>
                <w:sz w:val="26"/>
                <w:szCs w:val="26"/>
              </w:rPr>
              <w:t>критичним інструментом зеленого врядування</w:t>
            </w:r>
            <w:r w:rsidRPr="005F07C3">
              <w:rPr>
                <w:rFonts w:ascii="Times New Roman" w:hAnsi="Times New Roman" w:cs="Times New Roman"/>
                <w:sz w:val="26"/>
                <w:szCs w:val="26"/>
              </w:rPr>
              <w:t xml:space="preserve">, який забезпечує </w:t>
            </w:r>
            <w:r w:rsidRPr="005F07C3">
              <w:rPr>
                <w:rFonts w:ascii="Times New Roman" w:hAnsi="Times New Roman" w:cs="Times New Roman"/>
                <w:bCs/>
                <w:sz w:val="26"/>
                <w:szCs w:val="26"/>
              </w:rPr>
              <w:t>масштабне ресурсозбереження (папір, паливо)</w:t>
            </w:r>
            <w:r w:rsidRPr="005F07C3">
              <w:rPr>
                <w:rFonts w:ascii="Times New Roman" w:hAnsi="Times New Roman" w:cs="Times New Roman"/>
                <w:sz w:val="26"/>
                <w:szCs w:val="26"/>
              </w:rPr>
              <w:t xml:space="preserve">, підвищує якість життя та є ключовим заходом </w:t>
            </w:r>
            <w:r w:rsidRPr="005F07C3">
              <w:rPr>
                <w:rFonts w:ascii="Times New Roman" w:hAnsi="Times New Roman" w:cs="Times New Roman"/>
                <w:bCs/>
                <w:sz w:val="26"/>
                <w:szCs w:val="26"/>
              </w:rPr>
              <w:t>цифрової трансформації</w:t>
            </w:r>
            <w:r w:rsidRPr="005F07C3">
              <w:rPr>
                <w:rFonts w:ascii="Times New Roman" w:hAnsi="Times New Roman" w:cs="Times New Roman"/>
                <w:sz w:val="26"/>
                <w:szCs w:val="26"/>
              </w:rPr>
              <w:t xml:space="preserve"> громади.</w:t>
            </w:r>
          </w:p>
        </w:tc>
      </w:tr>
      <w:tr w:rsidR="00C30DD8" w14:paraId="106E50AA" w14:textId="77777777" w:rsidTr="00C02342">
        <w:trPr>
          <w:trHeight w:val="499"/>
        </w:trPr>
        <w:tc>
          <w:tcPr>
            <w:tcW w:w="3261" w:type="dxa"/>
            <w:vMerge/>
          </w:tcPr>
          <w:p w14:paraId="523C43A9" w14:textId="77777777" w:rsidR="00C30DD8" w:rsidRPr="00836B9A" w:rsidRDefault="00C30DD8" w:rsidP="00C30DD8">
            <w:pPr>
              <w:ind w:left="154"/>
              <w:rPr>
                <w:rFonts w:ascii="Arial" w:hAnsi="Arial" w:cs="Arial"/>
                <w:bCs/>
                <w:iCs/>
                <w:sz w:val="20"/>
                <w:szCs w:val="20"/>
              </w:rPr>
            </w:pPr>
          </w:p>
        </w:tc>
        <w:tc>
          <w:tcPr>
            <w:tcW w:w="3688" w:type="dxa"/>
            <w:shd w:val="clear" w:color="auto" w:fill="auto"/>
          </w:tcPr>
          <w:p w14:paraId="03B7F903" w14:textId="49DF5DFA" w:rsidR="00C30DD8" w:rsidRPr="00E27E8F" w:rsidRDefault="005F07C3" w:rsidP="00C30DD8">
            <w:pPr>
              <w:pStyle w:val="TableParagraph"/>
              <w:ind w:left="138" w:right="71"/>
              <w:jc w:val="both"/>
              <w:rPr>
                <w:rFonts w:ascii="Times New Roman" w:hAnsi="Times New Roman" w:cs="Times New Roman"/>
                <w:sz w:val="26"/>
                <w:szCs w:val="26"/>
              </w:rPr>
            </w:pPr>
            <w:r>
              <w:rPr>
                <w:rFonts w:ascii="Times New Roman" w:hAnsi="Times New Roman" w:cs="Times New Roman"/>
                <w:sz w:val="26"/>
                <w:szCs w:val="26"/>
              </w:rPr>
              <w:t>3.2.2.</w:t>
            </w:r>
            <w:r w:rsidR="00C30DD8" w:rsidRPr="00E27E8F">
              <w:rPr>
                <w:rFonts w:ascii="Times New Roman" w:hAnsi="Times New Roman" w:cs="Times New Roman"/>
                <w:sz w:val="26"/>
                <w:szCs w:val="26"/>
              </w:rPr>
              <w:t>Розробка та впровадження геоінформаційної системи (ГІС) для ефективно</w:t>
            </w:r>
            <w:r>
              <w:rPr>
                <w:rFonts w:ascii="Times New Roman" w:hAnsi="Times New Roman" w:cs="Times New Roman"/>
                <w:sz w:val="26"/>
                <w:szCs w:val="26"/>
              </w:rPr>
              <w:t>го управління ресурсами громади</w:t>
            </w:r>
          </w:p>
          <w:p w14:paraId="6CFC8A27" w14:textId="24DE6AE7" w:rsidR="00C30DD8" w:rsidRPr="00E27E8F" w:rsidRDefault="00C30DD8" w:rsidP="00C30DD8">
            <w:pPr>
              <w:ind w:left="138"/>
              <w:rPr>
                <w:rFonts w:ascii="Times New Roman" w:hAnsi="Times New Roman" w:cs="Times New Roman"/>
                <w:bCs/>
                <w:color w:val="000000"/>
                <w:sz w:val="26"/>
                <w:szCs w:val="26"/>
                <w:lang w:eastAsia="uk-UA"/>
              </w:rPr>
            </w:pPr>
          </w:p>
        </w:tc>
        <w:tc>
          <w:tcPr>
            <w:tcW w:w="2974" w:type="dxa"/>
            <w:shd w:val="clear" w:color="auto" w:fill="auto"/>
          </w:tcPr>
          <w:p w14:paraId="3237596C" w14:textId="67576228" w:rsidR="00C30DD8" w:rsidRPr="005F07C3" w:rsidRDefault="005F07C3" w:rsidP="005F07C3">
            <w:pPr>
              <w:pStyle w:val="TableParagraph"/>
              <w:ind w:left="136"/>
              <w:rPr>
                <w:rFonts w:ascii="Times New Roman" w:hAnsi="Times New Roman" w:cs="Times New Roman"/>
                <w:spacing w:val="-2"/>
                <w:sz w:val="26"/>
                <w:szCs w:val="26"/>
              </w:rPr>
            </w:pPr>
            <w:r w:rsidRPr="005F07C3">
              <w:rPr>
                <w:rFonts w:ascii="Times New Roman" w:hAnsi="Times New Roman" w:cs="Times New Roman"/>
                <w:sz w:val="26"/>
                <w:szCs w:val="26"/>
              </w:rPr>
              <w:t xml:space="preserve">Вплив є </w:t>
            </w:r>
            <w:r w:rsidRPr="005F07C3">
              <w:rPr>
                <w:rFonts w:ascii="Times New Roman" w:hAnsi="Times New Roman" w:cs="Times New Roman"/>
                <w:bCs/>
                <w:sz w:val="26"/>
                <w:szCs w:val="26"/>
              </w:rPr>
              <w:t xml:space="preserve"> позитивном</w:t>
            </w:r>
            <w:r w:rsidRPr="005F07C3">
              <w:rPr>
                <w:rFonts w:ascii="Times New Roman" w:hAnsi="Times New Roman" w:cs="Times New Roman"/>
                <w:sz w:val="26"/>
                <w:szCs w:val="26"/>
              </w:rPr>
              <w:t xml:space="preserve">. ГІС є </w:t>
            </w:r>
            <w:r w:rsidRPr="005F07C3">
              <w:rPr>
                <w:rFonts w:ascii="Times New Roman" w:hAnsi="Times New Roman" w:cs="Times New Roman"/>
                <w:bCs/>
                <w:sz w:val="26"/>
                <w:szCs w:val="26"/>
              </w:rPr>
              <w:t>критичним інструментом</w:t>
            </w:r>
            <w:r w:rsidRPr="005F07C3">
              <w:rPr>
                <w:rFonts w:ascii="Times New Roman" w:hAnsi="Times New Roman" w:cs="Times New Roman"/>
                <w:sz w:val="26"/>
                <w:szCs w:val="26"/>
              </w:rPr>
              <w:t xml:space="preserve"> </w:t>
            </w:r>
            <w:r w:rsidRPr="005F07C3">
              <w:rPr>
                <w:rFonts w:ascii="Times New Roman" w:hAnsi="Times New Roman" w:cs="Times New Roman"/>
                <w:bCs/>
                <w:sz w:val="26"/>
                <w:szCs w:val="26"/>
              </w:rPr>
              <w:t>цифрової трансформації</w:t>
            </w:r>
            <w:r w:rsidRPr="005F07C3">
              <w:rPr>
                <w:rFonts w:ascii="Times New Roman" w:hAnsi="Times New Roman" w:cs="Times New Roman"/>
                <w:sz w:val="26"/>
                <w:szCs w:val="26"/>
              </w:rPr>
              <w:t xml:space="preserve">, який забезпечує </w:t>
            </w:r>
            <w:r w:rsidRPr="005F07C3">
              <w:rPr>
                <w:rFonts w:ascii="Times New Roman" w:hAnsi="Times New Roman" w:cs="Times New Roman"/>
                <w:bCs/>
                <w:sz w:val="26"/>
                <w:szCs w:val="26"/>
              </w:rPr>
              <w:t>раціональне та ефективне управління природними та комунальними ресурсами</w:t>
            </w:r>
            <w:r w:rsidRPr="005F07C3">
              <w:rPr>
                <w:rFonts w:ascii="Times New Roman" w:hAnsi="Times New Roman" w:cs="Times New Roman"/>
                <w:sz w:val="26"/>
                <w:szCs w:val="26"/>
              </w:rPr>
              <w:t xml:space="preserve"> </w:t>
            </w:r>
          </w:p>
        </w:tc>
      </w:tr>
      <w:tr w:rsidR="00C30DD8" w14:paraId="63B7E9E6" w14:textId="77777777" w:rsidTr="00C02342">
        <w:trPr>
          <w:trHeight w:val="499"/>
        </w:trPr>
        <w:tc>
          <w:tcPr>
            <w:tcW w:w="3261" w:type="dxa"/>
            <w:vMerge/>
            <w:tcBorders>
              <w:bottom w:val="single" w:sz="4" w:space="0" w:color="auto"/>
            </w:tcBorders>
          </w:tcPr>
          <w:p w14:paraId="731947B9" w14:textId="77777777" w:rsidR="00C30DD8" w:rsidRPr="00836B9A" w:rsidRDefault="00C30DD8" w:rsidP="00C30DD8">
            <w:pPr>
              <w:ind w:left="154"/>
              <w:rPr>
                <w:rFonts w:ascii="Arial" w:hAnsi="Arial" w:cs="Arial"/>
                <w:bCs/>
                <w:iCs/>
                <w:sz w:val="20"/>
                <w:szCs w:val="20"/>
              </w:rPr>
            </w:pPr>
          </w:p>
        </w:tc>
        <w:tc>
          <w:tcPr>
            <w:tcW w:w="3688" w:type="dxa"/>
            <w:shd w:val="clear" w:color="auto" w:fill="auto"/>
          </w:tcPr>
          <w:p w14:paraId="7C7773C6" w14:textId="67A6F041" w:rsidR="00C30DD8" w:rsidRPr="00E27E8F" w:rsidRDefault="00C30DD8" w:rsidP="00C30DD8">
            <w:pPr>
              <w:pStyle w:val="a6"/>
              <w:tabs>
                <w:tab w:val="left" w:pos="601"/>
              </w:tabs>
              <w:ind w:left="138" w:firstLine="0"/>
              <w:rPr>
                <w:rFonts w:ascii="Times New Roman" w:hAnsi="Times New Roman" w:cs="Times New Roman"/>
                <w:bCs/>
                <w:sz w:val="26"/>
                <w:szCs w:val="26"/>
                <w:lang w:eastAsia="uk-UA"/>
              </w:rPr>
            </w:pPr>
            <w:r>
              <w:rPr>
                <w:rFonts w:ascii="Times New Roman" w:hAnsi="Times New Roman" w:cs="Times New Roman"/>
                <w:sz w:val="26"/>
                <w:szCs w:val="26"/>
              </w:rPr>
              <w:t>3</w:t>
            </w:r>
            <w:r w:rsidRPr="00E27E8F">
              <w:rPr>
                <w:rFonts w:ascii="Times New Roman" w:hAnsi="Times New Roman" w:cs="Times New Roman"/>
                <w:sz w:val="26"/>
                <w:szCs w:val="26"/>
              </w:rPr>
              <w:t>.2.3. Навчання працівників органу місцевого самоврядування використа</w:t>
            </w:r>
            <w:r w:rsidR="00ED7BB5">
              <w:rPr>
                <w:rFonts w:ascii="Times New Roman" w:hAnsi="Times New Roman" w:cs="Times New Roman"/>
                <w:sz w:val="26"/>
                <w:szCs w:val="26"/>
              </w:rPr>
              <w:t>нню нових цифрових інструментів</w:t>
            </w:r>
          </w:p>
          <w:p w14:paraId="2BE1665D" w14:textId="2F62CDA1" w:rsidR="00C30DD8" w:rsidRPr="00E27E8F" w:rsidRDefault="00C30DD8" w:rsidP="00C30DD8">
            <w:pPr>
              <w:ind w:left="138"/>
              <w:rPr>
                <w:rFonts w:ascii="Times New Roman" w:hAnsi="Times New Roman" w:cs="Times New Roman"/>
                <w:bCs/>
                <w:color w:val="000000"/>
                <w:sz w:val="26"/>
                <w:szCs w:val="26"/>
                <w:lang w:eastAsia="uk-UA"/>
              </w:rPr>
            </w:pPr>
          </w:p>
        </w:tc>
        <w:tc>
          <w:tcPr>
            <w:tcW w:w="2974" w:type="dxa"/>
            <w:shd w:val="clear" w:color="auto" w:fill="auto"/>
          </w:tcPr>
          <w:p w14:paraId="0120D5D4" w14:textId="300E4315" w:rsidR="00C30DD8" w:rsidRPr="00527330" w:rsidRDefault="0038624F" w:rsidP="0038624F">
            <w:pPr>
              <w:pStyle w:val="TableParagraph"/>
              <w:ind w:left="136"/>
              <w:rPr>
                <w:rFonts w:ascii="Times New Roman" w:hAnsi="Times New Roman" w:cs="Times New Roman"/>
                <w:spacing w:val="-2"/>
                <w:sz w:val="26"/>
                <w:szCs w:val="26"/>
              </w:rPr>
            </w:pPr>
            <w:r w:rsidRPr="00527330">
              <w:rPr>
                <w:rFonts w:ascii="Times New Roman" w:hAnsi="Times New Roman" w:cs="Times New Roman"/>
                <w:sz w:val="26"/>
                <w:szCs w:val="26"/>
              </w:rPr>
              <w:t xml:space="preserve">Є опосередковано позитивним і </w:t>
            </w:r>
            <w:r w:rsidRPr="00527330">
              <w:rPr>
                <w:rFonts w:ascii="Times New Roman" w:hAnsi="Times New Roman" w:cs="Times New Roman"/>
                <w:bCs/>
                <w:sz w:val="26"/>
                <w:szCs w:val="26"/>
              </w:rPr>
              <w:t>не прогнозується</w:t>
            </w:r>
            <w:r w:rsidR="00527330" w:rsidRPr="00527330">
              <w:rPr>
                <w:rFonts w:ascii="Times New Roman" w:hAnsi="Times New Roman" w:cs="Times New Roman"/>
                <w:sz w:val="26"/>
                <w:szCs w:val="26"/>
              </w:rPr>
              <w:t xml:space="preserve"> як негативний</w:t>
            </w:r>
          </w:p>
        </w:tc>
      </w:tr>
      <w:tr w:rsidR="00C30DD8" w14:paraId="545C17A5" w14:textId="77777777" w:rsidTr="00C02342">
        <w:trPr>
          <w:trHeight w:val="499"/>
        </w:trPr>
        <w:tc>
          <w:tcPr>
            <w:tcW w:w="3261" w:type="dxa"/>
            <w:vMerge w:val="restart"/>
            <w:tcBorders>
              <w:top w:val="single" w:sz="4" w:space="0" w:color="auto"/>
            </w:tcBorders>
          </w:tcPr>
          <w:p w14:paraId="21950C20" w14:textId="6230CCAB" w:rsidR="00C30DD8" w:rsidRPr="00836B9A" w:rsidRDefault="00C30DD8" w:rsidP="00C30DD8">
            <w:pPr>
              <w:ind w:left="154"/>
              <w:rPr>
                <w:rFonts w:ascii="Arial" w:hAnsi="Arial" w:cs="Arial"/>
                <w:b/>
                <w:sz w:val="20"/>
                <w:szCs w:val="20"/>
              </w:rPr>
            </w:pPr>
            <w:r w:rsidRPr="00106FD2">
              <w:rPr>
                <w:rFonts w:ascii="Times New Roman" w:hAnsi="Times New Roman" w:cs="Times New Roman"/>
                <w:color w:val="000000"/>
                <w:sz w:val="28"/>
                <w:szCs w:val="28"/>
              </w:rPr>
              <w:t>3.3.Розширення участі мешканців громади в процесах прийняття рішень та місцевому розвитку</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5922865C" w14:textId="1B6570D0" w:rsidR="00C30DD8" w:rsidRPr="00E27E8F" w:rsidRDefault="00C30DD8" w:rsidP="00C30DD8">
            <w:pPr>
              <w:pStyle w:val="TableParagraph"/>
              <w:ind w:left="138" w:right="84"/>
              <w:jc w:val="both"/>
              <w:rPr>
                <w:rFonts w:ascii="Times New Roman" w:hAnsi="Times New Roman" w:cs="Times New Roman"/>
                <w:sz w:val="26"/>
                <w:szCs w:val="26"/>
              </w:rPr>
            </w:pPr>
            <w:r w:rsidRPr="00E27E8F">
              <w:rPr>
                <w:rFonts w:ascii="Times New Roman" w:hAnsi="Times New Roman" w:cs="Times New Roman"/>
                <w:sz w:val="26"/>
                <w:szCs w:val="26"/>
              </w:rPr>
              <w:t xml:space="preserve">3.3.1.Створення та підтримка діяльності громадських рад, консультативних органів при </w:t>
            </w:r>
            <w:r w:rsidR="00ED7BB5">
              <w:rPr>
                <w:rFonts w:ascii="Times New Roman" w:hAnsi="Times New Roman" w:cs="Times New Roman"/>
                <w:sz w:val="26"/>
                <w:szCs w:val="26"/>
              </w:rPr>
              <w:t>органі місцевого самоврядування</w:t>
            </w:r>
          </w:p>
          <w:p w14:paraId="6DFEF852" w14:textId="5ED98079" w:rsidR="00C30DD8" w:rsidRPr="00E27E8F" w:rsidRDefault="00C30DD8" w:rsidP="00C30DD8">
            <w:pPr>
              <w:ind w:left="138"/>
              <w:rPr>
                <w:rFonts w:ascii="Times New Roman" w:hAnsi="Times New Roman" w:cs="Times New Roman"/>
                <w:bCs/>
                <w:sz w:val="26"/>
                <w:szCs w:val="26"/>
                <w:lang w:eastAsia="uk-UA"/>
              </w:rPr>
            </w:pPr>
          </w:p>
        </w:tc>
        <w:tc>
          <w:tcPr>
            <w:tcW w:w="2974" w:type="dxa"/>
            <w:shd w:val="clear" w:color="auto" w:fill="auto"/>
          </w:tcPr>
          <w:p w14:paraId="698953AE" w14:textId="2C66E6C3" w:rsidR="00C30DD8" w:rsidRPr="00590AEC" w:rsidRDefault="00590AEC" w:rsidP="00C30DD8">
            <w:pPr>
              <w:pStyle w:val="TableParagraph"/>
              <w:spacing w:before="137"/>
              <w:ind w:left="134"/>
              <w:rPr>
                <w:rFonts w:ascii="Times New Roman" w:hAnsi="Times New Roman" w:cs="Times New Roman"/>
                <w:spacing w:val="-2"/>
                <w:sz w:val="26"/>
                <w:szCs w:val="26"/>
              </w:rPr>
            </w:pPr>
            <w:r w:rsidRPr="00590AEC">
              <w:rPr>
                <w:rFonts w:ascii="Times New Roman" w:hAnsi="Times New Roman" w:cs="Times New Roman"/>
                <w:sz w:val="26"/>
                <w:szCs w:val="26"/>
              </w:rPr>
              <w:t xml:space="preserve">Вплив є </w:t>
            </w:r>
            <w:r w:rsidRPr="00590AEC">
              <w:rPr>
                <w:rFonts w:ascii="Times New Roman" w:hAnsi="Times New Roman" w:cs="Times New Roman"/>
                <w:bCs/>
                <w:sz w:val="26"/>
                <w:szCs w:val="26"/>
              </w:rPr>
              <w:t xml:space="preserve">нейтральним </w:t>
            </w:r>
            <w:r w:rsidRPr="00590AEC">
              <w:rPr>
                <w:rFonts w:ascii="Times New Roman" w:hAnsi="Times New Roman" w:cs="Times New Roman"/>
                <w:sz w:val="26"/>
                <w:szCs w:val="26"/>
              </w:rPr>
              <w:t xml:space="preserve">на довкілля, але </w:t>
            </w:r>
            <w:r w:rsidRPr="00590AEC">
              <w:rPr>
                <w:rFonts w:ascii="Times New Roman" w:hAnsi="Times New Roman" w:cs="Times New Roman"/>
                <w:bCs/>
                <w:sz w:val="26"/>
                <w:szCs w:val="26"/>
              </w:rPr>
              <w:t>стратегічно позитивним</w:t>
            </w:r>
            <w:r w:rsidRPr="00590AEC">
              <w:rPr>
                <w:rFonts w:ascii="Times New Roman" w:hAnsi="Times New Roman" w:cs="Times New Roman"/>
                <w:sz w:val="26"/>
                <w:szCs w:val="26"/>
              </w:rPr>
              <w:t xml:space="preserve"> у контексті сталого розвитку. Громадські ради є </w:t>
            </w:r>
            <w:r w:rsidRPr="00590AEC">
              <w:rPr>
                <w:rFonts w:ascii="Times New Roman" w:hAnsi="Times New Roman" w:cs="Times New Roman"/>
                <w:bCs/>
                <w:sz w:val="26"/>
                <w:szCs w:val="26"/>
              </w:rPr>
              <w:t>критичним елементом демократичного та зеленого врядування</w:t>
            </w:r>
            <w:r w:rsidRPr="00590AEC">
              <w:rPr>
                <w:rFonts w:ascii="Times New Roman" w:hAnsi="Times New Roman" w:cs="Times New Roman"/>
                <w:sz w:val="26"/>
                <w:szCs w:val="26"/>
              </w:rPr>
              <w:t xml:space="preserve">, що забезпечує </w:t>
            </w:r>
            <w:r w:rsidRPr="00590AEC">
              <w:rPr>
                <w:rFonts w:ascii="Times New Roman" w:hAnsi="Times New Roman" w:cs="Times New Roman"/>
                <w:bCs/>
                <w:sz w:val="26"/>
                <w:szCs w:val="26"/>
              </w:rPr>
              <w:t>високу якість та прозорість</w:t>
            </w:r>
            <w:r w:rsidRPr="00590AEC">
              <w:rPr>
                <w:rFonts w:ascii="Times New Roman" w:hAnsi="Times New Roman" w:cs="Times New Roman"/>
                <w:sz w:val="26"/>
                <w:szCs w:val="26"/>
              </w:rPr>
              <w:t xml:space="preserve"> рішень, які прямо чи опосередковано впливають на </w:t>
            </w:r>
            <w:r w:rsidRPr="00590AEC">
              <w:rPr>
                <w:rFonts w:ascii="Times New Roman" w:hAnsi="Times New Roman" w:cs="Times New Roman"/>
                <w:bCs/>
                <w:sz w:val="26"/>
                <w:szCs w:val="26"/>
              </w:rPr>
              <w:t>екологічний стан</w:t>
            </w:r>
            <w:r w:rsidRPr="00590AEC">
              <w:rPr>
                <w:rFonts w:ascii="Times New Roman" w:hAnsi="Times New Roman" w:cs="Times New Roman"/>
                <w:sz w:val="26"/>
                <w:szCs w:val="26"/>
              </w:rPr>
              <w:t xml:space="preserve"> громади</w:t>
            </w:r>
          </w:p>
        </w:tc>
      </w:tr>
      <w:tr w:rsidR="00C30DD8" w14:paraId="09DD29F9" w14:textId="77777777" w:rsidTr="00C02342">
        <w:trPr>
          <w:trHeight w:val="499"/>
        </w:trPr>
        <w:tc>
          <w:tcPr>
            <w:tcW w:w="3261" w:type="dxa"/>
            <w:vMerge/>
          </w:tcPr>
          <w:p w14:paraId="6C04022F" w14:textId="77777777" w:rsidR="00C30DD8" w:rsidRPr="00836B9A" w:rsidRDefault="00C30DD8" w:rsidP="00C30DD8">
            <w:pPr>
              <w:ind w:left="154"/>
              <w:rPr>
                <w:rFonts w:ascii="Arial" w:hAnsi="Arial" w:cs="Arial"/>
                <w:b/>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60E86753" w14:textId="000CF430" w:rsidR="00C30DD8" w:rsidRPr="00E27E8F" w:rsidRDefault="00C30DD8" w:rsidP="00C30DD8">
            <w:pPr>
              <w:pStyle w:val="TableParagraph"/>
              <w:ind w:left="138" w:right="84"/>
              <w:jc w:val="both"/>
              <w:rPr>
                <w:rFonts w:ascii="Times New Roman" w:hAnsi="Times New Roman" w:cs="Times New Roman"/>
                <w:sz w:val="26"/>
                <w:szCs w:val="26"/>
              </w:rPr>
            </w:pPr>
            <w:r>
              <w:rPr>
                <w:rFonts w:ascii="Times New Roman" w:hAnsi="Times New Roman" w:cs="Times New Roman"/>
                <w:sz w:val="26"/>
                <w:szCs w:val="26"/>
              </w:rPr>
              <w:t>3</w:t>
            </w:r>
            <w:r w:rsidRPr="00E27E8F">
              <w:rPr>
                <w:rFonts w:ascii="Times New Roman" w:hAnsi="Times New Roman" w:cs="Times New Roman"/>
                <w:sz w:val="26"/>
                <w:szCs w:val="26"/>
              </w:rPr>
              <w:t>.3.2. Регулярне проведення публічних обговорень важливих для громади питань (Стратегії розвитку, Генера</w:t>
            </w:r>
            <w:r w:rsidR="00ED7BB5">
              <w:rPr>
                <w:rFonts w:ascii="Times New Roman" w:hAnsi="Times New Roman" w:cs="Times New Roman"/>
                <w:sz w:val="26"/>
                <w:szCs w:val="26"/>
              </w:rPr>
              <w:t>льного плану, значних проєктів)</w:t>
            </w:r>
          </w:p>
          <w:p w14:paraId="70D4BED4" w14:textId="05AD3574" w:rsidR="00C30DD8" w:rsidRPr="00E27E8F" w:rsidRDefault="00C30DD8" w:rsidP="00C30DD8">
            <w:pPr>
              <w:ind w:left="138"/>
              <w:rPr>
                <w:rFonts w:ascii="Times New Roman" w:hAnsi="Times New Roman" w:cs="Times New Roman"/>
                <w:bCs/>
                <w:sz w:val="26"/>
                <w:szCs w:val="26"/>
                <w:lang w:eastAsia="uk-UA"/>
              </w:rPr>
            </w:pPr>
          </w:p>
        </w:tc>
        <w:tc>
          <w:tcPr>
            <w:tcW w:w="2974" w:type="dxa"/>
            <w:shd w:val="clear" w:color="auto" w:fill="auto"/>
          </w:tcPr>
          <w:p w14:paraId="2CA9D1AA" w14:textId="1C5F59B1" w:rsidR="00C30DD8" w:rsidRPr="00A876E1" w:rsidRDefault="00A876E1" w:rsidP="00C30DD8">
            <w:pPr>
              <w:pStyle w:val="TableParagraph"/>
              <w:spacing w:before="137"/>
              <w:ind w:left="134"/>
              <w:rPr>
                <w:rFonts w:ascii="Times New Roman" w:hAnsi="Times New Roman" w:cs="Times New Roman"/>
                <w:spacing w:val="-2"/>
                <w:sz w:val="26"/>
                <w:szCs w:val="26"/>
              </w:rPr>
            </w:pPr>
            <w:r w:rsidRPr="00A876E1">
              <w:rPr>
                <w:rFonts w:ascii="Times New Roman" w:hAnsi="Times New Roman" w:cs="Times New Roman"/>
                <w:sz w:val="26"/>
                <w:szCs w:val="26"/>
              </w:rPr>
              <w:t xml:space="preserve">Вплив є </w:t>
            </w:r>
            <w:r w:rsidRPr="00A876E1">
              <w:rPr>
                <w:rFonts w:ascii="Times New Roman" w:hAnsi="Times New Roman" w:cs="Times New Roman"/>
                <w:bCs/>
                <w:sz w:val="26"/>
                <w:szCs w:val="26"/>
              </w:rPr>
              <w:t>змішаним</w:t>
            </w:r>
            <w:r w:rsidRPr="00A876E1">
              <w:rPr>
                <w:rFonts w:ascii="Times New Roman" w:hAnsi="Times New Roman" w:cs="Times New Roman"/>
                <w:sz w:val="26"/>
                <w:szCs w:val="26"/>
              </w:rPr>
              <w:t xml:space="preserve">, але </w:t>
            </w:r>
            <w:r w:rsidRPr="00A876E1">
              <w:rPr>
                <w:rFonts w:ascii="Times New Roman" w:hAnsi="Times New Roman" w:cs="Times New Roman"/>
                <w:bCs/>
                <w:sz w:val="26"/>
                <w:szCs w:val="26"/>
              </w:rPr>
              <w:t>стратегічно позитивним</w:t>
            </w:r>
            <w:r w:rsidRPr="00A876E1">
              <w:rPr>
                <w:rFonts w:ascii="Times New Roman" w:hAnsi="Times New Roman" w:cs="Times New Roman"/>
                <w:sz w:val="26"/>
                <w:szCs w:val="26"/>
              </w:rPr>
              <w:t xml:space="preserve">. Хоча проведення заходів має мінімальний слід, їхня мета — забезпечення </w:t>
            </w:r>
            <w:r w:rsidRPr="00A876E1">
              <w:rPr>
                <w:rFonts w:ascii="Times New Roman" w:hAnsi="Times New Roman" w:cs="Times New Roman"/>
                <w:bCs/>
                <w:sz w:val="26"/>
                <w:szCs w:val="26"/>
              </w:rPr>
              <w:t>прозорого та інклюзивного планування</w:t>
            </w:r>
            <w:r w:rsidRPr="00A876E1">
              <w:rPr>
                <w:rFonts w:ascii="Times New Roman" w:hAnsi="Times New Roman" w:cs="Times New Roman"/>
                <w:sz w:val="26"/>
                <w:szCs w:val="26"/>
              </w:rPr>
              <w:t xml:space="preserve">. Це </w:t>
            </w:r>
            <w:r w:rsidRPr="00A876E1">
              <w:rPr>
                <w:rFonts w:ascii="Times New Roman" w:hAnsi="Times New Roman" w:cs="Times New Roman"/>
                <w:bCs/>
                <w:sz w:val="26"/>
                <w:szCs w:val="26"/>
              </w:rPr>
              <w:t>критично важливо</w:t>
            </w:r>
            <w:r w:rsidRPr="00A876E1">
              <w:rPr>
                <w:rFonts w:ascii="Times New Roman" w:hAnsi="Times New Roman" w:cs="Times New Roman"/>
                <w:sz w:val="26"/>
                <w:szCs w:val="26"/>
              </w:rPr>
              <w:t xml:space="preserve"> для </w:t>
            </w:r>
            <w:r w:rsidRPr="00A876E1">
              <w:rPr>
                <w:rFonts w:ascii="Times New Roman" w:hAnsi="Times New Roman" w:cs="Times New Roman"/>
                <w:bCs/>
                <w:sz w:val="26"/>
                <w:szCs w:val="26"/>
              </w:rPr>
              <w:t>інтеграції екологічних стандартів, раціонального землекористування та кліматичної стійкості</w:t>
            </w:r>
            <w:r w:rsidRPr="00A876E1">
              <w:rPr>
                <w:rFonts w:ascii="Times New Roman" w:hAnsi="Times New Roman" w:cs="Times New Roman"/>
                <w:sz w:val="26"/>
                <w:szCs w:val="26"/>
              </w:rPr>
              <w:t xml:space="preserve"> в стратегічні документи громади</w:t>
            </w:r>
          </w:p>
        </w:tc>
      </w:tr>
      <w:tr w:rsidR="00C30DD8" w14:paraId="18D5892D" w14:textId="77777777" w:rsidTr="00C02342">
        <w:trPr>
          <w:trHeight w:val="499"/>
        </w:trPr>
        <w:tc>
          <w:tcPr>
            <w:tcW w:w="3261" w:type="dxa"/>
            <w:vMerge/>
          </w:tcPr>
          <w:p w14:paraId="049FE650" w14:textId="77777777" w:rsidR="00C30DD8" w:rsidRPr="00836B9A" w:rsidRDefault="00C30DD8" w:rsidP="00C30DD8">
            <w:pPr>
              <w:ind w:left="154"/>
              <w:rPr>
                <w:rFonts w:ascii="Arial" w:hAnsi="Arial" w:cs="Arial"/>
                <w:b/>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05534F07" w14:textId="29D024A7" w:rsidR="00C30DD8" w:rsidRPr="00E27E8F" w:rsidRDefault="00C30DD8" w:rsidP="00C30DD8">
            <w:pPr>
              <w:ind w:left="132"/>
              <w:rPr>
                <w:rFonts w:ascii="Times New Roman" w:hAnsi="Times New Roman" w:cs="Times New Roman"/>
                <w:bCs/>
                <w:sz w:val="26"/>
                <w:szCs w:val="26"/>
                <w:lang w:eastAsia="uk-UA"/>
              </w:rPr>
            </w:pPr>
            <w:r w:rsidRPr="00E27E8F">
              <w:rPr>
                <w:rFonts w:ascii="Times New Roman" w:hAnsi="Times New Roman" w:cs="Times New Roman"/>
                <w:sz w:val="26"/>
                <w:szCs w:val="26"/>
              </w:rPr>
              <w:t>3.3.3.Підтримка ініціатив місцевих грома</w:t>
            </w:r>
            <w:r w:rsidR="00ED7BB5">
              <w:rPr>
                <w:rFonts w:ascii="Times New Roman" w:hAnsi="Times New Roman" w:cs="Times New Roman"/>
                <w:sz w:val="26"/>
                <w:szCs w:val="26"/>
              </w:rPr>
              <w:t>дських організацій та об'єднань</w:t>
            </w:r>
          </w:p>
        </w:tc>
        <w:tc>
          <w:tcPr>
            <w:tcW w:w="2974" w:type="dxa"/>
            <w:shd w:val="clear" w:color="auto" w:fill="auto"/>
          </w:tcPr>
          <w:p w14:paraId="680B695A" w14:textId="335086E4" w:rsidR="00C30DD8" w:rsidRPr="00F17C8C" w:rsidRDefault="00F17C8C" w:rsidP="00C30DD8">
            <w:pPr>
              <w:pStyle w:val="TableParagraph"/>
              <w:spacing w:before="137"/>
              <w:ind w:left="134"/>
              <w:rPr>
                <w:rFonts w:ascii="Times New Roman" w:hAnsi="Times New Roman" w:cs="Times New Roman"/>
                <w:spacing w:val="-2"/>
                <w:sz w:val="26"/>
                <w:szCs w:val="26"/>
              </w:rPr>
            </w:pPr>
            <w:r w:rsidRPr="00F17C8C">
              <w:rPr>
                <w:rFonts w:ascii="Times New Roman" w:hAnsi="Times New Roman" w:cs="Times New Roman"/>
                <w:sz w:val="26"/>
                <w:szCs w:val="26"/>
              </w:rPr>
              <w:t xml:space="preserve">Вплив є </w:t>
            </w:r>
            <w:r w:rsidRPr="00F17C8C">
              <w:rPr>
                <w:rFonts w:ascii="Times New Roman" w:hAnsi="Times New Roman" w:cs="Times New Roman"/>
                <w:bCs/>
                <w:sz w:val="26"/>
                <w:szCs w:val="26"/>
              </w:rPr>
              <w:t>стратегічно позитивним</w:t>
            </w:r>
            <w:r w:rsidRPr="00F17C8C">
              <w:rPr>
                <w:rFonts w:ascii="Times New Roman" w:hAnsi="Times New Roman" w:cs="Times New Roman"/>
                <w:sz w:val="26"/>
                <w:szCs w:val="26"/>
              </w:rPr>
              <w:t xml:space="preserve">. Підтримка громадських організацій — це інвестиція в </w:t>
            </w:r>
            <w:r w:rsidRPr="00F17C8C">
              <w:rPr>
                <w:rFonts w:ascii="Times New Roman" w:hAnsi="Times New Roman" w:cs="Times New Roman"/>
                <w:bCs/>
                <w:sz w:val="26"/>
                <w:szCs w:val="26"/>
              </w:rPr>
              <w:t>соціальний капітал</w:t>
            </w:r>
            <w:r w:rsidRPr="00F17C8C">
              <w:rPr>
                <w:rFonts w:ascii="Times New Roman" w:hAnsi="Times New Roman" w:cs="Times New Roman"/>
                <w:sz w:val="26"/>
                <w:szCs w:val="26"/>
              </w:rPr>
              <w:t xml:space="preserve">, що </w:t>
            </w:r>
            <w:r w:rsidRPr="00F17C8C">
              <w:rPr>
                <w:rFonts w:ascii="Times New Roman" w:hAnsi="Times New Roman" w:cs="Times New Roman"/>
                <w:bCs/>
                <w:sz w:val="26"/>
                <w:szCs w:val="26"/>
              </w:rPr>
              <w:t>стимулює "зелені" ініціативи</w:t>
            </w:r>
            <w:r w:rsidRPr="00F17C8C">
              <w:rPr>
                <w:rFonts w:ascii="Times New Roman" w:hAnsi="Times New Roman" w:cs="Times New Roman"/>
                <w:sz w:val="26"/>
                <w:szCs w:val="26"/>
              </w:rPr>
              <w:t xml:space="preserve"> "знизу", підвищує </w:t>
            </w:r>
            <w:r w:rsidRPr="00F17C8C">
              <w:rPr>
                <w:rFonts w:ascii="Times New Roman" w:hAnsi="Times New Roman" w:cs="Times New Roman"/>
                <w:bCs/>
                <w:sz w:val="26"/>
                <w:szCs w:val="26"/>
              </w:rPr>
              <w:t>екологічну свідомість</w:t>
            </w:r>
            <w:r w:rsidRPr="00F17C8C">
              <w:rPr>
                <w:rFonts w:ascii="Times New Roman" w:hAnsi="Times New Roman" w:cs="Times New Roman"/>
                <w:sz w:val="26"/>
                <w:szCs w:val="26"/>
              </w:rPr>
              <w:t xml:space="preserve"> населення та забезпечує </w:t>
            </w:r>
            <w:r w:rsidRPr="00F17C8C">
              <w:rPr>
                <w:rFonts w:ascii="Times New Roman" w:hAnsi="Times New Roman" w:cs="Times New Roman"/>
                <w:bCs/>
                <w:sz w:val="26"/>
                <w:szCs w:val="26"/>
              </w:rPr>
              <w:t>ефективний громадський контроль</w:t>
            </w:r>
            <w:r w:rsidRPr="00F17C8C">
              <w:rPr>
                <w:rFonts w:ascii="Times New Roman" w:hAnsi="Times New Roman" w:cs="Times New Roman"/>
                <w:sz w:val="26"/>
                <w:szCs w:val="26"/>
              </w:rPr>
              <w:t xml:space="preserve"> за екологічним управлінням громадою</w:t>
            </w:r>
          </w:p>
        </w:tc>
      </w:tr>
      <w:tr w:rsidR="00C30DD8" w14:paraId="049B5D19" w14:textId="77777777" w:rsidTr="00C02342">
        <w:trPr>
          <w:trHeight w:val="499"/>
        </w:trPr>
        <w:tc>
          <w:tcPr>
            <w:tcW w:w="3261" w:type="dxa"/>
            <w:vMerge w:val="restart"/>
            <w:tcBorders>
              <w:top w:val="single" w:sz="4" w:space="0" w:color="auto"/>
            </w:tcBorders>
          </w:tcPr>
          <w:p w14:paraId="5A897FCF" w14:textId="30F24E03" w:rsidR="00C30DD8" w:rsidRPr="00836B9A" w:rsidRDefault="00C30DD8" w:rsidP="00C30DD8">
            <w:pPr>
              <w:ind w:left="154"/>
              <w:rPr>
                <w:rFonts w:ascii="Arial" w:hAnsi="Arial" w:cs="Arial"/>
                <w:b/>
                <w:sz w:val="20"/>
                <w:szCs w:val="20"/>
              </w:rPr>
            </w:pPr>
            <w:r>
              <w:rPr>
                <w:rFonts w:ascii="Times New Roman" w:hAnsi="Times New Roman" w:cs="Times New Roman"/>
                <w:sz w:val="28"/>
                <w:szCs w:val="28"/>
              </w:rPr>
              <w:t>3.4.</w:t>
            </w:r>
            <w:r w:rsidRPr="00106FD2">
              <w:rPr>
                <w:rFonts w:ascii="Times New Roman" w:hAnsi="Times New Roman" w:cs="Times New Roman"/>
                <w:sz w:val="28"/>
                <w:szCs w:val="28"/>
              </w:rPr>
              <w:t>Підвищення професійної компетентності та мотивації працівників орга</w:t>
            </w:r>
            <w:r>
              <w:rPr>
                <w:rFonts w:ascii="Times New Roman" w:hAnsi="Times New Roman" w:cs="Times New Roman"/>
                <w:sz w:val="28"/>
                <w:szCs w:val="28"/>
              </w:rPr>
              <w:t>ну місцевого самоврядування</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15A32F9F" w14:textId="08690EEA" w:rsidR="00C30DD8" w:rsidRPr="00E27E8F" w:rsidRDefault="00C30DD8" w:rsidP="00354668">
            <w:pPr>
              <w:pStyle w:val="TableParagraph"/>
              <w:ind w:left="138" w:right="144"/>
              <w:jc w:val="both"/>
              <w:rPr>
                <w:rFonts w:ascii="Times New Roman" w:hAnsi="Times New Roman" w:cs="Times New Roman"/>
                <w:sz w:val="26"/>
                <w:szCs w:val="26"/>
              </w:rPr>
            </w:pPr>
            <w:r w:rsidRPr="00E27E8F">
              <w:rPr>
                <w:rFonts w:ascii="Times New Roman" w:hAnsi="Times New Roman" w:cs="Times New Roman"/>
                <w:sz w:val="26"/>
                <w:szCs w:val="26"/>
              </w:rPr>
              <w:t>3.4.1.Розробка та реалізація програм навчання та підвищення кваліфікації для посадових осіб та служ</w:t>
            </w:r>
            <w:r w:rsidR="00ED7BB5">
              <w:rPr>
                <w:rFonts w:ascii="Times New Roman" w:hAnsi="Times New Roman" w:cs="Times New Roman"/>
                <w:sz w:val="26"/>
                <w:szCs w:val="26"/>
              </w:rPr>
              <w:t>бовців місцевого самоврядування</w:t>
            </w:r>
          </w:p>
          <w:p w14:paraId="573786A6" w14:textId="44734823" w:rsidR="00C30DD8" w:rsidRPr="00E27E8F" w:rsidRDefault="00C30DD8" w:rsidP="00C30DD8">
            <w:pPr>
              <w:ind w:left="138"/>
              <w:rPr>
                <w:rFonts w:ascii="Times New Roman" w:hAnsi="Times New Roman" w:cs="Times New Roman"/>
                <w:bCs/>
                <w:sz w:val="26"/>
                <w:szCs w:val="26"/>
                <w:lang w:eastAsia="uk-UA"/>
              </w:rPr>
            </w:pPr>
          </w:p>
        </w:tc>
        <w:tc>
          <w:tcPr>
            <w:tcW w:w="2974" w:type="dxa"/>
            <w:shd w:val="clear" w:color="auto" w:fill="auto"/>
          </w:tcPr>
          <w:p w14:paraId="08356CCB" w14:textId="5C536BC2" w:rsidR="00C30DD8" w:rsidRPr="00DD6F0A" w:rsidRDefault="00DD6F0A" w:rsidP="00C30DD8">
            <w:pPr>
              <w:pStyle w:val="TableParagraph"/>
              <w:spacing w:before="137"/>
              <w:ind w:left="134"/>
              <w:rPr>
                <w:rFonts w:ascii="Times New Roman" w:hAnsi="Times New Roman" w:cs="Times New Roman"/>
                <w:color w:val="FFFFFF"/>
                <w:spacing w:val="-2"/>
                <w:sz w:val="26"/>
                <w:szCs w:val="26"/>
              </w:rPr>
            </w:pPr>
            <w:r w:rsidRPr="00DD6F0A">
              <w:rPr>
                <w:rFonts w:ascii="Times New Roman" w:hAnsi="Times New Roman" w:cs="Times New Roman"/>
                <w:sz w:val="26"/>
                <w:szCs w:val="26"/>
              </w:rPr>
              <w:t xml:space="preserve">Вплив є </w:t>
            </w:r>
            <w:r w:rsidRPr="00DD6F0A">
              <w:rPr>
                <w:rFonts w:ascii="Times New Roman" w:hAnsi="Times New Roman" w:cs="Times New Roman"/>
                <w:bCs/>
                <w:sz w:val="26"/>
                <w:szCs w:val="26"/>
              </w:rPr>
              <w:t>стратегічно позитивним</w:t>
            </w:r>
            <w:r w:rsidRPr="00DD6F0A">
              <w:rPr>
                <w:rFonts w:ascii="Times New Roman" w:hAnsi="Times New Roman" w:cs="Times New Roman"/>
                <w:sz w:val="26"/>
                <w:szCs w:val="26"/>
              </w:rPr>
              <w:t xml:space="preserve">. Хоча прямий вплив нейтральний, інвестиції в навчання є </w:t>
            </w:r>
            <w:r w:rsidRPr="00DD6F0A">
              <w:rPr>
                <w:rFonts w:ascii="Times New Roman" w:hAnsi="Times New Roman" w:cs="Times New Roman"/>
                <w:bCs/>
                <w:sz w:val="26"/>
                <w:szCs w:val="26"/>
              </w:rPr>
              <w:t>критичними</w:t>
            </w:r>
            <w:r w:rsidRPr="00DD6F0A">
              <w:rPr>
                <w:rFonts w:ascii="Times New Roman" w:hAnsi="Times New Roman" w:cs="Times New Roman"/>
                <w:sz w:val="26"/>
                <w:szCs w:val="26"/>
              </w:rPr>
              <w:t xml:space="preserve"> для </w:t>
            </w:r>
            <w:r w:rsidRPr="00DD6F0A">
              <w:rPr>
                <w:rFonts w:ascii="Times New Roman" w:hAnsi="Times New Roman" w:cs="Times New Roman"/>
                <w:bCs/>
                <w:sz w:val="26"/>
                <w:szCs w:val="26"/>
              </w:rPr>
              <w:t>підвищення якості екологічного управління</w:t>
            </w:r>
            <w:r w:rsidRPr="00DD6F0A">
              <w:rPr>
                <w:rFonts w:ascii="Times New Roman" w:hAnsi="Times New Roman" w:cs="Times New Roman"/>
                <w:sz w:val="26"/>
                <w:szCs w:val="26"/>
              </w:rPr>
              <w:t xml:space="preserve"> та </w:t>
            </w:r>
            <w:r w:rsidRPr="00DD6F0A">
              <w:rPr>
                <w:rFonts w:ascii="Times New Roman" w:hAnsi="Times New Roman" w:cs="Times New Roman"/>
                <w:bCs/>
                <w:sz w:val="26"/>
                <w:szCs w:val="26"/>
              </w:rPr>
              <w:t>ефективності ресурсного використання</w:t>
            </w:r>
            <w:r w:rsidRPr="00DD6F0A">
              <w:rPr>
                <w:rFonts w:ascii="Times New Roman" w:hAnsi="Times New Roman" w:cs="Times New Roman"/>
                <w:sz w:val="26"/>
                <w:szCs w:val="26"/>
              </w:rPr>
              <w:t xml:space="preserve"> у громаді. Навчений персонал є основою для </w:t>
            </w:r>
            <w:r w:rsidRPr="00DD6F0A">
              <w:rPr>
                <w:rFonts w:ascii="Times New Roman" w:hAnsi="Times New Roman" w:cs="Times New Roman"/>
                <w:bCs/>
                <w:sz w:val="26"/>
                <w:szCs w:val="26"/>
              </w:rPr>
              <w:t>зеленої та стійкої трансформації</w:t>
            </w:r>
          </w:p>
        </w:tc>
      </w:tr>
      <w:tr w:rsidR="00C30DD8" w14:paraId="6632BF75" w14:textId="77777777" w:rsidTr="00C02342">
        <w:trPr>
          <w:trHeight w:val="499"/>
        </w:trPr>
        <w:tc>
          <w:tcPr>
            <w:tcW w:w="3261" w:type="dxa"/>
            <w:vMerge/>
          </w:tcPr>
          <w:p w14:paraId="574F4825" w14:textId="77777777" w:rsidR="00C30DD8" w:rsidRPr="00836B9A" w:rsidRDefault="00C30DD8" w:rsidP="00C30DD8">
            <w:pPr>
              <w:rPr>
                <w:rFonts w:ascii="Arial" w:hAnsi="Arial" w:cs="Arial"/>
                <w:b/>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178F98E6" w14:textId="6EDD18B8" w:rsidR="00C30DD8" w:rsidRPr="00E27E8F" w:rsidRDefault="00C30DD8" w:rsidP="00C30DD8">
            <w:pPr>
              <w:ind w:left="138"/>
              <w:rPr>
                <w:rFonts w:ascii="Times New Roman" w:hAnsi="Times New Roman" w:cs="Times New Roman"/>
                <w:b/>
                <w:sz w:val="26"/>
                <w:szCs w:val="26"/>
                <w:lang w:eastAsia="uk-UA"/>
              </w:rPr>
            </w:pPr>
            <w:r w:rsidRPr="00E27E8F">
              <w:rPr>
                <w:rFonts w:ascii="Times New Roman" w:hAnsi="Times New Roman" w:cs="Times New Roman"/>
                <w:sz w:val="26"/>
                <w:szCs w:val="26"/>
              </w:rPr>
              <w:t>3.4.2.Впровадження системи оцінки ефективності роботи праці</w:t>
            </w:r>
            <w:r w:rsidR="00ED7BB5">
              <w:rPr>
                <w:rFonts w:ascii="Times New Roman" w:hAnsi="Times New Roman" w:cs="Times New Roman"/>
                <w:sz w:val="26"/>
                <w:szCs w:val="26"/>
              </w:rPr>
              <w:t xml:space="preserve">вників та механізмів </w:t>
            </w:r>
            <w:r w:rsidR="00ED7BB5">
              <w:rPr>
                <w:rFonts w:ascii="Times New Roman" w:hAnsi="Times New Roman" w:cs="Times New Roman"/>
                <w:sz w:val="26"/>
                <w:szCs w:val="26"/>
              </w:rPr>
              <w:lastRenderedPageBreak/>
              <w:t>заохочення</w:t>
            </w:r>
          </w:p>
        </w:tc>
        <w:tc>
          <w:tcPr>
            <w:tcW w:w="2974" w:type="dxa"/>
            <w:shd w:val="clear" w:color="auto" w:fill="auto"/>
          </w:tcPr>
          <w:p w14:paraId="7AE960C8" w14:textId="77777777" w:rsidR="00C30DD8" w:rsidRPr="00DD6F0A" w:rsidRDefault="00C30DD8" w:rsidP="00C30DD8">
            <w:pPr>
              <w:pStyle w:val="TableParagraph"/>
              <w:spacing w:before="137"/>
              <w:ind w:left="134"/>
              <w:rPr>
                <w:rFonts w:ascii="Times New Roman" w:hAnsi="Times New Roman" w:cs="Times New Roman"/>
                <w:color w:val="FFFFFF"/>
                <w:spacing w:val="-2"/>
                <w:sz w:val="26"/>
                <w:szCs w:val="26"/>
              </w:rPr>
            </w:pPr>
            <w:r w:rsidRPr="00DD6F0A">
              <w:rPr>
                <w:rFonts w:ascii="Times New Roman" w:hAnsi="Times New Roman" w:cs="Times New Roman"/>
                <w:sz w:val="26"/>
                <w:szCs w:val="26"/>
              </w:rPr>
              <w:lastRenderedPageBreak/>
              <w:t>Вплив не</w:t>
            </w:r>
            <w:r w:rsidRPr="00DD6F0A">
              <w:rPr>
                <w:rFonts w:ascii="Times New Roman" w:hAnsi="Times New Roman" w:cs="Times New Roman"/>
                <w:spacing w:val="-6"/>
                <w:sz w:val="26"/>
                <w:szCs w:val="26"/>
              </w:rPr>
              <w:t xml:space="preserve"> </w:t>
            </w:r>
            <w:r w:rsidRPr="00DD6F0A">
              <w:rPr>
                <w:rFonts w:ascii="Times New Roman" w:hAnsi="Times New Roman" w:cs="Times New Roman"/>
                <w:spacing w:val="-2"/>
                <w:sz w:val="26"/>
                <w:szCs w:val="26"/>
              </w:rPr>
              <w:t>прогнозується</w:t>
            </w:r>
          </w:p>
        </w:tc>
      </w:tr>
      <w:tr w:rsidR="00C30DD8" w:rsidRPr="00DD6F0A" w14:paraId="3848C393" w14:textId="77777777" w:rsidTr="00C02342">
        <w:trPr>
          <w:trHeight w:val="499"/>
        </w:trPr>
        <w:tc>
          <w:tcPr>
            <w:tcW w:w="3261" w:type="dxa"/>
            <w:vMerge/>
          </w:tcPr>
          <w:p w14:paraId="7DADEA7B" w14:textId="77777777" w:rsidR="00C30DD8" w:rsidRPr="00836B9A" w:rsidRDefault="00C30DD8" w:rsidP="00C30DD8">
            <w:pPr>
              <w:rPr>
                <w:rFonts w:ascii="Arial" w:hAnsi="Arial" w:cs="Arial"/>
                <w:b/>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140960A1" w14:textId="7A6207ED" w:rsidR="00C30DD8" w:rsidRPr="00E27E8F" w:rsidRDefault="00C30DD8" w:rsidP="00C30DD8">
            <w:pPr>
              <w:ind w:left="138"/>
              <w:rPr>
                <w:rFonts w:ascii="Times New Roman" w:hAnsi="Times New Roman" w:cs="Times New Roman"/>
                <w:sz w:val="26"/>
                <w:szCs w:val="26"/>
              </w:rPr>
            </w:pPr>
            <w:r w:rsidRPr="00E27E8F">
              <w:rPr>
                <w:rFonts w:ascii="Times New Roman" w:hAnsi="Times New Roman" w:cs="Times New Roman"/>
                <w:sz w:val="26"/>
                <w:szCs w:val="26"/>
              </w:rPr>
              <w:t>3.4.3.Створення комфортних умов праці та</w:t>
            </w:r>
            <w:r w:rsidR="00ED7BB5">
              <w:rPr>
                <w:rFonts w:ascii="Times New Roman" w:hAnsi="Times New Roman" w:cs="Times New Roman"/>
                <w:sz w:val="26"/>
                <w:szCs w:val="26"/>
              </w:rPr>
              <w:t xml:space="preserve"> забезпечення сучасною технікою</w:t>
            </w:r>
          </w:p>
        </w:tc>
        <w:tc>
          <w:tcPr>
            <w:tcW w:w="2974" w:type="dxa"/>
            <w:shd w:val="clear" w:color="auto" w:fill="auto"/>
          </w:tcPr>
          <w:p w14:paraId="46CCC25A" w14:textId="16FFCBDD" w:rsidR="00C30DD8" w:rsidRPr="00DD6F0A" w:rsidRDefault="00DD6F0A" w:rsidP="00DD6F0A">
            <w:pPr>
              <w:pStyle w:val="TableParagraph"/>
              <w:spacing w:before="137"/>
              <w:ind w:left="134"/>
              <w:rPr>
                <w:rFonts w:ascii="Times New Roman" w:hAnsi="Times New Roman" w:cs="Times New Roman"/>
                <w:i/>
                <w:sz w:val="26"/>
                <w:szCs w:val="26"/>
              </w:rPr>
            </w:pPr>
            <w:r w:rsidRPr="00DD6F0A">
              <w:rPr>
                <w:rFonts w:ascii="Times New Roman" w:hAnsi="Times New Roman" w:cs="Times New Roman"/>
                <w:sz w:val="26"/>
                <w:szCs w:val="26"/>
              </w:rPr>
              <w:t xml:space="preserve">Вплив є </w:t>
            </w:r>
            <w:r w:rsidRPr="00DD6F0A">
              <w:rPr>
                <w:rFonts w:ascii="Times New Roman" w:hAnsi="Times New Roman" w:cs="Times New Roman"/>
                <w:bCs/>
                <w:sz w:val="26"/>
                <w:szCs w:val="26"/>
              </w:rPr>
              <w:t>змішаним</w:t>
            </w:r>
            <w:r w:rsidRPr="00DD6F0A">
              <w:rPr>
                <w:rFonts w:ascii="Times New Roman" w:hAnsi="Times New Roman" w:cs="Times New Roman"/>
                <w:sz w:val="26"/>
                <w:szCs w:val="26"/>
              </w:rPr>
              <w:t xml:space="preserve">, але </w:t>
            </w:r>
            <w:r w:rsidRPr="00DD6F0A">
              <w:rPr>
                <w:rFonts w:ascii="Times New Roman" w:hAnsi="Times New Roman" w:cs="Times New Roman"/>
                <w:bCs/>
                <w:sz w:val="26"/>
                <w:szCs w:val="26"/>
              </w:rPr>
              <w:t>довгостроково та стратегічно позитивним</w:t>
            </w:r>
            <w:r w:rsidRPr="00DD6F0A">
              <w:rPr>
                <w:rFonts w:ascii="Times New Roman" w:hAnsi="Times New Roman" w:cs="Times New Roman"/>
                <w:sz w:val="26"/>
                <w:szCs w:val="26"/>
              </w:rPr>
              <w:t xml:space="preserve">. Короткостроковий негатив необхідно мінімізувати через </w:t>
            </w:r>
            <w:r w:rsidRPr="00DD6F0A">
              <w:rPr>
                <w:rFonts w:ascii="Times New Roman" w:hAnsi="Times New Roman" w:cs="Times New Roman"/>
                <w:bCs/>
                <w:sz w:val="26"/>
                <w:szCs w:val="26"/>
              </w:rPr>
              <w:t>екологічно відповідальний рециклінг</w:t>
            </w:r>
            <w:r w:rsidRPr="00DD6F0A">
              <w:rPr>
                <w:rFonts w:ascii="Times New Roman" w:hAnsi="Times New Roman" w:cs="Times New Roman"/>
                <w:sz w:val="26"/>
                <w:szCs w:val="26"/>
              </w:rPr>
              <w:t xml:space="preserve">. Довгостроковий позитивний ефект досягається завдяки </w:t>
            </w:r>
            <w:r w:rsidRPr="00DD6F0A">
              <w:rPr>
                <w:rFonts w:ascii="Times New Roman" w:hAnsi="Times New Roman" w:cs="Times New Roman"/>
                <w:bCs/>
                <w:sz w:val="26"/>
                <w:szCs w:val="26"/>
              </w:rPr>
              <w:t>значному зниженню енергоспоживання</w:t>
            </w:r>
            <w:r w:rsidRPr="00DD6F0A">
              <w:rPr>
                <w:rFonts w:ascii="Times New Roman" w:hAnsi="Times New Roman" w:cs="Times New Roman"/>
                <w:sz w:val="26"/>
                <w:szCs w:val="26"/>
              </w:rPr>
              <w:t xml:space="preserve"> (техніка та приміщення) та </w:t>
            </w:r>
            <w:r w:rsidRPr="00DD6F0A">
              <w:rPr>
                <w:rFonts w:ascii="Times New Roman" w:hAnsi="Times New Roman" w:cs="Times New Roman"/>
                <w:bCs/>
                <w:sz w:val="26"/>
                <w:szCs w:val="26"/>
              </w:rPr>
              <w:t>скороченню паперового сліду</w:t>
            </w:r>
            <w:r w:rsidRPr="00DD6F0A">
              <w:rPr>
                <w:rFonts w:ascii="Times New Roman" w:hAnsi="Times New Roman" w:cs="Times New Roman"/>
                <w:sz w:val="26"/>
                <w:szCs w:val="26"/>
              </w:rPr>
              <w:t xml:space="preserve"> через п</w:t>
            </w:r>
            <w:r>
              <w:rPr>
                <w:rFonts w:ascii="Times New Roman" w:hAnsi="Times New Roman" w:cs="Times New Roman"/>
                <w:sz w:val="26"/>
                <w:szCs w:val="26"/>
              </w:rPr>
              <w:t>ідтримку цифрової трансформації</w:t>
            </w:r>
          </w:p>
        </w:tc>
      </w:tr>
      <w:tr w:rsidR="00C30DD8" w14:paraId="2EC104AD" w14:textId="77777777" w:rsidTr="00C02342">
        <w:trPr>
          <w:trHeight w:val="499"/>
        </w:trPr>
        <w:tc>
          <w:tcPr>
            <w:tcW w:w="9923" w:type="dxa"/>
            <w:gridSpan w:val="3"/>
            <w:shd w:val="clear" w:color="auto" w:fill="002060"/>
          </w:tcPr>
          <w:p w14:paraId="43E7CD6F" w14:textId="5ED99A57" w:rsidR="00C30DD8" w:rsidRPr="00E27E8F" w:rsidRDefault="00C30DD8" w:rsidP="00DC0B7F">
            <w:pPr>
              <w:pStyle w:val="TableParagraph"/>
              <w:spacing w:before="137"/>
              <w:ind w:left="412"/>
              <w:jc w:val="center"/>
              <w:rPr>
                <w:rFonts w:ascii="Times New Roman" w:hAnsi="Times New Roman" w:cs="Times New Roman"/>
                <w:color w:val="FFFFFF"/>
                <w:spacing w:val="-2"/>
                <w:sz w:val="26"/>
                <w:szCs w:val="26"/>
              </w:rPr>
            </w:pPr>
            <w:r w:rsidRPr="00E27E8F">
              <w:rPr>
                <w:rFonts w:ascii="Times New Roman" w:hAnsi="Times New Roman" w:cs="Times New Roman"/>
                <w:b/>
                <w:color w:val="FFFFFF" w:themeColor="background1"/>
                <w:sz w:val="26"/>
                <w:szCs w:val="26"/>
              </w:rPr>
              <w:t xml:space="preserve">Стратегічна ціль 4. </w:t>
            </w:r>
            <w:r w:rsidRPr="00E27E8F">
              <w:rPr>
                <w:rFonts w:ascii="Times New Roman" w:hAnsi="Times New Roman" w:cs="Times New Roman"/>
                <w:b/>
                <w:sz w:val="26"/>
                <w:szCs w:val="26"/>
              </w:rPr>
              <w:t>Енергетична,</w:t>
            </w:r>
            <w:r w:rsidRPr="00E27E8F">
              <w:rPr>
                <w:rFonts w:ascii="Times New Roman" w:hAnsi="Times New Roman" w:cs="Times New Roman"/>
                <w:b/>
                <w:spacing w:val="-9"/>
                <w:sz w:val="26"/>
                <w:szCs w:val="26"/>
              </w:rPr>
              <w:t xml:space="preserve"> </w:t>
            </w:r>
            <w:r w:rsidRPr="00E27E8F">
              <w:rPr>
                <w:rFonts w:ascii="Times New Roman" w:hAnsi="Times New Roman" w:cs="Times New Roman"/>
                <w:b/>
                <w:sz w:val="26"/>
                <w:szCs w:val="26"/>
              </w:rPr>
              <w:t>цивільна</w:t>
            </w:r>
            <w:r w:rsidRPr="00E27E8F">
              <w:rPr>
                <w:rFonts w:ascii="Times New Roman" w:hAnsi="Times New Roman" w:cs="Times New Roman"/>
                <w:b/>
                <w:spacing w:val="-9"/>
                <w:sz w:val="26"/>
                <w:szCs w:val="26"/>
              </w:rPr>
              <w:t xml:space="preserve"> </w:t>
            </w:r>
            <w:r w:rsidRPr="00E27E8F">
              <w:rPr>
                <w:rFonts w:ascii="Times New Roman" w:hAnsi="Times New Roman" w:cs="Times New Roman"/>
                <w:b/>
                <w:sz w:val="26"/>
                <w:szCs w:val="26"/>
              </w:rPr>
              <w:t>та</w:t>
            </w:r>
            <w:r w:rsidRPr="00E27E8F">
              <w:rPr>
                <w:rFonts w:ascii="Times New Roman" w:hAnsi="Times New Roman" w:cs="Times New Roman"/>
                <w:b/>
                <w:spacing w:val="-8"/>
                <w:sz w:val="26"/>
                <w:szCs w:val="26"/>
              </w:rPr>
              <w:t xml:space="preserve"> </w:t>
            </w:r>
            <w:r w:rsidRPr="00E27E8F">
              <w:rPr>
                <w:rFonts w:ascii="Times New Roman" w:hAnsi="Times New Roman" w:cs="Times New Roman"/>
                <w:b/>
                <w:sz w:val="26"/>
                <w:szCs w:val="26"/>
              </w:rPr>
              <w:t>екологічна</w:t>
            </w:r>
            <w:r w:rsidRPr="00E27E8F">
              <w:rPr>
                <w:rFonts w:ascii="Times New Roman" w:hAnsi="Times New Roman" w:cs="Times New Roman"/>
                <w:b/>
                <w:spacing w:val="-7"/>
                <w:sz w:val="26"/>
                <w:szCs w:val="26"/>
              </w:rPr>
              <w:t xml:space="preserve"> </w:t>
            </w:r>
            <w:r w:rsidRPr="00E27E8F">
              <w:rPr>
                <w:rFonts w:ascii="Times New Roman" w:hAnsi="Times New Roman" w:cs="Times New Roman"/>
                <w:b/>
                <w:sz w:val="26"/>
                <w:szCs w:val="26"/>
              </w:rPr>
              <w:t>безпека</w:t>
            </w:r>
            <w:r w:rsidRPr="00E27E8F">
              <w:rPr>
                <w:rFonts w:ascii="Times New Roman" w:hAnsi="Times New Roman" w:cs="Times New Roman"/>
                <w:b/>
                <w:spacing w:val="-4"/>
                <w:sz w:val="26"/>
                <w:szCs w:val="26"/>
              </w:rPr>
              <w:t xml:space="preserve"> </w:t>
            </w:r>
            <w:r w:rsidRPr="00E27E8F">
              <w:rPr>
                <w:rFonts w:ascii="Times New Roman" w:hAnsi="Times New Roman" w:cs="Times New Roman"/>
                <w:b/>
                <w:sz w:val="26"/>
                <w:szCs w:val="26"/>
              </w:rPr>
              <w:t>як</w:t>
            </w:r>
            <w:r w:rsidRPr="00E27E8F">
              <w:rPr>
                <w:rFonts w:ascii="Times New Roman" w:hAnsi="Times New Roman" w:cs="Times New Roman"/>
                <w:b/>
                <w:spacing w:val="-7"/>
                <w:sz w:val="26"/>
                <w:szCs w:val="26"/>
              </w:rPr>
              <w:t xml:space="preserve"> </w:t>
            </w:r>
            <w:r w:rsidRPr="00E27E8F">
              <w:rPr>
                <w:rFonts w:ascii="Times New Roman" w:hAnsi="Times New Roman" w:cs="Times New Roman"/>
                <w:b/>
                <w:sz w:val="26"/>
                <w:szCs w:val="26"/>
              </w:rPr>
              <w:t>основа</w:t>
            </w:r>
            <w:r w:rsidRPr="00E27E8F">
              <w:rPr>
                <w:rFonts w:ascii="Times New Roman" w:hAnsi="Times New Roman" w:cs="Times New Roman"/>
                <w:b/>
                <w:spacing w:val="-5"/>
                <w:sz w:val="26"/>
                <w:szCs w:val="26"/>
              </w:rPr>
              <w:t xml:space="preserve"> </w:t>
            </w:r>
            <w:r w:rsidRPr="00E27E8F">
              <w:rPr>
                <w:rFonts w:ascii="Times New Roman" w:hAnsi="Times New Roman" w:cs="Times New Roman"/>
                <w:b/>
                <w:sz w:val="26"/>
                <w:szCs w:val="26"/>
              </w:rPr>
              <w:t>розвитку</w:t>
            </w:r>
            <w:r w:rsidRPr="00E27E8F">
              <w:rPr>
                <w:rFonts w:ascii="Times New Roman" w:hAnsi="Times New Roman" w:cs="Times New Roman"/>
                <w:b/>
                <w:spacing w:val="-4"/>
                <w:sz w:val="26"/>
                <w:szCs w:val="26"/>
              </w:rPr>
              <w:t xml:space="preserve"> </w:t>
            </w:r>
            <w:r w:rsidRPr="00E27E8F">
              <w:rPr>
                <w:rFonts w:ascii="Times New Roman" w:hAnsi="Times New Roman" w:cs="Times New Roman"/>
                <w:b/>
                <w:spacing w:val="-2"/>
                <w:sz w:val="26"/>
                <w:szCs w:val="26"/>
              </w:rPr>
              <w:t>громади</w:t>
            </w:r>
          </w:p>
        </w:tc>
      </w:tr>
      <w:tr w:rsidR="00C30DD8" w14:paraId="3145DE86" w14:textId="77777777" w:rsidTr="00C02342">
        <w:trPr>
          <w:trHeight w:val="499"/>
        </w:trPr>
        <w:tc>
          <w:tcPr>
            <w:tcW w:w="3261" w:type="dxa"/>
          </w:tcPr>
          <w:p w14:paraId="679AAC37" w14:textId="6D6AA92E" w:rsidR="00C30DD8" w:rsidRPr="00836B9A" w:rsidRDefault="00C30DD8" w:rsidP="00C30DD8">
            <w:pPr>
              <w:rPr>
                <w:rFonts w:ascii="Arial" w:hAnsi="Arial" w:cs="Arial"/>
                <w:bCs/>
                <w:sz w:val="20"/>
                <w:szCs w:val="20"/>
              </w:rPr>
            </w:pPr>
            <w:r w:rsidRPr="005F308E">
              <w:rPr>
                <w:rFonts w:ascii="Times New Roman" w:hAnsi="Times New Roman" w:cs="Times New Roman"/>
                <w:bCs/>
                <w:iCs/>
                <w:sz w:val="28"/>
                <w:szCs w:val="28"/>
              </w:rPr>
              <w:t>4.</w:t>
            </w:r>
            <w:r>
              <w:rPr>
                <w:rFonts w:ascii="Times New Roman" w:hAnsi="Times New Roman" w:cs="Times New Roman"/>
                <w:bCs/>
                <w:sz w:val="28"/>
                <w:szCs w:val="28"/>
                <w:lang w:eastAsia="uk-UA"/>
              </w:rPr>
              <w:t xml:space="preserve"> 4.1.</w:t>
            </w:r>
            <w:r w:rsidRPr="00026E3F">
              <w:rPr>
                <w:rFonts w:ascii="Times New Roman" w:hAnsi="Times New Roman" w:cs="Times New Roman"/>
                <w:bCs/>
                <w:sz w:val="28"/>
                <w:szCs w:val="28"/>
                <w:lang w:eastAsia="uk-UA"/>
              </w:rPr>
              <w:t xml:space="preserve"> </w:t>
            </w:r>
            <w:r>
              <w:rPr>
                <w:rFonts w:ascii="Times New Roman" w:hAnsi="Times New Roman" w:cs="Times New Roman"/>
                <w:sz w:val="28"/>
              </w:rPr>
              <w:t>Забезпечення стійкості громади</w:t>
            </w:r>
            <w:r w:rsidRPr="00836B9A">
              <w:rPr>
                <w:rFonts w:ascii="Arial" w:hAnsi="Arial" w:cs="Arial"/>
                <w:bCs/>
                <w:sz w:val="20"/>
                <w:szCs w:val="20"/>
              </w:rPr>
              <w:t xml:space="preserve"> </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66FEF9A9" w14:textId="77777777" w:rsidR="00C30DD8" w:rsidRPr="00E27E8F"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4.1.1.Поглиблення</w:t>
            </w:r>
            <w:r w:rsidRPr="00E27E8F">
              <w:rPr>
                <w:rFonts w:ascii="Times New Roman" w:hAnsi="Times New Roman" w:cs="Times New Roman"/>
                <w:spacing w:val="-15"/>
                <w:sz w:val="26"/>
                <w:szCs w:val="26"/>
              </w:rPr>
              <w:t xml:space="preserve"> </w:t>
            </w:r>
            <w:r w:rsidRPr="00E27E8F">
              <w:rPr>
                <w:rFonts w:ascii="Times New Roman" w:hAnsi="Times New Roman" w:cs="Times New Roman"/>
                <w:sz w:val="26"/>
                <w:szCs w:val="26"/>
              </w:rPr>
              <w:t>міжрегіонального</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та міжнародного співробітництва у сфері</w:t>
            </w:r>
          </w:p>
          <w:p w14:paraId="33CDAF65" w14:textId="2DB4EF1B" w:rsidR="00C30DD8" w:rsidRPr="00E27E8F" w:rsidRDefault="00C30DD8" w:rsidP="00C30DD8">
            <w:pPr>
              <w:ind w:left="138"/>
              <w:rPr>
                <w:rStyle w:val="ac"/>
                <w:rFonts w:ascii="Times New Roman" w:hAnsi="Times New Roman" w:cs="Times New Roman"/>
                <w:bCs w:val="0"/>
                <w:color w:val="000000"/>
                <w:sz w:val="26"/>
                <w:szCs w:val="26"/>
                <w:bdr w:val="none" w:sz="0" w:space="0" w:color="auto" w:frame="1"/>
                <w:shd w:val="clear" w:color="auto" w:fill="FFFFFF"/>
              </w:rPr>
            </w:pPr>
            <w:r w:rsidRPr="00E27E8F">
              <w:rPr>
                <w:rFonts w:ascii="Times New Roman" w:hAnsi="Times New Roman" w:cs="Times New Roman"/>
                <w:sz w:val="26"/>
                <w:szCs w:val="26"/>
              </w:rPr>
              <w:t>забезпечення</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стійкості</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з</w:t>
            </w:r>
            <w:r w:rsidRPr="00E27E8F">
              <w:rPr>
                <w:rFonts w:ascii="Times New Roman" w:hAnsi="Times New Roman" w:cs="Times New Roman"/>
                <w:spacing w:val="-14"/>
                <w:sz w:val="26"/>
                <w:szCs w:val="26"/>
              </w:rPr>
              <w:t xml:space="preserve"> </w:t>
            </w:r>
            <w:r w:rsidRPr="00E27E8F">
              <w:rPr>
                <w:rFonts w:ascii="Times New Roman" w:hAnsi="Times New Roman" w:cs="Times New Roman"/>
                <w:sz w:val="26"/>
                <w:szCs w:val="26"/>
              </w:rPr>
              <w:t>урахуванням р</w:t>
            </w:r>
            <w:r w:rsidR="00AC3F71">
              <w:rPr>
                <w:rFonts w:ascii="Times New Roman" w:hAnsi="Times New Roman" w:cs="Times New Roman"/>
                <w:sz w:val="26"/>
                <w:szCs w:val="26"/>
              </w:rPr>
              <w:t>егіональних безпекових процесів</w:t>
            </w:r>
          </w:p>
        </w:tc>
        <w:tc>
          <w:tcPr>
            <w:tcW w:w="2974" w:type="dxa"/>
            <w:shd w:val="clear" w:color="auto" w:fill="auto"/>
          </w:tcPr>
          <w:p w14:paraId="74CE815E" w14:textId="31472BB2" w:rsidR="00C30DD8" w:rsidRPr="00044CC2" w:rsidRDefault="00044CC2" w:rsidP="00C30DD8">
            <w:pPr>
              <w:pStyle w:val="TableParagraph"/>
              <w:spacing w:before="71" w:line="242" w:lineRule="auto"/>
              <w:ind w:left="85" w:right="72" w:hanging="2"/>
              <w:rPr>
                <w:rFonts w:ascii="Times New Roman" w:hAnsi="Times New Roman" w:cs="Times New Roman"/>
                <w:bCs/>
                <w:sz w:val="26"/>
                <w:szCs w:val="26"/>
              </w:rPr>
            </w:pPr>
            <w:r w:rsidRPr="00044CC2">
              <w:rPr>
                <w:rFonts w:ascii="Times New Roman" w:hAnsi="Times New Roman" w:cs="Times New Roman"/>
                <w:sz w:val="26"/>
                <w:szCs w:val="26"/>
              </w:rPr>
              <w:t xml:space="preserve">Вплив є </w:t>
            </w:r>
            <w:r w:rsidRPr="00044CC2">
              <w:rPr>
                <w:rFonts w:ascii="Times New Roman" w:hAnsi="Times New Roman" w:cs="Times New Roman"/>
                <w:bCs/>
                <w:sz w:val="26"/>
                <w:szCs w:val="26"/>
              </w:rPr>
              <w:t>стратегічно позитивним</w:t>
            </w:r>
            <w:r w:rsidRPr="00044CC2">
              <w:rPr>
                <w:rFonts w:ascii="Times New Roman" w:hAnsi="Times New Roman" w:cs="Times New Roman"/>
                <w:sz w:val="26"/>
                <w:szCs w:val="26"/>
              </w:rPr>
              <w:t xml:space="preserve">. Поглиблення співпраці є </w:t>
            </w:r>
            <w:r w:rsidRPr="00044CC2">
              <w:rPr>
                <w:rFonts w:ascii="Times New Roman" w:hAnsi="Times New Roman" w:cs="Times New Roman"/>
                <w:bCs/>
                <w:sz w:val="26"/>
                <w:szCs w:val="26"/>
              </w:rPr>
              <w:t>критичним</w:t>
            </w:r>
            <w:r w:rsidRPr="00044CC2">
              <w:rPr>
                <w:rFonts w:ascii="Times New Roman" w:hAnsi="Times New Roman" w:cs="Times New Roman"/>
                <w:sz w:val="26"/>
                <w:szCs w:val="26"/>
              </w:rPr>
              <w:t xml:space="preserve"> для забезпечення </w:t>
            </w:r>
            <w:r w:rsidRPr="00044CC2">
              <w:rPr>
                <w:rFonts w:ascii="Times New Roman" w:hAnsi="Times New Roman" w:cs="Times New Roman"/>
                <w:bCs/>
                <w:sz w:val="26"/>
                <w:szCs w:val="26"/>
              </w:rPr>
              <w:t>екологічної безпеки, кліматичної стійкості</w:t>
            </w:r>
            <w:r w:rsidRPr="00044CC2">
              <w:rPr>
                <w:rFonts w:ascii="Times New Roman" w:hAnsi="Times New Roman" w:cs="Times New Roman"/>
                <w:sz w:val="26"/>
                <w:szCs w:val="26"/>
              </w:rPr>
              <w:t xml:space="preserve"> та </w:t>
            </w:r>
            <w:r w:rsidRPr="00044CC2">
              <w:rPr>
                <w:rFonts w:ascii="Times New Roman" w:hAnsi="Times New Roman" w:cs="Times New Roman"/>
                <w:bCs/>
                <w:sz w:val="26"/>
                <w:szCs w:val="26"/>
              </w:rPr>
              <w:t>зеленого відновлення</w:t>
            </w:r>
            <w:r w:rsidRPr="00044CC2">
              <w:rPr>
                <w:rFonts w:ascii="Times New Roman" w:hAnsi="Times New Roman" w:cs="Times New Roman"/>
                <w:sz w:val="26"/>
                <w:szCs w:val="26"/>
              </w:rPr>
              <w:t xml:space="preserve"> громади. Це дозволяє інтегрувати передові </w:t>
            </w:r>
            <w:r w:rsidRPr="00044CC2">
              <w:rPr>
                <w:rFonts w:ascii="Times New Roman" w:hAnsi="Times New Roman" w:cs="Times New Roman"/>
                <w:bCs/>
                <w:sz w:val="26"/>
                <w:szCs w:val="26"/>
              </w:rPr>
              <w:t>екологічні практики</w:t>
            </w:r>
            <w:r w:rsidRPr="00044CC2">
              <w:rPr>
                <w:rFonts w:ascii="Times New Roman" w:hAnsi="Times New Roman" w:cs="Times New Roman"/>
                <w:sz w:val="26"/>
                <w:szCs w:val="26"/>
              </w:rPr>
              <w:t xml:space="preserve"> та залучити ресурси для їхньої реалізації.</w:t>
            </w:r>
          </w:p>
        </w:tc>
      </w:tr>
      <w:tr w:rsidR="00C30DD8" w14:paraId="2BEA1707" w14:textId="77777777" w:rsidTr="00C02342">
        <w:trPr>
          <w:trHeight w:val="499"/>
        </w:trPr>
        <w:tc>
          <w:tcPr>
            <w:tcW w:w="3261" w:type="dxa"/>
            <w:vMerge w:val="restart"/>
          </w:tcPr>
          <w:p w14:paraId="385C9BE2" w14:textId="06066578" w:rsidR="00C30DD8" w:rsidRPr="00836B9A" w:rsidRDefault="00C30DD8" w:rsidP="00C30DD8">
            <w:pPr>
              <w:rPr>
                <w:rFonts w:ascii="Arial" w:hAnsi="Arial" w:cs="Arial"/>
                <w:bCs/>
                <w:iCs/>
                <w:sz w:val="20"/>
                <w:szCs w:val="20"/>
              </w:rPr>
            </w:pPr>
            <w:r>
              <w:rPr>
                <w:rFonts w:ascii="Times New Roman" w:hAnsi="Times New Roman" w:cs="Times New Roman"/>
                <w:bCs/>
                <w:sz w:val="28"/>
                <w:szCs w:val="28"/>
                <w:lang w:eastAsia="uk-UA"/>
              </w:rPr>
              <w:t>4.4.2.</w:t>
            </w:r>
            <w:r>
              <w:rPr>
                <w:b/>
                <w:sz w:val="28"/>
              </w:rPr>
              <w:t xml:space="preserve">  </w:t>
            </w:r>
            <w:r w:rsidRPr="00415DDA">
              <w:rPr>
                <w:rFonts w:ascii="Times New Roman" w:hAnsi="Times New Roman" w:cs="Times New Roman"/>
                <w:sz w:val="28"/>
              </w:rPr>
              <w:t>Покращення екологічної</w:t>
            </w:r>
            <w:r w:rsidRPr="00415DDA">
              <w:rPr>
                <w:rFonts w:ascii="Times New Roman" w:hAnsi="Times New Roman" w:cs="Times New Roman"/>
                <w:spacing w:val="-18"/>
                <w:sz w:val="28"/>
              </w:rPr>
              <w:t xml:space="preserve"> </w:t>
            </w:r>
            <w:r w:rsidRPr="00415DDA">
              <w:rPr>
                <w:rFonts w:ascii="Times New Roman" w:hAnsi="Times New Roman" w:cs="Times New Roman"/>
                <w:sz w:val="28"/>
              </w:rPr>
              <w:t>ситуації</w:t>
            </w:r>
            <w:r w:rsidRPr="00415DDA">
              <w:rPr>
                <w:rFonts w:ascii="Times New Roman" w:hAnsi="Times New Roman" w:cs="Times New Roman"/>
                <w:spacing w:val="-17"/>
                <w:sz w:val="28"/>
              </w:rPr>
              <w:t xml:space="preserve"> </w:t>
            </w:r>
            <w:r w:rsidRPr="00415DDA">
              <w:rPr>
                <w:rFonts w:ascii="Times New Roman" w:hAnsi="Times New Roman" w:cs="Times New Roman"/>
                <w:sz w:val="28"/>
              </w:rPr>
              <w:t xml:space="preserve">в </w:t>
            </w:r>
            <w:r>
              <w:rPr>
                <w:rFonts w:ascii="Times New Roman" w:hAnsi="Times New Roman" w:cs="Times New Roman"/>
                <w:spacing w:val="-2"/>
                <w:sz w:val="28"/>
              </w:rPr>
              <w:t>громаді</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53D4FAA7" w14:textId="0E2F833A" w:rsidR="00C30DD8" w:rsidRPr="005F308E" w:rsidRDefault="00C30DD8" w:rsidP="00C30DD8">
            <w:pPr>
              <w:pStyle w:val="TableParagraph"/>
              <w:spacing w:line="317" w:lineRule="exact"/>
              <w:ind w:left="138"/>
              <w:rPr>
                <w:rFonts w:ascii="Times New Roman" w:hAnsi="Times New Roman" w:cs="Times New Roman"/>
                <w:sz w:val="26"/>
                <w:szCs w:val="26"/>
              </w:rPr>
            </w:pPr>
            <w:r w:rsidRPr="00E27E8F">
              <w:rPr>
                <w:rFonts w:ascii="Times New Roman" w:hAnsi="Times New Roman" w:cs="Times New Roman"/>
                <w:sz w:val="26"/>
                <w:szCs w:val="26"/>
              </w:rPr>
              <w:t>4.2.1.Поліпшення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екологічного</w:t>
            </w:r>
            <w:r w:rsidRPr="00E27E8F">
              <w:rPr>
                <w:rFonts w:ascii="Times New Roman" w:hAnsi="Times New Roman" w:cs="Times New Roman"/>
                <w:spacing w:val="-4"/>
                <w:sz w:val="26"/>
                <w:szCs w:val="26"/>
              </w:rPr>
              <w:t xml:space="preserve"> </w:t>
            </w:r>
            <w:r w:rsidRPr="00E27E8F">
              <w:rPr>
                <w:rFonts w:ascii="Times New Roman" w:hAnsi="Times New Roman" w:cs="Times New Roman"/>
                <w:spacing w:val="-5"/>
                <w:sz w:val="26"/>
                <w:szCs w:val="26"/>
              </w:rPr>
              <w:t>та</w:t>
            </w:r>
            <w:r>
              <w:rPr>
                <w:rFonts w:ascii="Times New Roman" w:hAnsi="Times New Roman" w:cs="Times New Roman"/>
                <w:spacing w:val="-5"/>
                <w:sz w:val="26"/>
                <w:szCs w:val="26"/>
              </w:rPr>
              <w:t xml:space="preserve"> </w:t>
            </w:r>
            <w:r w:rsidRPr="00E27E8F">
              <w:rPr>
                <w:rFonts w:ascii="Times New Roman" w:hAnsi="Times New Roman" w:cs="Times New Roman"/>
                <w:sz w:val="26"/>
                <w:szCs w:val="26"/>
              </w:rPr>
              <w:t>водогосподарського</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стану</w:t>
            </w:r>
            <w:r w:rsidR="00AC3F71">
              <w:rPr>
                <w:rFonts w:ascii="Times New Roman" w:hAnsi="Times New Roman" w:cs="Times New Roman"/>
                <w:spacing w:val="-11"/>
                <w:sz w:val="26"/>
                <w:szCs w:val="26"/>
              </w:rPr>
              <w:t xml:space="preserve"> на території громади</w:t>
            </w:r>
          </w:p>
        </w:tc>
        <w:tc>
          <w:tcPr>
            <w:tcW w:w="2974" w:type="dxa"/>
            <w:shd w:val="clear" w:color="auto" w:fill="auto"/>
          </w:tcPr>
          <w:p w14:paraId="2CA0B26F" w14:textId="3C1001CE" w:rsidR="00C30DD8" w:rsidRPr="00044CC2" w:rsidRDefault="00044CC2" w:rsidP="00044CC2">
            <w:pPr>
              <w:pStyle w:val="TableParagraph"/>
              <w:spacing w:before="71" w:line="242" w:lineRule="auto"/>
              <w:ind w:left="85" w:right="72" w:hanging="2"/>
              <w:rPr>
                <w:rFonts w:ascii="Times New Roman" w:hAnsi="Times New Roman" w:cs="Times New Roman"/>
                <w:bCs/>
                <w:i/>
                <w:sz w:val="26"/>
                <w:szCs w:val="26"/>
              </w:rPr>
            </w:pPr>
            <w:r w:rsidRPr="00044CC2">
              <w:rPr>
                <w:rFonts w:ascii="Times New Roman" w:hAnsi="Times New Roman" w:cs="Times New Roman"/>
                <w:sz w:val="26"/>
                <w:szCs w:val="26"/>
              </w:rPr>
              <w:t xml:space="preserve">Вплив є </w:t>
            </w:r>
            <w:r w:rsidRPr="00044CC2">
              <w:rPr>
                <w:rFonts w:ascii="Times New Roman" w:hAnsi="Times New Roman" w:cs="Times New Roman"/>
                <w:bCs/>
                <w:sz w:val="26"/>
                <w:szCs w:val="26"/>
              </w:rPr>
              <w:t xml:space="preserve">значно та однозначно позитивним </w:t>
            </w:r>
            <w:r w:rsidRPr="00044CC2">
              <w:rPr>
                <w:rFonts w:ascii="Times New Roman" w:hAnsi="Times New Roman" w:cs="Times New Roman"/>
                <w:sz w:val="26"/>
                <w:szCs w:val="26"/>
              </w:rPr>
              <w:t xml:space="preserve">Це завдання є </w:t>
            </w:r>
            <w:r w:rsidRPr="00044CC2">
              <w:rPr>
                <w:rFonts w:ascii="Times New Roman" w:hAnsi="Times New Roman" w:cs="Times New Roman"/>
                <w:bCs/>
                <w:sz w:val="26"/>
                <w:szCs w:val="26"/>
              </w:rPr>
              <w:t>головним пріоритетом сталого розвитку</w:t>
            </w:r>
            <w:r w:rsidRPr="00044CC2">
              <w:rPr>
                <w:rFonts w:ascii="Times New Roman" w:hAnsi="Times New Roman" w:cs="Times New Roman"/>
                <w:sz w:val="26"/>
                <w:szCs w:val="26"/>
              </w:rPr>
              <w:t xml:space="preserve"> та </w:t>
            </w:r>
            <w:r w:rsidRPr="00044CC2">
              <w:rPr>
                <w:rFonts w:ascii="Times New Roman" w:hAnsi="Times New Roman" w:cs="Times New Roman"/>
                <w:bCs/>
                <w:sz w:val="26"/>
                <w:szCs w:val="26"/>
              </w:rPr>
              <w:t>екологічної безпеки</w:t>
            </w:r>
            <w:r w:rsidRPr="00044CC2">
              <w:rPr>
                <w:rFonts w:ascii="Times New Roman" w:hAnsi="Times New Roman" w:cs="Times New Roman"/>
                <w:sz w:val="26"/>
                <w:szCs w:val="26"/>
              </w:rPr>
              <w:t xml:space="preserve"> громади. Воно забезпечує </w:t>
            </w:r>
            <w:r w:rsidRPr="00044CC2">
              <w:rPr>
                <w:rFonts w:ascii="Times New Roman" w:hAnsi="Times New Roman" w:cs="Times New Roman"/>
                <w:bCs/>
                <w:sz w:val="26"/>
                <w:szCs w:val="26"/>
              </w:rPr>
              <w:t xml:space="preserve">захист водних ресурсів, очищення повітря, </w:t>
            </w:r>
            <w:r w:rsidRPr="00044CC2">
              <w:rPr>
                <w:rFonts w:ascii="Times New Roman" w:hAnsi="Times New Roman" w:cs="Times New Roman"/>
                <w:bCs/>
                <w:sz w:val="26"/>
                <w:szCs w:val="26"/>
              </w:rPr>
              <w:lastRenderedPageBreak/>
              <w:t>збереження біорізноманіття</w:t>
            </w:r>
            <w:r w:rsidRPr="00044CC2">
              <w:rPr>
                <w:rFonts w:ascii="Times New Roman" w:hAnsi="Times New Roman" w:cs="Times New Roman"/>
                <w:sz w:val="26"/>
                <w:szCs w:val="26"/>
              </w:rPr>
              <w:t xml:space="preserve"> та </w:t>
            </w:r>
            <w:r w:rsidRPr="00044CC2">
              <w:rPr>
                <w:rFonts w:ascii="Times New Roman" w:hAnsi="Times New Roman" w:cs="Times New Roman"/>
                <w:bCs/>
                <w:sz w:val="26"/>
                <w:szCs w:val="26"/>
              </w:rPr>
              <w:t>кліматичну стійкість</w:t>
            </w:r>
          </w:p>
        </w:tc>
      </w:tr>
      <w:tr w:rsidR="00C30DD8" w14:paraId="0B641127" w14:textId="77777777" w:rsidTr="00C02342">
        <w:trPr>
          <w:trHeight w:val="499"/>
        </w:trPr>
        <w:tc>
          <w:tcPr>
            <w:tcW w:w="3261" w:type="dxa"/>
            <w:vMerge/>
          </w:tcPr>
          <w:p w14:paraId="214B96BA"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48976596" w14:textId="77777777" w:rsidR="00C30DD8" w:rsidRPr="00E27E8F" w:rsidRDefault="00C30DD8" w:rsidP="00C30DD8">
            <w:pPr>
              <w:pStyle w:val="TableParagraph"/>
              <w:spacing w:line="315" w:lineRule="exact"/>
              <w:ind w:left="138"/>
              <w:rPr>
                <w:rFonts w:ascii="Times New Roman" w:hAnsi="Times New Roman" w:cs="Times New Roman"/>
                <w:sz w:val="26"/>
                <w:szCs w:val="26"/>
              </w:rPr>
            </w:pPr>
            <w:r w:rsidRPr="00E27E8F">
              <w:rPr>
                <w:rFonts w:ascii="Times New Roman" w:hAnsi="Times New Roman" w:cs="Times New Roman"/>
                <w:sz w:val="26"/>
                <w:szCs w:val="26"/>
              </w:rPr>
              <w:t>4.2.2.Збереження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розширення</w:t>
            </w:r>
            <w:r w:rsidRPr="00E27E8F">
              <w:rPr>
                <w:rFonts w:ascii="Times New Roman" w:hAnsi="Times New Roman" w:cs="Times New Roman"/>
                <w:spacing w:val="-7"/>
                <w:sz w:val="26"/>
                <w:szCs w:val="26"/>
              </w:rPr>
              <w:t xml:space="preserve"> </w:t>
            </w:r>
            <w:r w:rsidRPr="00E27E8F">
              <w:rPr>
                <w:rFonts w:ascii="Times New Roman" w:hAnsi="Times New Roman" w:cs="Times New Roman"/>
                <w:spacing w:val="-2"/>
                <w:sz w:val="26"/>
                <w:szCs w:val="26"/>
              </w:rPr>
              <w:t>природних</w:t>
            </w:r>
          </w:p>
          <w:p w14:paraId="6BE23383" w14:textId="06908182"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територій</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об’єктів</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природо-заповідного</w:t>
            </w:r>
            <w:r w:rsidRPr="00E27E8F">
              <w:rPr>
                <w:rFonts w:ascii="Times New Roman" w:hAnsi="Times New Roman" w:cs="Times New Roman"/>
                <w:spacing w:val="-8"/>
                <w:sz w:val="26"/>
                <w:szCs w:val="26"/>
              </w:rPr>
              <w:t xml:space="preserve"> </w:t>
            </w:r>
            <w:r w:rsidRPr="00E27E8F">
              <w:rPr>
                <w:rFonts w:ascii="Times New Roman" w:hAnsi="Times New Roman" w:cs="Times New Roman"/>
                <w:spacing w:val="-2"/>
                <w:sz w:val="26"/>
                <w:szCs w:val="26"/>
              </w:rPr>
              <w:t>фонду</w:t>
            </w:r>
          </w:p>
        </w:tc>
        <w:tc>
          <w:tcPr>
            <w:tcW w:w="2974" w:type="dxa"/>
            <w:shd w:val="clear" w:color="auto" w:fill="auto"/>
          </w:tcPr>
          <w:p w14:paraId="5FDF0F8A" w14:textId="6A3A8281" w:rsidR="00C30DD8" w:rsidRPr="00362D34" w:rsidRDefault="00362D34" w:rsidP="00362D34">
            <w:pPr>
              <w:pStyle w:val="TableParagraph"/>
              <w:spacing w:before="71" w:line="242" w:lineRule="auto"/>
              <w:ind w:left="85" w:right="72" w:hanging="2"/>
              <w:rPr>
                <w:rFonts w:ascii="Times New Roman" w:hAnsi="Times New Roman" w:cs="Times New Roman"/>
                <w:bCs/>
                <w:i/>
                <w:sz w:val="26"/>
                <w:szCs w:val="26"/>
              </w:rPr>
            </w:pPr>
            <w:r w:rsidRPr="00362D34">
              <w:rPr>
                <w:rFonts w:ascii="Times New Roman" w:hAnsi="Times New Roman" w:cs="Times New Roman"/>
                <w:sz w:val="26"/>
                <w:szCs w:val="26"/>
              </w:rPr>
              <w:t xml:space="preserve">Вплив є </w:t>
            </w:r>
            <w:r w:rsidRPr="00362D34">
              <w:rPr>
                <w:rFonts w:ascii="Times New Roman" w:hAnsi="Times New Roman" w:cs="Times New Roman"/>
                <w:bCs/>
                <w:sz w:val="26"/>
                <w:szCs w:val="26"/>
              </w:rPr>
              <w:t>критично та однозначно позитивним</w:t>
            </w:r>
            <w:r w:rsidRPr="00362D34">
              <w:rPr>
                <w:rFonts w:ascii="Times New Roman" w:hAnsi="Times New Roman" w:cs="Times New Roman"/>
                <w:sz w:val="26"/>
                <w:szCs w:val="26"/>
              </w:rPr>
              <w:t xml:space="preserve">. Збереження та розширення природо-заповідного фонду є </w:t>
            </w:r>
            <w:r w:rsidRPr="00362D34">
              <w:rPr>
                <w:rFonts w:ascii="Times New Roman" w:hAnsi="Times New Roman" w:cs="Times New Roman"/>
                <w:bCs/>
                <w:sz w:val="26"/>
                <w:szCs w:val="26"/>
              </w:rPr>
              <w:t>найважливішим екологічним пріоритетом</w:t>
            </w:r>
            <w:r w:rsidRPr="00362D34">
              <w:rPr>
                <w:rFonts w:ascii="Times New Roman" w:hAnsi="Times New Roman" w:cs="Times New Roman"/>
                <w:sz w:val="26"/>
                <w:szCs w:val="26"/>
              </w:rPr>
              <w:t xml:space="preserve">. Це забезпечує </w:t>
            </w:r>
            <w:r w:rsidRPr="00362D34">
              <w:rPr>
                <w:rFonts w:ascii="Times New Roman" w:hAnsi="Times New Roman" w:cs="Times New Roman"/>
                <w:bCs/>
                <w:sz w:val="26"/>
                <w:szCs w:val="26"/>
              </w:rPr>
              <w:t>збереження біорізноманіття</w:t>
            </w:r>
            <w:r w:rsidRPr="00362D34">
              <w:rPr>
                <w:rFonts w:ascii="Times New Roman" w:hAnsi="Times New Roman" w:cs="Times New Roman"/>
                <w:sz w:val="26"/>
                <w:szCs w:val="26"/>
              </w:rPr>
              <w:t xml:space="preserve">, є </w:t>
            </w:r>
            <w:r w:rsidRPr="00362D34">
              <w:rPr>
                <w:rFonts w:ascii="Times New Roman" w:hAnsi="Times New Roman" w:cs="Times New Roman"/>
                <w:bCs/>
                <w:sz w:val="26"/>
                <w:szCs w:val="26"/>
              </w:rPr>
              <w:t>природним механізмом пом'якшення зміни клімату</w:t>
            </w:r>
            <w:r w:rsidRPr="00362D34">
              <w:rPr>
                <w:rFonts w:ascii="Times New Roman" w:hAnsi="Times New Roman" w:cs="Times New Roman"/>
                <w:sz w:val="26"/>
                <w:szCs w:val="26"/>
              </w:rPr>
              <w:t xml:space="preserve"> через поглинання CO2 та підтримує </w:t>
            </w:r>
            <w:r w:rsidRPr="00362D34">
              <w:rPr>
                <w:rFonts w:ascii="Times New Roman" w:hAnsi="Times New Roman" w:cs="Times New Roman"/>
                <w:bCs/>
                <w:sz w:val="26"/>
                <w:szCs w:val="26"/>
              </w:rPr>
              <w:t>фундаментальні екосистемні послуги</w:t>
            </w:r>
            <w:r>
              <w:rPr>
                <w:rFonts w:ascii="Times New Roman" w:hAnsi="Times New Roman" w:cs="Times New Roman"/>
                <w:sz w:val="26"/>
                <w:szCs w:val="26"/>
              </w:rPr>
              <w:t xml:space="preserve"> для всієї громади</w:t>
            </w:r>
          </w:p>
        </w:tc>
      </w:tr>
      <w:tr w:rsidR="00C30DD8" w:rsidRPr="0000038A" w14:paraId="235103BE" w14:textId="77777777" w:rsidTr="00C02342">
        <w:trPr>
          <w:trHeight w:val="499"/>
        </w:trPr>
        <w:tc>
          <w:tcPr>
            <w:tcW w:w="3261" w:type="dxa"/>
            <w:vMerge/>
          </w:tcPr>
          <w:p w14:paraId="56E66C66"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60D96197" w14:textId="36B4111E" w:rsidR="00C30DD8" w:rsidRPr="005F308E"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4.2.3.Упровадження</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комплексної</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ефективної системи управління відходами на території</w:t>
            </w:r>
            <w:r>
              <w:rPr>
                <w:rFonts w:ascii="Times New Roman" w:hAnsi="Times New Roman" w:cs="Times New Roman"/>
                <w:sz w:val="26"/>
                <w:szCs w:val="26"/>
              </w:rPr>
              <w:t xml:space="preserve"> </w:t>
            </w:r>
            <w:r w:rsidR="00AC3F71">
              <w:rPr>
                <w:rFonts w:ascii="Times New Roman" w:hAnsi="Times New Roman" w:cs="Times New Roman"/>
                <w:spacing w:val="-2"/>
                <w:sz w:val="26"/>
                <w:szCs w:val="26"/>
              </w:rPr>
              <w:t>громади</w:t>
            </w:r>
          </w:p>
        </w:tc>
        <w:tc>
          <w:tcPr>
            <w:tcW w:w="2974" w:type="dxa"/>
            <w:shd w:val="clear" w:color="auto" w:fill="auto"/>
          </w:tcPr>
          <w:p w14:paraId="0E81C436" w14:textId="6E0EDDB3" w:rsidR="00C30DD8" w:rsidRPr="0000038A" w:rsidRDefault="0000038A" w:rsidP="0000038A">
            <w:pPr>
              <w:widowControl/>
              <w:autoSpaceDE/>
              <w:autoSpaceDN/>
              <w:ind w:left="140"/>
              <w:rPr>
                <w:rFonts w:ascii="Times New Roman" w:eastAsia="Times New Roman" w:hAnsi="Times New Roman" w:cs="Times New Roman"/>
                <w:sz w:val="24"/>
                <w:szCs w:val="24"/>
                <w:lang w:eastAsia="uk-UA"/>
              </w:rPr>
            </w:pPr>
            <w:r w:rsidRPr="0000038A">
              <w:rPr>
                <w:rFonts w:ascii="Times New Roman" w:eastAsia="Times New Roman" w:hAnsi="Times New Roman" w:cs="Times New Roman"/>
                <w:sz w:val="26"/>
                <w:szCs w:val="26"/>
                <w:lang w:eastAsia="uk-UA"/>
              </w:rPr>
              <w:t xml:space="preserve">Вплив є </w:t>
            </w:r>
            <w:r w:rsidRPr="0000038A">
              <w:rPr>
                <w:rFonts w:ascii="Times New Roman" w:eastAsia="Times New Roman" w:hAnsi="Times New Roman" w:cs="Times New Roman"/>
                <w:bCs/>
                <w:sz w:val="26"/>
                <w:szCs w:val="26"/>
                <w:lang w:eastAsia="uk-UA"/>
              </w:rPr>
              <w:t>однозначно та критично позитивним.</w:t>
            </w:r>
            <w:r w:rsidRPr="0000038A">
              <w:rPr>
                <w:rFonts w:ascii="Times New Roman" w:eastAsia="Times New Roman" w:hAnsi="Times New Roman" w:cs="Times New Roman"/>
                <w:sz w:val="26"/>
                <w:szCs w:val="26"/>
                <w:lang w:eastAsia="uk-UA"/>
              </w:rPr>
              <w:t xml:space="preserve"> Впровадження комплексної системи управління відходами — це </w:t>
            </w:r>
            <w:r w:rsidRPr="0000038A">
              <w:rPr>
                <w:rFonts w:ascii="Times New Roman" w:eastAsia="Times New Roman" w:hAnsi="Times New Roman" w:cs="Times New Roman"/>
                <w:bCs/>
                <w:sz w:val="26"/>
                <w:szCs w:val="26"/>
                <w:lang w:eastAsia="uk-UA"/>
              </w:rPr>
              <w:t>фундаментальний захід</w:t>
            </w:r>
            <w:r w:rsidRPr="0000038A">
              <w:rPr>
                <w:rFonts w:ascii="Times New Roman" w:eastAsia="Times New Roman" w:hAnsi="Times New Roman" w:cs="Times New Roman"/>
                <w:sz w:val="26"/>
                <w:szCs w:val="26"/>
                <w:lang w:eastAsia="uk-UA"/>
              </w:rPr>
              <w:t xml:space="preserve"> для </w:t>
            </w:r>
            <w:r w:rsidRPr="0000038A">
              <w:rPr>
                <w:rFonts w:ascii="Times New Roman" w:eastAsia="Times New Roman" w:hAnsi="Times New Roman" w:cs="Times New Roman"/>
                <w:bCs/>
                <w:sz w:val="26"/>
                <w:szCs w:val="26"/>
                <w:lang w:eastAsia="uk-UA"/>
              </w:rPr>
              <w:t>захисту ґрунтів і вод</w:t>
            </w:r>
            <w:r w:rsidRPr="0000038A">
              <w:rPr>
                <w:rFonts w:ascii="Times New Roman" w:eastAsia="Times New Roman" w:hAnsi="Times New Roman" w:cs="Times New Roman"/>
                <w:sz w:val="26"/>
                <w:szCs w:val="26"/>
                <w:lang w:eastAsia="uk-UA"/>
              </w:rPr>
              <w:t xml:space="preserve">, </w:t>
            </w:r>
            <w:r w:rsidRPr="0000038A">
              <w:rPr>
                <w:rFonts w:ascii="Times New Roman" w:eastAsia="Times New Roman" w:hAnsi="Times New Roman" w:cs="Times New Roman"/>
                <w:bCs/>
                <w:sz w:val="26"/>
                <w:szCs w:val="26"/>
                <w:lang w:eastAsia="uk-UA"/>
              </w:rPr>
              <w:t>збереження природних ресурсів</w:t>
            </w:r>
            <w:r w:rsidRPr="0000038A">
              <w:rPr>
                <w:rFonts w:ascii="Times New Roman" w:eastAsia="Times New Roman" w:hAnsi="Times New Roman" w:cs="Times New Roman"/>
                <w:sz w:val="26"/>
                <w:szCs w:val="26"/>
                <w:lang w:eastAsia="uk-UA"/>
              </w:rPr>
              <w:t xml:space="preserve"> та </w:t>
            </w:r>
            <w:r w:rsidRPr="0000038A">
              <w:rPr>
                <w:rFonts w:ascii="Times New Roman" w:eastAsia="Times New Roman" w:hAnsi="Times New Roman" w:cs="Times New Roman"/>
                <w:bCs/>
                <w:sz w:val="26"/>
                <w:szCs w:val="26"/>
                <w:lang w:eastAsia="uk-UA"/>
              </w:rPr>
              <w:t>масштабного скорочення викидів парникових газів</w:t>
            </w:r>
            <w:r w:rsidRPr="0000038A">
              <w:rPr>
                <w:rFonts w:ascii="Times New Roman" w:eastAsia="Times New Roman" w:hAnsi="Times New Roman" w:cs="Times New Roman"/>
                <w:sz w:val="26"/>
                <w:szCs w:val="26"/>
                <w:lang w:eastAsia="uk-UA"/>
              </w:rPr>
              <w:t xml:space="preserve">, що є найважливішим кроком до </w:t>
            </w:r>
            <w:r w:rsidRPr="0000038A">
              <w:rPr>
                <w:rFonts w:ascii="Times New Roman" w:eastAsia="Times New Roman" w:hAnsi="Times New Roman" w:cs="Times New Roman"/>
                <w:bCs/>
                <w:sz w:val="26"/>
                <w:szCs w:val="26"/>
                <w:lang w:eastAsia="uk-UA"/>
              </w:rPr>
              <w:t>кліматичної стійкості</w:t>
            </w:r>
            <w:r w:rsidRPr="0000038A">
              <w:rPr>
                <w:rFonts w:ascii="Times New Roman" w:eastAsia="Times New Roman" w:hAnsi="Times New Roman" w:cs="Times New Roman"/>
                <w:sz w:val="26"/>
                <w:szCs w:val="26"/>
                <w:lang w:eastAsia="uk-UA"/>
              </w:rPr>
              <w:t xml:space="preserve"> та </w:t>
            </w:r>
            <w:r w:rsidRPr="0000038A">
              <w:rPr>
                <w:rFonts w:ascii="Times New Roman" w:eastAsia="Times New Roman" w:hAnsi="Times New Roman" w:cs="Times New Roman"/>
                <w:bCs/>
                <w:sz w:val="26"/>
                <w:szCs w:val="26"/>
                <w:lang w:eastAsia="uk-UA"/>
              </w:rPr>
              <w:t>циркулярної економіки</w:t>
            </w:r>
          </w:p>
        </w:tc>
      </w:tr>
      <w:tr w:rsidR="00C30DD8" w14:paraId="0018E8A8" w14:textId="77777777" w:rsidTr="00C02342">
        <w:trPr>
          <w:trHeight w:val="499"/>
        </w:trPr>
        <w:tc>
          <w:tcPr>
            <w:tcW w:w="3261" w:type="dxa"/>
            <w:vMerge/>
          </w:tcPr>
          <w:p w14:paraId="25CFE85E"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10557B47" w14:textId="77777777" w:rsidR="00C30DD8" w:rsidRPr="00E27E8F" w:rsidRDefault="00C30DD8" w:rsidP="00C30DD8">
            <w:pPr>
              <w:pStyle w:val="TableParagraph"/>
              <w:spacing w:line="315" w:lineRule="exact"/>
              <w:ind w:left="138"/>
              <w:rPr>
                <w:rFonts w:ascii="Times New Roman" w:hAnsi="Times New Roman" w:cs="Times New Roman"/>
                <w:sz w:val="26"/>
                <w:szCs w:val="26"/>
              </w:rPr>
            </w:pPr>
            <w:r w:rsidRPr="00E27E8F">
              <w:rPr>
                <w:rFonts w:ascii="Times New Roman" w:hAnsi="Times New Roman" w:cs="Times New Roman"/>
                <w:sz w:val="26"/>
                <w:szCs w:val="26"/>
              </w:rPr>
              <w:t>4.2.4.Будівництво</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сміттєпереробних</w:t>
            </w:r>
            <w:r w:rsidRPr="00E27E8F">
              <w:rPr>
                <w:rFonts w:ascii="Times New Roman" w:hAnsi="Times New Roman" w:cs="Times New Roman"/>
                <w:spacing w:val="-9"/>
                <w:sz w:val="26"/>
                <w:szCs w:val="26"/>
              </w:rPr>
              <w:t xml:space="preserve"> </w:t>
            </w:r>
            <w:r w:rsidRPr="00E27E8F">
              <w:rPr>
                <w:rFonts w:ascii="Times New Roman" w:hAnsi="Times New Roman" w:cs="Times New Roman"/>
                <w:spacing w:val="-2"/>
                <w:sz w:val="26"/>
                <w:szCs w:val="26"/>
              </w:rPr>
              <w:t>заводів,</w:t>
            </w:r>
          </w:p>
          <w:p w14:paraId="34122AE0" w14:textId="7A39C8A0"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полігонів</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ТПВ</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з</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сортувальними</w:t>
            </w:r>
            <w:r w:rsidRPr="00E27E8F">
              <w:rPr>
                <w:rFonts w:ascii="Times New Roman" w:hAnsi="Times New Roman" w:cs="Times New Roman"/>
                <w:spacing w:val="-4"/>
                <w:sz w:val="26"/>
                <w:szCs w:val="26"/>
              </w:rPr>
              <w:t xml:space="preserve"> </w:t>
            </w:r>
            <w:r w:rsidR="00AC3F71">
              <w:rPr>
                <w:rFonts w:ascii="Times New Roman" w:hAnsi="Times New Roman" w:cs="Times New Roman"/>
                <w:spacing w:val="-2"/>
                <w:sz w:val="26"/>
                <w:szCs w:val="26"/>
              </w:rPr>
              <w:t>лініями</w:t>
            </w:r>
          </w:p>
        </w:tc>
        <w:tc>
          <w:tcPr>
            <w:tcW w:w="2974" w:type="dxa"/>
            <w:shd w:val="clear" w:color="auto" w:fill="auto"/>
          </w:tcPr>
          <w:p w14:paraId="57C79C4D" w14:textId="6B2F0861" w:rsidR="000F54E5" w:rsidRPr="000F54E5" w:rsidRDefault="000F54E5" w:rsidP="000F54E5">
            <w:pPr>
              <w:widowControl/>
              <w:autoSpaceDE/>
              <w:autoSpaceDN/>
              <w:ind w:left="140"/>
              <w:rPr>
                <w:rFonts w:ascii="Times New Roman" w:eastAsia="Times New Roman" w:hAnsi="Times New Roman" w:cs="Times New Roman"/>
                <w:sz w:val="26"/>
                <w:szCs w:val="26"/>
                <w:lang w:eastAsia="uk-UA"/>
              </w:rPr>
            </w:pPr>
            <w:r w:rsidRPr="000F54E5">
              <w:rPr>
                <w:rFonts w:ascii="Times New Roman" w:eastAsia="Times New Roman" w:hAnsi="Times New Roman" w:cs="Times New Roman"/>
                <w:sz w:val="26"/>
                <w:szCs w:val="26"/>
                <w:lang w:eastAsia="uk-UA"/>
              </w:rPr>
              <w:t xml:space="preserve">Вплив є </w:t>
            </w:r>
            <w:r w:rsidRPr="000F54E5">
              <w:rPr>
                <w:rFonts w:ascii="Times New Roman" w:eastAsia="Times New Roman" w:hAnsi="Times New Roman" w:cs="Times New Roman"/>
                <w:bCs/>
                <w:sz w:val="26"/>
                <w:szCs w:val="26"/>
                <w:lang w:eastAsia="uk-UA"/>
              </w:rPr>
              <w:t>змішаним</w:t>
            </w:r>
            <w:r w:rsidRPr="000F54E5">
              <w:rPr>
                <w:rFonts w:ascii="Times New Roman" w:eastAsia="Times New Roman" w:hAnsi="Times New Roman" w:cs="Times New Roman"/>
                <w:sz w:val="26"/>
                <w:szCs w:val="26"/>
                <w:lang w:eastAsia="uk-UA"/>
              </w:rPr>
              <w:t xml:space="preserve">, але </w:t>
            </w:r>
            <w:r w:rsidRPr="000F54E5">
              <w:rPr>
                <w:rFonts w:ascii="Times New Roman" w:eastAsia="Times New Roman" w:hAnsi="Times New Roman" w:cs="Times New Roman"/>
                <w:bCs/>
                <w:sz w:val="26"/>
                <w:szCs w:val="26"/>
                <w:lang w:eastAsia="uk-UA"/>
              </w:rPr>
              <w:t>стратегічно та довгостроково позитивним</w:t>
            </w:r>
            <w:r w:rsidRPr="000F54E5">
              <w:rPr>
                <w:rFonts w:ascii="Times New Roman" w:eastAsia="Times New Roman" w:hAnsi="Times New Roman" w:cs="Times New Roman"/>
                <w:sz w:val="26"/>
                <w:szCs w:val="26"/>
                <w:lang w:eastAsia="uk-UA"/>
              </w:rPr>
              <w:t xml:space="preserve">. Хоча будівництво має неминучий, але контрольований, короткостроковий негатив, його реалізація </w:t>
            </w:r>
            <w:r w:rsidRPr="000F54E5">
              <w:rPr>
                <w:rFonts w:ascii="Times New Roman" w:eastAsia="Times New Roman" w:hAnsi="Times New Roman" w:cs="Times New Roman"/>
                <w:sz w:val="26"/>
                <w:szCs w:val="26"/>
                <w:lang w:eastAsia="uk-UA"/>
              </w:rPr>
              <w:lastRenderedPageBreak/>
              <w:t xml:space="preserve">є </w:t>
            </w:r>
            <w:r w:rsidRPr="000F54E5">
              <w:rPr>
                <w:rFonts w:ascii="Times New Roman" w:eastAsia="Times New Roman" w:hAnsi="Times New Roman" w:cs="Times New Roman"/>
                <w:bCs/>
                <w:sz w:val="26"/>
                <w:szCs w:val="26"/>
                <w:lang w:eastAsia="uk-UA"/>
              </w:rPr>
              <w:t>критично важливою</w:t>
            </w:r>
            <w:r w:rsidRPr="000F54E5">
              <w:rPr>
                <w:rFonts w:ascii="Times New Roman" w:eastAsia="Times New Roman" w:hAnsi="Times New Roman" w:cs="Times New Roman"/>
                <w:sz w:val="26"/>
                <w:szCs w:val="26"/>
                <w:lang w:eastAsia="uk-UA"/>
              </w:rPr>
              <w:t xml:space="preserve"> для </w:t>
            </w:r>
            <w:r w:rsidRPr="000F54E5">
              <w:rPr>
                <w:rFonts w:ascii="Times New Roman" w:eastAsia="Times New Roman" w:hAnsi="Times New Roman" w:cs="Times New Roman"/>
                <w:bCs/>
                <w:sz w:val="26"/>
                <w:szCs w:val="26"/>
                <w:lang w:eastAsia="uk-UA"/>
              </w:rPr>
              <w:t xml:space="preserve">захисту довкілля, мінімізації забруднення </w:t>
            </w:r>
            <w:r w:rsidRPr="000F54E5">
              <w:rPr>
                <w:rFonts w:ascii="Times New Roman" w:eastAsia="Times New Roman" w:hAnsi="Times New Roman" w:cs="Times New Roman"/>
                <w:sz w:val="26"/>
                <w:szCs w:val="26"/>
                <w:lang w:eastAsia="uk-UA"/>
              </w:rPr>
              <w:t xml:space="preserve">та переходу громади до </w:t>
            </w:r>
            <w:r w:rsidRPr="000F54E5">
              <w:rPr>
                <w:rFonts w:ascii="Times New Roman" w:eastAsia="Times New Roman" w:hAnsi="Times New Roman" w:cs="Times New Roman"/>
                <w:bCs/>
                <w:sz w:val="26"/>
                <w:szCs w:val="26"/>
                <w:lang w:eastAsia="uk-UA"/>
              </w:rPr>
              <w:t>раціонального ресурсовикористання</w:t>
            </w:r>
            <w:r w:rsidRPr="000F54E5">
              <w:rPr>
                <w:rFonts w:ascii="Times New Roman" w:eastAsia="Times New Roman" w:hAnsi="Times New Roman" w:cs="Times New Roman"/>
                <w:sz w:val="26"/>
                <w:szCs w:val="26"/>
                <w:lang w:eastAsia="uk-UA"/>
              </w:rPr>
              <w:t xml:space="preserve"> та </w:t>
            </w:r>
            <w:r w:rsidRPr="000F54E5">
              <w:rPr>
                <w:rFonts w:ascii="Times New Roman" w:eastAsia="Times New Roman" w:hAnsi="Times New Roman" w:cs="Times New Roman"/>
                <w:bCs/>
                <w:sz w:val="26"/>
                <w:szCs w:val="26"/>
                <w:lang w:eastAsia="uk-UA"/>
              </w:rPr>
              <w:t>кліматичної стійкості</w:t>
            </w:r>
          </w:p>
          <w:p w14:paraId="3803AD37" w14:textId="77777777" w:rsidR="00C30DD8" w:rsidRPr="00E27E8F" w:rsidRDefault="00C30DD8" w:rsidP="00C30DD8">
            <w:pPr>
              <w:pStyle w:val="TableParagraph"/>
              <w:spacing w:before="71" w:line="242" w:lineRule="auto"/>
              <w:ind w:left="85" w:right="72" w:hanging="2"/>
              <w:rPr>
                <w:rFonts w:ascii="Times New Roman" w:hAnsi="Times New Roman" w:cs="Times New Roman"/>
                <w:bCs/>
                <w:i/>
                <w:sz w:val="26"/>
                <w:szCs w:val="26"/>
              </w:rPr>
            </w:pPr>
          </w:p>
        </w:tc>
      </w:tr>
      <w:tr w:rsidR="00C30DD8" w14:paraId="2064DD63" w14:textId="77777777" w:rsidTr="00C02342">
        <w:trPr>
          <w:trHeight w:val="499"/>
        </w:trPr>
        <w:tc>
          <w:tcPr>
            <w:tcW w:w="3261" w:type="dxa"/>
            <w:vMerge/>
          </w:tcPr>
          <w:p w14:paraId="56A2280E"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1DC4529A" w14:textId="77777777" w:rsidR="00C30DD8" w:rsidRPr="00E27E8F" w:rsidRDefault="00C30DD8" w:rsidP="00C30DD8">
            <w:pPr>
              <w:pStyle w:val="TableParagraph"/>
              <w:spacing w:line="315" w:lineRule="exact"/>
              <w:ind w:left="138"/>
              <w:rPr>
                <w:rFonts w:ascii="Times New Roman" w:hAnsi="Times New Roman" w:cs="Times New Roman"/>
                <w:sz w:val="26"/>
                <w:szCs w:val="26"/>
              </w:rPr>
            </w:pPr>
            <w:r w:rsidRPr="00E27E8F">
              <w:rPr>
                <w:rFonts w:ascii="Times New Roman" w:hAnsi="Times New Roman" w:cs="Times New Roman"/>
                <w:sz w:val="26"/>
                <w:szCs w:val="26"/>
              </w:rPr>
              <w:t>4.2.5.Організація</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заходів</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із</w:t>
            </w:r>
            <w:r w:rsidRPr="00E27E8F">
              <w:rPr>
                <w:rFonts w:ascii="Times New Roman" w:hAnsi="Times New Roman" w:cs="Times New Roman"/>
                <w:spacing w:val="-6"/>
                <w:sz w:val="26"/>
                <w:szCs w:val="26"/>
              </w:rPr>
              <w:t xml:space="preserve"> </w:t>
            </w:r>
            <w:r w:rsidRPr="00E27E8F">
              <w:rPr>
                <w:rFonts w:ascii="Times New Roman" w:hAnsi="Times New Roman" w:cs="Times New Roman"/>
                <w:spacing w:val="-2"/>
                <w:sz w:val="26"/>
                <w:szCs w:val="26"/>
              </w:rPr>
              <w:t>підвищення</w:t>
            </w:r>
          </w:p>
          <w:p w14:paraId="25E795AD" w14:textId="105183F7"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обізнаності</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мешканців</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щодо</w:t>
            </w:r>
            <w:r w:rsidRPr="00E27E8F">
              <w:rPr>
                <w:rFonts w:ascii="Times New Roman" w:hAnsi="Times New Roman" w:cs="Times New Roman"/>
                <w:spacing w:val="-6"/>
                <w:sz w:val="26"/>
                <w:szCs w:val="26"/>
              </w:rPr>
              <w:t xml:space="preserve"> </w:t>
            </w:r>
            <w:r w:rsidRPr="00E27E8F">
              <w:rPr>
                <w:rFonts w:ascii="Times New Roman" w:hAnsi="Times New Roman" w:cs="Times New Roman"/>
                <w:sz w:val="26"/>
                <w:szCs w:val="26"/>
              </w:rPr>
              <w:t>впливу</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на</w:t>
            </w:r>
            <w:r w:rsidRPr="00E27E8F">
              <w:rPr>
                <w:rFonts w:ascii="Times New Roman" w:hAnsi="Times New Roman" w:cs="Times New Roman"/>
                <w:spacing w:val="-7"/>
                <w:sz w:val="26"/>
                <w:szCs w:val="26"/>
              </w:rPr>
              <w:t xml:space="preserve"> </w:t>
            </w:r>
            <w:r>
              <w:rPr>
                <w:rFonts w:ascii="Times New Roman" w:hAnsi="Times New Roman" w:cs="Times New Roman"/>
                <w:sz w:val="26"/>
                <w:szCs w:val="26"/>
              </w:rPr>
              <w:t>екологію їх діяльності</w:t>
            </w:r>
          </w:p>
        </w:tc>
        <w:tc>
          <w:tcPr>
            <w:tcW w:w="2974" w:type="dxa"/>
            <w:shd w:val="clear" w:color="auto" w:fill="auto"/>
          </w:tcPr>
          <w:p w14:paraId="4065E73D" w14:textId="3233F126" w:rsidR="00C30DD8" w:rsidRPr="00DE48DF" w:rsidRDefault="00DE48DF" w:rsidP="00DE48DF">
            <w:pPr>
              <w:pStyle w:val="TableParagraph"/>
              <w:spacing w:before="71" w:line="242" w:lineRule="auto"/>
              <w:ind w:left="85" w:right="72" w:hanging="2"/>
              <w:rPr>
                <w:rFonts w:ascii="Times New Roman" w:hAnsi="Times New Roman" w:cs="Times New Roman"/>
                <w:bCs/>
                <w:i/>
                <w:sz w:val="26"/>
                <w:szCs w:val="26"/>
              </w:rPr>
            </w:pPr>
            <w:r w:rsidRPr="00DE48DF">
              <w:rPr>
                <w:rFonts w:ascii="Times New Roman" w:hAnsi="Times New Roman" w:cs="Times New Roman"/>
                <w:sz w:val="26"/>
                <w:szCs w:val="26"/>
              </w:rPr>
              <w:t xml:space="preserve">Вплив є </w:t>
            </w:r>
            <w:r w:rsidRPr="00DE48DF">
              <w:rPr>
                <w:rFonts w:ascii="Times New Roman" w:hAnsi="Times New Roman" w:cs="Times New Roman"/>
                <w:bCs/>
                <w:sz w:val="26"/>
                <w:szCs w:val="26"/>
              </w:rPr>
              <w:t>стратегічно позитивним</w:t>
            </w:r>
            <w:r w:rsidRPr="00DE48DF">
              <w:rPr>
                <w:rFonts w:ascii="Times New Roman" w:hAnsi="Times New Roman" w:cs="Times New Roman"/>
                <w:sz w:val="26"/>
                <w:szCs w:val="26"/>
              </w:rPr>
              <w:t xml:space="preserve">. Це завдання є </w:t>
            </w:r>
            <w:r w:rsidRPr="00DE48DF">
              <w:rPr>
                <w:rFonts w:ascii="Times New Roman" w:hAnsi="Times New Roman" w:cs="Times New Roman"/>
                <w:bCs/>
                <w:sz w:val="26"/>
                <w:szCs w:val="26"/>
              </w:rPr>
              <w:t>фундаментальною інвестицією</w:t>
            </w:r>
            <w:r w:rsidRPr="00DE48DF">
              <w:rPr>
                <w:rFonts w:ascii="Times New Roman" w:hAnsi="Times New Roman" w:cs="Times New Roman"/>
                <w:sz w:val="26"/>
                <w:szCs w:val="26"/>
              </w:rPr>
              <w:t xml:space="preserve"> у </w:t>
            </w:r>
            <w:r w:rsidRPr="00DE48DF">
              <w:rPr>
                <w:rFonts w:ascii="Times New Roman" w:hAnsi="Times New Roman" w:cs="Times New Roman"/>
                <w:bCs/>
                <w:sz w:val="26"/>
                <w:szCs w:val="26"/>
              </w:rPr>
              <w:t>людський капітал</w:t>
            </w:r>
            <w:r w:rsidRPr="00DE48DF">
              <w:rPr>
                <w:rFonts w:ascii="Times New Roman" w:hAnsi="Times New Roman" w:cs="Times New Roman"/>
                <w:sz w:val="26"/>
                <w:szCs w:val="26"/>
              </w:rPr>
              <w:t xml:space="preserve"> та </w:t>
            </w:r>
            <w:r w:rsidRPr="00DE48DF">
              <w:rPr>
                <w:rFonts w:ascii="Times New Roman" w:hAnsi="Times New Roman" w:cs="Times New Roman"/>
                <w:bCs/>
                <w:sz w:val="26"/>
                <w:szCs w:val="26"/>
              </w:rPr>
              <w:t>екологічну культуру</w:t>
            </w:r>
            <w:r w:rsidRPr="00DE48DF">
              <w:rPr>
                <w:rFonts w:ascii="Times New Roman" w:hAnsi="Times New Roman" w:cs="Times New Roman"/>
                <w:sz w:val="26"/>
                <w:szCs w:val="26"/>
              </w:rPr>
              <w:t xml:space="preserve">. Воно забезпечує </w:t>
            </w:r>
            <w:r w:rsidRPr="00DE48DF">
              <w:rPr>
                <w:rFonts w:ascii="Times New Roman" w:hAnsi="Times New Roman" w:cs="Times New Roman"/>
                <w:bCs/>
                <w:sz w:val="26"/>
                <w:szCs w:val="26"/>
              </w:rPr>
              <w:t>довгострокову зміну поведінки</w:t>
            </w:r>
            <w:r w:rsidRPr="00DE48DF">
              <w:rPr>
                <w:rFonts w:ascii="Times New Roman" w:hAnsi="Times New Roman" w:cs="Times New Roman"/>
                <w:sz w:val="26"/>
                <w:szCs w:val="26"/>
              </w:rPr>
              <w:t xml:space="preserve"> населення, що є необхідним для </w:t>
            </w:r>
            <w:r w:rsidRPr="00DE48DF">
              <w:rPr>
                <w:rFonts w:ascii="Times New Roman" w:hAnsi="Times New Roman" w:cs="Times New Roman"/>
                <w:bCs/>
                <w:sz w:val="26"/>
                <w:szCs w:val="26"/>
              </w:rPr>
              <w:t>скорочення споживання ресурсів</w:t>
            </w:r>
            <w:r w:rsidRPr="00DE48DF">
              <w:rPr>
                <w:rFonts w:ascii="Times New Roman" w:hAnsi="Times New Roman" w:cs="Times New Roman"/>
                <w:sz w:val="26"/>
                <w:szCs w:val="26"/>
              </w:rPr>
              <w:t xml:space="preserve"> та </w:t>
            </w:r>
            <w:r w:rsidRPr="00DE48DF">
              <w:rPr>
                <w:rFonts w:ascii="Times New Roman" w:hAnsi="Times New Roman" w:cs="Times New Roman"/>
                <w:bCs/>
                <w:sz w:val="26"/>
                <w:szCs w:val="26"/>
              </w:rPr>
              <w:t>успішного впровадження всіх інших екологічних та кліматичних програм</w:t>
            </w:r>
            <w:r>
              <w:rPr>
                <w:rFonts w:ascii="Times New Roman" w:hAnsi="Times New Roman" w:cs="Times New Roman"/>
                <w:sz w:val="26"/>
                <w:szCs w:val="26"/>
              </w:rPr>
              <w:t xml:space="preserve"> у громаді</w:t>
            </w:r>
          </w:p>
        </w:tc>
      </w:tr>
      <w:tr w:rsidR="00580A38" w14:paraId="41859159" w14:textId="77777777" w:rsidTr="00C02342">
        <w:trPr>
          <w:trHeight w:val="499"/>
        </w:trPr>
        <w:tc>
          <w:tcPr>
            <w:tcW w:w="3261" w:type="dxa"/>
            <w:vMerge w:val="restart"/>
          </w:tcPr>
          <w:p w14:paraId="0118F5F0" w14:textId="77777777" w:rsidR="00580A38" w:rsidRPr="00836B9A" w:rsidRDefault="00580A3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359FAF69" w14:textId="42A13CC2" w:rsidR="00580A38" w:rsidRPr="00580A38" w:rsidRDefault="00580A38" w:rsidP="00C30DD8">
            <w:pPr>
              <w:pStyle w:val="TableParagraph"/>
              <w:spacing w:line="315" w:lineRule="exact"/>
              <w:ind w:left="138"/>
              <w:rPr>
                <w:rFonts w:ascii="Times New Roman" w:hAnsi="Times New Roman" w:cs="Times New Roman"/>
                <w:sz w:val="26"/>
                <w:szCs w:val="26"/>
              </w:rPr>
            </w:pPr>
            <w:r w:rsidRPr="00580A38">
              <w:rPr>
                <w:rFonts w:ascii="Times New Roman" w:hAnsi="Times New Roman" w:cs="Times New Roman"/>
                <w:sz w:val="26"/>
                <w:szCs w:val="26"/>
              </w:rPr>
              <w:t>4.2.6. Розробка плану управління відходами;</w:t>
            </w:r>
          </w:p>
        </w:tc>
        <w:tc>
          <w:tcPr>
            <w:tcW w:w="2974" w:type="dxa"/>
            <w:shd w:val="clear" w:color="auto" w:fill="auto"/>
          </w:tcPr>
          <w:p w14:paraId="4A1923F7" w14:textId="1E312986" w:rsidR="00580A38" w:rsidRPr="00580A38" w:rsidRDefault="00580A38" w:rsidP="00580A38">
            <w:pPr>
              <w:pStyle w:val="TableParagraph"/>
              <w:spacing w:before="71" w:line="242" w:lineRule="auto"/>
              <w:ind w:left="85" w:right="72" w:hanging="2"/>
              <w:rPr>
                <w:rFonts w:ascii="Times New Roman" w:hAnsi="Times New Roman" w:cs="Times New Roman"/>
                <w:sz w:val="26"/>
                <w:szCs w:val="26"/>
              </w:rPr>
            </w:pPr>
            <w:r w:rsidRPr="00580A38">
              <w:rPr>
                <w:rFonts w:ascii="Times New Roman" w:hAnsi="Times New Roman" w:cs="Times New Roman"/>
                <w:sz w:val="26"/>
                <w:szCs w:val="26"/>
              </w:rPr>
              <w:t xml:space="preserve">Розробка </w:t>
            </w:r>
            <w:r w:rsidRPr="00580A38">
              <w:rPr>
                <w:rFonts w:ascii="Times New Roman" w:hAnsi="Times New Roman" w:cs="Times New Roman"/>
                <w:bCs/>
                <w:sz w:val="26"/>
                <w:szCs w:val="26"/>
              </w:rPr>
              <w:t>Плану управління відходами (ПУВ)</w:t>
            </w:r>
            <w:r w:rsidRPr="00580A38">
              <w:rPr>
                <w:rFonts w:ascii="Times New Roman" w:hAnsi="Times New Roman" w:cs="Times New Roman"/>
                <w:sz w:val="26"/>
                <w:szCs w:val="26"/>
              </w:rPr>
              <w:t xml:space="preserve">, має </w:t>
            </w:r>
            <w:r w:rsidRPr="00580A38">
              <w:rPr>
                <w:rFonts w:ascii="Times New Roman" w:hAnsi="Times New Roman" w:cs="Times New Roman"/>
                <w:bCs/>
                <w:sz w:val="26"/>
                <w:szCs w:val="26"/>
              </w:rPr>
              <w:t>значний, прямий та багатогранний позитивний екологічний вплив</w:t>
            </w:r>
            <w:r w:rsidRPr="00580A38">
              <w:rPr>
                <w:rFonts w:ascii="Times New Roman" w:hAnsi="Times New Roman" w:cs="Times New Roman"/>
                <w:sz w:val="26"/>
                <w:szCs w:val="26"/>
              </w:rPr>
              <w:t>, який є центральним для цілей Стратегічної екологічної оцінки (СЕО).</w:t>
            </w:r>
          </w:p>
        </w:tc>
      </w:tr>
      <w:tr w:rsidR="00580A38" w14:paraId="021C5FB2" w14:textId="77777777" w:rsidTr="00C02342">
        <w:trPr>
          <w:trHeight w:val="499"/>
        </w:trPr>
        <w:tc>
          <w:tcPr>
            <w:tcW w:w="3261" w:type="dxa"/>
            <w:vMerge/>
          </w:tcPr>
          <w:p w14:paraId="4B652B07" w14:textId="77777777" w:rsidR="00580A38" w:rsidRPr="00836B9A" w:rsidRDefault="00580A3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03307B32" w14:textId="53E21ABB" w:rsidR="00580A38" w:rsidRPr="00580A38" w:rsidRDefault="00580A38" w:rsidP="00C30DD8">
            <w:pPr>
              <w:pStyle w:val="TableParagraph"/>
              <w:spacing w:line="315" w:lineRule="exact"/>
              <w:ind w:left="138"/>
              <w:rPr>
                <w:rFonts w:ascii="Times New Roman" w:hAnsi="Times New Roman" w:cs="Times New Roman"/>
                <w:sz w:val="26"/>
                <w:szCs w:val="26"/>
              </w:rPr>
            </w:pPr>
            <w:r w:rsidRPr="00580A38">
              <w:rPr>
                <w:rFonts w:ascii="Times New Roman" w:hAnsi="Times New Roman" w:cs="Times New Roman"/>
                <w:sz w:val="26"/>
                <w:szCs w:val="26"/>
              </w:rPr>
              <w:t>4.2.7. Розробка заходів спрямованих на запобігання забруднення навколишнього природного середовища та зменшення негативного впливу.</w:t>
            </w:r>
          </w:p>
        </w:tc>
        <w:tc>
          <w:tcPr>
            <w:tcW w:w="2974" w:type="dxa"/>
            <w:shd w:val="clear" w:color="auto" w:fill="auto"/>
          </w:tcPr>
          <w:p w14:paraId="75F2E3DC" w14:textId="13305614" w:rsidR="00580A38" w:rsidRPr="000F09F5" w:rsidRDefault="000F09F5" w:rsidP="00DE48DF">
            <w:pPr>
              <w:pStyle w:val="TableParagraph"/>
              <w:spacing w:before="71" w:line="242" w:lineRule="auto"/>
              <w:ind w:left="85" w:right="72" w:hanging="2"/>
              <w:rPr>
                <w:rFonts w:ascii="Times New Roman" w:hAnsi="Times New Roman" w:cs="Times New Roman"/>
                <w:sz w:val="26"/>
                <w:szCs w:val="26"/>
              </w:rPr>
            </w:pPr>
            <w:r w:rsidRPr="000F09F5">
              <w:rPr>
                <w:rFonts w:ascii="Times New Roman" w:hAnsi="Times New Roman" w:cs="Times New Roman"/>
                <w:sz w:val="26"/>
                <w:szCs w:val="26"/>
              </w:rPr>
              <w:t xml:space="preserve">Розробка заходів, спрямованих на запобігання забрудненню та зменшення негативного впливу (п. 4.2.7), є </w:t>
            </w:r>
            <w:r w:rsidRPr="000F09F5">
              <w:rPr>
                <w:rFonts w:ascii="Times New Roman" w:hAnsi="Times New Roman" w:cs="Times New Roman"/>
                <w:bCs/>
                <w:sz w:val="26"/>
                <w:szCs w:val="26"/>
              </w:rPr>
              <w:t>позитивним</w:t>
            </w:r>
            <w:r w:rsidRPr="000F09F5">
              <w:rPr>
                <w:rFonts w:ascii="Times New Roman" w:hAnsi="Times New Roman" w:cs="Times New Roman"/>
                <w:sz w:val="26"/>
                <w:szCs w:val="26"/>
              </w:rPr>
              <w:t xml:space="preserve"> і </w:t>
            </w:r>
            <w:r w:rsidRPr="000F09F5">
              <w:rPr>
                <w:rFonts w:ascii="Times New Roman" w:hAnsi="Times New Roman" w:cs="Times New Roman"/>
                <w:bCs/>
                <w:sz w:val="26"/>
                <w:szCs w:val="26"/>
              </w:rPr>
              <w:t>ключовим</w:t>
            </w:r>
            <w:r w:rsidRPr="000F09F5">
              <w:rPr>
                <w:rFonts w:ascii="Times New Roman" w:hAnsi="Times New Roman" w:cs="Times New Roman"/>
                <w:sz w:val="26"/>
                <w:szCs w:val="26"/>
              </w:rPr>
              <w:t xml:space="preserve"> етапом </w:t>
            </w:r>
            <w:r w:rsidRPr="000F09F5">
              <w:rPr>
                <w:rFonts w:ascii="Times New Roman" w:hAnsi="Times New Roman" w:cs="Times New Roman"/>
                <w:bCs/>
                <w:sz w:val="26"/>
                <w:szCs w:val="26"/>
              </w:rPr>
              <w:t>Стратегічної екологічної оцінки (СЕО)</w:t>
            </w:r>
            <w:r w:rsidRPr="000F09F5">
              <w:rPr>
                <w:rFonts w:ascii="Times New Roman" w:hAnsi="Times New Roman" w:cs="Times New Roman"/>
                <w:sz w:val="26"/>
                <w:szCs w:val="26"/>
              </w:rPr>
              <w:t xml:space="preserve">, оскільки вона </w:t>
            </w:r>
            <w:r w:rsidRPr="000F09F5">
              <w:rPr>
                <w:rFonts w:ascii="Times New Roman" w:hAnsi="Times New Roman" w:cs="Times New Roman"/>
                <w:sz w:val="26"/>
                <w:szCs w:val="26"/>
              </w:rPr>
              <w:lastRenderedPageBreak/>
              <w:t xml:space="preserve">переводить виявлені ризики у </w:t>
            </w:r>
            <w:r w:rsidRPr="000F09F5">
              <w:rPr>
                <w:rFonts w:ascii="Times New Roman" w:hAnsi="Times New Roman" w:cs="Times New Roman"/>
                <w:bCs/>
                <w:sz w:val="26"/>
                <w:szCs w:val="26"/>
              </w:rPr>
              <w:t>конкретні дії</w:t>
            </w:r>
            <w:r w:rsidRPr="000F09F5">
              <w:rPr>
                <w:rFonts w:ascii="Times New Roman" w:hAnsi="Times New Roman" w:cs="Times New Roman"/>
                <w:sz w:val="26"/>
                <w:szCs w:val="26"/>
              </w:rPr>
              <w:t>.</w:t>
            </w:r>
          </w:p>
        </w:tc>
      </w:tr>
      <w:tr w:rsidR="00C30DD8" w14:paraId="49132181" w14:textId="77777777" w:rsidTr="00C02342">
        <w:trPr>
          <w:trHeight w:val="499"/>
        </w:trPr>
        <w:tc>
          <w:tcPr>
            <w:tcW w:w="3261" w:type="dxa"/>
            <w:vMerge w:val="restart"/>
          </w:tcPr>
          <w:p w14:paraId="588DEAB7" w14:textId="0419CD29" w:rsidR="00C30DD8" w:rsidRPr="00836B9A" w:rsidRDefault="00C30DD8" w:rsidP="00C30DD8">
            <w:pPr>
              <w:ind w:left="142"/>
              <w:rPr>
                <w:rFonts w:ascii="Arial" w:hAnsi="Arial" w:cs="Arial"/>
                <w:bCs/>
                <w:iCs/>
                <w:sz w:val="20"/>
                <w:szCs w:val="20"/>
              </w:rPr>
            </w:pPr>
            <w:r>
              <w:rPr>
                <w:rFonts w:ascii="Times New Roman" w:hAnsi="Times New Roman" w:cs="Times New Roman"/>
                <w:sz w:val="28"/>
              </w:rPr>
              <w:lastRenderedPageBreak/>
              <w:t>4.</w:t>
            </w:r>
            <w:r w:rsidRPr="00CB00FA">
              <w:rPr>
                <w:rFonts w:ascii="Times New Roman" w:hAnsi="Times New Roman" w:cs="Times New Roman"/>
                <w:sz w:val="28"/>
              </w:rPr>
              <w:t>3.Забезпечення енергетичної</w:t>
            </w:r>
            <w:r w:rsidRPr="00CB00FA">
              <w:rPr>
                <w:rFonts w:ascii="Times New Roman" w:hAnsi="Times New Roman" w:cs="Times New Roman"/>
                <w:spacing w:val="-18"/>
                <w:sz w:val="28"/>
              </w:rPr>
              <w:t xml:space="preserve"> </w:t>
            </w:r>
            <w:r w:rsidRPr="00CB00FA">
              <w:rPr>
                <w:rFonts w:ascii="Times New Roman" w:hAnsi="Times New Roman" w:cs="Times New Roman"/>
                <w:sz w:val="28"/>
              </w:rPr>
              <w:t>безпеки</w:t>
            </w:r>
            <w:r w:rsidRPr="00CB00FA">
              <w:rPr>
                <w:rFonts w:ascii="Times New Roman" w:hAnsi="Times New Roman" w:cs="Times New Roman"/>
                <w:spacing w:val="-17"/>
                <w:sz w:val="28"/>
              </w:rPr>
              <w:t xml:space="preserve"> </w:t>
            </w:r>
            <w:r w:rsidRPr="00CB00FA">
              <w:rPr>
                <w:rFonts w:ascii="Times New Roman" w:hAnsi="Times New Roman" w:cs="Times New Roman"/>
                <w:sz w:val="28"/>
              </w:rPr>
              <w:t>та самодостатності</w:t>
            </w:r>
            <w:r w:rsidRPr="00CB00FA">
              <w:rPr>
                <w:rFonts w:ascii="Times New Roman" w:hAnsi="Times New Roman" w:cs="Times New Roman"/>
                <w:spacing w:val="-11"/>
                <w:sz w:val="28"/>
              </w:rPr>
              <w:t xml:space="preserve"> </w:t>
            </w:r>
            <w:r>
              <w:rPr>
                <w:rFonts w:ascii="Times New Roman" w:hAnsi="Times New Roman" w:cs="Times New Roman"/>
                <w:spacing w:val="-2"/>
                <w:sz w:val="28"/>
              </w:rPr>
              <w:t>громади</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577260D2" w14:textId="04771DBB" w:rsidR="00C30DD8" w:rsidRPr="00E27E8F" w:rsidRDefault="00C30DD8" w:rsidP="00C30DD8">
            <w:pPr>
              <w:ind w:left="132"/>
              <w:rPr>
                <w:rFonts w:ascii="Times New Roman" w:hAnsi="Times New Roman" w:cs="Times New Roman"/>
                <w:bCs/>
                <w:sz w:val="26"/>
                <w:szCs w:val="26"/>
                <w:lang w:eastAsia="uk-UA"/>
              </w:rPr>
            </w:pPr>
            <w:r w:rsidRPr="00E27E8F">
              <w:rPr>
                <w:rFonts w:ascii="Times New Roman" w:hAnsi="Times New Roman" w:cs="Times New Roman"/>
                <w:sz w:val="26"/>
                <w:szCs w:val="26"/>
              </w:rPr>
              <w:t>4.3.1.Розвиток генерації електричної енергії з відновлюваних</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джерел</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застосування</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установок зберігання</w:t>
            </w:r>
            <w:r w:rsidRPr="00E27E8F">
              <w:rPr>
                <w:rFonts w:ascii="Times New Roman" w:hAnsi="Times New Roman" w:cs="Times New Roman"/>
                <w:spacing w:val="-4"/>
                <w:sz w:val="26"/>
                <w:szCs w:val="26"/>
              </w:rPr>
              <w:t xml:space="preserve"> </w:t>
            </w:r>
            <w:r w:rsidR="00AC3F71">
              <w:rPr>
                <w:rFonts w:ascii="Times New Roman" w:hAnsi="Times New Roman" w:cs="Times New Roman"/>
                <w:spacing w:val="-2"/>
                <w:sz w:val="26"/>
                <w:szCs w:val="26"/>
              </w:rPr>
              <w:t>енергії</w:t>
            </w:r>
          </w:p>
        </w:tc>
        <w:tc>
          <w:tcPr>
            <w:tcW w:w="2974" w:type="dxa"/>
            <w:shd w:val="clear" w:color="auto" w:fill="auto"/>
          </w:tcPr>
          <w:p w14:paraId="5B2C6EF3" w14:textId="477CF8D9" w:rsidR="00A003FC" w:rsidRPr="00A003FC" w:rsidRDefault="00A003FC" w:rsidP="00A003FC">
            <w:pPr>
              <w:widowControl/>
              <w:autoSpaceDE/>
              <w:autoSpaceDN/>
              <w:ind w:left="140"/>
              <w:rPr>
                <w:rFonts w:ascii="Times New Roman" w:eastAsia="Times New Roman" w:hAnsi="Times New Roman" w:cs="Times New Roman"/>
                <w:sz w:val="26"/>
                <w:szCs w:val="26"/>
                <w:lang w:eastAsia="uk-UA"/>
              </w:rPr>
            </w:pPr>
            <w:r w:rsidRPr="00A003FC">
              <w:rPr>
                <w:rFonts w:ascii="Times New Roman" w:eastAsia="Times New Roman" w:hAnsi="Times New Roman" w:cs="Times New Roman"/>
                <w:sz w:val="26"/>
                <w:szCs w:val="26"/>
                <w:lang w:eastAsia="uk-UA"/>
              </w:rPr>
              <w:t xml:space="preserve">Вплив є </w:t>
            </w:r>
            <w:r w:rsidRPr="00A003FC">
              <w:rPr>
                <w:rFonts w:ascii="Times New Roman" w:eastAsia="Times New Roman" w:hAnsi="Times New Roman" w:cs="Times New Roman"/>
                <w:bCs/>
                <w:sz w:val="26"/>
                <w:szCs w:val="26"/>
                <w:lang w:eastAsia="uk-UA"/>
              </w:rPr>
              <w:t>змішаним</w:t>
            </w:r>
            <w:r w:rsidRPr="00A003FC">
              <w:rPr>
                <w:rFonts w:ascii="Times New Roman" w:eastAsia="Times New Roman" w:hAnsi="Times New Roman" w:cs="Times New Roman"/>
                <w:sz w:val="26"/>
                <w:szCs w:val="26"/>
                <w:lang w:eastAsia="uk-UA"/>
              </w:rPr>
              <w:t xml:space="preserve">, але </w:t>
            </w:r>
            <w:r w:rsidRPr="00A003FC">
              <w:rPr>
                <w:rFonts w:ascii="Times New Roman" w:eastAsia="Times New Roman" w:hAnsi="Times New Roman" w:cs="Times New Roman"/>
                <w:bCs/>
                <w:sz w:val="26"/>
                <w:szCs w:val="26"/>
                <w:lang w:eastAsia="uk-UA"/>
              </w:rPr>
              <w:t>стратегічно та фундаментально позитивним</w:t>
            </w:r>
            <w:r w:rsidRPr="00A003FC">
              <w:rPr>
                <w:rFonts w:ascii="Times New Roman" w:eastAsia="Times New Roman" w:hAnsi="Times New Roman" w:cs="Times New Roman"/>
                <w:sz w:val="26"/>
                <w:szCs w:val="26"/>
                <w:lang w:eastAsia="uk-UA"/>
              </w:rPr>
              <w:t xml:space="preserve">. </w:t>
            </w:r>
            <w:r w:rsidRPr="00A003FC">
              <w:rPr>
                <w:rFonts w:ascii="Times New Roman" w:eastAsia="Times New Roman" w:hAnsi="Times New Roman" w:cs="Times New Roman"/>
                <w:bCs/>
                <w:sz w:val="26"/>
                <w:szCs w:val="26"/>
                <w:lang w:eastAsia="uk-UA"/>
              </w:rPr>
              <w:t>Головна екологічна вигода</w:t>
            </w:r>
            <w:r w:rsidRPr="00A003FC">
              <w:rPr>
                <w:rFonts w:ascii="Times New Roman" w:eastAsia="Times New Roman" w:hAnsi="Times New Roman" w:cs="Times New Roman"/>
                <w:sz w:val="26"/>
                <w:szCs w:val="26"/>
                <w:lang w:eastAsia="uk-UA"/>
              </w:rPr>
              <w:t xml:space="preserve"> полягає у </w:t>
            </w:r>
            <w:r w:rsidRPr="00A003FC">
              <w:rPr>
                <w:rFonts w:ascii="Times New Roman" w:eastAsia="Times New Roman" w:hAnsi="Times New Roman" w:cs="Times New Roman"/>
                <w:bCs/>
                <w:sz w:val="26"/>
                <w:szCs w:val="26"/>
                <w:lang w:eastAsia="uk-UA"/>
              </w:rPr>
              <w:t>масштабному скороченні викидів CO2 та забруднюючих речовин</w:t>
            </w:r>
            <w:r w:rsidRPr="00A003FC">
              <w:rPr>
                <w:rFonts w:ascii="Times New Roman" w:eastAsia="Times New Roman" w:hAnsi="Times New Roman" w:cs="Times New Roman"/>
                <w:sz w:val="26"/>
                <w:szCs w:val="26"/>
                <w:lang w:eastAsia="uk-UA"/>
              </w:rPr>
              <w:t xml:space="preserve"> за рахунок заміщення традиційної генерації. Локальні негативи (землевідведення, шум, відходи УЗЕ) </w:t>
            </w:r>
            <w:r w:rsidRPr="00A003FC">
              <w:rPr>
                <w:rFonts w:ascii="Times New Roman" w:eastAsia="Times New Roman" w:hAnsi="Times New Roman" w:cs="Times New Roman"/>
                <w:bCs/>
                <w:sz w:val="26"/>
                <w:szCs w:val="26"/>
                <w:lang w:eastAsia="uk-UA"/>
              </w:rPr>
              <w:t>необхідно мінімізувати</w:t>
            </w:r>
            <w:r w:rsidRPr="00A003FC">
              <w:rPr>
                <w:rFonts w:ascii="Times New Roman" w:eastAsia="Times New Roman" w:hAnsi="Times New Roman" w:cs="Times New Roman"/>
                <w:sz w:val="26"/>
                <w:szCs w:val="26"/>
                <w:lang w:eastAsia="uk-UA"/>
              </w:rPr>
              <w:t xml:space="preserve"> через </w:t>
            </w:r>
            <w:r w:rsidRPr="00A003FC">
              <w:rPr>
                <w:rFonts w:ascii="Times New Roman" w:eastAsia="Times New Roman" w:hAnsi="Times New Roman" w:cs="Times New Roman"/>
                <w:bCs/>
                <w:sz w:val="26"/>
                <w:szCs w:val="26"/>
                <w:lang w:eastAsia="uk-UA"/>
              </w:rPr>
              <w:t>відповідальне планування, оцінку впливу на довкілля (ОВД)</w:t>
            </w:r>
            <w:r w:rsidRPr="00A003FC">
              <w:rPr>
                <w:rFonts w:ascii="Times New Roman" w:eastAsia="Times New Roman" w:hAnsi="Times New Roman" w:cs="Times New Roman"/>
                <w:sz w:val="26"/>
                <w:szCs w:val="26"/>
                <w:lang w:eastAsia="uk-UA"/>
              </w:rPr>
              <w:t xml:space="preserve"> та </w:t>
            </w:r>
            <w:r w:rsidRPr="00A003FC">
              <w:rPr>
                <w:rFonts w:ascii="Times New Roman" w:eastAsia="Times New Roman" w:hAnsi="Times New Roman" w:cs="Times New Roman"/>
                <w:bCs/>
                <w:sz w:val="26"/>
                <w:szCs w:val="26"/>
                <w:lang w:eastAsia="uk-UA"/>
              </w:rPr>
              <w:t>впровадження замкненого циклу (рециклінгу)</w:t>
            </w:r>
            <w:r w:rsidRPr="00A003FC">
              <w:rPr>
                <w:rFonts w:ascii="Times New Roman" w:eastAsia="Times New Roman" w:hAnsi="Times New Roman" w:cs="Times New Roman"/>
                <w:sz w:val="26"/>
                <w:szCs w:val="26"/>
                <w:lang w:eastAsia="uk-UA"/>
              </w:rPr>
              <w:t xml:space="preserve"> для обладнання.</w:t>
            </w:r>
          </w:p>
          <w:p w14:paraId="59F9392C" w14:textId="77777777" w:rsidR="00C30DD8" w:rsidRPr="00E27E8F" w:rsidRDefault="00C30DD8" w:rsidP="00C30DD8">
            <w:pPr>
              <w:pStyle w:val="TableParagraph"/>
              <w:spacing w:before="71" w:line="242" w:lineRule="auto"/>
              <w:ind w:left="85" w:right="72" w:hanging="2"/>
              <w:rPr>
                <w:rFonts w:ascii="Times New Roman" w:hAnsi="Times New Roman" w:cs="Times New Roman"/>
                <w:bCs/>
                <w:i/>
                <w:sz w:val="26"/>
                <w:szCs w:val="26"/>
              </w:rPr>
            </w:pPr>
          </w:p>
        </w:tc>
      </w:tr>
      <w:tr w:rsidR="00C30DD8" w14:paraId="7B5A8299" w14:textId="77777777" w:rsidTr="00C02342">
        <w:trPr>
          <w:trHeight w:val="499"/>
        </w:trPr>
        <w:tc>
          <w:tcPr>
            <w:tcW w:w="3261" w:type="dxa"/>
            <w:vMerge/>
          </w:tcPr>
          <w:p w14:paraId="14ADD23B" w14:textId="77777777" w:rsidR="00C30DD8" w:rsidRPr="00836B9A" w:rsidRDefault="00C30DD8" w:rsidP="00C30DD8">
            <w:pPr>
              <w:ind w:left="142"/>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159A185B" w14:textId="77777777" w:rsidR="00C30DD8" w:rsidRPr="00E27E8F"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4.3.2.Розроблення та впровадження муніципальних</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5"/>
                <w:sz w:val="26"/>
                <w:szCs w:val="26"/>
              </w:rPr>
              <w:t xml:space="preserve"> </w:t>
            </w:r>
            <w:r w:rsidRPr="00E27E8F">
              <w:rPr>
                <w:rFonts w:ascii="Times New Roman" w:hAnsi="Times New Roman" w:cs="Times New Roman"/>
                <w:sz w:val="26"/>
                <w:szCs w:val="26"/>
              </w:rPr>
              <w:t>регіонального</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енергетичних</w:t>
            </w:r>
          </w:p>
          <w:p w14:paraId="6B66DEA6" w14:textId="754F75F1" w:rsidR="00C30DD8" w:rsidRPr="00E27E8F" w:rsidRDefault="00AC3F71" w:rsidP="00C30DD8">
            <w:pPr>
              <w:ind w:left="138"/>
              <w:rPr>
                <w:rFonts w:ascii="Times New Roman" w:hAnsi="Times New Roman" w:cs="Times New Roman"/>
                <w:bCs/>
                <w:sz w:val="26"/>
                <w:szCs w:val="26"/>
                <w:lang w:eastAsia="uk-UA"/>
              </w:rPr>
            </w:pPr>
            <w:r>
              <w:rPr>
                <w:rFonts w:ascii="Times New Roman" w:hAnsi="Times New Roman" w:cs="Times New Roman"/>
                <w:spacing w:val="-2"/>
                <w:sz w:val="26"/>
                <w:szCs w:val="26"/>
              </w:rPr>
              <w:t>Планів</w:t>
            </w:r>
          </w:p>
        </w:tc>
        <w:tc>
          <w:tcPr>
            <w:tcW w:w="2974" w:type="dxa"/>
            <w:shd w:val="clear" w:color="auto" w:fill="auto"/>
          </w:tcPr>
          <w:p w14:paraId="64786F81" w14:textId="7F351D0D" w:rsidR="00C30DD8" w:rsidRPr="00A003FC" w:rsidRDefault="00A003FC" w:rsidP="00A003FC">
            <w:pPr>
              <w:widowControl/>
              <w:autoSpaceDE/>
              <w:autoSpaceDN/>
              <w:ind w:left="140"/>
              <w:rPr>
                <w:rFonts w:ascii="Times New Roman" w:eastAsia="Times New Roman" w:hAnsi="Times New Roman" w:cs="Times New Roman"/>
                <w:sz w:val="26"/>
                <w:szCs w:val="26"/>
                <w:lang w:eastAsia="uk-UA"/>
              </w:rPr>
            </w:pPr>
            <w:r w:rsidRPr="00A003FC">
              <w:rPr>
                <w:rFonts w:ascii="Times New Roman" w:eastAsia="Times New Roman" w:hAnsi="Times New Roman" w:cs="Times New Roman"/>
                <w:sz w:val="26"/>
                <w:szCs w:val="26"/>
                <w:lang w:eastAsia="uk-UA"/>
              </w:rPr>
              <w:t xml:space="preserve">Вплив є </w:t>
            </w:r>
            <w:r w:rsidRPr="00A003FC">
              <w:rPr>
                <w:rFonts w:ascii="Times New Roman" w:eastAsia="Times New Roman" w:hAnsi="Times New Roman" w:cs="Times New Roman"/>
                <w:bCs/>
                <w:sz w:val="26"/>
                <w:szCs w:val="26"/>
                <w:lang w:eastAsia="uk-UA"/>
              </w:rPr>
              <w:t xml:space="preserve">критично та стратегічно позитивним. </w:t>
            </w:r>
            <w:r w:rsidRPr="00A003FC">
              <w:rPr>
                <w:rFonts w:ascii="Times New Roman" w:eastAsia="Times New Roman" w:hAnsi="Times New Roman" w:cs="Times New Roman"/>
                <w:sz w:val="26"/>
                <w:szCs w:val="26"/>
                <w:lang w:eastAsia="uk-UA"/>
              </w:rPr>
              <w:t xml:space="preserve">Енергетичні Плани є </w:t>
            </w:r>
            <w:r w:rsidRPr="00A003FC">
              <w:rPr>
                <w:rFonts w:ascii="Times New Roman" w:eastAsia="Times New Roman" w:hAnsi="Times New Roman" w:cs="Times New Roman"/>
                <w:bCs/>
                <w:sz w:val="26"/>
                <w:szCs w:val="26"/>
                <w:lang w:eastAsia="uk-UA"/>
              </w:rPr>
              <w:t>фундаментальним інструментом</w:t>
            </w:r>
            <w:r w:rsidRPr="00A003FC">
              <w:rPr>
                <w:rFonts w:ascii="Times New Roman" w:eastAsia="Times New Roman" w:hAnsi="Times New Roman" w:cs="Times New Roman"/>
                <w:sz w:val="26"/>
                <w:szCs w:val="26"/>
                <w:lang w:eastAsia="uk-UA"/>
              </w:rPr>
              <w:t xml:space="preserve"> для </w:t>
            </w:r>
            <w:r w:rsidRPr="00A003FC">
              <w:rPr>
                <w:rFonts w:ascii="Times New Roman" w:eastAsia="Times New Roman" w:hAnsi="Times New Roman" w:cs="Times New Roman"/>
                <w:bCs/>
                <w:sz w:val="26"/>
                <w:szCs w:val="26"/>
                <w:lang w:eastAsia="uk-UA"/>
              </w:rPr>
              <w:t>декарбонізації</w:t>
            </w:r>
            <w:r w:rsidRPr="00A003FC">
              <w:rPr>
                <w:rFonts w:ascii="Times New Roman" w:eastAsia="Times New Roman" w:hAnsi="Times New Roman" w:cs="Times New Roman"/>
                <w:sz w:val="26"/>
                <w:szCs w:val="26"/>
                <w:lang w:eastAsia="uk-UA"/>
              </w:rPr>
              <w:t xml:space="preserve"> економіки громади, </w:t>
            </w:r>
            <w:r w:rsidRPr="00A003FC">
              <w:rPr>
                <w:rFonts w:ascii="Times New Roman" w:eastAsia="Times New Roman" w:hAnsi="Times New Roman" w:cs="Times New Roman"/>
                <w:bCs/>
                <w:sz w:val="26"/>
                <w:szCs w:val="26"/>
                <w:lang w:eastAsia="uk-UA"/>
              </w:rPr>
              <w:t>зниження енергоспоживання</w:t>
            </w:r>
            <w:r w:rsidRPr="00A003FC">
              <w:rPr>
                <w:rFonts w:ascii="Times New Roman" w:eastAsia="Times New Roman" w:hAnsi="Times New Roman" w:cs="Times New Roman"/>
                <w:sz w:val="26"/>
                <w:szCs w:val="26"/>
                <w:lang w:eastAsia="uk-UA"/>
              </w:rPr>
              <w:t xml:space="preserve">, </w:t>
            </w:r>
            <w:r w:rsidRPr="00A003FC">
              <w:rPr>
                <w:rFonts w:ascii="Times New Roman" w:eastAsia="Times New Roman" w:hAnsi="Times New Roman" w:cs="Times New Roman"/>
                <w:bCs/>
                <w:sz w:val="26"/>
                <w:szCs w:val="26"/>
                <w:lang w:eastAsia="uk-UA"/>
              </w:rPr>
              <w:t>заміщення викопного палива на ВДЕ</w:t>
            </w:r>
            <w:r w:rsidRPr="00A003FC">
              <w:rPr>
                <w:rFonts w:ascii="Times New Roman" w:eastAsia="Times New Roman" w:hAnsi="Times New Roman" w:cs="Times New Roman"/>
                <w:sz w:val="26"/>
                <w:szCs w:val="26"/>
                <w:lang w:eastAsia="uk-UA"/>
              </w:rPr>
              <w:t xml:space="preserve"> та, як наслідок, </w:t>
            </w:r>
            <w:r w:rsidRPr="00A003FC">
              <w:rPr>
                <w:rFonts w:ascii="Times New Roman" w:eastAsia="Times New Roman" w:hAnsi="Times New Roman" w:cs="Times New Roman"/>
                <w:bCs/>
                <w:sz w:val="26"/>
                <w:szCs w:val="26"/>
                <w:lang w:eastAsia="uk-UA"/>
              </w:rPr>
              <w:t>масштабного скорочення викидів CO2.</w:t>
            </w:r>
            <w:r w:rsidRPr="00A003FC">
              <w:rPr>
                <w:rFonts w:ascii="Times New Roman" w:eastAsia="Times New Roman" w:hAnsi="Times New Roman" w:cs="Times New Roman"/>
                <w:sz w:val="26"/>
                <w:szCs w:val="26"/>
                <w:lang w:eastAsia="uk-UA"/>
              </w:rPr>
              <w:t xml:space="preserve"> Це є ключовим заходом у сфері </w:t>
            </w:r>
            <w:r w:rsidRPr="00A003FC">
              <w:rPr>
                <w:rFonts w:ascii="Times New Roman" w:eastAsia="Times New Roman" w:hAnsi="Times New Roman" w:cs="Times New Roman"/>
                <w:bCs/>
                <w:sz w:val="26"/>
                <w:szCs w:val="26"/>
                <w:lang w:eastAsia="uk-UA"/>
              </w:rPr>
              <w:t>кліматичної політики</w:t>
            </w:r>
          </w:p>
        </w:tc>
      </w:tr>
      <w:tr w:rsidR="00C30DD8" w14:paraId="5BFE8B02" w14:textId="77777777" w:rsidTr="00C02342">
        <w:trPr>
          <w:trHeight w:val="499"/>
        </w:trPr>
        <w:tc>
          <w:tcPr>
            <w:tcW w:w="3261" w:type="dxa"/>
            <w:vMerge w:val="restart"/>
          </w:tcPr>
          <w:p w14:paraId="5A512682" w14:textId="53514989" w:rsidR="00C30DD8" w:rsidRPr="00836B9A" w:rsidRDefault="00C30DD8" w:rsidP="00C30DD8">
            <w:pPr>
              <w:ind w:left="142"/>
              <w:rPr>
                <w:rFonts w:ascii="Arial" w:hAnsi="Arial" w:cs="Arial"/>
                <w:bCs/>
                <w:iCs/>
                <w:sz w:val="20"/>
                <w:szCs w:val="20"/>
              </w:rPr>
            </w:pPr>
            <w:r w:rsidRPr="002C6BF9">
              <w:rPr>
                <w:rFonts w:ascii="Times New Roman" w:hAnsi="Times New Roman" w:cs="Times New Roman"/>
                <w:sz w:val="28"/>
              </w:rPr>
              <w:t>4.4.</w:t>
            </w:r>
            <w:r w:rsidRPr="00C55B8F">
              <w:rPr>
                <w:rFonts w:ascii="Times New Roman" w:hAnsi="Times New Roman" w:cs="Times New Roman"/>
              </w:rPr>
              <w:t xml:space="preserve"> </w:t>
            </w:r>
            <w:r w:rsidRPr="004867B8">
              <w:rPr>
                <w:rFonts w:ascii="Times New Roman" w:hAnsi="Times New Roman" w:cs="Times New Roman"/>
                <w:sz w:val="28"/>
                <w:szCs w:val="28"/>
              </w:rPr>
              <w:t>Створення</w:t>
            </w:r>
            <w:r w:rsidRPr="004867B8">
              <w:rPr>
                <w:rFonts w:ascii="Times New Roman" w:hAnsi="Times New Roman" w:cs="Times New Roman"/>
                <w:spacing w:val="-17"/>
                <w:sz w:val="28"/>
                <w:szCs w:val="28"/>
              </w:rPr>
              <w:t xml:space="preserve"> </w:t>
            </w:r>
            <w:r w:rsidRPr="004867B8">
              <w:rPr>
                <w:rFonts w:ascii="Times New Roman" w:hAnsi="Times New Roman" w:cs="Times New Roman"/>
                <w:sz w:val="28"/>
                <w:szCs w:val="28"/>
              </w:rPr>
              <w:t xml:space="preserve">безпечного </w:t>
            </w:r>
            <w:r w:rsidRPr="004867B8">
              <w:rPr>
                <w:rFonts w:ascii="Times New Roman" w:hAnsi="Times New Roman" w:cs="Times New Roman"/>
                <w:spacing w:val="-2"/>
                <w:sz w:val="28"/>
                <w:szCs w:val="28"/>
              </w:rPr>
              <w:t>середовища у громаді та забезпечення громадської безпеки</w:t>
            </w: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3F9D3313" w14:textId="77777777" w:rsidR="00C30DD8" w:rsidRPr="00E27E8F"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4.4.1.Сприяння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збільшенню</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фонду</w:t>
            </w:r>
            <w:r w:rsidRPr="00E27E8F">
              <w:rPr>
                <w:rFonts w:ascii="Times New Roman" w:hAnsi="Times New Roman" w:cs="Times New Roman"/>
                <w:spacing w:val="-13"/>
                <w:sz w:val="26"/>
                <w:szCs w:val="26"/>
              </w:rPr>
              <w:t xml:space="preserve"> </w:t>
            </w:r>
            <w:r w:rsidRPr="00E27E8F">
              <w:rPr>
                <w:rFonts w:ascii="Times New Roman" w:hAnsi="Times New Roman" w:cs="Times New Roman"/>
                <w:sz w:val="26"/>
                <w:szCs w:val="26"/>
              </w:rPr>
              <w:t>захисних споруд цивільного захисту з урахуванням</w:t>
            </w:r>
          </w:p>
          <w:p w14:paraId="763F3E09" w14:textId="4D2DB68F"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принципів</w:t>
            </w:r>
            <w:r w:rsidRPr="00E27E8F">
              <w:rPr>
                <w:rFonts w:ascii="Times New Roman" w:hAnsi="Times New Roman" w:cs="Times New Roman"/>
                <w:spacing w:val="-11"/>
                <w:sz w:val="26"/>
                <w:szCs w:val="26"/>
              </w:rPr>
              <w:t xml:space="preserve"> </w:t>
            </w:r>
            <w:r w:rsidRPr="00E27E8F">
              <w:rPr>
                <w:rFonts w:ascii="Times New Roman" w:hAnsi="Times New Roman" w:cs="Times New Roman"/>
                <w:sz w:val="26"/>
                <w:szCs w:val="26"/>
              </w:rPr>
              <w:t>інклюзивності</w:t>
            </w:r>
            <w:r w:rsidRPr="00E27E8F">
              <w:rPr>
                <w:rFonts w:ascii="Times New Roman" w:hAnsi="Times New Roman" w:cs="Times New Roman"/>
                <w:spacing w:val="-7"/>
                <w:sz w:val="26"/>
                <w:szCs w:val="26"/>
              </w:rPr>
              <w:t xml:space="preserve"> </w:t>
            </w:r>
            <w:r w:rsidRPr="00E27E8F">
              <w:rPr>
                <w:rFonts w:ascii="Times New Roman" w:hAnsi="Times New Roman" w:cs="Times New Roman"/>
                <w:sz w:val="26"/>
                <w:szCs w:val="26"/>
              </w:rPr>
              <w:t>та</w:t>
            </w:r>
            <w:r w:rsidRPr="00E27E8F">
              <w:rPr>
                <w:rFonts w:ascii="Times New Roman" w:hAnsi="Times New Roman" w:cs="Times New Roman"/>
                <w:spacing w:val="-10"/>
                <w:sz w:val="26"/>
                <w:szCs w:val="26"/>
              </w:rPr>
              <w:t xml:space="preserve"> </w:t>
            </w:r>
            <w:r w:rsidR="00AC3F71">
              <w:rPr>
                <w:rFonts w:ascii="Times New Roman" w:hAnsi="Times New Roman" w:cs="Times New Roman"/>
                <w:spacing w:val="-2"/>
                <w:sz w:val="26"/>
                <w:szCs w:val="26"/>
              </w:rPr>
              <w:t>безбар’єрності</w:t>
            </w:r>
          </w:p>
        </w:tc>
        <w:tc>
          <w:tcPr>
            <w:tcW w:w="2974" w:type="dxa"/>
            <w:shd w:val="clear" w:color="auto" w:fill="auto"/>
          </w:tcPr>
          <w:p w14:paraId="733BE64A" w14:textId="3263B5C9" w:rsidR="00C30DD8" w:rsidRPr="00845D60" w:rsidRDefault="00845D60" w:rsidP="00C30DD8">
            <w:pPr>
              <w:pStyle w:val="TableParagraph"/>
              <w:spacing w:before="71" w:line="242" w:lineRule="auto"/>
              <w:ind w:left="85" w:right="72" w:hanging="2"/>
              <w:rPr>
                <w:rFonts w:ascii="Times New Roman" w:hAnsi="Times New Roman" w:cs="Times New Roman"/>
                <w:bCs/>
                <w:i/>
                <w:sz w:val="26"/>
                <w:szCs w:val="26"/>
              </w:rPr>
            </w:pPr>
            <w:r w:rsidRPr="00845D60">
              <w:rPr>
                <w:rFonts w:ascii="Times New Roman" w:hAnsi="Times New Roman" w:cs="Times New Roman"/>
                <w:sz w:val="26"/>
                <w:szCs w:val="26"/>
              </w:rPr>
              <w:t xml:space="preserve">Вплив є </w:t>
            </w:r>
            <w:r w:rsidRPr="00845D60">
              <w:rPr>
                <w:rFonts w:ascii="Times New Roman" w:hAnsi="Times New Roman" w:cs="Times New Roman"/>
                <w:bCs/>
                <w:sz w:val="26"/>
                <w:szCs w:val="26"/>
              </w:rPr>
              <w:t>змішаним</w:t>
            </w:r>
            <w:r w:rsidRPr="00845D60">
              <w:rPr>
                <w:rFonts w:ascii="Times New Roman" w:hAnsi="Times New Roman" w:cs="Times New Roman"/>
                <w:sz w:val="26"/>
                <w:szCs w:val="26"/>
              </w:rPr>
              <w:t xml:space="preserve">. Неминучий </w:t>
            </w:r>
            <w:r w:rsidRPr="00845D60">
              <w:rPr>
                <w:rFonts w:ascii="Times New Roman" w:hAnsi="Times New Roman" w:cs="Times New Roman"/>
                <w:bCs/>
                <w:sz w:val="26"/>
                <w:szCs w:val="26"/>
              </w:rPr>
              <w:t>короткостроковий негатив</w:t>
            </w:r>
            <w:r w:rsidRPr="00845D60">
              <w:rPr>
                <w:rFonts w:ascii="Times New Roman" w:hAnsi="Times New Roman" w:cs="Times New Roman"/>
                <w:sz w:val="26"/>
                <w:szCs w:val="26"/>
              </w:rPr>
              <w:t xml:space="preserve"> від будівництва (відходи, ресурси) </w:t>
            </w:r>
            <w:r w:rsidRPr="00845D60">
              <w:rPr>
                <w:rFonts w:ascii="Times New Roman" w:hAnsi="Times New Roman" w:cs="Times New Roman"/>
                <w:bCs/>
                <w:sz w:val="26"/>
                <w:szCs w:val="26"/>
              </w:rPr>
              <w:t>необхідно мінімізувати</w:t>
            </w:r>
            <w:r w:rsidRPr="00845D60">
              <w:rPr>
                <w:rFonts w:ascii="Times New Roman" w:hAnsi="Times New Roman" w:cs="Times New Roman"/>
                <w:sz w:val="26"/>
                <w:szCs w:val="26"/>
              </w:rPr>
              <w:t xml:space="preserve"> </w:t>
            </w:r>
            <w:r w:rsidRPr="00845D60">
              <w:rPr>
                <w:rFonts w:ascii="Times New Roman" w:hAnsi="Times New Roman" w:cs="Times New Roman"/>
                <w:sz w:val="26"/>
                <w:szCs w:val="26"/>
              </w:rPr>
              <w:lastRenderedPageBreak/>
              <w:t xml:space="preserve">через екологічні будівельні практики. Однак, стратегічно, </w:t>
            </w:r>
            <w:r w:rsidRPr="00845D60">
              <w:rPr>
                <w:rFonts w:ascii="Times New Roman" w:hAnsi="Times New Roman" w:cs="Times New Roman"/>
                <w:bCs/>
                <w:sz w:val="26"/>
                <w:szCs w:val="26"/>
              </w:rPr>
              <w:t>збільшення фонду ЦЗ</w:t>
            </w:r>
            <w:r w:rsidRPr="00845D60">
              <w:rPr>
                <w:rFonts w:ascii="Times New Roman" w:hAnsi="Times New Roman" w:cs="Times New Roman"/>
                <w:sz w:val="26"/>
                <w:szCs w:val="26"/>
              </w:rPr>
              <w:t xml:space="preserve"> є </w:t>
            </w:r>
            <w:r w:rsidRPr="00845D60">
              <w:rPr>
                <w:rFonts w:ascii="Times New Roman" w:hAnsi="Times New Roman" w:cs="Times New Roman"/>
                <w:bCs/>
                <w:sz w:val="26"/>
                <w:szCs w:val="26"/>
              </w:rPr>
              <w:t>критично важливим</w:t>
            </w:r>
            <w:r w:rsidRPr="00845D60">
              <w:rPr>
                <w:rFonts w:ascii="Times New Roman" w:hAnsi="Times New Roman" w:cs="Times New Roman"/>
                <w:sz w:val="26"/>
                <w:szCs w:val="26"/>
              </w:rPr>
              <w:t xml:space="preserve"> для </w:t>
            </w:r>
            <w:r w:rsidRPr="00845D60">
              <w:rPr>
                <w:rFonts w:ascii="Times New Roman" w:hAnsi="Times New Roman" w:cs="Times New Roman"/>
                <w:bCs/>
                <w:sz w:val="26"/>
                <w:szCs w:val="26"/>
              </w:rPr>
              <w:t>безпеки населення</w:t>
            </w:r>
            <w:r w:rsidRPr="00845D60">
              <w:rPr>
                <w:rFonts w:ascii="Times New Roman" w:hAnsi="Times New Roman" w:cs="Times New Roman"/>
                <w:sz w:val="26"/>
                <w:szCs w:val="26"/>
              </w:rPr>
              <w:t xml:space="preserve"> та </w:t>
            </w:r>
            <w:r w:rsidRPr="00845D60">
              <w:rPr>
                <w:rFonts w:ascii="Times New Roman" w:hAnsi="Times New Roman" w:cs="Times New Roman"/>
                <w:bCs/>
                <w:sz w:val="26"/>
                <w:szCs w:val="26"/>
              </w:rPr>
              <w:t>соціальної стійкості</w:t>
            </w:r>
            <w:r w:rsidRPr="00845D60">
              <w:rPr>
                <w:rFonts w:ascii="Times New Roman" w:hAnsi="Times New Roman" w:cs="Times New Roman"/>
                <w:sz w:val="26"/>
                <w:szCs w:val="26"/>
              </w:rPr>
              <w:t xml:space="preserve"> громади, зокрема під час </w:t>
            </w:r>
            <w:r w:rsidRPr="00845D60">
              <w:rPr>
                <w:rFonts w:ascii="Times New Roman" w:hAnsi="Times New Roman" w:cs="Times New Roman"/>
                <w:bCs/>
                <w:sz w:val="26"/>
                <w:szCs w:val="26"/>
              </w:rPr>
              <w:t>екологічних надзвичайних ситуацій</w:t>
            </w:r>
            <w:r w:rsidRPr="00845D60">
              <w:rPr>
                <w:rFonts w:ascii="Times New Roman" w:hAnsi="Times New Roman" w:cs="Times New Roman"/>
                <w:sz w:val="26"/>
                <w:szCs w:val="26"/>
              </w:rPr>
              <w:t>.</w:t>
            </w:r>
          </w:p>
        </w:tc>
      </w:tr>
      <w:tr w:rsidR="00C30DD8" w14:paraId="6E0C7B73" w14:textId="77777777" w:rsidTr="00C02342">
        <w:trPr>
          <w:trHeight w:val="499"/>
        </w:trPr>
        <w:tc>
          <w:tcPr>
            <w:tcW w:w="3261" w:type="dxa"/>
            <w:vMerge/>
          </w:tcPr>
          <w:p w14:paraId="4F27BBBE"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5096D421" w14:textId="77777777" w:rsidR="00C30DD8" w:rsidRPr="00E27E8F"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4.4.2.Сприяння розвитку систем оповіщення та інформування</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населення</w:t>
            </w:r>
            <w:r w:rsidRPr="00E27E8F">
              <w:rPr>
                <w:rFonts w:ascii="Times New Roman" w:hAnsi="Times New Roman" w:cs="Times New Roman"/>
                <w:spacing w:val="-9"/>
                <w:sz w:val="26"/>
                <w:szCs w:val="26"/>
              </w:rPr>
              <w:t xml:space="preserve"> </w:t>
            </w:r>
            <w:r w:rsidRPr="00E27E8F">
              <w:rPr>
                <w:rFonts w:ascii="Times New Roman" w:hAnsi="Times New Roman" w:cs="Times New Roman"/>
                <w:sz w:val="26"/>
                <w:szCs w:val="26"/>
              </w:rPr>
              <w:t>про</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загрозу</w:t>
            </w:r>
            <w:r w:rsidRPr="00E27E8F">
              <w:rPr>
                <w:rFonts w:ascii="Times New Roman" w:hAnsi="Times New Roman" w:cs="Times New Roman"/>
                <w:spacing w:val="-14"/>
                <w:sz w:val="26"/>
                <w:szCs w:val="26"/>
              </w:rPr>
              <w:t xml:space="preserve"> </w:t>
            </w:r>
            <w:r w:rsidRPr="00E27E8F">
              <w:rPr>
                <w:rFonts w:ascii="Times New Roman" w:hAnsi="Times New Roman" w:cs="Times New Roman"/>
                <w:sz w:val="26"/>
                <w:szCs w:val="26"/>
              </w:rPr>
              <w:t>виникнення</w:t>
            </w:r>
          </w:p>
          <w:p w14:paraId="425A5711" w14:textId="3FDB415A"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або</w:t>
            </w:r>
            <w:r w:rsidRPr="00E27E8F">
              <w:rPr>
                <w:rFonts w:ascii="Times New Roman" w:hAnsi="Times New Roman" w:cs="Times New Roman"/>
                <w:spacing w:val="-8"/>
                <w:sz w:val="26"/>
                <w:szCs w:val="26"/>
              </w:rPr>
              <w:t xml:space="preserve"> </w:t>
            </w:r>
            <w:r w:rsidRPr="00E27E8F">
              <w:rPr>
                <w:rFonts w:ascii="Times New Roman" w:hAnsi="Times New Roman" w:cs="Times New Roman"/>
                <w:sz w:val="26"/>
                <w:szCs w:val="26"/>
              </w:rPr>
              <w:t>виникнення</w:t>
            </w:r>
            <w:r w:rsidRPr="00E27E8F">
              <w:rPr>
                <w:rFonts w:ascii="Times New Roman" w:hAnsi="Times New Roman" w:cs="Times New Roman"/>
                <w:spacing w:val="-10"/>
                <w:sz w:val="26"/>
                <w:szCs w:val="26"/>
              </w:rPr>
              <w:t xml:space="preserve"> </w:t>
            </w:r>
            <w:r w:rsidRPr="00E27E8F">
              <w:rPr>
                <w:rFonts w:ascii="Times New Roman" w:hAnsi="Times New Roman" w:cs="Times New Roman"/>
                <w:sz w:val="26"/>
                <w:szCs w:val="26"/>
              </w:rPr>
              <w:t>надзвичайних</w:t>
            </w:r>
            <w:r w:rsidRPr="00E27E8F">
              <w:rPr>
                <w:rFonts w:ascii="Times New Roman" w:hAnsi="Times New Roman" w:cs="Times New Roman"/>
                <w:spacing w:val="-7"/>
                <w:sz w:val="26"/>
                <w:szCs w:val="26"/>
              </w:rPr>
              <w:t xml:space="preserve"> </w:t>
            </w:r>
            <w:r w:rsidR="00AC3F71">
              <w:rPr>
                <w:rFonts w:ascii="Times New Roman" w:hAnsi="Times New Roman" w:cs="Times New Roman"/>
                <w:spacing w:val="-2"/>
                <w:sz w:val="26"/>
                <w:szCs w:val="26"/>
              </w:rPr>
              <w:t>ситуацій</w:t>
            </w:r>
          </w:p>
        </w:tc>
        <w:tc>
          <w:tcPr>
            <w:tcW w:w="2974" w:type="dxa"/>
            <w:shd w:val="clear" w:color="auto" w:fill="auto"/>
          </w:tcPr>
          <w:p w14:paraId="1ECB085C" w14:textId="54AF1728" w:rsidR="00C30DD8" w:rsidRPr="006919CE" w:rsidRDefault="006919CE" w:rsidP="00C30DD8">
            <w:pPr>
              <w:pStyle w:val="TableParagraph"/>
              <w:spacing w:before="71" w:line="242" w:lineRule="auto"/>
              <w:ind w:left="85" w:right="72" w:hanging="2"/>
              <w:rPr>
                <w:rFonts w:ascii="Times New Roman" w:hAnsi="Times New Roman" w:cs="Times New Roman"/>
                <w:bCs/>
                <w:sz w:val="26"/>
                <w:szCs w:val="26"/>
              </w:rPr>
            </w:pPr>
            <w:r w:rsidRPr="006919CE">
              <w:rPr>
                <w:rFonts w:ascii="Times New Roman" w:hAnsi="Times New Roman" w:cs="Times New Roman"/>
                <w:sz w:val="26"/>
                <w:szCs w:val="26"/>
              </w:rPr>
              <w:t xml:space="preserve">Вплив є </w:t>
            </w:r>
            <w:r w:rsidRPr="006919CE">
              <w:rPr>
                <w:rFonts w:ascii="Times New Roman" w:hAnsi="Times New Roman" w:cs="Times New Roman"/>
                <w:bCs/>
                <w:sz w:val="26"/>
                <w:szCs w:val="26"/>
              </w:rPr>
              <w:t>стратегічно позитивним</w:t>
            </w:r>
            <w:r w:rsidRPr="006919CE">
              <w:rPr>
                <w:rFonts w:ascii="Times New Roman" w:hAnsi="Times New Roman" w:cs="Times New Roman"/>
                <w:sz w:val="26"/>
                <w:szCs w:val="26"/>
              </w:rPr>
              <w:t xml:space="preserve">. Розвиток систем оповіщення є </w:t>
            </w:r>
            <w:r w:rsidRPr="006919CE">
              <w:rPr>
                <w:rFonts w:ascii="Times New Roman" w:hAnsi="Times New Roman" w:cs="Times New Roman"/>
                <w:bCs/>
                <w:sz w:val="26"/>
                <w:szCs w:val="26"/>
              </w:rPr>
              <w:t>критичним елементом екологічної безпеки</w:t>
            </w:r>
            <w:r w:rsidRPr="006919CE">
              <w:rPr>
                <w:rFonts w:ascii="Times New Roman" w:hAnsi="Times New Roman" w:cs="Times New Roman"/>
                <w:sz w:val="26"/>
                <w:szCs w:val="26"/>
              </w:rPr>
              <w:t xml:space="preserve"> та </w:t>
            </w:r>
            <w:r w:rsidRPr="006919CE">
              <w:rPr>
                <w:rFonts w:ascii="Times New Roman" w:hAnsi="Times New Roman" w:cs="Times New Roman"/>
                <w:bCs/>
                <w:sz w:val="26"/>
                <w:szCs w:val="26"/>
              </w:rPr>
              <w:t>профілактики</w:t>
            </w:r>
            <w:r w:rsidRPr="006919CE">
              <w:rPr>
                <w:rFonts w:ascii="Times New Roman" w:hAnsi="Times New Roman" w:cs="Times New Roman"/>
                <w:sz w:val="26"/>
                <w:szCs w:val="26"/>
              </w:rPr>
              <w:t xml:space="preserve">. Це дозволяє </w:t>
            </w:r>
            <w:r w:rsidRPr="006919CE">
              <w:rPr>
                <w:rFonts w:ascii="Times New Roman" w:hAnsi="Times New Roman" w:cs="Times New Roman"/>
                <w:bCs/>
                <w:sz w:val="26"/>
                <w:szCs w:val="26"/>
              </w:rPr>
              <w:t>оперативно мінімізувати</w:t>
            </w:r>
            <w:r w:rsidRPr="006919CE">
              <w:rPr>
                <w:rFonts w:ascii="Times New Roman" w:hAnsi="Times New Roman" w:cs="Times New Roman"/>
                <w:sz w:val="26"/>
                <w:szCs w:val="26"/>
              </w:rPr>
              <w:t xml:space="preserve"> екологічну шкоду від техногенних чи природних катастроф і забезпечує </w:t>
            </w:r>
            <w:r w:rsidRPr="006919CE">
              <w:rPr>
                <w:rFonts w:ascii="Times New Roman" w:hAnsi="Times New Roman" w:cs="Times New Roman"/>
                <w:bCs/>
                <w:sz w:val="26"/>
                <w:szCs w:val="26"/>
              </w:rPr>
              <w:t>стійкість</w:t>
            </w:r>
            <w:r w:rsidRPr="006919CE">
              <w:rPr>
                <w:rFonts w:ascii="Times New Roman" w:hAnsi="Times New Roman" w:cs="Times New Roman"/>
                <w:sz w:val="26"/>
                <w:szCs w:val="26"/>
              </w:rPr>
              <w:t xml:space="preserve"> громади.</w:t>
            </w:r>
          </w:p>
        </w:tc>
      </w:tr>
      <w:tr w:rsidR="00C30DD8" w14:paraId="45682099" w14:textId="77777777" w:rsidTr="00C02342">
        <w:trPr>
          <w:trHeight w:val="499"/>
        </w:trPr>
        <w:tc>
          <w:tcPr>
            <w:tcW w:w="3261" w:type="dxa"/>
            <w:vMerge/>
          </w:tcPr>
          <w:p w14:paraId="131F2CFD"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617C4C46" w14:textId="77777777" w:rsidR="00C30DD8" w:rsidRPr="00E27E8F" w:rsidRDefault="00C30DD8" w:rsidP="00C30DD8">
            <w:pPr>
              <w:pStyle w:val="TableParagraph"/>
              <w:ind w:left="138" w:right="71"/>
              <w:rPr>
                <w:rFonts w:ascii="Times New Roman" w:hAnsi="Times New Roman" w:cs="Times New Roman"/>
                <w:sz w:val="26"/>
                <w:szCs w:val="26"/>
              </w:rPr>
            </w:pPr>
            <w:r w:rsidRPr="00E27E8F">
              <w:rPr>
                <w:rFonts w:ascii="Times New Roman" w:hAnsi="Times New Roman" w:cs="Times New Roman"/>
                <w:sz w:val="26"/>
                <w:szCs w:val="26"/>
              </w:rPr>
              <w:t>4.4.3. Забезпечення функціонування у</w:t>
            </w:r>
            <w:r w:rsidRPr="00E27E8F">
              <w:rPr>
                <w:rFonts w:ascii="Times New Roman" w:hAnsi="Times New Roman" w:cs="Times New Roman"/>
                <w:spacing w:val="-14"/>
                <w:sz w:val="26"/>
                <w:szCs w:val="26"/>
              </w:rPr>
              <w:t xml:space="preserve"> </w:t>
            </w:r>
            <w:r w:rsidRPr="00E27E8F">
              <w:rPr>
                <w:rFonts w:ascii="Times New Roman" w:hAnsi="Times New Roman" w:cs="Times New Roman"/>
                <w:sz w:val="26"/>
                <w:szCs w:val="26"/>
              </w:rPr>
              <w:t>територіальній</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громаді</w:t>
            </w:r>
            <w:r w:rsidRPr="00E27E8F">
              <w:rPr>
                <w:rFonts w:ascii="Times New Roman" w:hAnsi="Times New Roman" w:cs="Times New Roman"/>
                <w:spacing w:val="-12"/>
                <w:sz w:val="26"/>
                <w:szCs w:val="26"/>
              </w:rPr>
              <w:t xml:space="preserve"> </w:t>
            </w:r>
            <w:r w:rsidRPr="00E27E8F">
              <w:rPr>
                <w:rFonts w:ascii="Times New Roman" w:hAnsi="Times New Roman" w:cs="Times New Roman"/>
                <w:sz w:val="26"/>
                <w:szCs w:val="26"/>
              </w:rPr>
              <w:t>пожежно-рятувального підрозділу місцевої та добровільної пожежної</w:t>
            </w:r>
          </w:p>
          <w:p w14:paraId="2E0D8FCC" w14:textId="2AAD6A12"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охорони</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(зокрема,</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у</w:t>
            </w:r>
            <w:r w:rsidRPr="00E27E8F">
              <w:rPr>
                <w:rFonts w:ascii="Times New Roman" w:hAnsi="Times New Roman" w:cs="Times New Roman"/>
                <w:spacing w:val="-5"/>
                <w:sz w:val="26"/>
                <w:szCs w:val="26"/>
              </w:rPr>
              <w:t xml:space="preserve"> </w:t>
            </w:r>
            <w:r w:rsidRPr="00E27E8F">
              <w:rPr>
                <w:rFonts w:ascii="Times New Roman" w:hAnsi="Times New Roman" w:cs="Times New Roman"/>
                <w:sz w:val="26"/>
                <w:szCs w:val="26"/>
              </w:rPr>
              <w:t>складі</w:t>
            </w:r>
            <w:r w:rsidRPr="00E27E8F">
              <w:rPr>
                <w:rFonts w:ascii="Times New Roman" w:hAnsi="Times New Roman" w:cs="Times New Roman"/>
                <w:spacing w:val="-3"/>
                <w:sz w:val="26"/>
                <w:szCs w:val="26"/>
              </w:rPr>
              <w:t xml:space="preserve"> </w:t>
            </w:r>
            <w:r w:rsidRPr="00E27E8F">
              <w:rPr>
                <w:rFonts w:ascii="Times New Roman" w:hAnsi="Times New Roman" w:cs="Times New Roman"/>
                <w:sz w:val="26"/>
                <w:szCs w:val="26"/>
              </w:rPr>
              <w:t>центрів</w:t>
            </w:r>
            <w:r w:rsidRPr="00E27E8F">
              <w:rPr>
                <w:rFonts w:ascii="Times New Roman" w:hAnsi="Times New Roman" w:cs="Times New Roman"/>
                <w:spacing w:val="-5"/>
                <w:sz w:val="26"/>
                <w:szCs w:val="26"/>
              </w:rPr>
              <w:t xml:space="preserve"> </w:t>
            </w:r>
            <w:r w:rsidR="00AC3F71">
              <w:rPr>
                <w:rFonts w:ascii="Times New Roman" w:hAnsi="Times New Roman" w:cs="Times New Roman"/>
                <w:spacing w:val="-2"/>
                <w:sz w:val="26"/>
                <w:szCs w:val="26"/>
              </w:rPr>
              <w:t>безпеки)</w:t>
            </w:r>
          </w:p>
        </w:tc>
        <w:tc>
          <w:tcPr>
            <w:tcW w:w="2974" w:type="dxa"/>
            <w:shd w:val="clear" w:color="auto" w:fill="auto"/>
          </w:tcPr>
          <w:p w14:paraId="5DEAD808" w14:textId="387BF645" w:rsidR="006919CE" w:rsidRPr="006919CE" w:rsidRDefault="006919CE" w:rsidP="006919CE">
            <w:pPr>
              <w:widowControl/>
              <w:autoSpaceDE/>
              <w:autoSpaceDN/>
              <w:ind w:left="140"/>
              <w:rPr>
                <w:rFonts w:ascii="Times New Roman" w:eastAsia="Times New Roman" w:hAnsi="Times New Roman" w:cs="Times New Roman"/>
                <w:sz w:val="26"/>
                <w:szCs w:val="26"/>
                <w:lang w:eastAsia="uk-UA"/>
              </w:rPr>
            </w:pPr>
            <w:r w:rsidRPr="006919CE">
              <w:rPr>
                <w:rFonts w:ascii="Times New Roman" w:eastAsia="Times New Roman" w:hAnsi="Times New Roman" w:cs="Times New Roman"/>
                <w:sz w:val="26"/>
                <w:szCs w:val="26"/>
                <w:lang w:eastAsia="uk-UA"/>
              </w:rPr>
              <w:t xml:space="preserve">Вплив є </w:t>
            </w:r>
            <w:r w:rsidRPr="006919CE">
              <w:rPr>
                <w:rFonts w:ascii="Times New Roman" w:eastAsia="Times New Roman" w:hAnsi="Times New Roman" w:cs="Times New Roman"/>
                <w:bCs/>
                <w:sz w:val="26"/>
                <w:szCs w:val="26"/>
                <w:lang w:eastAsia="uk-UA"/>
              </w:rPr>
              <w:t>змішаним</w:t>
            </w:r>
            <w:r w:rsidRPr="006919CE">
              <w:rPr>
                <w:rFonts w:ascii="Times New Roman" w:eastAsia="Times New Roman" w:hAnsi="Times New Roman" w:cs="Times New Roman"/>
                <w:sz w:val="26"/>
                <w:szCs w:val="26"/>
                <w:lang w:eastAsia="uk-UA"/>
              </w:rPr>
              <w:t xml:space="preserve">, але </w:t>
            </w:r>
            <w:r w:rsidRPr="006919CE">
              <w:rPr>
                <w:rFonts w:ascii="Times New Roman" w:eastAsia="Times New Roman" w:hAnsi="Times New Roman" w:cs="Times New Roman"/>
                <w:bCs/>
                <w:sz w:val="26"/>
                <w:szCs w:val="26"/>
                <w:lang w:eastAsia="uk-UA"/>
              </w:rPr>
              <w:t>стратегічно позитивним</w:t>
            </w:r>
            <w:r w:rsidRPr="006919CE">
              <w:rPr>
                <w:rFonts w:ascii="Times New Roman" w:eastAsia="Times New Roman" w:hAnsi="Times New Roman" w:cs="Times New Roman"/>
                <w:sz w:val="26"/>
                <w:szCs w:val="26"/>
                <w:lang w:eastAsia="uk-UA"/>
              </w:rPr>
              <w:t xml:space="preserve">. Хоча функціонування підрозділів має мінімальний оперативний слід (паливо), їхня роль у </w:t>
            </w:r>
            <w:r w:rsidRPr="006919CE">
              <w:rPr>
                <w:rFonts w:ascii="Times New Roman" w:eastAsia="Times New Roman" w:hAnsi="Times New Roman" w:cs="Times New Roman"/>
                <w:bCs/>
                <w:sz w:val="26"/>
                <w:szCs w:val="26"/>
                <w:lang w:eastAsia="uk-UA"/>
              </w:rPr>
              <w:t>запобіганні та ліквідації екологічних катастроф</w:t>
            </w:r>
            <w:r w:rsidRPr="006919CE">
              <w:rPr>
                <w:rFonts w:ascii="Times New Roman" w:eastAsia="Times New Roman" w:hAnsi="Times New Roman" w:cs="Times New Roman"/>
                <w:sz w:val="26"/>
                <w:szCs w:val="26"/>
                <w:lang w:eastAsia="uk-UA"/>
              </w:rPr>
              <w:t xml:space="preserve"> (пожежі, техногенні аварії, викиди CO2 є </w:t>
            </w:r>
            <w:r w:rsidRPr="006919CE">
              <w:rPr>
                <w:rFonts w:ascii="Times New Roman" w:eastAsia="Times New Roman" w:hAnsi="Times New Roman" w:cs="Times New Roman"/>
                <w:bCs/>
                <w:sz w:val="26"/>
                <w:szCs w:val="26"/>
                <w:lang w:eastAsia="uk-UA"/>
              </w:rPr>
              <w:t>критичною</w:t>
            </w:r>
            <w:r w:rsidRPr="006919CE">
              <w:rPr>
                <w:rFonts w:ascii="Times New Roman" w:eastAsia="Times New Roman" w:hAnsi="Times New Roman" w:cs="Times New Roman"/>
                <w:sz w:val="26"/>
                <w:szCs w:val="26"/>
                <w:lang w:eastAsia="uk-UA"/>
              </w:rPr>
              <w:t xml:space="preserve"> для </w:t>
            </w:r>
            <w:r w:rsidRPr="006919CE">
              <w:rPr>
                <w:rFonts w:ascii="Times New Roman" w:eastAsia="Times New Roman" w:hAnsi="Times New Roman" w:cs="Times New Roman"/>
                <w:bCs/>
                <w:sz w:val="26"/>
                <w:szCs w:val="26"/>
                <w:lang w:eastAsia="uk-UA"/>
              </w:rPr>
              <w:t>екологічної безпеки</w:t>
            </w:r>
            <w:r w:rsidRPr="006919CE">
              <w:rPr>
                <w:rFonts w:ascii="Times New Roman" w:eastAsia="Times New Roman" w:hAnsi="Times New Roman" w:cs="Times New Roman"/>
                <w:sz w:val="26"/>
                <w:szCs w:val="26"/>
                <w:lang w:eastAsia="uk-UA"/>
              </w:rPr>
              <w:t xml:space="preserve"> та </w:t>
            </w:r>
            <w:r w:rsidRPr="006919CE">
              <w:rPr>
                <w:rFonts w:ascii="Times New Roman" w:eastAsia="Times New Roman" w:hAnsi="Times New Roman" w:cs="Times New Roman"/>
                <w:bCs/>
                <w:sz w:val="26"/>
                <w:szCs w:val="26"/>
                <w:lang w:eastAsia="uk-UA"/>
              </w:rPr>
              <w:t>стійкості</w:t>
            </w:r>
            <w:r w:rsidRPr="006919CE">
              <w:rPr>
                <w:rFonts w:ascii="Times New Roman" w:eastAsia="Times New Roman" w:hAnsi="Times New Roman" w:cs="Times New Roman"/>
                <w:sz w:val="26"/>
                <w:szCs w:val="26"/>
                <w:lang w:eastAsia="uk-UA"/>
              </w:rPr>
              <w:t xml:space="preserve"> громади.</w:t>
            </w:r>
          </w:p>
          <w:p w14:paraId="59524D30" w14:textId="77777777" w:rsidR="00C30DD8" w:rsidRPr="00E27E8F" w:rsidRDefault="00C30DD8" w:rsidP="00C30DD8">
            <w:pPr>
              <w:pStyle w:val="TableParagraph"/>
              <w:spacing w:before="71" w:line="242" w:lineRule="auto"/>
              <w:ind w:left="85" w:right="72" w:hanging="2"/>
              <w:rPr>
                <w:rFonts w:ascii="Times New Roman" w:hAnsi="Times New Roman" w:cs="Times New Roman"/>
                <w:bCs/>
                <w:i/>
                <w:sz w:val="26"/>
                <w:szCs w:val="26"/>
              </w:rPr>
            </w:pPr>
          </w:p>
        </w:tc>
      </w:tr>
      <w:tr w:rsidR="00C30DD8" w14:paraId="41D65F25" w14:textId="77777777" w:rsidTr="00C02342">
        <w:trPr>
          <w:trHeight w:val="499"/>
        </w:trPr>
        <w:tc>
          <w:tcPr>
            <w:tcW w:w="3261" w:type="dxa"/>
            <w:vMerge/>
          </w:tcPr>
          <w:p w14:paraId="46B77894" w14:textId="77777777" w:rsidR="00C30DD8" w:rsidRPr="00836B9A" w:rsidRDefault="00C30DD8" w:rsidP="00C30DD8">
            <w:pPr>
              <w:rPr>
                <w:rFonts w:ascii="Arial" w:hAnsi="Arial" w:cs="Arial"/>
                <w:bCs/>
                <w:iCs/>
                <w:sz w:val="20"/>
                <w:szCs w:val="20"/>
              </w:rPr>
            </w:pPr>
          </w:p>
        </w:tc>
        <w:tc>
          <w:tcPr>
            <w:tcW w:w="3688" w:type="dxa"/>
            <w:tcBorders>
              <w:top w:val="single" w:sz="4" w:space="0" w:color="auto"/>
              <w:left w:val="single" w:sz="4" w:space="0" w:color="auto"/>
              <w:bottom w:val="single" w:sz="4" w:space="0" w:color="auto"/>
              <w:right w:val="single" w:sz="4" w:space="0" w:color="auto"/>
            </w:tcBorders>
            <w:shd w:val="clear" w:color="auto" w:fill="auto"/>
          </w:tcPr>
          <w:p w14:paraId="0799AE4B" w14:textId="1618BD07" w:rsidR="00C30DD8" w:rsidRPr="00E27E8F" w:rsidRDefault="00C30DD8" w:rsidP="00C30DD8">
            <w:pPr>
              <w:ind w:left="138"/>
              <w:rPr>
                <w:rFonts w:ascii="Times New Roman" w:hAnsi="Times New Roman" w:cs="Times New Roman"/>
                <w:bCs/>
                <w:sz w:val="26"/>
                <w:szCs w:val="26"/>
                <w:lang w:eastAsia="uk-UA"/>
              </w:rPr>
            </w:pPr>
            <w:r w:rsidRPr="00E27E8F">
              <w:rPr>
                <w:rFonts w:ascii="Times New Roman" w:hAnsi="Times New Roman" w:cs="Times New Roman"/>
                <w:sz w:val="26"/>
                <w:szCs w:val="26"/>
              </w:rPr>
              <w:t>4.4.4. Забез</w:t>
            </w:r>
            <w:r w:rsidR="00AC3F71">
              <w:rPr>
                <w:rFonts w:ascii="Times New Roman" w:hAnsi="Times New Roman" w:cs="Times New Roman"/>
                <w:sz w:val="26"/>
                <w:szCs w:val="26"/>
              </w:rPr>
              <w:t>печення громадської безпеки</w:t>
            </w:r>
          </w:p>
        </w:tc>
        <w:tc>
          <w:tcPr>
            <w:tcW w:w="2974" w:type="dxa"/>
            <w:shd w:val="clear" w:color="auto" w:fill="auto"/>
          </w:tcPr>
          <w:p w14:paraId="2DC035A2" w14:textId="64006A52" w:rsidR="00C30DD8" w:rsidRPr="006919CE" w:rsidRDefault="006919CE" w:rsidP="00C30DD8">
            <w:pPr>
              <w:pStyle w:val="TableParagraph"/>
              <w:spacing w:before="71" w:line="242" w:lineRule="auto"/>
              <w:ind w:left="85" w:right="72" w:hanging="2"/>
              <w:rPr>
                <w:rFonts w:ascii="Times New Roman" w:hAnsi="Times New Roman" w:cs="Times New Roman"/>
                <w:bCs/>
                <w:i/>
                <w:sz w:val="26"/>
                <w:szCs w:val="26"/>
              </w:rPr>
            </w:pPr>
            <w:r w:rsidRPr="006919CE">
              <w:rPr>
                <w:rFonts w:ascii="Times New Roman" w:hAnsi="Times New Roman" w:cs="Times New Roman"/>
                <w:sz w:val="26"/>
                <w:szCs w:val="26"/>
              </w:rPr>
              <w:t xml:space="preserve">Вплив є </w:t>
            </w:r>
            <w:r w:rsidRPr="006919CE">
              <w:rPr>
                <w:rFonts w:ascii="Times New Roman" w:hAnsi="Times New Roman" w:cs="Times New Roman"/>
                <w:bCs/>
                <w:sz w:val="26"/>
                <w:szCs w:val="26"/>
              </w:rPr>
              <w:t>нейтральним/мінімальним</w:t>
            </w:r>
            <w:r>
              <w:rPr>
                <w:rFonts w:ascii="Times New Roman" w:hAnsi="Times New Roman" w:cs="Times New Roman"/>
                <w:sz w:val="26"/>
                <w:szCs w:val="26"/>
              </w:rPr>
              <w:t xml:space="preserve"> з </w:t>
            </w:r>
            <w:r w:rsidRPr="006919CE">
              <w:rPr>
                <w:rFonts w:ascii="Times New Roman" w:hAnsi="Times New Roman" w:cs="Times New Roman"/>
                <w:sz w:val="26"/>
                <w:szCs w:val="26"/>
              </w:rPr>
              <w:t xml:space="preserve"> погляду прямого навантаження, але </w:t>
            </w:r>
            <w:r w:rsidRPr="006919CE">
              <w:rPr>
                <w:rFonts w:ascii="Times New Roman" w:hAnsi="Times New Roman" w:cs="Times New Roman"/>
                <w:bCs/>
                <w:sz w:val="26"/>
                <w:szCs w:val="26"/>
              </w:rPr>
              <w:t>стратегічно позитивним</w:t>
            </w:r>
            <w:r w:rsidRPr="006919CE">
              <w:rPr>
                <w:rFonts w:ascii="Times New Roman" w:hAnsi="Times New Roman" w:cs="Times New Roman"/>
                <w:sz w:val="26"/>
                <w:szCs w:val="26"/>
              </w:rPr>
              <w:t xml:space="preserve"> Забезпечення громадської безпеки є </w:t>
            </w:r>
            <w:r w:rsidRPr="006919CE">
              <w:rPr>
                <w:rFonts w:ascii="Times New Roman" w:hAnsi="Times New Roman" w:cs="Times New Roman"/>
                <w:bCs/>
                <w:sz w:val="26"/>
                <w:szCs w:val="26"/>
              </w:rPr>
              <w:t>критичним</w:t>
            </w:r>
            <w:r w:rsidRPr="006919CE">
              <w:rPr>
                <w:rFonts w:ascii="Times New Roman" w:hAnsi="Times New Roman" w:cs="Times New Roman"/>
                <w:sz w:val="26"/>
                <w:szCs w:val="26"/>
              </w:rPr>
              <w:t xml:space="preserve"> для </w:t>
            </w:r>
            <w:r w:rsidRPr="006919CE">
              <w:rPr>
                <w:rFonts w:ascii="Times New Roman" w:hAnsi="Times New Roman" w:cs="Times New Roman"/>
                <w:bCs/>
                <w:sz w:val="26"/>
                <w:szCs w:val="26"/>
              </w:rPr>
              <w:lastRenderedPageBreak/>
              <w:t>запобігання екологічним злочинам, мінімізації наслідків екологічних катастроф</w:t>
            </w:r>
            <w:r w:rsidRPr="006919CE">
              <w:rPr>
                <w:rFonts w:ascii="Times New Roman" w:hAnsi="Times New Roman" w:cs="Times New Roman"/>
                <w:sz w:val="26"/>
                <w:szCs w:val="26"/>
              </w:rPr>
              <w:t xml:space="preserve"> та </w:t>
            </w:r>
            <w:r w:rsidRPr="006919CE">
              <w:rPr>
                <w:rFonts w:ascii="Times New Roman" w:hAnsi="Times New Roman" w:cs="Times New Roman"/>
                <w:bCs/>
                <w:sz w:val="26"/>
                <w:szCs w:val="26"/>
              </w:rPr>
              <w:t>підтримання загальної стійкості</w:t>
            </w:r>
            <w:r w:rsidRPr="006919CE">
              <w:rPr>
                <w:rFonts w:ascii="Times New Roman" w:hAnsi="Times New Roman" w:cs="Times New Roman"/>
                <w:sz w:val="26"/>
                <w:szCs w:val="26"/>
              </w:rPr>
              <w:t>, необхідної для сталого розвитку.</w:t>
            </w:r>
          </w:p>
        </w:tc>
      </w:tr>
    </w:tbl>
    <w:p w14:paraId="781CADEF" w14:textId="26BAB434" w:rsidR="00A96029" w:rsidRPr="00B71E6A" w:rsidRDefault="00464D71">
      <w:pPr>
        <w:pStyle w:val="a3"/>
        <w:spacing w:line="244" w:lineRule="auto"/>
        <w:ind w:right="124"/>
        <w:rPr>
          <w:rFonts w:ascii="Times New Roman" w:hAnsi="Times New Roman" w:cs="Times New Roman"/>
          <w:sz w:val="28"/>
          <w:szCs w:val="28"/>
        </w:rPr>
      </w:pPr>
      <w:r>
        <w:rPr>
          <w:rFonts w:ascii="Times New Roman" w:hAnsi="Times New Roman" w:cs="Times New Roman"/>
          <w:sz w:val="28"/>
          <w:szCs w:val="28"/>
        </w:rPr>
        <w:lastRenderedPageBreak/>
        <w:t>Стратегія містить 98</w:t>
      </w:r>
      <w:r w:rsidR="00E436F4" w:rsidRPr="00B71E6A">
        <w:rPr>
          <w:rFonts w:ascii="Times New Roman" w:hAnsi="Times New Roman" w:cs="Times New Roman"/>
          <w:sz w:val="28"/>
          <w:szCs w:val="28"/>
        </w:rPr>
        <w:t xml:space="preserve"> завдання</w:t>
      </w:r>
      <w:r>
        <w:rPr>
          <w:rFonts w:ascii="Times New Roman" w:hAnsi="Times New Roman" w:cs="Times New Roman"/>
          <w:sz w:val="28"/>
          <w:szCs w:val="28"/>
        </w:rPr>
        <w:t>, з них реалізація 77</w:t>
      </w:r>
      <w:r w:rsidR="00F32717" w:rsidRPr="00B71E6A">
        <w:rPr>
          <w:rFonts w:ascii="Times New Roman" w:hAnsi="Times New Roman" w:cs="Times New Roman"/>
          <w:sz w:val="28"/>
          <w:szCs w:val="28"/>
        </w:rPr>
        <w:t xml:space="preserve"> матиме позитивний</w:t>
      </w:r>
      <w:r w:rsidR="00B71E6A">
        <w:rPr>
          <w:rFonts w:ascii="Times New Roman" w:hAnsi="Times New Roman" w:cs="Times New Roman"/>
          <w:sz w:val="28"/>
          <w:szCs w:val="28"/>
        </w:rPr>
        <w:t xml:space="preserve"> вплив на довкілля, реалізація 12</w:t>
      </w:r>
      <w:r w:rsidR="00F32717" w:rsidRPr="00B71E6A">
        <w:rPr>
          <w:rFonts w:ascii="Times New Roman" w:hAnsi="Times New Roman" w:cs="Times New Roman"/>
          <w:sz w:val="28"/>
          <w:szCs w:val="28"/>
        </w:rPr>
        <w:t xml:space="preserve"> </w:t>
      </w:r>
      <w:r w:rsidR="00F32717" w:rsidRPr="00B71E6A">
        <w:rPr>
          <w:rFonts w:ascii="Times New Roman" w:hAnsi="Times New Roman" w:cs="Times New Roman"/>
          <w:w w:val="160"/>
          <w:sz w:val="28"/>
          <w:szCs w:val="28"/>
        </w:rPr>
        <w:t xml:space="preserve">– </w:t>
      </w:r>
      <w:r w:rsidR="00B71E6A">
        <w:rPr>
          <w:rFonts w:ascii="Times New Roman" w:hAnsi="Times New Roman" w:cs="Times New Roman"/>
          <w:sz w:val="28"/>
          <w:szCs w:val="28"/>
        </w:rPr>
        <w:t>нейтральний вплив, для 6</w:t>
      </w:r>
      <w:r w:rsidR="00F32717" w:rsidRPr="00B71E6A">
        <w:rPr>
          <w:rFonts w:ascii="Times New Roman" w:hAnsi="Times New Roman" w:cs="Times New Roman"/>
          <w:sz w:val="28"/>
          <w:szCs w:val="28"/>
        </w:rPr>
        <w:t xml:space="preserve"> прогнозується несуттєвий </w:t>
      </w:r>
      <w:r w:rsidR="00B71E6A">
        <w:rPr>
          <w:rFonts w:ascii="Times New Roman" w:hAnsi="Times New Roman" w:cs="Times New Roman"/>
          <w:sz w:val="28"/>
          <w:szCs w:val="28"/>
        </w:rPr>
        <w:t>вплив, інші 3</w:t>
      </w:r>
      <w:r w:rsidR="00F32717" w:rsidRPr="00B71E6A">
        <w:rPr>
          <w:rFonts w:ascii="Times New Roman" w:hAnsi="Times New Roman" w:cs="Times New Roman"/>
          <w:sz w:val="28"/>
          <w:szCs w:val="28"/>
        </w:rPr>
        <w:t xml:space="preserve"> не передбачають діяльності, яка може впливати </w:t>
      </w:r>
      <w:r w:rsidR="00B71E6A">
        <w:rPr>
          <w:rFonts w:ascii="Times New Roman" w:hAnsi="Times New Roman" w:cs="Times New Roman"/>
          <w:sz w:val="28"/>
          <w:szCs w:val="28"/>
        </w:rPr>
        <w:t>на складові довкілля</w:t>
      </w:r>
      <w:r w:rsidR="00F32717" w:rsidRPr="00B71E6A">
        <w:rPr>
          <w:rFonts w:ascii="Times New Roman" w:hAnsi="Times New Roman" w:cs="Times New Roman"/>
          <w:sz w:val="28"/>
          <w:szCs w:val="28"/>
        </w:rPr>
        <w:t xml:space="preserve">. </w:t>
      </w:r>
    </w:p>
    <w:p w14:paraId="0A1FE816" w14:textId="0F5ACE7B" w:rsidR="00A96029" w:rsidRPr="007655A9" w:rsidRDefault="00A96029" w:rsidP="007655A9">
      <w:pPr>
        <w:pStyle w:val="a3"/>
        <w:spacing w:line="244" w:lineRule="auto"/>
        <w:ind w:left="0" w:right="124" w:firstLine="0"/>
        <w:jc w:val="left"/>
        <w:rPr>
          <w:rFonts w:ascii="Times New Roman" w:hAnsi="Times New Roman" w:cs="Times New Roman"/>
          <w:color w:val="000000" w:themeColor="text1"/>
          <w:sz w:val="28"/>
          <w:szCs w:val="28"/>
        </w:rPr>
      </w:pPr>
    </w:p>
    <w:p w14:paraId="7340E98D" w14:textId="1807273C" w:rsidR="008B1E9C" w:rsidRPr="007655A9" w:rsidRDefault="00F32717" w:rsidP="007655A9">
      <w:pPr>
        <w:pStyle w:val="1"/>
        <w:spacing w:before="47"/>
        <w:ind w:left="356"/>
        <w:rPr>
          <w:rFonts w:ascii="Times New Roman" w:hAnsi="Times New Roman" w:cs="Times New Roman"/>
          <w:b w:val="0"/>
          <w:color w:val="000000" w:themeColor="text1"/>
          <w:sz w:val="28"/>
          <w:szCs w:val="28"/>
        </w:rPr>
      </w:pPr>
      <w:r w:rsidRPr="007655A9">
        <w:rPr>
          <w:rFonts w:ascii="Times New Roman" w:hAnsi="Times New Roman" w:cs="Times New Roman"/>
          <w:b w:val="0"/>
          <w:color w:val="000000" w:themeColor="text1"/>
          <w:sz w:val="28"/>
          <w:szCs w:val="28"/>
        </w:rPr>
        <w:t>Таблиця</w:t>
      </w:r>
      <w:r w:rsidRPr="007655A9">
        <w:rPr>
          <w:rFonts w:ascii="Times New Roman" w:hAnsi="Times New Roman" w:cs="Times New Roman"/>
          <w:b w:val="0"/>
          <w:color w:val="000000" w:themeColor="text1"/>
          <w:spacing w:val="-5"/>
          <w:sz w:val="28"/>
          <w:szCs w:val="28"/>
        </w:rPr>
        <w:t xml:space="preserve"> </w:t>
      </w:r>
      <w:r w:rsidR="00880F5B" w:rsidRPr="007655A9">
        <w:rPr>
          <w:rFonts w:ascii="Times New Roman" w:hAnsi="Times New Roman" w:cs="Times New Roman"/>
          <w:b w:val="0"/>
          <w:color w:val="000000" w:themeColor="text1"/>
          <w:sz w:val="28"/>
          <w:szCs w:val="28"/>
        </w:rPr>
        <w:t>8</w:t>
      </w:r>
      <w:r w:rsidRPr="007655A9">
        <w:rPr>
          <w:rFonts w:ascii="Times New Roman" w:hAnsi="Times New Roman" w:cs="Times New Roman"/>
          <w:b w:val="0"/>
          <w:color w:val="000000" w:themeColor="text1"/>
          <w:sz w:val="28"/>
          <w:szCs w:val="28"/>
        </w:rPr>
        <w:t>.</w:t>
      </w:r>
      <w:r w:rsidRPr="007655A9">
        <w:rPr>
          <w:rFonts w:ascii="Times New Roman" w:hAnsi="Times New Roman" w:cs="Times New Roman"/>
          <w:b w:val="0"/>
          <w:color w:val="000000" w:themeColor="text1"/>
          <w:spacing w:val="-2"/>
          <w:sz w:val="28"/>
          <w:szCs w:val="28"/>
        </w:rPr>
        <w:t xml:space="preserve"> </w:t>
      </w:r>
      <w:r w:rsidRPr="007655A9">
        <w:rPr>
          <w:rFonts w:ascii="Times New Roman" w:hAnsi="Times New Roman" w:cs="Times New Roman"/>
          <w:b w:val="0"/>
          <w:color w:val="000000" w:themeColor="text1"/>
          <w:sz w:val="28"/>
          <w:szCs w:val="28"/>
        </w:rPr>
        <w:t>Оцінка</w:t>
      </w:r>
      <w:r w:rsidRPr="007655A9">
        <w:rPr>
          <w:rFonts w:ascii="Times New Roman" w:hAnsi="Times New Roman" w:cs="Times New Roman"/>
          <w:b w:val="0"/>
          <w:color w:val="000000" w:themeColor="text1"/>
          <w:spacing w:val="-6"/>
          <w:sz w:val="28"/>
          <w:szCs w:val="28"/>
        </w:rPr>
        <w:t xml:space="preserve"> </w:t>
      </w:r>
      <w:r w:rsidRPr="007655A9">
        <w:rPr>
          <w:rFonts w:ascii="Times New Roman" w:hAnsi="Times New Roman" w:cs="Times New Roman"/>
          <w:b w:val="0"/>
          <w:color w:val="000000" w:themeColor="text1"/>
          <w:sz w:val="28"/>
          <w:szCs w:val="28"/>
        </w:rPr>
        <w:t>впливу</w:t>
      </w:r>
      <w:r w:rsidRPr="007655A9">
        <w:rPr>
          <w:rFonts w:ascii="Times New Roman" w:hAnsi="Times New Roman" w:cs="Times New Roman"/>
          <w:b w:val="0"/>
          <w:color w:val="000000" w:themeColor="text1"/>
          <w:spacing w:val="-6"/>
          <w:sz w:val="28"/>
          <w:szCs w:val="28"/>
        </w:rPr>
        <w:t xml:space="preserve"> </w:t>
      </w:r>
      <w:r w:rsidRPr="007655A9">
        <w:rPr>
          <w:rFonts w:ascii="Times New Roman" w:hAnsi="Times New Roman" w:cs="Times New Roman"/>
          <w:b w:val="0"/>
          <w:color w:val="000000" w:themeColor="text1"/>
          <w:sz w:val="28"/>
          <w:szCs w:val="28"/>
        </w:rPr>
        <w:t>на</w:t>
      </w:r>
      <w:r w:rsidRPr="007655A9">
        <w:rPr>
          <w:rFonts w:ascii="Times New Roman" w:hAnsi="Times New Roman" w:cs="Times New Roman"/>
          <w:b w:val="0"/>
          <w:color w:val="000000" w:themeColor="text1"/>
          <w:spacing w:val="-1"/>
          <w:sz w:val="28"/>
          <w:szCs w:val="28"/>
        </w:rPr>
        <w:t xml:space="preserve"> </w:t>
      </w:r>
      <w:r w:rsidRPr="007655A9">
        <w:rPr>
          <w:rFonts w:ascii="Times New Roman" w:hAnsi="Times New Roman" w:cs="Times New Roman"/>
          <w:b w:val="0"/>
          <w:color w:val="000000" w:themeColor="text1"/>
          <w:sz w:val="28"/>
          <w:szCs w:val="28"/>
        </w:rPr>
        <w:t>довкілля</w:t>
      </w:r>
      <w:r w:rsidRPr="007655A9">
        <w:rPr>
          <w:rFonts w:ascii="Times New Roman" w:hAnsi="Times New Roman" w:cs="Times New Roman"/>
          <w:b w:val="0"/>
          <w:color w:val="000000" w:themeColor="text1"/>
          <w:spacing w:val="-3"/>
          <w:sz w:val="28"/>
          <w:szCs w:val="28"/>
        </w:rPr>
        <w:t xml:space="preserve"> </w:t>
      </w:r>
      <w:r w:rsidRPr="007655A9">
        <w:rPr>
          <w:rFonts w:ascii="Times New Roman" w:hAnsi="Times New Roman" w:cs="Times New Roman"/>
          <w:b w:val="0"/>
          <w:color w:val="000000" w:themeColor="text1"/>
          <w:sz w:val="28"/>
          <w:szCs w:val="28"/>
        </w:rPr>
        <w:t>від</w:t>
      </w:r>
      <w:r w:rsidRPr="007655A9">
        <w:rPr>
          <w:rFonts w:ascii="Times New Roman" w:hAnsi="Times New Roman" w:cs="Times New Roman"/>
          <w:b w:val="0"/>
          <w:color w:val="000000" w:themeColor="text1"/>
          <w:spacing w:val="-1"/>
          <w:sz w:val="28"/>
          <w:szCs w:val="28"/>
        </w:rPr>
        <w:t xml:space="preserve"> </w:t>
      </w:r>
      <w:r w:rsidRPr="007655A9">
        <w:rPr>
          <w:rFonts w:ascii="Times New Roman" w:hAnsi="Times New Roman" w:cs="Times New Roman"/>
          <w:b w:val="0"/>
          <w:color w:val="000000" w:themeColor="text1"/>
          <w:sz w:val="28"/>
          <w:szCs w:val="28"/>
        </w:rPr>
        <w:t>виконання</w:t>
      </w:r>
      <w:r w:rsidRPr="007655A9">
        <w:rPr>
          <w:rFonts w:ascii="Times New Roman" w:hAnsi="Times New Roman" w:cs="Times New Roman"/>
          <w:b w:val="0"/>
          <w:color w:val="000000" w:themeColor="text1"/>
          <w:spacing w:val="61"/>
          <w:sz w:val="28"/>
          <w:szCs w:val="28"/>
        </w:rPr>
        <w:t xml:space="preserve"> </w:t>
      </w:r>
      <w:r w:rsidRPr="007655A9">
        <w:rPr>
          <w:rFonts w:ascii="Times New Roman" w:hAnsi="Times New Roman" w:cs="Times New Roman"/>
          <w:b w:val="0"/>
          <w:color w:val="000000" w:themeColor="text1"/>
          <w:sz w:val="28"/>
          <w:szCs w:val="28"/>
        </w:rPr>
        <w:t>Плану</w:t>
      </w:r>
      <w:r w:rsidRPr="007655A9">
        <w:rPr>
          <w:rFonts w:ascii="Times New Roman" w:hAnsi="Times New Roman" w:cs="Times New Roman"/>
          <w:b w:val="0"/>
          <w:color w:val="000000" w:themeColor="text1"/>
          <w:spacing w:val="2"/>
          <w:sz w:val="28"/>
          <w:szCs w:val="28"/>
        </w:rPr>
        <w:t xml:space="preserve"> </w:t>
      </w:r>
      <w:r w:rsidRPr="007655A9">
        <w:rPr>
          <w:rFonts w:ascii="Times New Roman" w:hAnsi="Times New Roman" w:cs="Times New Roman"/>
          <w:b w:val="0"/>
          <w:color w:val="000000" w:themeColor="text1"/>
          <w:spacing w:val="-2"/>
          <w:sz w:val="28"/>
          <w:szCs w:val="28"/>
        </w:rPr>
        <w:t>заходів</w:t>
      </w:r>
      <w:r w:rsidR="00EF3688">
        <w:rPr>
          <w:rFonts w:ascii="Times New Roman" w:hAnsi="Times New Roman" w:cs="Times New Roman"/>
          <w:b w:val="0"/>
          <w:color w:val="000000" w:themeColor="text1"/>
          <w:spacing w:val="-2"/>
          <w:sz w:val="28"/>
          <w:szCs w:val="28"/>
        </w:rPr>
        <w:t xml:space="preserve"> з реалізації стратегії розвитку</w:t>
      </w:r>
    </w:p>
    <w:p w14:paraId="1C4CA9F4" w14:textId="77777777" w:rsidR="008B1E9C" w:rsidRPr="002B0FC2" w:rsidRDefault="008B1E9C">
      <w:pPr>
        <w:pStyle w:val="a3"/>
        <w:ind w:left="0" w:firstLine="0"/>
        <w:jc w:val="left"/>
        <w:rPr>
          <w:rFonts w:ascii="Arial"/>
          <w:b/>
          <w:color w:val="4F6228" w:themeColor="accent3" w:themeShade="80"/>
          <w:sz w:val="6"/>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
        <w:gridCol w:w="74"/>
        <w:gridCol w:w="4183"/>
        <w:gridCol w:w="3118"/>
        <w:gridCol w:w="1946"/>
      </w:tblGrid>
      <w:tr w:rsidR="008B1E9C" w:rsidRPr="002B0FC2" w14:paraId="51CF18B9" w14:textId="77777777" w:rsidTr="0086703A">
        <w:trPr>
          <w:trHeight w:val="791"/>
        </w:trPr>
        <w:tc>
          <w:tcPr>
            <w:tcW w:w="500" w:type="dxa"/>
            <w:gridSpan w:val="2"/>
            <w:tcBorders>
              <w:bottom w:val="nil"/>
              <w:right w:val="nil"/>
            </w:tcBorders>
            <w:shd w:val="clear" w:color="auto" w:fill="006FC0"/>
          </w:tcPr>
          <w:p w14:paraId="4420C67D" w14:textId="77777777" w:rsidR="008B1E9C" w:rsidRPr="00DA0996" w:rsidRDefault="008B1E9C">
            <w:pPr>
              <w:pStyle w:val="TableParagraph"/>
              <w:spacing w:before="47"/>
              <w:rPr>
                <w:rFonts w:ascii="Arial"/>
                <w:b/>
                <w:color w:val="FFFFFF" w:themeColor="background1"/>
                <w:sz w:val="20"/>
              </w:rPr>
            </w:pPr>
          </w:p>
          <w:p w14:paraId="386B82E0" w14:textId="77777777" w:rsidR="008B1E9C" w:rsidRPr="00DA0996" w:rsidRDefault="00F32717">
            <w:pPr>
              <w:pStyle w:val="TableParagraph"/>
              <w:ind w:left="138"/>
              <w:rPr>
                <w:rFonts w:ascii="Arial" w:hAnsi="Arial"/>
                <w:b/>
                <w:color w:val="FFFFFF" w:themeColor="background1"/>
                <w:sz w:val="20"/>
              </w:rPr>
            </w:pPr>
            <w:r w:rsidRPr="00DA0996">
              <w:rPr>
                <w:rFonts w:ascii="Arial" w:hAnsi="Arial"/>
                <w:b/>
                <w:color w:val="FFFFFF" w:themeColor="background1"/>
                <w:spacing w:val="-10"/>
                <w:sz w:val="20"/>
              </w:rPr>
              <w:t>№</w:t>
            </w:r>
          </w:p>
        </w:tc>
        <w:tc>
          <w:tcPr>
            <w:tcW w:w="4183" w:type="dxa"/>
            <w:tcBorders>
              <w:left w:val="nil"/>
              <w:bottom w:val="nil"/>
              <w:right w:val="single" w:sz="6" w:space="0" w:color="FFFFFF"/>
            </w:tcBorders>
            <w:shd w:val="clear" w:color="auto" w:fill="006FC0"/>
          </w:tcPr>
          <w:p w14:paraId="0F88A092" w14:textId="77777777" w:rsidR="008B1E9C" w:rsidRPr="00DA0996" w:rsidRDefault="008B1E9C">
            <w:pPr>
              <w:pStyle w:val="TableParagraph"/>
              <w:spacing w:before="47"/>
              <w:rPr>
                <w:rFonts w:ascii="Arial"/>
                <w:b/>
                <w:color w:val="FFFFFF" w:themeColor="background1"/>
                <w:sz w:val="20"/>
              </w:rPr>
            </w:pPr>
          </w:p>
          <w:p w14:paraId="0784C8AD" w14:textId="77777777" w:rsidR="008B1E9C" w:rsidRPr="00DA0996" w:rsidRDefault="00F32717">
            <w:pPr>
              <w:pStyle w:val="TableParagraph"/>
              <w:ind w:left="27"/>
              <w:jc w:val="center"/>
              <w:rPr>
                <w:rFonts w:ascii="Arial" w:hAnsi="Arial"/>
                <w:b/>
                <w:color w:val="FFFFFF" w:themeColor="background1"/>
                <w:sz w:val="20"/>
              </w:rPr>
            </w:pPr>
            <w:r w:rsidRPr="00DA0996">
              <w:rPr>
                <w:rFonts w:ascii="Arial" w:hAnsi="Arial"/>
                <w:b/>
                <w:color w:val="FFFFFF" w:themeColor="background1"/>
                <w:sz w:val="20"/>
              </w:rPr>
              <w:t>Назва</w:t>
            </w:r>
            <w:r w:rsidRPr="00DA0996">
              <w:rPr>
                <w:rFonts w:ascii="Arial" w:hAnsi="Arial"/>
                <w:b/>
                <w:color w:val="FFFFFF" w:themeColor="background1"/>
                <w:spacing w:val="-3"/>
                <w:sz w:val="20"/>
              </w:rPr>
              <w:t xml:space="preserve"> </w:t>
            </w:r>
            <w:r w:rsidRPr="00DA0996">
              <w:rPr>
                <w:rFonts w:ascii="Arial" w:hAnsi="Arial"/>
                <w:b/>
                <w:color w:val="FFFFFF" w:themeColor="background1"/>
                <w:spacing w:val="-2"/>
                <w:sz w:val="20"/>
              </w:rPr>
              <w:t>заходу</w:t>
            </w:r>
          </w:p>
        </w:tc>
        <w:tc>
          <w:tcPr>
            <w:tcW w:w="3118" w:type="dxa"/>
            <w:tcBorders>
              <w:left w:val="single" w:sz="6" w:space="0" w:color="FFFFFF"/>
              <w:bottom w:val="nil"/>
              <w:right w:val="single" w:sz="4" w:space="0" w:color="FFFFFF"/>
            </w:tcBorders>
            <w:shd w:val="clear" w:color="auto" w:fill="006FC0"/>
          </w:tcPr>
          <w:p w14:paraId="0C133AD7" w14:textId="77777777" w:rsidR="008B1E9C" w:rsidRPr="00DA0996" w:rsidRDefault="008B1E9C">
            <w:pPr>
              <w:pStyle w:val="TableParagraph"/>
              <w:spacing w:before="47"/>
              <w:rPr>
                <w:rFonts w:ascii="Arial"/>
                <w:b/>
                <w:color w:val="FFFFFF" w:themeColor="background1"/>
                <w:sz w:val="20"/>
              </w:rPr>
            </w:pPr>
          </w:p>
          <w:p w14:paraId="58C5011A" w14:textId="77777777" w:rsidR="008B1E9C" w:rsidRPr="00DA0996" w:rsidRDefault="00F32717">
            <w:pPr>
              <w:pStyle w:val="TableParagraph"/>
              <w:ind w:left="9"/>
              <w:jc w:val="center"/>
              <w:rPr>
                <w:rFonts w:ascii="Arial" w:hAnsi="Arial"/>
                <w:b/>
                <w:color w:val="FFFFFF" w:themeColor="background1"/>
                <w:sz w:val="20"/>
              </w:rPr>
            </w:pPr>
            <w:r w:rsidRPr="00DA0996">
              <w:rPr>
                <w:rFonts w:ascii="Arial" w:hAnsi="Arial"/>
                <w:b/>
                <w:color w:val="FFFFFF" w:themeColor="background1"/>
                <w:sz w:val="20"/>
              </w:rPr>
              <w:t>Опис</w:t>
            </w:r>
            <w:r w:rsidRPr="00DA0996">
              <w:rPr>
                <w:rFonts w:ascii="Arial" w:hAnsi="Arial"/>
                <w:b/>
                <w:color w:val="FFFFFF" w:themeColor="background1"/>
                <w:spacing w:val="-6"/>
                <w:sz w:val="20"/>
              </w:rPr>
              <w:t xml:space="preserve"> </w:t>
            </w:r>
            <w:r w:rsidRPr="00DA0996">
              <w:rPr>
                <w:rFonts w:ascii="Arial" w:hAnsi="Arial"/>
                <w:b/>
                <w:color w:val="FFFFFF" w:themeColor="background1"/>
                <w:sz w:val="20"/>
              </w:rPr>
              <w:t>впливу</w:t>
            </w:r>
            <w:r w:rsidRPr="00DA0996">
              <w:rPr>
                <w:rFonts w:ascii="Arial" w:hAnsi="Arial"/>
                <w:b/>
                <w:color w:val="FFFFFF" w:themeColor="background1"/>
                <w:spacing w:val="-5"/>
                <w:sz w:val="20"/>
              </w:rPr>
              <w:t xml:space="preserve"> </w:t>
            </w:r>
            <w:r w:rsidRPr="00DA0996">
              <w:rPr>
                <w:rFonts w:ascii="Arial" w:hAnsi="Arial"/>
                <w:b/>
                <w:color w:val="FFFFFF" w:themeColor="background1"/>
                <w:spacing w:val="-2"/>
                <w:sz w:val="20"/>
              </w:rPr>
              <w:t>заходу</w:t>
            </w:r>
          </w:p>
        </w:tc>
        <w:tc>
          <w:tcPr>
            <w:tcW w:w="1946" w:type="dxa"/>
            <w:tcBorders>
              <w:left w:val="single" w:sz="4" w:space="0" w:color="FFFFFF"/>
              <w:bottom w:val="nil"/>
            </w:tcBorders>
            <w:shd w:val="clear" w:color="auto" w:fill="006FC0"/>
          </w:tcPr>
          <w:p w14:paraId="18C828BA" w14:textId="77777777" w:rsidR="008B1E9C" w:rsidRPr="00DA0996" w:rsidRDefault="00F32717">
            <w:pPr>
              <w:pStyle w:val="TableParagraph"/>
              <w:spacing w:before="47"/>
              <w:ind w:left="516" w:right="190" w:hanging="318"/>
              <w:rPr>
                <w:rFonts w:ascii="Arial" w:hAnsi="Arial"/>
                <w:b/>
                <w:color w:val="FFFFFF" w:themeColor="background1"/>
                <w:sz w:val="20"/>
              </w:rPr>
            </w:pPr>
            <w:r w:rsidRPr="00DA0996">
              <w:rPr>
                <w:rFonts w:ascii="Arial" w:hAnsi="Arial"/>
                <w:b/>
                <w:color w:val="FFFFFF" w:themeColor="background1"/>
                <w:spacing w:val="-2"/>
                <w:sz w:val="20"/>
              </w:rPr>
              <w:t xml:space="preserve">Прогнозований </w:t>
            </w:r>
            <w:r w:rsidRPr="00DA0996">
              <w:rPr>
                <w:rFonts w:ascii="Arial" w:hAnsi="Arial"/>
                <w:b/>
                <w:color w:val="FFFFFF" w:themeColor="background1"/>
                <w:sz w:val="20"/>
              </w:rPr>
              <w:t xml:space="preserve">вплив на </w:t>
            </w:r>
            <w:r w:rsidRPr="00DA0996">
              <w:rPr>
                <w:rFonts w:ascii="Arial" w:hAnsi="Arial"/>
                <w:b/>
                <w:color w:val="FFFFFF" w:themeColor="background1"/>
                <w:spacing w:val="-2"/>
                <w:sz w:val="20"/>
              </w:rPr>
              <w:t>довкілля</w:t>
            </w:r>
          </w:p>
        </w:tc>
      </w:tr>
      <w:tr w:rsidR="008B1E9C" w:rsidRPr="007655A9" w14:paraId="31006C8D" w14:textId="77777777" w:rsidTr="0086703A">
        <w:trPr>
          <w:trHeight w:val="653"/>
        </w:trPr>
        <w:tc>
          <w:tcPr>
            <w:tcW w:w="500" w:type="dxa"/>
            <w:gridSpan w:val="2"/>
            <w:tcBorders>
              <w:top w:val="nil"/>
              <w:left w:val="single" w:sz="4" w:space="0" w:color="000000"/>
              <w:bottom w:val="single" w:sz="4" w:space="0" w:color="000000"/>
              <w:right w:val="single" w:sz="4" w:space="0" w:color="000000"/>
            </w:tcBorders>
          </w:tcPr>
          <w:p w14:paraId="10F4510B" w14:textId="77777777" w:rsidR="008B1E9C" w:rsidRPr="007655A9" w:rsidRDefault="008B1E9C">
            <w:pPr>
              <w:pStyle w:val="TableParagraph"/>
              <w:rPr>
                <w:rFonts w:ascii="Times New Roman" w:hAnsi="Times New Roman" w:cs="Times New Roman"/>
                <w:color w:val="4F6228" w:themeColor="accent3" w:themeShade="80"/>
                <w:sz w:val="24"/>
                <w:szCs w:val="24"/>
              </w:rPr>
            </w:pPr>
          </w:p>
        </w:tc>
        <w:tc>
          <w:tcPr>
            <w:tcW w:w="9247" w:type="dxa"/>
            <w:gridSpan w:val="3"/>
            <w:tcBorders>
              <w:top w:val="nil"/>
              <w:left w:val="single" w:sz="4" w:space="0" w:color="000000"/>
              <w:bottom w:val="single" w:sz="4" w:space="0" w:color="000000"/>
              <w:right w:val="single" w:sz="4" w:space="0" w:color="000000"/>
            </w:tcBorders>
          </w:tcPr>
          <w:p w14:paraId="07D5D2B0" w14:textId="598C7D60" w:rsidR="008B1E9C" w:rsidRPr="00EF3688" w:rsidRDefault="00F32717">
            <w:pPr>
              <w:pStyle w:val="TableParagraph"/>
              <w:spacing w:before="70" w:line="249" w:lineRule="auto"/>
              <w:ind w:left="2899" w:right="795" w:hanging="2094"/>
              <w:rPr>
                <w:rFonts w:ascii="Times New Roman" w:hAnsi="Times New Roman" w:cs="Times New Roman"/>
                <w:color w:val="4F6228" w:themeColor="accent3" w:themeShade="80"/>
                <w:sz w:val="24"/>
                <w:szCs w:val="24"/>
              </w:rPr>
            </w:pPr>
            <w:r w:rsidRPr="00EF3688">
              <w:rPr>
                <w:rFonts w:ascii="Times New Roman" w:hAnsi="Times New Roman" w:cs="Times New Roman"/>
                <w:color w:val="000000" w:themeColor="text1"/>
                <w:sz w:val="24"/>
                <w:szCs w:val="24"/>
                <w:u w:val="single"/>
              </w:rPr>
              <w:t>Стратегічна</w:t>
            </w:r>
            <w:r w:rsidRPr="00EF3688">
              <w:rPr>
                <w:rFonts w:ascii="Times New Roman" w:hAnsi="Times New Roman" w:cs="Times New Roman"/>
                <w:color w:val="000000" w:themeColor="text1"/>
                <w:spacing w:val="-8"/>
                <w:sz w:val="24"/>
                <w:szCs w:val="24"/>
                <w:u w:val="single"/>
              </w:rPr>
              <w:t xml:space="preserve"> </w:t>
            </w:r>
            <w:r w:rsidRPr="00EF3688">
              <w:rPr>
                <w:rFonts w:ascii="Times New Roman" w:hAnsi="Times New Roman" w:cs="Times New Roman"/>
                <w:color w:val="000000" w:themeColor="text1"/>
                <w:sz w:val="24"/>
                <w:szCs w:val="24"/>
                <w:u w:val="single"/>
              </w:rPr>
              <w:t>ціль</w:t>
            </w:r>
            <w:r w:rsidRPr="00EF3688">
              <w:rPr>
                <w:rFonts w:ascii="Times New Roman" w:hAnsi="Times New Roman" w:cs="Times New Roman"/>
                <w:color w:val="000000" w:themeColor="text1"/>
                <w:spacing w:val="-9"/>
                <w:sz w:val="24"/>
                <w:szCs w:val="24"/>
                <w:u w:val="single"/>
              </w:rPr>
              <w:t xml:space="preserve"> </w:t>
            </w:r>
            <w:r w:rsidRPr="00EF3688">
              <w:rPr>
                <w:rFonts w:ascii="Times New Roman" w:hAnsi="Times New Roman" w:cs="Times New Roman"/>
                <w:color w:val="000000" w:themeColor="text1"/>
                <w:sz w:val="24"/>
                <w:szCs w:val="24"/>
                <w:u w:val="single"/>
              </w:rPr>
              <w:t>1</w:t>
            </w:r>
            <w:r w:rsidRPr="00EF3688">
              <w:rPr>
                <w:rFonts w:ascii="Times New Roman" w:hAnsi="Times New Roman" w:cs="Times New Roman"/>
                <w:color w:val="000000" w:themeColor="text1"/>
                <w:sz w:val="24"/>
                <w:szCs w:val="24"/>
              </w:rPr>
              <w:t>.</w:t>
            </w:r>
            <w:r w:rsidRPr="00EF3688">
              <w:rPr>
                <w:rFonts w:ascii="Times New Roman" w:hAnsi="Times New Roman" w:cs="Times New Roman"/>
                <w:color w:val="000000" w:themeColor="text1"/>
                <w:spacing w:val="-8"/>
                <w:sz w:val="24"/>
                <w:szCs w:val="24"/>
              </w:rPr>
              <w:t xml:space="preserve"> </w:t>
            </w:r>
            <w:r w:rsidR="00EF3688" w:rsidRPr="00EF3688">
              <w:rPr>
                <w:rFonts w:ascii="Times New Roman" w:eastAsia="Times New Roman" w:hAnsi="Times New Roman" w:cs="Times New Roman"/>
                <w:b/>
                <w:color w:val="000000" w:themeColor="text1"/>
                <w:sz w:val="24"/>
                <w:szCs w:val="24"/>
                <w:lang w:eastAsia="uk-UA"/>
              </w:rPr>
              <w:t>Посилення економічної конкурентоспроможності грома</w:t>
            </w:r>
            <w:r w:rsidR="00EF3688">
              <w:rPr>
                <w:rFonts w:ascii="Times New Roman" w:eastAsia="Times New Roman" w:hAnsi="Times New Roman" w:cs="Times New Roman"/>
                <w:b/>
                <w:color w:val="000000" w:themeColor="text1"/>
                <w:sz w:val="24"/>
                <w:szCs w:val="24"/>
                <w:lang w:eastAsia="uk-UA"/>
              </w:rPr>
              <w:t>ди</w:t>
            </w:r>
          </w:p>
        </w:tc>
      </w:tr>
      <w:tr w:rsidR="00A7766B" w:rsidRPr="00A7766B" w14:paraId="62803700" w14:textId="77777777" w:rsidTr="00307CEA">
        <w:trPr>
          <w:trHeight w:val="916"/>
        </w:trPr>
        <w:tc>
          <w:tcPr>
            <w:tcW w:w="500" w:type="dxa"/>
            <w:gridSpan w:val="2"/>
            <w:tcBorders>
              <w:top w:val="single" w:sz="4" w:space="0" w:color="000000"/>
              <w:left w:val="single" w:sz="4" w:space="0" w:color="000000"/>
              <w:bottom w:val="single" w:sz="4" w:space="0" w:color="000000"/>
              <w:right w:val="single" w:sz="4" w:space="0" w:color="000000"/>
            </w:tcBorders>
          </w:tcPr>
          <w:p w14:paraId="7851230D" w14:textId="77777777" w:rsidR="008B1E9C" w:rsidRPr="00A7766B" w:rsidRDefault="00F32717">
            <w:pPr>
              <w:pStyle w:val="TableParagraph"/>
              <w:spacing w:before="1"/>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t>1</w:t>
            </w:r>
          </w:p>
        </w:tc>
        <w:tc>
          <w:tcPr>
            <w:tcW w:w="4183" w:type="dxa"/>
            <w:tcBorders>
              <w:top w:val="single" w:sz="4" w:space="0" w:color="000000"/>
              <w:left w:val="single" w:sz="4" w:space="0" w:color="000000"/>
              <w:bottom w:val="single" w:sz="4" w:space="0" w:color="000000"/>
              <w:right w:val="single" w:sz="4" w:space="0" w:color="000000"/>
            </w:tcBorders>
          </w:tcPr>
          <w:p w14:paraId="24BF27B5" w14:textId="11CD37A3" w:rsidR="008B1E9C" w:rsidRPr="00A7766B" w:rsidRDefault="004D2243">
            <w:pPr>
              <w:pStyle w:val="TableParagraph"/>
              <w:spacing w:line="226" w:lineRule="exact"/>
              <w:ind w:left="119" w:right="414"/>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функціонального інвестиційного веб-порталу Дубовиківської громади з інтеграцією ключових  даних та мож</w:t>
            </w:r>
            <w:r w:rsidR="009A1A44">
              <w:rPr>
                <w:rFonts w:ascii="Times New Roman" w:hAnsi="Times New Roman" w:cs="Times New Roman"/>
                <w:color w:val="000000" w:themeColor="text1"/>
                <w:sz w:val="24"/>
                <w:szCs w:val="24"/>
              </w:rPr>
              <w:t>ливостей для зворотного зв'язку</w:t>
            </w:r>
          </w:p>
        </w:tc>
        <w:tc>
          <w:tcPr>
            <w:tcW w:w="3118" w:type="dxa"/>
            <w:tcBorders>
              <w:top w:val="single" w:sz="4" w:space="0" w:color="000000"/>
              <w:left w:val="single" w:sz="4" w:space="0" w:color="000000"/>
              <w:bottom w:val="single" w:sz="4" w:space="0" w:color="000000"/>
              <w:right w:val="single" w:sz="4" w:space="0" w:color="000000"/>
            </w:tcBorders>
          </w:tcPr>
          <w:p w14:paraId="546308A5" w14:textId="05B760F2" w:rsidR="008B1E9C" w:rsidRPr="00602348" w:rsidRDefault="009A1A44">
            <w:pPr>
              <w:pStyle w:val="TableParagraph"/>
              <w:spacing w:before="2"/>
              <w:ind w:left="12"/>
              <w:jc w:val="center"/>
              <w:rPr>
                <w:rFonts w:ascii="Times New Roman" w:hAnsi="Times New Roman" w:cs="Times New Roman"/>
                <w:color w:val="000000" w:themeColor="text1"/>
              </w:rPr>
            </w:pPr>
            <w:r w:rsidRPr="00602348">
              <w:rPr>
                <w:rFonts w:ascii="Times New Roman" w:hAnsi="Times New Roman" w:cs="Times New Roman"/>
              </w:rPr>
              <w:t xml:space="preserve">Цей захід </w:t>
            </w:r>
            <w:r w:rsidRPr="00602348">
              <w:rPr>
                <w:rFonts w:ascii="Times New Roman" w:hAnsi="Times New Roman" w:cs="Times New Roman"/>
                <w:bCs/>
              </w:rPr>
              <w:t>не потребує</w:t>
            </w:r>
            <w:r w:rsidRPr="00602348">
              <w:rPr>
                <w:rFonts w:ascii="Times New Roman" w:hAnsi="Times New Roman" w:cs="Times New Roman"/>
              </w:rPr>
              <w:t xml:space="preserve"> розробки спеціальних заходів пом'якшення негативного впливу на довкілля, оскільки його ефект </w:t>
            </w:r>
            <w:r w:rsidRPr="00602348">
              <w:rPr>
                <w:rFonts w:ascii="Times New Roman" w:hAnsi="Times New Roman" w:cs="Times New Roman"/>
                <w:bCs/>
              </w:rPr>
              <w:t>не є значущим</w:t>
            </w:r>
            <w:r w:rsidRPr="00602348">
              <w:rPr>
                <w:rFonts w:ascii="Times New Roman" w:hAnsi="Times New Roman" w:cs="Times New Roman"/>
              </w:rPr>
              <w:t>.</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64F7D20" w14:textId="1A93FA65" w:rsidR="008B1E9C" w:rsidRPr="00602348" w:rsidRDefault="009A1A44">
            <w:pPr>
              <w:pStyle w:val="TableParagraph"/>
              <w:spacing w:line="225" w:lineRule="exact"/>
              <w:ind w:left="11" w:right="3"/>
              <w:jc w:val="center"/>
              <w:rPr>
                <w:rFonts w:ascii="Times New Roman" w:hAnsi="Times New Roman" w:cs="Times New Roman"/>
                <w:color w:val="000000" w:themeColor="text1"/>
              </w:rPr>
            </w:pPr>
            <w:r w:rsidRPr="00EA0FAD">
              <w:rPr>
                <w:rFonts w:ascii="Times New Roman" w:hAnsi="Times New Roman" w:cs="Times New Roman"/>
              </w:rPr>
              <w:t xml:space="preserve">Є </w:t>
            </w:r>
            <w:r w:rsidRPr="00EA0FAD">
              <w:rPr>
                <w:rFonts w:ascii="Times New Roman" w:hAnsi="Times New Roman" w:cs="Times New Roman"/>
                <w:bCs/>
              </w:rPr>
              <w:t>екологічно</w:t>
            </w:r>
            <w:r w:rsidRPr="00602348">
              <w:rPr>
                <w:rFonts w:ascii="Times New Roman" w:hAnsi="Times New Roman" w:cs="Times New Roman"/>
                <w:bCs/>
              </w:rPr>
              <w:t xml:space="preserve"> нейтральним</w:t>
            </w:r>
            <w:r w:rsidRPr="00602348">
              <w:rPr>
                <w:rFonts w:ascii="Times New Roman" w:hAnsi="Times New Roman" w:cs="Times New Roman"/>
              </w:rPr>
              <w:t xml:space="preserve"> або має </w:t>
            </w:r>
            <w:r w:rsidRPr="00602348">
              <w:rPr>
                <w:rFonts w:ascii="Times New Roman" w:hAnsi="Times New Roman" w:cs="Times New Roman"/>
                <w:bCs/>
              </w:rPr>
              <w:t>незначний, непрямий негативний вплив</w:t>
            </w:r>
            <w:r w:rsidRPr="00602348">
              <w:rPr>
                <w:rFonts w:ascii="Times New Roman" w:hAnsi="Times New Roman" w:cs="Times New Roman"/>
              </w:rPr>
              <w:t>, пов'язаний виключно з енергоспоживанням IT-інфраструктури та утворенням мінімальної кількості електронних відходів</w:t>
            </w:r>
          </w:p>
        </w:tc>
      </w:tr>
      <w:tr w:rsidR="00A7766B" w:rsidRPr="00A7766B" w14:paraId="0112F558" w14:textId="77777777" w:rsidTr="00307CEA">
        <w:trPr>
          <w:trHeight w:val="532"/>
        </w:trPr>
        <w:tc>
          <w:tcPr>
            <w:tcW w:w="500" w:type="dxa"/>
            <w:gridSpan w:val="2"/>
            <w:tcBorders>
              <w:top w:val="single" w:sz="4" w:space="0" w:color="000000"/>
              <w:left w:val="single" w:sz="4" w:space="0" w:color="000000"/>
              <w:bottom w:val="single" w:sz="4" w:space="0" w:color="000000"/>
              <w:right w:val="single" w:sz="4" w:space="0" w:color="000000"/>
            </w:tcBorders>
          </w:tcPr>
          <w:p w14:paraId="6BCAD6EF" w14:textId="77777777" w:rsidR="008B1E9C" w:rsidRPr="00A7766B" w:rsidRDefault="00F32717">
            <w:pPr>
              <w:pStyle w:val="TableParagraph"/>
              <w:spacing w:before="1"/>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t>2</w:t>
            </w:r>
          </w:p>
        </w:tc>
        <w:tc>
          <w:tcPr>
            <w:tcW w:w="4183" w:type="dxa"/>
            <w:tcBorders>
              <w:top w:val="single" w:sz="4" w:space="0" w:color="000000"/>
              <w:left w:val="single" w:sz="4" w:space="0" w:color="000000"/>
              <w:bottom w:val="single" w:sz="4" w:space="0" w:color="000000"/>
              <w:right w:val="single" w:sz="4" w:space="0" w:color="000000"/>
            </w:tcBorders>
          </w:tcPr>
          <w:p w14:paraId="5FA48A28" w14:textId="788FD2CC" w:rsidR="008B1E9C" w:rsidRPr="00A7766B" w:rsidRDefault="004D2243">
            <w:pPr>
              <w:pStyle w:val="TableParagraph"/>
              <w:spacing w:before="2" w:line="244" w:lineRule="auto"/>
              <w:ind w:left="119" w:right="414"/>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Розробка інвестиційного паспорту громади</w:t>
            </w:r>
          </w:p>
        </w:tc>
        <w:tc>
          <w:tcPr>
            <w:tcW w:w="3118" w:type="dxa"/>
            <w:tcBorders>
              <w:top w:val="single" w:sz="4" w:space="0" w:color="000000"/>
              <w:left w:val="single" w:sz="4" w:space="0" w:color="000000"/>
              <w:bottom w:val="single" w:sz="4" w:space="0" w:color="000000"/>
              <w:right w:val="single" w:sz="4" w:space="0" w:color="000000"/>
            </w:tcBorders>
          </w:tcPr>
          <w:p w14:paraId="4654F9C5" w14:textId="2F5BFCB8" w:rsidR="008B1E9C" w:rsidRPr="00602348" w:rsidRDefault="004B361A" w:rsidP="008F6CE6">
            <w:pPr>
              <w:pStyle w:val="ae"/>
              <w:ind w:left="140"/>
              <w:jc w:val="center"/>
              <w:rPr>
                <w:sz w:val="22"/>
                <w:szCs w:val="22"/>
                <w:lang w:val="uk-UA"/>
              </w:rPr>
            </w:pPr>
            <w:r w:rsidRPr="00602348">
              <w:rPr>
                <w:bCs/>
                <w:sz w:val="22"/>
                <w:szCs w:val="22"/>
                <w:lang w:val="uk-UA"/>
              </w:rPr>
              <w:t>Стратегічний вплив є суттєво позитивним</w:t>
            </w:r>
            <w:r w:rsidRPr="00602348">
              <w:rPr>
                <w:sz w:val="22"/>
                <w:szCs w:val="22"/>
                <w:lang w:val="uk-UA"/>
              </w:rPr>
              <w:t xml:space="preserve">, оскільки він є </w:t>
            </w:r>
            <w:r w:rsidRPr="00602348">
              <w:rPr>
                <w:bCs/>
                <w:sz w:val="22"/>
                <w:szCs w:val="22"/>
                <w:lang w:val="uk-UA"/>
              </w:rPr>
              <w:t>інструментом превентивної екологічної політики</w:t>
            </w:r>
            <w:r w:rsidRPr="00602348">
              <w:rPr>
                <w:sz w:val="22"/>
                <w:szCs w:val="22"/>
                <w:lang w:val="uk-UA"/>
              </w:rPr>
              <w:t>, що забезпечує:</w:t>
            </w:r>
            <w:r w:rsidRPr="00602348">
              <w:rPr>
                <w:bCs/>
                <w:sz w:val="22"/>
                <w:szCs w:val="22"/>
                <w:lang w:val="uk-UA"/>
              </w:rPr>
              <w:t>Прозорість</w:t>
            </w:r>
            <w:r w:rsidRPr="00602348">
              <w:rPr>
                <w:sz w:val="22"/>
                <w:szCs w:val="22"/>
                <w:lang w:val="uk-UA"/>
              </w:rPr>
              <w:t xml:space="preserve"> екологічних обмежень. </w:t>
            </w:r>
            <w:r w:rsidRPr="00602348">
              <w:rPr>
                <w:bCs/>
                <w:sz w:val="22"/>
                <w:szCs w:val="22"/>
                <w:lang w:val="uk-UA"/>
              </w:rPr>
              <w:t>Спрямування</w:t>
            </w:r>
            <w:r w:rsidRPr="00602348">
              <w:rPr>
                <w:sz w:val="22"/>
                <w:szCs w:val="22"/>
                <w:lang w:val="uk-UA"/>
              </w:rPr>
              <w:t xml:space="preserve"> інвестицій в екологічно допустимі зони. </w:t>
            </w:r>
            <w:r w:rsidRPr="00602348">
              <w:rPr>
                <w:bCs/>
                <w:sz w:val="22"/>
                <w:szCs w:val="22"/>
                <w:lang w:val="uk-UA"/>
              </w:rPr>
              <w:t>Стимулювання</w:t>
            </w:r>
            <w:r w:rsidRPr="00602348">
              <w:rPr>
                <w:sz w:val="22"/>
                <w:szCs w:val="22"/>
                <w:lang w:val="uk-UA"/>
              </w:rPr>
              <w:t xml:space="preserve"> "зелених" проектів, якщо відповідні пріоритети закладе</w:t>
            </w:r>
            <w:r w:rsidR="008F6CE6" w:rsidRPr="00602348">
              <w:rPr>
                <w:sz w:val="22"/>
                <w:szCs w:val="22"/>
                <w:lang w:val="uk-UA"/>
              </w:rPr>
              <w:t>ні в Стратегії розвитку громади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4FEE138" w14:textId="1FD457A0" w:rsidR="008B1E9C" w:rsidRPr="00602348" w:rsidRDefault="002C33EF">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rPr>
              <w:t xml:space="preserve">Має </w:t>
            </w:r>
            <w:r w:rsidRPr="00602348">
              <w:rPr>
                <w:rFonts w:ascii="Times New Roman" w:hAnsi="Times New Roman" w:cs="Times New Roman"/>
                <w:bCs/>
              </w:rPr>
              <w:t>мінімальний</w:t>
            </w:r>
            <w:r w:rsidRPr="00602348">
              <w:rPr>
                <w:rFonts w:ascii="Times New Roman" w:hAnsi="Times New Roman" w:cs="Times New Roman"/>
              </w:rPr>
              <w:t xml:space="preserve"> прямий вплив на довкілля</w:t>
            </w:r>
          </w:p>
        </w:tc>
      </w:tr>
      <w:tr w:rsidR="00A7766B" w:rsidRPr="00A7766B" w14:paraId="0CBE8CB5" w14:textId="77777777" w:rsidTr="00307CEA">
        <w:trPr>
          <w:trHeight w:val="686"/>
        </w:trPr>
        <w:tc>
          <w:tcPr>
            <w:tcW w:w="500" w:type="dxa"/>
            <w:gridSpan w:val="2"/>
            <w:tcBorders>
              <w:top w:val="single" w:sz="4" w:space="0" w:color="000000"/>
              <w:left w:val="single" w:sz="4" w:space="0" w:color="000000"/>
              <w:bottom w:val="single" w:sz="4" w:space="0" w:color="000000"/>
              <w:right w:val="single" w:sz="4" w:space="0" w:color="000000"/>
            </w:tcBorders>
          </w:tcPr>
          <w:p w14:paraId="4F5AD5D5" w14:textId="77777777" w:rsidR="008B1E9C" w:rsidRPr="00A7766B" w:rsidRDefault="00F32717">
            <w:pPr>
              <w:pStyle w:val="TableParagraph"/>
              <w:spacing w:before="1"/>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t>3</w:t>
            </w:r>
          </w:p>
        </w:tc>
        <w:tc>
          <w:tcPr>
            <w:tcW w:w="4183" w:type="dxa"/>
            <w:tcBorders>
              <w:top w:val="single" w:sz="4" w:space="0" w:color="000000"/>
              <w:left w:val="single" w:sz="4" w:space="0" w:color="000000"/>
              <w:bottom w:val="single" w:sz="4" w:space="0" w:color="000000"/>
              <w:right w:val="single" w:sz="4" w:space="0" w:color="000000"/>
            </w:tcBorders>
          </w:tcPr>
          <w:p w14:paraId="6A45772A" w14:textId="0083976B" w:rsidR="008B1E9C" w:rsidRPr="00A7766B" w:rsidRDefault="004D2243">
            <w:pPr>
              <w:pStyle w:val="TableParagraph"/>
              <w:spacing w:before="4" w:line="207"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карти інвестиційних можливостей Дубовиківської ТГ (де будуть відзначені земельні ділянки та об'єкти комунальної/приватної власності, доступні для інвестицій)</w:t>
            </w:r>
          </w:p>
        </w:tc>
        <w:tc>
          <w:tcPr>
            <w:tcW w:w="3118" w:type="dxa"/>
            <w:tcBorders>
              <w:top w:val="single" w:sz="4" w:space="0" w:color="000000"/>
              <w:left w:val="single" w:sz="4" w:space="0" w:color="000000"/>
              <w:bottom w:val="single" w:sz="4" w:space="0" w:color="000000"/>
              <w:right w:val="single" w:sz="4" w:space="0" w:color="000000"/>
            </w:tcBorders>
          </w:tcPr>
          <w:p w14:paraId="05F97694" w14:textId="243B0A05" w:rsidR="008B1E9C" w:rsidRPr="00602348" w:rsidRDefault="008F6CE6">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Є важливим </w:t>
            </w:r>
            <w:r w:rsidRPr="00602348">
              <w:rPr>
                <w:rFonts w:ascii="Times New Roman" w:hAnsi="Times New Roman" w:cs="Times New Roman"/>
                <w:bCs/>
              </w:rPr>
              <w:t>превентивним механізмом</w:t>
            </w:r>
            <w:r w:rsidRPr="00602348">
              <w:rPr>
                <w:rFonts w:ascii="Times New Roman" w:hAnsi="Times New Roman" w:cs="Times New Roman"/>
              </w:rPr>
              <w:t>, який гарантує, що майбутні інвестиції будуть розміщені з урахуванням усіх екологічних обмежень та чутливості території</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E46C9F5" w14:textId="0CA41BCA" w:rsidR="008B1E9C" w:rsidRPr="00602348" w:rsidRDefault="008F6CE6">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rPr>
              <w:t xml:space="preserve">Є </w:t>
            </w:r>
            <w:r w:rsidRPr="00602348">
              <w:rPr>
                <w:rFonts w:ascii="Times New Roman" w:hAnsi="Times New Roman" w:cs="Times New Roman"/>
                <w:bCs/>
              </w:rPr>
              <w:t>екологічно безпечним</w:t>
            </w:r>
            <w:r w:rsidRPr="00602348">
              <w:rPr>
                <w:rFonts w:ascii="Times New Roman" w:hAnsi="Times New Roman" w:cs="Times New Roman"/>
              </w:rPr>
              <w:t xml:space="preserve"> і </w:t>
            </w:r>
            <w:r w:rsidRPr="00602348">
              <w:rPr>
                <w:rFonts w:ascii="Times New Roman" w:hAnsi="Times New Roman" w:cs="Times New Roman"/>
                <w:bCs/>
              </w:rPr>
              <w:t>стратегічно вигідним</w:t>
            </w:r>
            <w:r w:rsidRPr="00602348">
              <w:rPr>
                <w:rFonts w:ascii="Times New Roman" w:hAnsi="Times New Roman" w:cs="Times New Roman"/>
              </w:rPr>
              <w:t xml:space="preserve"> з точки зору охорони довкілля</w:t>
            </w:r>
          </w:p>
        </w:tc>
      </w:tr>
      <w:tr w:rsidR="00A7766B" w:rsidRPr="00A7766B" w14:paraId="4FEB8261" w14:textId="77777777" w:rsidTr="00307CEA">
        <w:trPr>
          <w:trHeight w:val="287"/>
        </w:trPr>
        <w:tc>
          <w:tcPr>
            <w:tcW w:w="500" w:type="dxa"/>
            <w:gridSpan w:val="2"/>
            <w:tcBorders>
              <w:top w:val="single" w:sz="4" w:space="0" w:color="000000"/>
              <w:left w:val="single" w:sz="4" w:space="0" w:color="000000"/>
              <w:bottom w:val="single" w:sz="4" w:space="0" w:color="000000"/>
              <w:right w:val="single" w:sz="4" w:space="0" w:color="000000"/>
            </w:tcBorders>
          </w:tcPr>
          <w:p w14:paraId="0528A0EC" w14:textId="77777777" w:rsidR="008B1E9C" w:rsidRPr="00A7766B" w:rsidRDefault="00F32717">
            <w:pPr>
              <w:pStyle w:val="TableParagraph"/>
              <w:spacing w:before="1" w:line="266"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t>4</w:t>
            </w:r>
          </w:p>
        </w:tc>
        <w:tc>
          <w:tcPr>
            <w:tcW w:w="4183" w:type="dxa"/>
            <w:tcBorders>
              <w:top w:val="single" w:sz="4" w:space="0" w:color="000000"/>
              <w:left w:val="single" w:sz="4" w:space="0" w:color="000000"/>
              <w:bottom w:val="single" w:sz="4" w:space="0" w:color="000000"/>
              <w:right w:val="single" w:sz="4" w:space="0" w:color="000000"/>
            </w:tcBorders>
          </w:tcPr>
          <w:p w14:paraId="02B234D0" w14:textId="20201974" w:rsidR="008B1E9C" w:rsidRPr="00A7766B" w:rsidRDefault="004D2243">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Програма відновлення безпечного </w:t>
            </w:r>
            <w:r w:rsidRPr="00A7766B">
              <w:rPr>
                <w:rFonts w:ascii="Times New Roman" w:hAnsi="Times New Roman" w:cs="Times New Roman"/>
                <w:color w:val="000000" w:themeColor="text1"/>
                <w:sz w:val="24"/>
                <w:szCs w:val="24"/>
              </w:rPr>
              <w:lastRenderedPageBreak/>
              <w:t>використання земель на території Дубовиківської ТГ</w:t>
            </w:r>
          </w:p>
        </w:tc>
        <w:tc>
          <w:tcPr>
            <w:tcW w:w="3118" w:type="dxa"/>
            <w:tcBorders>
              <w:top w:val="single" w:sz="4" w:space="0" w:color="000000"/>
              <w:left w:val="single" w:sz="4" w:space="0" w:color="000000"/>
              <w:bottom w:val="single" w:sz="4" w:space="0" w:color="000000"/>
              <w:right w:val="single" w:sz="4" w:space="0" w:color="000000"/>
            </w:tcBorders>
          </w:tcPr>
          <w:p w14:paraId="09A0B016" w14:textId="0F635DBD" w:rsidR="008B1E9C" w:rsidRPr="00602348" w:rsidRDefault="00F3099A">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lastRenderedPageBreak/>
              <w:t xml:space="preserve"> Реалізація спрямована на </w:t>
            </w:r>
            <w:r w:rsidRPr="00602348">
              <w:rPr>
                <w:rFonts w:ascii="Times New Roman" w:hAnsi="Times New Roman" w:cs="Times New Roman"/>
                <w:bCs/>
              </w:rPr>
              <w:t xml:space="preserve">повне </w:t>
            </w:r>
            <w:r w:rsidRPr="00602348">
              <w:rPr>
                <w:rFonts w:ascii="Times New Roman" w:hAnsi="Times New Roman" w:cs="Times New Roman"/>
                <w:bCs/>
              </w:rPr>
              <w:lastRenderedPageBreak/>
              <w:t>усунення або мінімізацію</w:t>
            </w:r>
            <w:r w:rsidRPr="00602348">
              <w:rPr>
                <w:rFonts w:ascii="Times New Roman" w:hAnsi="Times New Roman" w:cs="Times New Roman"/>
              </w:rPr>
              <w:t xml:space="preserve"> екологічної шкоди, завданої воєнними діями, та відновлення природного потенціалу громади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48FE906" w14:textId="7270052A" w:rsidR="008B1E9C" w:rsidRPr="00602348" w:rsidRDefault="00CF19D7">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rPr>
              <w:lastRenderedPageBreak/>
              <w:t xml:space="preserve">Є </w:t>
            </w:r>
            <w:r w:rsidRPr="00602348">
              <w:rPr>
                <w:rFonts w:ascii="Times New Roman" w:hAnsi="Times New Roman" w:cs="Times New Roman"/>
                <w:bCs/>
              </w:rPr>
              <w:t xml:space="preserve">критично </w:t>
            </w:r>
            <w:r w:rsidRPr="00602348">
              <w:rPr>
                <w:rFonts w:ascii="Times New Roman" w:hAnsi="Times New Roman" w:cs="Times New Roman"/>
                <w:bCs/>
              </w:rPr>
              <w:lastRenderedPageBreak/>
              <w:t>важливим</w:t>
            </w:r>
            <w:r w:rsidRPr="00602348">
              <w:rPr>
                <w:rFonts w:ascii="Times New Roman" w:hAnsi="Times New Roman" w:cs="Times New Roman"/>
              </w:rPr>
              <w:t xml:space="preserve"> і має </w:t>
            </w:r>
            <w:r w:rsidRPr="00602348">
              <w:rPr>
                <w:rFonts w:ascii="Times New Roman" w:hAnsi="Times New Roman" w:cs="Times New Roman"/>
                <w:bCs/>
              </w:rPr>
              <w:t>винятково позитивний стратегічний вплив</w:t>
            </w:r>
            <w:r w:rsidRPr="00602348">
              <w:rPr>
                <w:rFonts w:ascii="Times New Roman" w:hAnsi="Times New Roman" w:cs="Times New Roman"/>
              </w:rPr>
              <w:t xml:space="preserve"> на всі компоненти довкілля</w:t>
            </w:r>
          </w:p>
        </w:tc>
      </w:tr>
      <w:tr w:rsidR="00A7766B" w:rsidRPr="00A7766B" w14:paraId="3E8C5833" w14:textId="77777777" w:rsidTr="00307CEA">
        <w:trPr>
          <w:trHeight w:val="791"/>
        </w:trPr>
        <w:tc>
          <w:tcPr>
            <w:tcW w:w="500" w:type="dxa"/>
            <w:gridSpan w:val="2"/>
            <w:tcBorders>
              <w:top w:val="single" w:sz="4" w:space="0" w:color="000000"/>
              <w:left w:val="single" w:sz="4" w:space="0" w:color="000000"/>
              <w:bottom w:val="single" w:sz="4" w:space="0" w:color="000000"/>
              <w:right w:val="single" w:sz="4" w:space="0" w:color="000000"/>
            </w:tcBorders>
          </w:tcPr>
          <w:p w14:paraId="18F5B3DC" w14:textId="77777777" w:rsidR="008B1E9C" w:rsidRPr="00A7766B" w:rsidRDefault="00F32717">
            <w:pPr>
              <w:pStyle w:val="TableParagraph"/>
              <w:spacing w:before="1"/>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lastRenderedPageBreak/>
              <w:t>5</w:t>
            </w:r>
          </w:p>
        </w:tc>
        <w:tc>
          <w:tcPr>
            <w:tcW w:w="4183" w:type="dxa"/>
            <w:tcBorders>
              <w:top w:val="single" w:sz="4" w:space="0" w:color="000000"/>
              <w:left w:val="single" w:sz="4" w:space="0" w:color="000000"/>
              <w:bottom w:val="single" w:sz="4" w:space="0" w:color="000000"/>
              <w:right w:val="single" w:sz="4" w:space="0" w:color="000000"/>
            </w:tcBorders>
          </w:tcPr>
          <w:p w14:paraId="2501B2A0" w14:textId="444355C3" w:rsidR="008B1E9C" w:rsidRPr="00A7766B" w:rsidRDefault="004D2243">
            <w:pPr>
              <w:pStyle w:val="TableParagraph"/>
              <w:spacing w:before="2" w:line="244" w:lineRule="auto"/>
              <w:ind w:left="119" w:right="414"/>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Розвиток та підтримка малого та середнього птахівництва в Дубовиківській ТГ</w:t>
            </w:r>
          </w:p>
        </w:tc>
        <w:tc>
          <w:tcPr>
            <w:tcW w:w="3118" w:type="dxa"/>
            <w:tcBorders>
              <w:top w:val="single" w:sz="4" w:space="0" w:color="000000"/>
              <w:left w:val="single" w:sz="4" w:space="0" w:color="000000"/>
              <w:bottom w:val="single" w:sz="4" w:space="0" w:color="000000"/>
              <w:right w:val="single" w:sz="4" w:space="0" w:color="000000"/>
            </w:tcBorders>
          </w:tcPr>
          <w:p w14:paraId="4D2E6457" w14:textId="35FBF0FE" w:rsidR="008B1E9C" w:rsidRPr="00602348" w:rsidRDefault="000F3F77">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Основна причина через ризики забруднення води та ґрунтів органічними відходами (послідом). Проте, цей вплив </w:t>
            </w:r>
            <w:r w:rsidRPr="00602348">
              <w:rPr>
                <w:rFonts w:ascii="Times New Roman" w:hAnsi="Times New Roman" w:cs="Times New Roman"/>
                <w:bCs/>
              </w:rPr>
              <w:t>може бути ефективно мінімізований</w:t>
            </w:r>
            <w:r w:rsidRPr="00602348">
              <w:rPr>
                <w:rFonts w:ascii="Times New Roman" w:hAnsi="Times New Roman" w:cs="Times New Roman"/>
              </w:rPr>
              <w:t xml:space="preserve"> та перетворений на </w:t>
            </w:r>
            <w:r w:rsidRPr="00602348">
              <w:rPr>
                <w:rFonts w:ascii="Times New Roman" w:hAnsi="Times New Roman" w:cs="Times New Roman"/>
                <w:bCs/>
              </w:rPr>
              <w:t>позитивний</w:t>
            </w:r>
            <w:r w:rsidRPr="00602348">
              <w:rPr>
                <w:rFonts w:ascii="Times New Roman" w:hAnsi="Times New Roman" w:cs="Times New Roman"/>
              </w:rPr>
              <w:t xml:space="preserve"> (через виробництво органічних добрив та біогазу) за умови </w:t>
            </w:r>
            <w:r w:rsidRPr="00602348">
              <w:rPr>
                <w:rFonts w:ascii="Times New Roman" w:hAnsi="Times New Roman" w:cs="Times New Roman"/>
                <w:bCs/>
              </w:rPr>
              <w:t>обов'язкового</w:t>
            </w:r>
            <w:r w:rsidRPr="00602348">
              <w:rPr>
                <w:rFonts w:ascii="Times New Roman" w:hAnsi="Times New Roman" w:cs="Times New Roman"/>
              </w:rPr>
              <w:t xml:space="preserve"> включення та дотримання жорстких екологічних стандартів і технологій переробки відходів на етапі планування та реалізації</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7CC2AA3" w14:textId="18A768B9" w:rsidR="008B1E9C" w:rsidRPr="00602348" w:rsidRDefault="000F3F77">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rPr>
              <w:t xml:space="preserve">Захід має потенційний </w:t>
            </w:r>
            <w:r w:rsidRPr="00602348">
              <w:rPr>
                <w:rFonts w:ascii="Times New Roman" w:hAnsi="Times New Roman" w:cs="Times New Roman"/>
                <w:bCs/>
              </w:rPr>
              <w:t>помірний негативний вплив</w:t>
            </w:r>
            <w:r w:rsidRPr="00602348">
              <w:rPr>
                <w:rFonts w:ascii="Times New Roman" w:hAnsi="Times New Roman" w:cs="Times New Roman"/>
              </w:rPr>
              <w:t xml:space="preserve"> на довкілля</w:t>
            </w:r>
          </w:p>
        </w:tc>
      </w:tr>
      <w:tr w:rsidR="00A7766B" w:rsidRPr="00A7766B" w14:paraId="4B2EB7F7" w14:textId="77777777" w:rsidTr="00307CEA">
        <w:trPr>
          <w:trHeight w:val="796"/>
        </w:trPr>
        <w:tc>
          <w:tcPr>
            <w:tcW w:w="500" w:type="dxa"/>
            <w:gridSpan w:val="2"/>
            <w:tcBorders>
              <w:top w:val="single" w:sz="4" w:space="0" w:color="000000"/>
              <w:left w:val="single" w:sz="4" w:space="0" w:color="000000"/>
              <w:bottom w:val="single" w:sz="4" w:space="0" w:color="000000"/>
              <w:right w:val="single" w:sz="4" w:space="0" w:color="000000"/>
            </w:tcBorders>
          </w:tcPr>
          <w:p w14:paraId="29208414" w14:textId="77777777" w:rsidR="008B1E9C" w:rsidRPr="00A7766B" w:rsidRDefault="00F32717">
            <w:pPr>
              <w:pStyle w:val="TableParagraph"/>
              <w:spacing w:before="6"/>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t>6</w:t>
            </w:r>
          </w:p>
        </w:tc>
        <w:tc>
          <w:tcPr>
            <w:tcW w:w="4183" w:type="dxa"/>
            <w:tcBorders>
              <w:top w:val="single" w:sz="4" w:space="0" w:color="000000"/>
              <w:left w:val="single" w:sz="4" w:space="0" w:color="000000"/>
              <w:bottom w:val="single" w:sz="4" w:space="0" w:color="000000"/>
              <w:right w:val="single" w:sz="4" w:space="0" w:color="000000"/>
            </w:tcBorders>
          </w:tcPr>
          <w:p w14:paraId="5F77CE27" w14:textId="423D8BC3" w:rsidR="008B1E9C" w:rsidRPr="00A7766B" w:rsidRDefault="004D224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Залучення інвестицій у модернізацію та будівництво агропереробних підприємств на території Дубовиківської ТГ</w:t>
            </w:r>
          </w:p>
        </w:tc>
        <w:tc>
          <w:tcPr>
            <w:tcW w:w="3118" w:type="dxa"/>
            <w:tcBorders>
              <w:top w:val="single" w:sz="4" w:space="0" w:color="000000"/>
              <w:left w:val="single" w:sz="4" w:space="0" w:color="000000"/>
              <w:bottom w:val="single" w:sz="4" w:space="0" w:color="000000"/>
              <w:right w:val="single" w:sz="4" w:space="0" w:color="000000"/>
            </w:tcBorders>
          </w:tcPr>
          <w:p w14:paraId="122C94AC" w14:textId="3D7CDB5A" w:rsidR="008B1E9C" w:rsidRPr="00602348" w:rsidRDefault="00447D4C">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bCs/>
              </w:rPr>
              <w:t>Модернізація</w:t>
            </w:r>
            <w:r w:rsidRPr="00602348">
              <w:rPr>
                <w:rFonts w:ascii="Times New Roman" w:hAnsi="Times New Roman" w:cs="Times New Roman"/>
              </w:rPr>
              <w:t xml:space="preserve"> існуючих потужностей та </w:t>
            </w:r>
            <w:r w:rsidRPr="00602348">
              <w:rPr>
                <w:rFonts w:ascii="Times New Roman" w:hAnsi="Times New Roman" w:cs="Times New Roman"/>
                <w:bCs/>
              </w:rPr>
              <w:t>нове будівництво</w:t>
            </w:r>
            <w:r w:rsidRPr="00602348">
              <w:rPr>
                <w:rFonts w:ascii="Times New Roman" w:hAnsi="Times New Roman" w:cs="Times New Roman"/>
              </w:rPr>
              <w:t xml:space="preserve"> із застосуванням сучасних </w:t>
            </w:r>
            <w:r w:rsidRPr="00602348">
              <w:rPr>
                <w:rFonts w:ascii="Times New Roman" w:hAnsi="Times New Roman" w:cs="Times New Roman"/>
                <w:bCs/>
              </w:rPr>
              <w:t>екологічно чистих технологій та принципів циркулярної економіки</w:t>
            </w:r>
            <w:r w:rsidRPr="00602348">
              <w:rPr>
                <w:rFonts w:ascii="Times New Roman" w:hAnsi="Times New Roman" w:cs="Times New Roman"/>
              </w:rPr>
              <w:t xml:space="preserve"> (переробка відходів) може зробити проект </w:t>
            </w:r>
            <w:r w:rsidRPr="00602348">
              <w:rPr>
                <w:rFonts w:ascii="Times New Roman" w:hAnsi="Times New Roman" w:cs="Times New Roman"/>
                <w:bCs/>
              </w:rPr>
              <w:t>стратегічно позитивним</w:t>
            </w:r>
            <w:r w:rsidRPr="00602348">
              <w:rPr>
                <w:rFonts w:ascii="Times New Roman" w:hAnsi="Times New Roman" w:cs="Times New Roman"/>
              </w:rPr>
              <w:t>, оскільки зменшує потребу у вивезенні сировини та створює енергію та добрива з відходів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350508B" w14:textId="1A59DF59" w:rsidR="008B1E9C" w:rsidRPr="00602348" w:rsidRDefault="00112E80">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rPr>
              <w:t xml:space="preserve">Має </w:t>
            </w:r>
            <w:r w:rsidRPr="00602348">
              <w:rPr>
                <w:rFonts w:ascii="Times New Roman" w:hAnsi="Times New Roman" w:cs="Times New Roman"/>
                <w:bCs/>
              </w:rPr>
              <w:t>значний потенційний вплив</w:t>
            </w:r>
            <w:r w:rsidRPr="00602348">
              <w:rPr>
                <w:rFonts w:ascii="Times New Roman" w:hAnsi="Times New Roman" w:cs="Times New Roman"/>
              </w:rPr>
              <w:t xml:space="preserve"> на довкілля, який може бути негативним без належного контролю</w:t>
            </w:r>
          </w:p>
        </w:tc>
      </w:tr>
      <w:tr w:rsidR="00A7766B" w:rsidRPr="00827DD0" w14:paraId="75EBFB71" w14:textId="77777777" w:rsidTr="00307CEA">
        <w:trPr>
          <w:trHeight w:val="792"/>
        </w:trPr>
        <w:tc>
          <w:tcPr>
            <w:tcW w:w="500" w:type="dxa"/>
            <w:gridSpan w:val="2"/>
            <w:tcBorders>
              <w:top w:val="single" w:sz="4" w:space="0" w:color="000000"/>
              <w:left w:val="single" w:sz="4" w:space="0" w:color="000000"/>
              <w:bottom w:val="single" w:sz="4" w:space="0" w:color="000000"/>
              <w:right w:val="single" w:sz="4" w:space="0" w:color="000000"/>
            </w:tcBorders>
          </w:tcPr>
          <w:p w14:paraId="5A5465E8" w14:textId="77777777" w:rsidR="008B1E9C" w:rsidRPr="00A7766B" w:rsidRDefault="00F32717">
            <w:pPr>
              <w:pStyle w:val="TableParagraph"/>
              <w:spacing w:before="1"/>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t>7</w:t>
            </w:r>
          </w:p>
        </w:tc>
        <w:tc>
          <w:tcPr>
            <w:tcW w:w="4183" w:type="dxa"/>
            <w:tcBorders>
              <w:top w:val="single" w:sz="4" w:space="0" w:color="000000"/>
              <w:left w:val="single" w:sz="4" w:space="0" w:color="000000"/>
              <w:bottom w:val="single" w:sz="4" w:space="0" w:color="000000"/>
              <w:right w:val="single" w:sz="4" w:space="0" w:color="000000"/>
            </w:tcBorders>
          </w:tcPr>
          <w:p w14:paraId="72D653B0" w14:textId="1C1E7099" w:rsidR="008B1E9C" w:rsidRPr="00A7766B" w:rsidRDefault="004D2243">
            <w:pPr>
              <w:pStyle w:val="TableParagraph"/>
              <w:spacing w:before="2" w:line="242"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Місцева програма підтримки малого та середнього бізнесу на території громади</w:t>
            </w:r>
          </w:p>
        </w:tc>
        <w:tc>
          <w:tcPr>
            <w:tcW w:w="3118" w:type="dxa"/>
            <w:tcBorders>
              <w:top w:val="single" w:sz="4" w:space="0" w:color="000000"/>
              <w:left w:val="single" w:sz="4" w:space="0" w:color="000000"/>
              <w:bottom w:val="single" w:sz="4" w:space="0" w:color="000000"/>
              <w:right w:val="single" w:sz="4" w:space="0" w:color="000000"/>
            </w:tcBorders>
          </w:tcPr>
          <w:p w14:paraId="2355820C" w14:textId="72014763" w:rsidR="008B1E9C" w:rsidRPr="00602348" w:rsidRDefault="00827DD0">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Для забезпечення </w:t>
            </w:r>
            <w:r w:rsidRPr="00602348">
              <w:rPr>
                <w:rFonts w:ascii="Times New Roman" w:hAnsi="Times New Roman" w:cs="Times New Roman"/>
                <w:bCs/>
              </w:rPr>
              <w:t>сталості та відповідності СЕО</w:t>
            </w:r>
            <w:r w:rsidRPr="00602348">
              <w:rPr>
                <w:rFonts w:ascii="Times New Roman" w:hAnsi="Times New Roman" w:cs="Times New Roman"/>
              </w:rPr>
              <w:t xml:space="preserve">, необхідно </w:t>
            </w:r>
            <w:r w:rsidRPr="00602348">
              <w:rPr>
                <w:rFonts w:ascii="Times New Roman" w:hAnsi="Times New Roman" w:cs="Times New Roman"/>
                <w:bCs/>
              </w:rPr>
              <w:t>обов'язково</w:t>
            </w:r>
            <w:r w:rsidRPr="00602348">
              <w:rPr>
                <w:rFonts w:ascii="Times New Roman" w:hAnsi="Times New Roman" w:cs="Times New Roman"/>
              </w:rPr>
              <w:t xml:space="preserve"> інтегрувати в Програму </w:t>
            </w:r>
            <w:r w:rsidRPr="00602348">
              <w:rPr>
                <w:rFonts w:ascii="Times New Roman" w:hAnsi="Times New Roman" w:cs="Times New Roman"/>
                <w:bCs/>
              </w:rPr>
              <w:t>екологічні критерії пріоритетності</w:t>
            </w:r>
            <w:r w:rsidRPr="00602348">
              <w:rPr>
                <w:rFonts w:ascii="Times New Roman" w:hAnsi="Times New Roman" w:cs="Times New Roman"/>
              </w:rPr>
              <w:t xml:space="preserve"> та механізми підтримки "зеленого" бізнесу</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26ACA9F" w14:textId="01FBF234" w:rsidR="008B1E9C" w:rsidRPr="00602348" w:rsidRDefault="00827DD0">
            <w:pPr>
              <w:pStyle w:val="TableParagraph"/>
              <w:spacing w:line="225" w:lineRule="exact"/>
              <w:ind w:left="11" w:right="3"/>
              <w:jc w:val="center"/>
              <w:rPr>
                <w:rFonts w:ascii="Times New Roman" w:hAnsi="Times New Roman" w:cs="Times New Roman"/>
                <w:color w:val="000000" w:themeColor="text1"/>
              </w:rPr>
            </w:pPr>
            <w:r w:rsidRPr="00EA0FAD">
              <w:rPr>
                <w:rFonts w:ascii="Times New Roman" w:hAnsi="Times New Roman" w:cs="Times New Roman"/>
              </w:rPr>
              <w:t xml:space="preserve">Є </w:t>
            </w:r>
            <w:r w:rsidRPr="00EA0FAD">
              <w:rPr>
                <w:rFonts w:ascii="Times New Roman" w:hAnsi="Times New Roman" w:cs="Times New Roman"/>
                <w:bCs/>
              </w:rPr>
              <w:t>екологічно нейтральним на етапі розробки</w:t>
            </w:r>
            <w:r w:rsidRPr="00602348">
              <w:rPr>
                <w:rFonts w:ascii="Times New Roman" w:hAnsi="Times New Roman" w:cs="Times New Roman"/>
              </w:rPr>
              <w:t xml:space="preserve">, але його </w:t>
            </w:r>
            <w:r w:rsidRPr="00602348">
              <w:rPr>
                <w:rFonts w:ascii="Times New Roman" w:hAnsi="Times New Roman" w:cs="Times New Roman"/>
                <w:bCs/>
              </w:rPr>
              <w:t>кінцевий вплив</w:t>
            </w:r>
            <w:r w:rsidRPr="00602348">
              <w:rPr>
                <w:rFonts w:ascii="Times New Roman" w:hAnsi="Times New Roman" w:cs="Times New Roman"/>
              </w:rPr>
              <w:t xml:space="preserve"> на довкілля може бути </w:t>
            </w:r>
            <w:r w:rsidRPr="00602348">
              <w:rPr>
                <w:rFonts w:ascii="Times New Roman" w:hAnsi="Times New Roman" w:cs="Times New Roman"/>
                <w:bCs/>
              </w:rPr>
              <w:t>потенційно негативним або позитивним</w:t>
            </w:r>
            <w:r w:rsidRPr="00602348">
              <w:rPr>
                <w:rFonts w:ascii="Times New Roman" w:hAnsi="Times New Roman" w:cs="Times New Roman"/>
              </w:rPr>
              <w:t xml:space="preserve"> залежно від того, які галузі та технології він стимулює</w:t>
            </w:r>
          </w:p>
        </w:tc>
      </w:tr>
      <w:tr w:rsidR="00BB6033" w:rsidRPr="00827DD0" w14:paraId="72F55632" w14:textId="77777777" w:rsidTr="00307CEA">
        <w:trPr>
          <w:trHeight w:val="685"/>
        </w:trPr>
        <w:tc>
          <w:tcPr>
            <w:tcW w:w="500" w:type="dxa"/>
            <w:gridSpan w:val="2"/>
            <w:tcBorders>
              <w:top w:val="single" w:sz="4" w:space="0" w:color="000000"/>
              <w:left w:val="single" w:sz="4" w:space="0" w:color="000000"/>
              <w:bottom w:val="single" w:sz="4" w:space="0" w:color="000000"/>
              <w:right w:val="single" w:sz="4" w:space="0" w:color="000000"/>
            </w:tcBorders>
          </w:tcPr>
          <w:p w14:paraId="791A1B67" w14:textId="77777777" w:rsidR="00BB6033" w:rsidRPr="00A7766B" w:rsidRDefault="00BB6033" w:rsidP="00BB6033">
            <w:pPr>
              <w:pStyle w:val="TableParagraph"/>
              <w:spacing w:before="1"/>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2CBA7303" w14:textId="1879AC2A" w:rsidR="00BB6033" w:rsidRPr="00A7766B" w:rsidRDefault="00BB6033" w:rsidP="00BB6033">
            <w:pPr>
              <w:pStyle w:val="TableParagraph"/>
              <w:spacing w:line="226"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Стимулювання розвитку тваринництва, бджільництва та ягідництва/овочівництва в Дубовиківській ТГ</w:t>
            </w:r>
          </w:p>
        </w:tc>
        <w:tc>
          <w:tcPr>
            <w:tcW w:w="3118" w:type="dxa"/>
            <w:tcBorders>
              <w:top w:val="single" w:sz="4" w:space="0" w:color="000000"/>
              <w:left w:val="single" w:sz="4" w:space="0" w:color="000000"/>
              <w:bottom w:val="single" w:sz="4" w:space="0" w:color="000000"/>
              <w:right w:val="single" w:sz="4" w:space="0" w:color="000000"/>
            </w:tcBorders>
          </w:tcPr>
          <w:p w14:paraId="07DAFD01" w14:textId="11DC65AD" w:rsidR="00BB6033" w:rsidRPr="00602348" w:rsidRDefault="00BB6033" w:rsidP="00BB6033">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Має </w:t>
            </w:r>
            <w:r w:rsidRPr="00602348">
              <w:rPr>
                <w:rFonts w:ascii="Times New Roman" w:hAnsi="Times New Roman" w:cs="Times New Roman"/>
                <w:bCs/>
              </w:rPr>
              <w:t>високий потенціал для негативного впливу</w:t>
            </w:r>
            <w:r w:rsidRPr="00602348">
              <w:rPr>
                <w:rFonts w:ascii="Times New Roman" w:hAnsi="Times New Roman" w:cs="Times New Roman"/>
              </w:rPr>
              <w:t xml:space="preserve"> на водні ресурси та біорізноманіття (через хімізацію)</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728CAB4" w14:textId="173CE25C" w:rsidR="00BB6033" w:rsidRPr="00602348" w:rsidRDefault="00BB6033" w:rsidP="00BB6033">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bCs/>
              </w:rPr>
              <w:t>Наявність бджільництва</w:t>
            </w:r>
            <w:r w:rsidRPr="00602348">
              <w:rPr>
                <w:rFonts w:ascii="Times New Roman" w:hAnsi="Times New Roman" w:cs="Times New Roman"/>
              </w:rPr>
              <w:t xml:space="preserve"> створює унікальний </w:t>
            </w:r>
            <w:r w:rsidRPr="00602348">
              <w:rPr>
                <w:rFonts w:ascii="Times New Roman" w:hAnsi="Times New Roman" w:cs="Times New Roman"/>
                <w:bCs/>
              </w:rPr>
              <w:t>захисний механізм</w:t>
            </w:r>
            <w:r w:rsidRPr="00602348">
              <w:rPr>
                <w:rFonts w:ascii="Times New Roman" w:hAnsi="Times New Roman" w:cs="Times New Roman"/>
              </w:rPr>
              <w:t xml:space="preserve"> та потенціал для розвитку </w:t>
            </w:r>
            <w:r w:rsidRPr="00602348">
              <w:rPr>
                <w:rFonts w:ascii="Times New Roman" w:hAnsi="Times New Roman" w:cs="Times New Roman"/>
                <w:bCs/>
              </w:rPr>
              <w:t>екологічного/органічного</w:t>
            </w:r>
            <w:r w:rsidRPr="00602348">
              <w:rPr>
                <w:rFonts w:ascii="Times New Roman" w:hAnsi="Times New Roman" w:cs="Times New Roman"/>
              </w:rPr>
              <w:t xml:space="preserve"> агровиробництва. Стратегічний успіх цього заходу повністю залежить від </w:t>
            </w:r>
            <w:r w:rsidRPr="00602348">
              <w:rPr>
                <w:rFonts w:ascii="Times New Roman" w:hAnsi="Times New Roman" w:cs="Times New Roman"/>
                <w:bCs/>
              </w:rPr>
              <w:t xml:space="preserve">жорсткого </w:t>
            </w:r>
            <w:r w:rsidRPr="00602348">
              <w:rPr>
                <w:rFonts w:ascii="Times New Roman" w:hAnsi="Times New Roman" w:cs="Times New Roman"/>
                <w:bCs/>
              </w:rPr>
              <w:lastRenderedPageBreak/>
              <w:t>контролю</w:t>
            </w:r>
            <w:r w:rsidRPr="00602348">
              <w:rPr>
                <w:rFonts w:ascii="Times New Roman" w:hAnsi="Times New Roman" w:cs="Times New Roman"/>
              </w:rPr>
              <w:t xml:space="preserve"> за поводженням з відходами та </w:t>
            </w:r>
            <w:r w:rsidRPr="00602348">
              <w:rPr>
                <w:rFonts w:ascii="Times New Roman" w:hAnsi="Times New Roman" w:cs="Times New Roman"/>
                <w:bCs/>
              </w:rPr>
              <w:t>обмеження</w:t>
            </w:r>
            <w:r w:rsidRPr="00602348">
              <w:rPr>
                <w:rFonts w:ascii="Times New Roman" w:hAnsi="Times New Roman" w:cs="Times New Roman"/>
              </w:rPr>
              <w:t xml:space="preserve"> використання агрохімікаті</w:t>
            </w:r>
          </w:p>
        </w:tc>
      </w:tr>
      <w:tr w:rsidR="00BB6033" w:rsidRPr="00A7766B" w14:paraId="003FB709" w14:textId="77777777" w:rsidTr="00307CEA">
        <w:trPr>
          <w:trHeight w:val="532"/>
        </w:trPr>
        <w:tc>
          <w:tcPr>
            <w:tcW w:w="500" w:type="dxa"/>
            <w:gridSpan w:val="2"/>
            <w:tcBorders>
              <w:top w:val="single" w:sz="4" w:space="0" w:color="000000"/>
              <w:left w:val="single" w:sz="4" w:space="0" w:color="000000"/>
              <w:bottom w:val="single" w:sz="4" w:space="0" w:color="000000"/>
              <w:right w:val="single" w:sz="4" w:space="0" w:color="000000"/>
            </w:tcBorders>
          </w:tcPr>
          <w:p w14:paraId="48F8B147" w14:textId="77777777" w:rsidR="00BB6033" w:rsidRPr="00A7766B" w:rsidRDefault="00BB6033" w:rsidP="00BB6033">
            <w:pPr>
              <w:pStyle w:val="TableParagraph"/>
              <w:spacing w:before="6"/>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10"/>
                <w:sz w:val="24"/>
                <w:szCs w:val="24"/>
              </w:rPr>
              <w:lastRenderedPageBreak/>
              <w:t>9</w:t>
            </w:r>
          </w:p>
        </w:tc>
        <w:tc>
          <w:tcPr>
            <w:tcW w:w="4183" w:type="dxa"/>
            <w:tcBorders>
              <w:top w:val="single" w:sz="4" w:space="0" w:color="000000"/>
              <w:left w:val="single" w:sz="4" w:space="0" w:color="000000"/>
              <w:bottom w:val="single" w:sz="4" w:space="0" w:color="000000"/>
              <w:right w:val="single" w:sz="4" w:space="0" w:color="000000"/>
            </w:tcBorders>
          </w:tcPr>
          <w:p w14:paraId="07B5C70A" w14:textId="4F21491C" w:rsidR="00BB6033" w:rsidRPr="00A7766B" w:rsidRDefault="00BB6033" w:rsidP="00BB6033">
            <w:pPr>
              <w:pStyle w:val="TableParagraph"/>
              <w:spacing w:before="2" w:line="244" w:lineRule="auto"/>
              <w:ind w:left="119" w:right="53"/>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Підтримка та розвиток вирощування нішевих та органічних культур в Дубовиківській ТГ</w:t>
            </w:r>
          </w:p>
        </w:tc>
        <w:tc>
          <w:tcPr>
            <w:tcW w:w="3118" w:type="dxa"/>
            <w:tcBorders>
              <w:top w:val="single" w:sz="4" w:space="0" w:color="000000"/>
              <w:left w:val="single" w:sz="4" w:space="0" w:color="000000"/>
              <w:bottom w:val="single" w:sz="4" w:space="0" w:color="000000"/>
              <w:right w:val="single" w:sz="4" w:space="0" w:color="000000"/>
            </w:tcBorders>
          </w:tcPr>
          <w:p w14:paraId="63A180BB" w14:textId="3B2E881E" w:rsidR="00BB6033" w:rsidRPr="00602348" w:rsidRDefault="003A35CE" w:rsidP="00BB6033">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Є </w:t>
            </w:r>
            <w:r w:rsidRPr="00602348">
              <w:rPr>
                <w:rFonts w:ascii="Times New Roman" w:hAnsi="Times New Roman" w:cs="Times New Roman"/>
                <w:bCs/>
              </w:rPr>
              <w:t>винятково важливим</w:t>
            </w:r>
            <w:r w:rsidRPr="00602348">
              <w:rPr>
                <w:rFonts w:ascii="Times New Roman" w:hAnsi="Times New Roman" w:cs="Times New Roman"/>
              </w:rPr>
              <w:t xml:space="preserve"> для досягнення цілей Стратегічної екологічної оцінки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5D46551" w14:textId="773D8606" w:rsidR="00BB6033" w:rsidRPr="00602348" w:rsidRDefault="003A35CE" w:rsidP="00BB6033">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rPr>
              <w:t xml:space="preserve">Є </w:t>
            </w:r>
            <w:r w:rsidRPr="00602348">
              <w:rPr>
                <w:rFonts w:ascii="Times New Roman" w:hAnsi="Times New Roman" w:cs="Times New Roman"/>
                <w:bCs/>
              </w:rPr>
              <w:t>ключовим інструментом</w:t>
            </w:r>
            <w:r w:rsidRPr="00602348">
              <w:rPr>
                <w:rFonts w:ascii="Times New Roman" w:hAnsi="Times New Roman" w:cs="Times New Roman"/>
              </w:rPr>
              <w:t xml:space="preserve"> для переходу до сталого сільського господарства, </w:t>
            </w:r>
            <w:r w:rsidRPr="00602348">
              <w:rPr>
                <w:rFonts w:ascii="Times New Roman" w:hAnsi="Times New Roman" w:cs="Times New Roman"/>
                <w:bCs/>
              </w:rPr>
              <w:t>захищаючи ґрунти, воду та біорізноманіття</w:t>
            </w:r>
            <w:r w:rsidRPr="00602348">
              <w:rPr>
                <w:rFonts w:ascii="Times New Roman" w:hAnsi="Times New Roman" w:cs="Times New Roman"/>
              </w:rPr>
              <w:t xml:space="preserve"> Дубовиківської ТГ. Рекомендовано надати цьому заходу </w:t>
            </w:r>
            <w:r w:rsidRPr="00602348">
              <w:rPr>
                <w:rFonts w:ascii="Times New Roman" w:hAnsi="Times New Roman" w:cs="Times New Roman"/>
                <w:bCs/>
              </w:rPr>
              <w:t>найвищий пріоритет</w:t>
            </w:r>
            <w:r w:rsidRPr="00602348">
              <w:rPr>
                <w:rFonts w:ascii="Times New Roman" w:hAnsi="Times New Roman" w:cs="Times New Roman"/>
              </w:rPr>
              <w:t xml:space="preserve"> у Плані реалізації, з обов'язковим включенням механізмів підтримки </w:t>
            </w:r>
            <w:r w:rsidRPr="00602348">
              <w:rPr>
                <w:rFonts w:ascii="Times New Roman" w:hAnsi="Times New Roman" w:cs="Times New Roman"/>
                <w:bCs/>
              </w:rPr>
              <w:t>водоефективних технологій</w:t>
            </w:r>
            <w:r w:rsidRPr="00602348">
              <w:rPr>
                <w:rFonts w:ascii="Times New Roman" w:hAnsi="Times New Roman" w:cs="Times New Roman"/>
              </w:rPr>
              <w:t>.</w:t>
            </w:r>
          </w:p>
        </w:tc>
      </w:tr>
      <w:tr w:rsidR="00BB6033" w:rsidRPr="00BF49A2" w14:paraId="5E0E3904" w14:textId="77777777" w:rsidTr="00307CEA">
        <w:trPr>
          <w:trHeight w:val="288"/>
        </w:trPr>
        <w:tc>
          <w:tcPr>
            <w:tcW w:w="500" w:type="dxa"/>
            <w:gridSpan w:val="2"/>
            <w:tcBorders>
              <w:top w:val="single" w:sz="4" w:space="0" w:color="000000"/>
              <w:left w:val="single" w:sz="4" w:space="0" w:color="000000"/>
              <w:bottom w:val="single" w:sz="4" w:space="0" w:color="000000"/>
              <w:right w:val="single" w:sz="4" w:space="0" w:color="000000"/>
            </w:tcBorders>
          </w:tcPr>
          <w:p w14:paraId="275D893F" w14:textId="77777777" w:rsidR="00BB6033" w:rsidRPr="00A7766B" w:rsidRDefault="00BB6033" w:rsidP="00BB6033">
            <w:pPr>
              <w:pStyle w:val="TableParagraph"/>
              <w:spacing w:before="1" w:line="266"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10</w:t>
            </w:r>
          </w:p>
        </w:tc>
        <w:tc>
          <w:tcPr>
            <w:tcW w:w="4183" w:type="dxa"/>
            <w:tcBorders>
              <w:top w:val="single" w:sz="4" w:space="0" w:color="000000"/>
              <w:left w:val="single" w:sz="4" w:space="0" w:color="000000"/>
              <w:bottom w:val="single" w:sz="4" w:space="0" w:color="000000"/>
              <w:right w:val="single" w:sz="4" w:space="0" w:color="000000"/>
            </w:tcBorders>
          </w:tcPr>
          <w:p w14:paraId="4A66F979" w14:textId="79016704" w:rsidR="00BB6033" w:rsidRPr="00A7766B" w:rsidRDefault="00BB6033" w:rsidP="00BB6033">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Будівництво та модернізація підприємств з поглибленої переробки зернових культур в Дубовиківській ТГ</w:t>
            </w:r>
          </w:p>
        </w:tc>
        <w:tc>
          <w:tcPr>
            <w:tcW w:w="3118" w:type="dxa"/>
            <w:tcBorders>
              <w:top w:val="single" w:sz="4" w:space="0" w:color="000000"/>
              <w:left w:val="single" w:sz="4" w:space="0" w:color="000000"/>
              <w:bottom w:val="single" w:sz="4" w:space="0" w:color="000000"/>
              <w:right w:val="single" w:sz="4" w:space="0" w:color="000000"/>
            </w:tcBorders>
          </w:tcPr>
          <w:p w14:paraId="6B7D7909" w14:textId="510FD1EB" w:rsidR="00BB6033" w:rsidRPr="00602348" w:rsidRDefault="00BF49A2" w:rsidP="00BB6033">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Має </w:t>
            </w:r>
            <w:r w:rsidRPr="00602348">
              <w:rPr>
                <w:rFonts w:ascii="Times New Roman" w:hAnsi="Times New Roman" w:cs="Times New Roman"/>
                <w:bCs/>
              </w:rPr>
              <w:t>високий ризик потенційного негативного впливу</w:t>
            </w:r>
            <w:r w:rsidRPr="00602348">
              <w:rPr>
                <w:rFonts w:ascii="Times New Roman" w:hAnsi="Times New Roman" w:cs="Times New Roman"/>
              </w:rPr>
              <w:t xml:space="preserve"> на водні ресурси, повітря та ґрунти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56DF7DA" w14:textId="77777777" w:rsidR="00BF49A2" w:rsidRPr="00602348" w:rsidRDefault="00BF49A2" w:rsidP="00BF49A2">
            <w:pPr>
              <w:pStyle w:val="ae"/>
              <w:ind w:left="138"/>
              <w:jc w:val="center"/>
              <w:rPr>
                <w:sz w:val="22"/>
                <w:szCs w:val="22"/>
                <w:lang w:val="uk-UA"/>
              </w:rPr>
            </w:pPr>
            <w:r w:rsidRPr="00602348">
              <w:rPr>
                <w:bCs/>
                <w:sz w:val="22"/>
                <w:szCs w:val="22"/>
                <w:lang w:val="uk-UA"/>
              </w:rPr>
              <w:t>Реалізація є допустимою та стратегічно виправданою лише за умови, що вона супроводжується жорсткими екологічними вимогами:Обов'язкова Умова:</w:t>
            </w:r>
            <w:r w:rsidRPr="00602348">
              <w:rPr>
                <w:sz w:val="22"/>
                <w:szCs w:val="22"/>
                <w:lang w:val="uk-UA"/>
              </w:rPr>
              <w:t xml:space="preserve"> Проект має бути реалізований із застосуванням </w:t>
            </w:r>
            <w:r w:rsidRPr="00602348">
              <w:rPr>
                <w:bCs/>
                <w:sz w:val="22"/>
                <w:szCs w:val="22"/>
                <w:lang w:val="uk-UA"/>
              </w:rPr>
              <w:t>найкращих доступних технологій (НДТ)</w:t>
            </w:r>
            <w:r w:rsidRPr="00602348">
              <w:rPr>
                <w:sz w:val="22"/>
                <w:szCs w:val="22"/>
                <w:lang w:val="uk-UA"/>
              </w:rPr>
              <w:t xml:space="preserve">, що забезпечують </w:t>
            </w:r>
            <w:r w:rsidRPr="00602348">
              <w:rPr>
                <w:bCs/>
                <w:sz w:val="22"/>
                <w:szCs w:val="22"/>
                <w:lang w:val="uk-UA"/>
              </w:rPr>
              <w:t>замкнений водообіг</w:t>
            </w:r>
            <w:r w:rsidRPr="00602348">
              <w:rPr>
                <w:sz w:val="22"/>
                <w:szCs w:val="22"/>
                <w:lang w:val="uk-UA"/>
              </w:rPr>
              <w:t xml:space="preserve"> та гарантують найвищу ефективність </w:t>
            </w:r>
            <w:r w:rsidRPr="00602348">
              <w:rPr>
                <w:bCs/>
                <w:sz w:val="22"/>
                <w:szCs w:val="22"/>
                <w:lang w:val="uk-UA"/>
              </w:rPr>
              <w:t>очищення стічних вод;</w:t>
            </w:r>
            <w:r w:rsidRPr="00602348">
              <w:rPr>
                <w:sz w:val="22"/>
                <w:szCs w:val="22"/>
                <w:lang w:val="uk-UA"/>
              </w:rPr>
              <w:t xml:space="preserve">  </w:t>
            </w:r>
            <w:r w:rsidRPr="00602348">
              <w:rPr>
                <w:bCs/>
                <w:sz w:val="22"/>
                <w:szCs w:val="22"/>
                <w:lang w:val="uk-UA"/>
              </w:rPr>
              <w:t>Безвідходність;</w:t>
            </w:r>
          </w:p>
          <w:p w14:paraId="6BF836F4" w14:textId="4CDD6B66" w:rsidR="00BF49A2" w:rsidRPr="00602348" w:rsidRDefault="00BF49A2" w:rsidP="00BF49A2">
            <w:pPr>
              <w:pStyle w:val="ae"/>
              <w:ind w:left="138"/>
              <w:jc w:val="center"/>
              <w:rPr>
                <w:sz w:val="22"/>
                <w:szCs w:val="22"/>
                <w:lang w:val="uk-UA"/>
              </w:rPr>
            </w:pPr>
            <w:r w:rsidRPr="00602348">
              <w:rPr>
                <w:sz w:val="22"/>
                <w:szCs w:val="22"/>
                <w:lang w:val="uk-UA"/>
              </w:rPr>
              <w:t xml:space="preserve">Проведення процедури </w:t>
            </w:r>
            <w:r w:rsidRPr="00602348">
              <w:rPr>
                <w:bCs/>
                <w:sz w:val="22"/>
                <w:szCs w:val="22"/>
                <w:lang w:val="uk-UA"/>
              </w:rPr>
              <w:t>Оцінки впливу на довкілля (ОВД)</w:t>
            </w:r>
            <w:r w:rsidRPr="00602348">
              <w:rPr>
                <w:sz w:val="22"/>
                <w:szCs w:val="22"/>
                <w:lang w:val="uk-UA"/>
              </w:rPr>
              <w:t xml:space="preserve"> для кожного </w:t>
            </w:r>
            <w:r w:rsidRPr="00602348">
              <w:rPr>
                <w:sz w:val="22"/>
                <w:szCs w:val="22"/>
                <w:lang w:val="uk-UA"/>
              </w:rPr>
              <w:lastRenderedPageBreak/>
              <w:t xml:space="preserve">індивідуального проекту </w:t>
            </w:r>
            <w:r w:rsidRPr="00602348">
              <w:rPr>
                <w:bCs/>
                <w:sz w:val="22"/>
                <w:szCs w:val="22"/>
                <w:lang w:val="uk-UA"/>
              </w:rPr>
              <w:t>є обов'язковим</w:t>
            </w:r>
            <w:r w:rsidRPr="00602348">
              <w:rPr>
                <w:sz w:val="22"/>
                <w:szCs w:val="22"/>
                <w:lang w:val="uk-UA"/>
              </w:rPr>
              <w:t xml:space="preserve"> перед початком будівництва.</w:t>
            </w:r>
          </w:p>
          <w:p w14:paraId="4799458E" w14:textId="591E026D" w:rsidR="00BB6033" w:rsidRPr="00602348" w:rsidRDefault="00BB6033" w:rsidP="00BF49A2">
            <w:pPr>
              <w:pStyle w:val="ae"/>
              <w:rPr>
                <w:color w:val="000000" w:themeColor="text1"/>
                <w:sz w:val="22"/>
                <w:szCs w:val="22"/>
              </w:rPr>
            </w:pPr>
          </w:p>
        </w:tc>
      </w:tr>
      <w:tr w:rsidR="00BB6033" w:rsidRPr="00BF49A2" w14:paraId="33C5AFAF" w14:textId="77777777" w:rsidTr="00307CEA">
        <w:trPr>
          <w:trHeight w:val="287"/>
        </w:trPr>
        <w:tc>
          <w:tcPr>
            <w:tcW w:w="500" w:type="dxa"/>
            <w:gridSpan w:val="2"/>
            <w:tcBorders>
              <w:top w:val="single" w:sz="4" w:space="0" w:color="000000"/>
              <w:left w:val="single" w:sz="4" w:space="0" w:color="000000"/>
              <w:bottom w:val="single" w:sz="4" w:space="0" w:color="000000"/>
              <w:right w:val="single" w:sz="4" w:space="0" w:color="000000"/>
            </w:tcBorders>
          </w:tcPr>
          <w:p w14:paraId="62AE45E3" w14:textId="77777777" w:rsidR="00BB6033" w:rsidRPr="00A7766B" w:rsidRDefault="00BB6033" w:rsidP="00BB6033">
            <w:pPr>
              <w:pStyle w:val="TableParagraph"/>
              <w:spacing w:before="1" w:line="266"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11</w:t>
            </w:r>
          </w:p>
        </w:tc>
        <w:tc>
          <w:tcPr>
            <w:tcW w:w="4183" w:type="dxa"/>
            <w:tcBorders>
              <w:top w:val="single" w:sz="4" w:space="0" w:color="000000"/>
              <w:left w:val="single" w:sz="4" w:space="0" w:color="000000"/>
              <w:bottom w:val="single" w:sz="4" w:space="0" w:color="000000"/>
              <w:right w:val="single" w:sz="4" w:space="0" w:color="000000"/>
            </w:tcBorders>
          </w:tcPr>
          <w:p w14:paraId="52BC03D5" w14:textId="1781930B" w:rsidR="00BB6033" w:rsidRPr="00A7766B" w:rsidRDefault="00BB6033" w:rsidP="00BB6033">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виробничих ліній з виготовлення олії та побічних продуктів в Дубовиківській ТГ</w:t>
            </w:r>
          </w:p>
        </w:tc>
        <w:tc>
          <w:tcPr>
            <w:tcW w:w="3118" w:type="dxa"/>
            <w:tcBorders>
              <w:top w:val="single" w:sz="4" w:space="0" w:color="000000"/>
              <w:left w:val="single" w:sz="4" w:space="0" w:color="000000"/>
              <w:bottom w:val="single" w:sz="4" w:space="0" w:color="000000"/>
              <w:right w:val="single" w:sz="4" w:space="0" w:color="000000"/>
            </w:tcBorders>
          </w:tcPr>
          <w:p w14:paraId="11EBF193" w14:textId="12DF991C" w:rsidR="00BB6033" w:rsidRPr="00602348" w:rsidRDefault="00A00E61" w:rsidP="00BB6033">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Захід несе </w:t>
            </w:r>
            <w:r w:rsidRPr="00602348">
              <w:rPr>
                <w:rFonts w:ascii="Times New Roman" w:hAnsi="Times New Roman" w:cs="Times New Roman"/>
                <w:bCs/>
              </w:rPr>
              <w:t>високий ризик значного негативного впливу</w:t>
            </w:r>
            <w:r w:rsidRPr="00602348">
              <w:rPr>
                <w:rFonts w:ascii="Times New Roman" w:hAnsi="Times New Roman" w:cs="Times New Roman"/>
              </w:rPr>
              <w:t xml:space="preserve"> на водні ресурси та повітря Дубовиківської ТГ</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39F5D29" w14:textId="4BC493A1" w:rsidR="00BB6033" w:rsidRPr="00602348" w:rsidRDefault="00A00E61" w:rsidP="00BB6033">
            <w:pPr>
              <w:pStyle w:val="TableParagraph"/>
              <w:spacing w:line="225" w:lineRule="exact"/>
              <w:ind w:left="11" w:right="3"/>
              <w:jc w:val="center"/>
              <w:rPr>
                <w:rFonts w:ascii="Times New Roman" w:hAnsi="Times New Roman" w:cs="Times New Roman"/>
                <w:color w:val="000000" w:themeColor="text1"/>
              </w:rPr>
            </w:pPr>
            <w:r w:rsidRPr="00602348">
              <w:rPr>
                <w:rFonts w:ascii="Times New Roman" w:hAnsi="Times New Roman" w:cs="Times New Roman"/>
              </w:rPr>
              <w:t xml:space="preserve">Допустимість у Плані реалізації Стратегії прямо залежить від </w:t>
            </w:r>
            <w:r w:rsidRPr="00602348">
              <w:rPr>
                <w:rFonts w:ascii="Times New Roman" w:hAnsi="Times New Roman" w:cs="Times New Roman"/>
                <w:bCs/>
              </w:rPr>
              <w:t>жорсткості екологічних вимог</w:t>
            </w:r>
            <w:r w:rsidRPr="00602348">
              <w:rPr>
                <w:rFonts w:ascii="Times New Roman" w:hAnsi="Times New Roman" w:cs="Times New Roman"/>
              </w:rPr>
              <w:t>, які громада висуне інвесторам, зокрема щодо технологій очищення води та повітря</w:t>
            </w:r>
          </w:p>
        </w:tc>
      </w:tr>
      <w:tr w:rsidR="00BB6033" w:rsidRPr="00DE2322" w14:paraId="3FB4E8F4" w14:textId="77777777" w:rsidTr="00307CEA">
        <w:trPr>
          <w:trHeight w:val="527"/>
        </w:trPr>
        <w:tc>
          <w:tcPr>
            <w:tcW w:w="500" w:type="dxa"/>
            <w:gridSpan w:val="2"/>
            <w:tcBorders>
              <w:top w:val="single" w:sz="4" w:space="0" w:color="000000"/>
              <w:left w:val="single" w:sz="4" w:space="0" w:color="000000"/>
              <w:bottom w:val="single" w:sz="4" w:space="0" w:color="000000"/>
              <w:right w:val="single" w:sz="4" w:space="0" w:color="000000"/>
            </w:tcBorders>
          </w:tcPr>
          <w:p w14:paraId="41F1927C" w14:textId="77777777" w:rsidR="00BB6033" w:rsidRPr="00A7766B" w:rsidRDefault="00BB6033" w:rsidP="00BB6033">
            <w:pPr>
              <w:pStyle w:val="TableParagraph"/>
              <w:spacing w:before="1"/>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12</w:t>
            </w:r>
          </w:p>
        </w:tc>
        <w:tc>
          <w:tcPr>
            <w:tcW w:w="4183" w:type="dxa"/>
            <w:tcBorders>
              <w:top w:val="single" w:sz="4" w:space="0" w:color="000000"/>
              <w:left w:val="single" w:sz="4" w:space="0" w:color="000000"/>
              <w:bottom w:val="single" w:sz="4" w:space="0" w:color="000000"/>
              <w:right w:val="single" w:sz="4" w:space="0" w:color="000000"/>
            </w:tcBorders>
          </w:tcPr>
          <w:p w14:paraId="6B8D6494" w14:textId="31021735"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Підтримка розвитку крафтової та малотоннажної переробки сільськогосподарської продукції в Дубовиківській ТГ (створення невеликих цехів з переробки місцевої сировини: міні-пекарні, виробництво макаронних виробів, сухих сніданків, консервація овочів та фруктів, виробництво соків, джемів, соусів)</w:t>
            </w:r>
          </w:p>
        </w:tc>
        <w:tc>
          <w:tcPr>
            <w:tcW w:w="3118" w:type="dxa"/>
            <w:tcBorders>
              <w:top w:val="single" w:sz="4" w:space="0" w:color="000000"/>
              <w:left w:val="single" w:sz="4" w:space="0" w:color="000000"/>
              <w:bottom w:val="single" w:sz="4" w:space="0" w:color="000000"/>
              <w:right w:val="single" w:sz="4" w:space="0" w:color="000000"/>
            </w:tcBorders>
          </w:tcPr>
          <w:p w14:paraId="2A587130" w14:textId="1460FA56" w:rsidR="00BB6033" w:rsidRPr="00602348" w:rsidRDefault="007E557F" w:rsidP="00BB6033">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Захід є </w:t>
            </w:r>
            <w:r w:rsidRPr="00602348">
              <w:rPr>
                <w:rFonts w:ascii="Times New Roman" w:hAnsi="Times New Roman" w:cs="Times New Roman"/>
                <w:bCs/>
              </w:rPr>
              <w:t>екологічно безпечним</w:t>
            </w:r>
            <w:r w:rsidRPr="00602348">
              <w:rPr>
                <w:rFonts w:ascii="Times New Roman" w:hAnsi="Times New Roman" w:cs="Times New Roman"/>
              </w:rPr>
              <w:t xml:space="preserve"> і не потребує складної процедури ОВД на рівні проекту</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736C4D1" w14:textId="0EAD49CA" w:rsidR="00DE2322" w:rsidRPr="00602348" w:rsidRDefault="00DE2322" w:rsidP="00DE2322">
            <w:pPr>
              <w:pStyle w:val="ae"/>
              <w:jc w:val="center"/>
              <w:rPr>
                <w:sz w:val="22"/>
                <w:szCs w:val="22"/>
                <w:lang w:val="uk-UA"/>
              </w:rPr>
            </w:pPr>
            <w:r w:rsidRPr="00602348">
              <w:rPr>
                <w:bCs/>
                <w:sz w:val="22"/>
                <w:szCs w:val="22"/>
                <w:lang w:val="uk-UA"/>
              </w:rPr>
              <w:t xml:space="preserve">Мінімізація транспортного навантаження та </w:t>
            </w:r>
            <w:r w:rsidRPr="00602348">
              <w:rPr>
                <w:rStyle w:val="math-inline"/>
                <w:bCs/>
                <w:sz w:val="22"/>
                <w:szCs w:val="22"/>
              </w:rPr>
              <w:t>CO</w:t>
            </w:r>
            <w:r w:rsidRPr="00602348">
              <w:rPr>
                <w:rStyle w:val="math-inline"/>
                <w:bCs/>
                <w:sz w:val="22"/>
                <w:szCs w:val="22"/>
                <w:lang w:val="uk-UA"/>
              </w:rPr>
              <w:t>2</w:t>
            </w:r>
            <w:r w:rsidRPr="00602348">
              <w:rPr>
                <w:sz w:val="22"/>
                <w:szCs w:val="22"/>
                <w:lang w:val="uk-UA"/>
              </w:rPr>
              <w:t xml:space="preserve"> завдяки локалізації виробництва</w:t>
            </w:r>
          </w:p>
          <w:p w14:paraId="3B29800F" w14:textId="098AB6BE" w:rsidR="00DE2322" w:rsidRPr="00602348" w:rsidRDefault="00DE2322" w:rsidP="00DE2322">
            <w:pPr>
              <w:pStyle w:val="ae"/>
              <w:jc w:val="center"/>
              <w:rPr>
                <w:sz w:val="22"/>
                <w:szCs w:val="22"/>
              </w:rPr>
            </w:pPr>
            <w:r w:rsidRPr="00602348">
              <w:rPr>
                <w:bCs/>
                <w:sz w:val="22"/>
                <w:szCs w:val="22"/>
              </w:rPr>
              <w:t>Стимулювання екологічно чистих ланцюжків постачання</w:t>
            </w:r>
            <w:r w:rsidRPr="00602348">
              <w:rPr>
                <w:sz w:val="22"/>
                <w:szCs w:val="22"/>
              </w:rPr>
              <w:t xml:space="preserve"> (органічне та нішеве вирощування)</w:t>
            </w:r>
          </w:p>
          <w:p w14:paraId="42229C23" w14:textId="309A3081" w:rsidR="00DE2322" w:rsidRPr="00602348" w:rsidRDefault="00DE2322" w:rsidP="00DE2322">
            <w:pPr>
              <w:pStyle w:val="ae"/>
              <w:jc w:val="center"/>
              <w:rPr>
                <w:sz w:val="22"/>
                <w:szCs w:val="22"/>
              </w:rPr>
            </w:pPr>
            <w:r w:rsidRPr="00602348">
              <w:rPr>
                <w:bCs/>
                <w:sz w:val="22"/>
                <w:szCs w:val="22"/>
              </w:rPr>
              <w:t>Легкість управління відходами</w:t>
            </w:r>
            <w:r w:rsidRPr="00602348">
              <w:rPr>
                <w:sz w:val="22"/>
                <w:szCs w:val="22"/>
              </w:rPr>
              <w:t xml:space="preserve"> на малих об'єктах</w:t>
            </w:r>
          </w:p>
          <w:p w14:paraId="1DFAF5D0" w14:textId="5429EB5A" w:rsidR="00BB6033" w:rsidRPr="00602348" w:rsidRDefault="00BB6033" w:rsidP="00DE2322">
            <w:pPr>
              <w:pStyle w:val="TableParagraph"/>
              <w:spacing w:line="225" w:lineRule="exact"/>
              <w:ind w:right="3"/>
              <w:rPr>
                <w:rFonts w:ascii="Times New Roman" w:hAnsi="Times New Roman" w:cs="Times New Roman"/>
                <w:color w:val="000000" w:themeColor="text1"/>
                <w:lang w:val="ru-RU"/>
              </w:rPr>
            </w:pPr>
          </w:p>
        </w:tc>
      </w:tr>
      <w:tr w:rsidR="00BB6033" w:rsidRPr="00A7766B" w14:paraId="476AD17D" w14:textId="77777777" w:rsidTr="00307CEA">
        <w:trPr>
          <w:trHeight w:val="1668"/>
        </w:trPr>
        <w:tc>
          <w:tcPr>
            <w:tcW w:w="500" w:type="dxa"/>
            <w:gridSpan w:val="2"/>
            <w:tcBorders>
              <w:top w:val="single" w:sz="4" w:space="0" w:color="000000"/>
              <w:left w:val="single" w:sz="4" w:space="0" w:color="000000"/>
              <w:bottom w:val="single" w:sz="4" w:space="0" w:color="000000"/>
              <w:right w:val="single" w:sz="4" w:space="0" w:color="000000"/>
            </w:tcBorders>
          </w:tcPr>
          <w:p w14:paraId="72A9B3A4" w14:textId="3627A74F" w:rsidR="00BB6033" w:rsidRPr="00A7766B" w:rsidRDefault="00BB6033" w:rsidP="00BB6033">
            <w:pPr>
              <w:pStyle w:val="TableParagraph"/>
              <w:spacing w:before="1"/>
              <w:ind w:left="119"/>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13</w:t>
            </w:r>
          </w:p>
        </w:tc>
        <w:tc>
          <w:tcPr>
            <w:tcW w:w="4183" w:type="dxa"/>
            <w:tcBorders>
              <w:top w:val="single" w:sz="4" w:space="0" w:color="000000"/>
              <w:left w:val="single" w:sz="4" w:space="0" w:color="000000"/>
              <w:bottom w:val="single" w:sz="4" w:space="0" w:color="000000"/>
              <w:right w:val="single" w:sz="4" w:space="0" w:color="000000"/>
            </w:tcBorders>
          </w:tcPr>
          <w:p w14:paraId="735D9382" w14:textId="65616F38"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Розробка та популяризація туристичних маршрутів та об'єктів з урахуванням потреб людей з інвалідністю, маломобільних груп населення</w:t>
            </w:r>
          </w:p>
        </w:tc>
        <w:tc>
          <w:tcPr>
            <w:tcW w:w="3118" w:type="dxa"/>
            <w:tcBorders>
              <w:top w:val="single" w:sz="4" w:space="0" w:color="000000"/>
              <w:left w:val="single" w:sz="4" w:space="0" w:color="000000"/>
              <w:bottom w:val="single" w:sz="4" w:space="0" w:color="000000"/>
              <w:right w:val="single" w:sz="4" w:space="0" w:color="000000"/>
            </w:tcBorders>
          </w:tcPr>
          <w:p w14:paraId="67F0E905" w14:textId="448A52F8" w:rsidR="00BB6033" w:rsidRPr="00602348" w:rsidRDefault="00A3089D" w:rsidP="00BB6033">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Захід є </w:t>
            </w:r>
            <w:r w:rsidRPr="00602348">
              <w:rPr>
                <w:rFonts w:ascii="Times New Roman" w:hAnsi="Times New Roman" w:cs="Times New Roman"/>
                <w:bCs/>
              </w:rPr>
              <w:t>екологічно безпечним, соціально відповідальним та стратегічно важливим</w:t>
            </w:r>
            <w:r w:rsidRPr="00602348">
              <w:rPr>
                <w:rFonts w:ascii="Times New Roman" w:hAnsi="Times New Roman" w:cs="Times New Roman"/>
              </w:rPr>
              <w:t xml:space="preserve"> для охорони природного капіталу громади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AC7E360" w14:textId="77777777" w:rsidR="000844C0" w:rsidRPr="00602348" w:rsidRDefault="000844C0" w:rsidP="00A3089D">
            <w:pPr>
              <w:widowControl/>
              <w:autoSpaceDE/>
              <w:autoSpaceDN/>
              <w:spacing w:before="100" w:beforeAutospacing="1" w:after="100" w:afterAutospacing="1"/>
              <w:jc w:val="center"/>
              <w:rPr>
                <w:rFonts w:ascii="Times New Roman" w:eastAsia="Times New Roman" w:hAnsi="Times New Roman" w:cs="Times New Roman"/>
                <w:lang w:eastAsia="uk-UA"/>
              </w:rPr>
            </w:pPr>
            <w:r w:rsidRPr="00602348">
              <w:rPr>
                <w:rFonts w:ascii="Times New Roman" w:eastAsia="Times New Roman" w:hAnsi="Times New Roman" w:cs="Times New Roman"/>
                <w:bCs/>
                <w:lang w:eastAsia="uk-UA"/>
              </w:rPr>
              <w:t>Ключові фактори позитивного впливу:</w:t>
            </w:r>
          </w:p>
          <w:p w14:paraId="116AD210" w14:textId="77777777" w:rsidR="000844C0" w:rsidRPr="00602348" w:rsidRDefault="000844C0" w:rsidP="00A3089D">
            <w:pPr>
              <w:widowControl/>
              <w:autoSpaceDE/>
              <w:autoSpaceDN/>
              <w:spacing w:before="100" w:beforeAutospacing="1" w:after="100" w:afterAutospacing="1"/>
              <w:jc w:val="center"/>
              <w:rPr>
                <w:rFonts w:ascii="Times New Roman" w:eastAsia="Times New Roman" w:hAnsi="Times New Roman" w:cs="Times New Roman"/>
                <w:lang w:eastAsia="uk-UA"/>
              </w:rPr>
            </w:pPr>
            <w:r w:rsidRPr="00602348">
              <w:rPr>
                <w:rFonts w:ascii="Times New Roman" w:eastAsia="Times New Roman" w:hAnsi="Times New Roman" w:cs="Times New Roman"/>
                <w:bCs/>
                <w:lang w:eastAsia="uk-UA"/>
              </w:rPr>
              <w:t>Перетворення природних об'єктів на економічний актив</w:t>
            </w:r>
            <w:r w:rsidRPr="00602348">
              <w:rPr>
                <w:rFonts w:ascii="Times New Roman" w:eastAsia="Times New Roman" w:hAnsi="Times New Roman" w:cs="Times New Roman"/>
                <w:lang w:eastAsia="uk-UA"/>
              </w:rPr>
              <w:t>, що стимулює їх охорону.</w:t>
            </w:r>
          </w:p>
          <w:p w14:paraId="67384846" w14:textId="35FB77A4" w:rsidR="000844C0" w:rsidRPr="00602348" w:rsidRDefault="000844C0" w:rsidP="00A3089D">
            <w:pPr>
              <w:widowControl/>
              <w:autoSpaceDE/>
              <w:autoSpaceDN/>
              <w:spacing w:before="100" w:beforeAutospacing="1" w:after="100" w:afterAutospacing="1"/>
              <w:jc w:val="center"/>
              <w:rPr>
                <w:rFonts w:ascii="Times New Roman" w:eastAsia="Times New Roman" w:hAnsi="Times New Roman" w:cs="Times New Roman"/>
                <w:lang w:eastAsia="uk-UA"/>
              </w:rPr>
            </w:pPr>
            <w:r w:rsidRPr="00602348">
              <w:rPr>
                <w:rFonts w:ascii="Times New Roman" w:eastAsia="Times New Roman" w:hAnsi="Times New Roman" w:cs="Times New Roman"/>
                <w:bCs/>
                <w:lang w:eastAsia="uk-UA"/>
              </w:rPr>
              <w:t>Створення механізмів управління навантаженням</w:t>
            </w:r>
            <w:r w:rsidRPr="00602348">
              <w:rPr>
                <w:rFonts w:ascii="Times New Roman" w:eastAsia="Times New Roman" w:hAnsi="Times New Roman" w:cs="Times New Roman"/>
                <w:lang w:eastAsia="uk-UA"/>
              </w:rPr>
              <w:t xml:space="preserve"> (направлені потоки) та </w:t>
            </w:r>
            <w:r w:rsidRPr="00602348">
              <w:rPr>
                <w:rFonts w:ascii="Times New Roman" w:eastAsia="Times New Roman" w:hAnsi="Times New Roman" w:cs="Times New Roman"/>
                <w:bCs/>
                <w:lang w:eastAsia="uk-UA"/>
              </w:rPr>
              <w:t>екологічної освіти</w:t>
            </w:r>
            <w:r w:rsidRPr="00602348">
              <w:rPr>
                <w:rFonts w:ascii="Times New Roman" w:eastAsia="Times New Roman" w:hAnsi="Times New Roman" w:cs="Times New Roman"/>
                <w:lang w:eastAsia="uk-UA"/>
              </w:rPr>
              <w:t>.</w:t>
            </w:r>
            <w:r w:rsidRPr="00602348">
              <w:rPr>
                <w:rFonts w:ascii="Times New Roman" w:eastAsia="Times New Roman" w:hAnsi="Times New Roman" w:cs="Times New Roman"/>
                <w:bCs/>
                <w:lang w:eastAsia="uk-UA"/>
              </w:rPr>
              <w:t xml:space="preserve">Відсутність значущого </w:t>
            </w:r>
            <w:r w:rsidRPr="00602348">
              <w:rPr>
                <w:rFonts w:ascii="Times New Roman" w:eastAsia="Times New Roman" w:hAnsi="Times New Roman" w:cs="Times New Roman"/>
                <w:bCs/>
                <w:lang w:eastAsia="uk-UA"/>
              </w:rPr>
              <w:lastRenderedPageBreak/>
              <w:t>негативного впливу</w:t>
            </w:r>
            <w:r w:rsidRPr="00602348">
              <w:rPr>
                <w:rFonts w:ascii="Times New Roman" w:eastAsia="Times New Roman" w:hAnsi="Times New Roman" w:cs="Times New Roman"/>
                <w:lang w:eastAsia="uk-UA"/>
              </w:rPr>
              <w:t xml:space="preserve"> на стратегічному рівні.</w:t>
            </w:r>
          </w:p>
          <w:p w14:paraId="20285C54" w14:textId="77777777" w:rsidR="00BB6033" w:rsidRPr="00602348" w:rsidRDefault="00BB6033" w:rsidP="00A3089D">
            <w:pPr>
              <w:pStyle w:val="TableParagraph"/>
              <w:spacing w:line="225" w:lineRule="exact"/>
              <w:ind w:left="11" w:right="3"/>
              <w:jc w:val="center"/>
              <w:rPr>
                <w:rFonts w:ascii="Times New Roman" w:hAnsi="Times New Roman" w:cs="Times New Roman"/>
                <w:color w:val="000000" w:themeColor="text1"/>
                <w:spacing w:val="-2"/>
              </w:rPr>
            </w:pPr>
          </w:p>
        </w:tc>
      </w:tr>
      <w:tr w:rsidR="00BB6033" w:rsidRPr="00A7766B" w14:paraId="3801A848" w14:textId="77777777" w:rsidTr="00307CEA">
        <w:trPr>
          <w:trHeight w:val="527"/>
        </w:trPr>
        <w:tc>
          <w:tcPr>
            <w:tcW w:w="500" w:type="dxa"/>
            <w:gridSpan w:val="2"/>
            <w:tcBorders>
              <w:top w:val="single" w:sz="4" w:space="0" w:color="000000"/>
              <w:left w:val="single" w:sz="4" w:space="0" w:color="000000"/>
              <w:bottom w:val="single" w:sz="4" w:space="0" w:color="000000"/>
              <w:right w:val="single" w:sz="4" w:space="0" w:color="000000"/>
            </w:tcBorders>
          </w:tcPr>
          <w:p w14:paraId="261FCFC9" w14:textId="25378F02" w:rsidR="00BB6033" w:rsidRPr="00A7766B" w:rsidRDefault="00BB6033" w:rsidP="00BB6033">
            <w:pPr>
              <w:pStyle w:val="TableParagraph"/>
              <w:spacing w:before="1"/>
              <w:ind w:left="119"/>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14</w:t>
            </w:r>
          </w:p>
        </w:tc>
        <w:tc>
          <w:tcPr>
            <w:tcW w:w="4183" w:type="dxa"/>
            <w:tcBorders>
              <w:top w:val="single" w:sz="4" w:space="0" w:color="000000"/>
              <w:left w:val="single" w:sz="4" w:space="0" w:color="000000"/>
              <w:bottom w:val="single" w:sz="4" w:space="0" w:color="000000"/>
              <w:right w:val="single" w:sz="4" w:space="0" w:color="000000"/>
            </w:tcBorders>
          </w:tcPr>
          <w:p w14:paraId="2D73208C" w14:textId="01C57068"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Програма підтримки для місцевих жителів, які бажають розвивати "зелений" </w:t>
            </w:r>
            <w:r w:rsidR="00540C22">
              <w:rPr>
                <w:rFonts w:ascii="Times New Roman" w:hAnsi="Times New Roman" w:cs="Times New Roman"/>
                <w:color w:val="000000" w:themeColor="text1"/>
                <w:sz w:val="24"/>
                <w:szCs w:val="24"/>
              </w:rPr>
              <w:t>туризм</w:t>
            </w:r>
          </w:p>
        </w:tc>
        <w:tc>
          <w:tcPr>
            <w:tcW w:w="3118" w:type="dxa"/>
            <w:tcBorders>
              <w:top w:val="single" w:sz="4" w:space="0" w:color="000000"/>
              <w:left w:val="single" w:sz="4" w:space="0" w:color="000000"/>
              <w:bottom w:val="single" w:sz="4" w:space="0" w:color="000000"/>
              <w:right w:val="single" w:sz="4" w:space="0" w:color="000000"/>
            </w:tcBorders>
          </w:tcPr>
          <w:p w14:paraId="34B45C1F" w14:textId="2A978B8A" w:rsidR="00BB6033" w:rsidRPr="00602348" w:rsidRDefault="00540C22" w:rsidP="00BB6033">
            <w:pPr>
              <w:pStyle w:val="TableParagraph"/>
              <w:spacing w:before="2"/>
              <w:ind w:left="12" w:right="3"/>
              <w:jc w:val="center"/>
              <w:rPr>
                <w:rFonts w:ascii="Times New Roman" w:hAnsi="Times New Roman" w:cs="Times New Roman"/>
                <w:color w:val="000000" w:themeColor="text1"/>
              </w:rPr>
            </w:pPr>
            <w:r w:rsidRPr="00602348">
              <w:rPr>
                <w:rFonts w:ascii="Times New Roman" w:hAnsi="Times New Roman" w:cs="Times New Roman"/>
              </w:rPr>
              <w:t xml:space="preserve">Захід є </w:t>
            </w:r>
            <w:r w:rsidRPr="00602348">
              <w:rPr>
                <w:rFonts w:ascii="Times New Roman" w:hAnsi="Times New Roman" w:cs="Times New Roman"/>
                <w:bCs/>
              </w:rPr>
              <w:t>екологічно безпечним, соціально важливим та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096D0F7" w14:textId="77777777" w:rsidR="00BF1B71" w:rsidRPr="00602348" w:rsidRDefault="00BF1B71" w:rsidP="00BF1B71">
            <w:pPr>
              <w:pStyle w:val="ae"/>
              <w:jc w:val="center"/>
              <w:rPr>
                <w:sz w:val="22"/>
                <w:szCs w:val="22"/>
              </w:rPr>
            </w:pPr>
            <w:r w:rsidRPr="00602348">
              <w:rPr>
                <w:bCs/>
                <w:sz w:val="22"/>
                <w:szCs w:val="22"/>
              </w:rPr>
              <w:t>Ключові фактори позитивного впливу:</w:t>
            </w:r>
          </w:p>
          <w:p w14:paraId="64DB94AE" w14:textId="77777777" w:rsidR="00BF1B71" w:rsidRPr="00602348" w:rsidRDefault="00BF1B71" w:rsidP="00BF1B71">
            <w:pPr>
              <w:pStyle w:val="ae"/>
              <w:jc w:val="center"/>
              <w:rPr>
                <w:sz w:val="22"/>
                <w:szCs w:val="22"/>
              </w:rPr>
            </w:pPr>
            <w:r w:rsidRPr="00602348">
              <w:rPr>
                <w:sz w:val="22"/>
                <w:szCs w:val="22"/>
              </w:rPr>
              <w:t xml:space="preserve">Створення економічної мотивації для </w:t>
            </w:r>
            <w:r w:rsidRPr="00602348">
              <w:rPr>
                <w:bCs/>
                <w:sz w:val="22"/>
                <w:szCs w:val="22"/>
              </w:rPr>
              <w:t>захисту природних територій</w:t>
            </w:r>
            <w:r w:rsidRPr="00602348">
              <w:rPr>
                <w:sz w:val="22"/>
                <w:szCs w:val="22"/>
              </w:rPr>
              <w:t xml:space="preserve"> від деградації.</w:t>
            </w:r>
          </w:p>
          <w:p w14:paraId="56E3C847" w14:textId="77777777" w:rsidR="00BF1B71" w:rsidRPr="00602348" w:rsidRDefault="00BF1B71" w:rsidP="00BF1B71">
            <w:pPr>
              <w:pStyle w:val="ae"/>
              <w:jc w:val="center"/>
              <w:rPr>
                <w:sz w:val="22"/>
                <w:szCs w:val="22"/>
              </w:rPr>
            </w:pPr>
            <w:r w:rsidRPr="00602348">
              <w:rPr>
                <w:sz w:val="22"/>
                <w:szCs w:val="22"/>
              </w:rPr>
              <w:t xml:space="preserve">Сприяння </w:t>
            </w:r>
            <w:r w:rsidRPr="00602348">
              <w:rPr>
                <w:bCs/>
                <w:sz w:val="22"/>
                <w:szCs w:val="22"/>
              </w:rPr>
              <w:t>впровадженню зелених технологій</w:t>
            </w:r>
            <w:r w:rsidRPr="00602348">
              <w:rPr>
                <w:sz w:val="22"/>
                <w:szCs w:val="22"/>
              </w:rPr>
              <w:t xml:space="preserve"> на місцевому рівні (енергоефективність, управління відходами).</w:t>
            </w:r>
          </w:p>
          <w:p w14:paraId="063EF31F" w14:textId="77777777" w:rsidR="00BB6033" w:rsidRPr="00602348" w:rsidRDefault="00BB6033" w:rsidP="00BB6033">
            <w:pPr>
              <w:pStyle w:val="TableParagraph"/>
              <w:spacing w:line="225" w:lineRule="exact"/>
              <w:ind w:left="11" w:right="3"/>
              <w:jc w:val="center"/>
              <w:rPr>
                <w:rFonts w:ascii="Times New Roman" w:hAnsi="Times New Roman" w:cs="Times New Roman"/>
                <w:b/>
                <w:color w:val="000000" w:themeColor="text1"/>
                <w:spacing w:val="-2"/>
                <w:lang w:val="ru-RU"/>
              </w:rPr>
            </w:pPr>
          </w:p>
        </w:tc>
      </w:tr>
      <w:tr w:rsidR="00BB6033" w:rsidRPr="00A7766B" w14:paraId="358A3B53" w14:textId="77777777" w:rsidTr="002573E4">
        <w:trPr>
          <w:trHeight w:val="527"/>
        </w:trPr>
        <w:tc>
          <w:tcPr>
            <w:tcW w:w="9747" w:type="dxa"/>
            <w:gridSpan w:val="5"/>
            <w:tcBorders>
              <w:top w:val="single" w:sz="4" w:space="0" w:color="000000"/>
              <w:left w:val="single" w:sz="4" w:space="0" w:color="000000"/>
              <w:bottom w:val="single" w:sz="4" w:space="0" w:color="000000"/>
              <w:right w:val="single" w:sz="4" w:space="0" w:color="000000"/>
            </w:tcBorders>
          </w:tcPr>
          <w:p w14:paraId="653F5EE9" w14:textId="4709F6E8" w:rsidR="00BB6033" w:rsidRPr="00A7766B" w:rsidRDefault="00BB6033" w:rsidP="00BB6033">
            <w:pPr>
              <w:tabs>
                <w:tab w:val="left" w:pos="425"/>
                <w:tab w:val="left" w:pos="993"/>
              </w:tabs>
              <w:ind w:firstLine="425"/>
              <w:jc w:val="center"/>
              <w:rPr>
                <w:rFonts w:ascii="Times New Roman" w:hAnsi="Times New Roman" w:cs="Times New Roman"/>
                <w:b/>
                <w:color w:val="000000" w:themeColor="text1"/>
                <w:sz w:val="24"/>
                <w:szCs w:val="24"/>
              </w:rPr>
            </w:pPr>
            <w:r w:rsidRPr="00A7766B">
              <w:rPr>
                <w:rFonts w:ascii="Times New Roman" w:hAnsi="Times New Roman" w:cs="Times New Roman"/>
                <w:color w:val="000000" w:themeColor="text1"/>
                <w:spacing w:val="-2"/>
                <w:sz w:val="24"/>
                <w:szCs w:val="24"/>
              </w:rPr>
              <w:t>Стратегічна ціль 2.</w:t>
            </w:r>
            <w:r w:rsidRPr="00A7766B">
              <w:rPr>
                <w:rFonts w:ascii="Times New Roman" w:hAnsi="Times New Roman" w:cs="Times New Roman"/>
                <w:color w:val="000000" w:themeColor="text1"/>
                <w:sz w:val="24"/>
                <w:szCs w:val="24"/>
              </w:rPr>
              <w:t xml:space="preserve"> </w:t>
            </w:r>
            <w:r w:rsidRPr="00A7766B">
              <w:rPr>
                <w:rFonts w:ascii="Times New Roman" w:hAnsi="Times New Roman" w:cs="Times New Roman"/>
                <w:b/>
                <w:color w:val="000000" w:themeColor="text1"/>
                <w:sz w:val="24"/>
                <w:szCs w:val="24"/>
              </w:rPr>
              <w:t>Забезпечення</w:t>
            </w:r>
            <w:r w:rsidRPr="00A7766B">
              <w:rPr>
                <w:rFonts w:ascii="Times New Roman" w:hAnsi="Times New Roman" w:cs="Times New Roman"/>
                <w:b/>
                <w:color w:val="000000" w:themeColor="text1"/>
                <w:spacing w:val="-5"/>
                <w:sz w:val="24"/>
                <w:szCs w:val="24"/>
              </w:rPr>
              <w:t xml:space="preserve"> </w:t>
            </w:r>
            <w:r w:rsidRPr="00A7766B">
              <w:rPr>
                <w:rFonts w:ascii="Times New Roman" w:hAnsi="Times New Roman" w:cs="Times New Roman"/>
                <w:b/>
                <w:color w:val="000000" w:themeColor="text1"/>
                <w:sz w:val="24"/>
                <w:szCs w:val="24"/>
              </w:rPr>
              <w:t>розвитку</w:t>
            </w:r>
            <w:r w:rsidRPr="00A7766B">
              <w:rPr>
                <w:rFonts w:ascii="Times New Roman" w:hAnsi="Times New Roman" w:cs="Times New Roman"/>
                <w:b/>
                <w:color w:val="000000" w:themeColor="text1"/>
                <w:spacing w:val="-9"/>
                <w:sz w:val="24"/>
                <w:szCs w:val="24"/>
              </w:rPr>
              <w:t xml:space="preserve"> </w:t>
            </w:r>
            <w:r w:rsidRPr="00A7766B">
              <w:rPr>
                <w:rFonts w:ascii="Times New Roman" w:hAnsi="Times New Roman" w:cs="Times New Roman"/>
                <w:b/>
                <w:color w:val="000000" w:themeColor="text1"/>
                <w:sz w:val="24"/>
                <w:szCs w:val="24"/>
              </w:rPr>
              <w:t>території громади</w:t>
            </w:r>
            <w:r w:rsidRPr="00A7766B">
              <w:rPr>
                <w:rFonts w:ascii="Times New Roman" w:hAnsi="Times New Roman" w:cs="Times New Roman"/>
                <w:b/>
                <w:color w:val="000000" w:themeColor="text1"/>
                <w:spacing w:val="-7"/>
                <w:sz w:val="24"/>
                <w:szCs w:val="24"/>
              </w:rPr>
              <w:t xml:space="preserve"> </w:t>
            </w:r>
            <w:r w:rsidRPr="00A7766B">
              <w:rPr>
                <w:rFonts w:ascii="Times New Roman" w:hAnsi="Times New Roman" w:cs="Times New Roman"/>
                <w:b/>
                <w:color w:val="000000" w:themeColor="text1"/>
                <w:sz w:val="24"/>
                <w:szCs w:val="24"/>
              </w:rPr>
              <w:t>та</w:t>
            </w:r>
            <w:r w:rsidRPr="00A7766B">
              <w:rPr>
                <w:rFonts w:ascii="Times New Roman" w:hAnsi="Times New Roman" w:cs="Times New Roman"/>
                <w:b/>
                <w:color w:val="000000" w:themeColor="text1"/>
                <w:spacing w:val="-5"/>
                <w:sz w:val="24"/>
                <w:szCs w:val="24"/>
              </w:rPr>
              <w:t xml:space="preserve"> </w:t>
            </w:r>
            <w:r w:rsidRPr="00A7766B">
              <w:rPr>
                <w:rFonts w:ascii="Times New Roman" w:hAnsi="Times New Roman" w:cs="Times New Roman"/>
                <w:b/>
                <w:color w:val="000000" w:themeColor="text1"/>
                <w:sz w:val="24"/>
                <w:szCs w:val="24"/>
              </w:rPr>
              <w:t>підвищення</w:t>
            </w:r>
            <w:r w:rsidRPr="00A7766B">
              <w:rPr>
                <w:rFonts w:ascii="Times New Roman" w:hAnsi="Times New Roman" w:cs="Times New Roman"/>
                <w:b/>
                <w:color w:val="000000" w:themeColor="text1"/>
                <w:spacing w:val="-8"/>
                <w:sz w:val="24"/>
                <w:szCs w:val="24"/>
              </w:rPr>
              <w:t xml:space="preserve"> </w:t>
            </w:r>
            <w:r w:rsidRPr="00A7766B">
              <w:rPr>
                <w:rFonts w:ascii="Times New Roman" w:hAnsi="Times New Roman" w:cs="Times New Roman"/>
                <w:b/>
                <w:color w:val="000000" w:themeColor="text1"/>
                <w:sz w:val="24"/>
                <w:szCs w:val="24"/>
              </w:rPr>
              <w:t>якості публічних послуг задля збереження та розвитку людського капіталу</w:t>
            </w:r>
          </w:p>
          <w:p w14:paraId="5B64652C" w14:textId="2B7F8BC9" w:rsidR="00BB6033" w:rsidRPr="00A7766B" w:rsidRDefault="00BB6033" w:rsidP="00BB6033">
            <w:pPr>
              <w:pStyle w:val="TableParagraph"/>
              <w:spacing w:line="225" w:lineRule="exact"/>
              <w:ind w:left="11" w:right="3"/>
              <w:jc w:val="center"/>
              <w:rPr>
                <w:rFonts w:ascii="Times New Roman" w:hAnsi="Times New Roman" w:cs="Times New Roman"/>
                <w:b/>
                <w:color w:val="000000" w:themeColor="text1"/>
                <w:spacing w:val="-2"/>
                <w:sz w:val="24"/>
                <w:szCs w:val="24"/>
              </w:rPr>
            </w:pPr>
          </w:p>
        </w:tc>
      </w:tr>
      <w:tr w:rsidR="00BB6033" w:rsidRPr="00A7766B" w14:paraId="7BBDCE92" w14:textId="77777777" w:rsidTr="00307CEA">
        <w:trPr>
          <w:trHeight w:val="527"/>
        </w:trPr>
        <w:tc>
          <w:tcPr>
            <w:tcW w:w="426" w:type="dxa"/>
            <w:tcBorders>
              <w:top w:val="single" w:sz="4" w:space="0" w:color="000000"/>
              <w:left w:val="single" w:sz="4" w:space="0" w:color="000000"/>
              <w:bottom w:val="single" w:sz="4" w:space="0" w:color="000000"/>
              <w:right w:val="single" w:sz="4" w:space="0" w:color="000000"/>
            </w:tcBorders>
          </w:tcPr>
          <w:p w14:paraId="137130D1" w14:textId="392B23B8" w:rsidR="00BB6033" w:rsidRPr="00A7766B" w:rsidRDefault="00BB6033" w:rsidP="00BB6033">
            <w:pPr>
              <w:pStyle w:val="TableParagraph"/>
              <w:spacing w:before="1"/>
              <w:ind w:left="119"/>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15</w:t>
            </w:r>
          </w:p>
        </w:tc>
        <w:tc>
          <w:tcPr>
            <w:tcW w:w="4257" w:type="dxa"/>
            <w:gridSpan w:val="2"/>
            <w:tcBorders>
              <w:top w:val="single" w:sz="4" w:space="0" w:color="000000"/>
              <w:left w:val="single" w:sz="4" w:space="0" w:color="000000"/>
              <w:bottom w:val="single" w:sz="4" w:space="0" w:color="000000"/>
              <w:right w:val="single" w:sz="4" w:space="0" w:color="000000"/>
            </w:tcBorders>
          </w:tcPr>
          <w:p w14:paraId="786A7B65" w14:textId="0C64D7BE"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Швидке відновлення: Програма підтримки постраждалих домогосподарств та об'єктів інфраструктури Дубовиківської ТГ</w:t>
            </w:r>
          </w:p>
        </w:tc>
        <w:tc>
          <w:tcPr>
            <w:tcW w:w="3118" w:type="dxa"/>
            <w:tcBorders>
              <w:top w:val="single" w:sz="4" w:space="0" w:color="000000"/>
              <w:left w:val="single" w:sz="4" w:space="0" w:color="000000"/>
              <w:bottom w:val="single" w:sz="4" w:space="0" w:color="000000"/>
              <w:right w:val="single" w:sz="4" w:space="0" w:color="000000"/>
            </w:tcBorders>
          </w:tcPr>
          <w:p w14:paraId="280CB7BF" w14:textId="6CB3B4B1" w:rsidR="00BB6033" w:rsidRPr="00A361D2" w:rsidRDefault="00A361D2" w:rsidP="00BB6033">
            <w:pPr>
              <w:pStyle w:val="TableParagraph"/>
              <w:spacing w:before="2"/>
              <w:ind w:left="12" w:right="3"/>
              <w:jc w:val="center"/>
              <w:rPr>
                <w:rFonts w:ascii="Times New Roman" w:hAnsi="Times New Roman" w:cs="Times New Roman"/>
                <w:color w:val="000000" w:themeColor="text1"/>
                <w:sz w:val="24"/>
                <w:szCs w:val="24"/>
              </w:rPr>
            </w:pPr>
            <w:r w:rsidRPr="00A361D2">
              <w:rPr>
                <w:rFonts w:ascii="Times New Roman" w:hAnsi="Times New Roman" w:cs="Times New Roman"/>
              </w:rPr>
              <w:t xml:space="preserve">Проєкт спрямований на </w:t>
            </w:r>
            <w:r w:rsidRPr="00A361D2">
              <w:rPr>
                <w:rFonts w:ascii="Times New Roman" w:hAnsi="Times New Roman" w:cs="Times New Roman"/>
                <w:bCs/>
              </w:rPr>
              <w:t>відновлення життєдіяльності громади</w:t>
            </w:r>
            <w:r w:rsidRPr="00A361D2">
              <w:rPr>
                <w:rFonts w:ascii="Times New Roman" w:hAnsi="Times New Roman" w:cs="Times New Roman"/>
              </w:rPr>
              <w:t xml:space="preserve">, тому його соціально-економічний вплив є </w:t>
            </w:r>
            <w:r w:rsidRPr="00A361D2">
              <w:rPr>
                <w:rFonts w:ascii="Times New Roman" w:hAnsi="Times New Roman" w:cs="Times New Roman"/>
                <w:bCs/>
              </w:rPr>
              <w:t>переважно позитивним та критично важливим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AF1DD27" w14:textId="2169DAE4" w:rsidR="00BB6033" w:rsidRPr="00A361D2" w:rsidRDefault="00A361D2" w:rsidP="00BB6033">
            <w:pPr>
              <w:pStyle w:val="TableParagraph"/>
              <w:spacing w:line="225" w:lineRule="exact"/>
              <w:ind w:left="11" w:right="3"/>
              <w:jc w:val="center"/>
              <w:rPr>
                <w:rFonts w:ascii="Times New Roman" w:hAnsi="Times New Roman" w:cs="Times New Roman"/>
                <w:color w:val="000000" w:themeColor="text1"/>
                <w:spacing w:val="-2"/>
                <w:sz w:val="24"/>
                <w:szCs w:val="24"/>
              </w:rPr>
            </w:pPr>
            <w:r w:rsidRPr="00A361D2">
              <w:rPr>
                <w:rFonts w:ascii="Times New Roman" w:hAnsi="Times New Roman" w:cs="Times New Roman"/>
              </w:rPr>
              <w:t xml:space="preserve">Враховуючи критичну важливість Програми для відновлення життєзабезпечення громади, </w:t>
            </w:r>
            <w:r w:rsidRPr="00A361D2">
              <w:rPr>
                <w:rFonts w:ascii="Times New Roman" w:hAnsi="Times New Roman" w:cs="Times New Roman"/>
                <w:bCs/>
              </w:rPr>
              <w:t>довгостроковий позитивний соціально-економічний вплив значно переважає короткострокові та локальні негативні екологічні наслідки</w:t>
            </w:r>
            <w:r w:rsidRPr="00A361D2">
              <w:rPr>
                <w:rFonts w:ascii="Times New Roman" w:hAnsi="Times New Roman" w:cs="Times New Roman"/>
              </w:rPr>
              <w:t xml:space="preserve">. Негативний вплив є контрольованим і може бути повністю </w:t>
            </w:r>
            <w:r w:rsidRPr="00A361D2">
              <w:rPr>
                <w:rFonts w:ascii="Times New Roman" w:hAnsi="Times New Roman" w:cs="Times New Roman"/>
                <w:bCs/>
              </w:rPr>
              <w:t>пом'якшений</w:t>
            </w:r>
            <w:r w:rsidRPr="00A361D2">
              <w:rPr>
                <w:rFonts w:ascii="Times New Roman" w:hAnsi="Times New Roman" w:cs="Times New Roman"/>
              </w:rPr>
              <w:t xml:space="preserve"> шляхом впровадження стандартних будівельних практик, фокусом на сортуванні відходів та обов'язковим застосуванням </w:t>
            </w:r>
            <w:r w:rsidRPr="00A361D2">
              <w:rPr>
                <w:rFonts w:ascii="Times New Roman" w:hAnsi="Times New Roman" w:cs="Times New Roman"/>
              </w:rPr>
              <w:lastRenderedPageBreak/>
              <w:t>енергоеф</w:t>
            </w:r>
            <w:r>
              <w:rPr>
                <w:rFonts w:ascii="Times New Roman" w:hAnsi="Times New Roman" w:cs="Times New Roman"/>
              </w:rPr>
              <w:t>ективних рішень при відновленні</w:t>
            </w:r>
          </w:p>
        </w:tc>
      </w:tr>
      <w:tr w:rsidR="00BB6033" w:rsidRPr="00A7766B" w14:paraId="21AC8B48" w14:textId="77777777" w:rsidTr="00307CEA">
        <w:trPr>
          <w:trHeight w:val="527"/>
        </w:trPr>
        <w:tc>
          <w:tcPr>
            <w:tcW w:w="426" w:type="dxa"/>
            <w:tcBorders>
              <w:top w:val="single" w:sz="4" w:space="0" w:color="000000"/>
              <w:left w:val="single" w:sz="4" w:space="0" w:color="000000"/>
              <w:bottom w:val="single" w:sz="4" w:space="0" w:color="000000"/>
              <w:right w:val="single" w:sz="4" w:space="0" w:color="000000"/>
            </w:tcBorders>
          </w:tcPr>
          <w:p w14:paraId="7106CA6C" w14:textId="42201B46" w:rsidR="00BB6033" w:rsidRPr="00A7766B" w:rsidRDefault="00BB6033" w:rsidP="00BB6033">
            <w:pPr>
              <w:pStyle w:val="TableParagraph"/>
              <w:spacing w:before="1"/>
              <w:ind w:left="119"/>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16</w:t>
            </w:r>
          </w:p>
        </w:tc>
        <w:tc>
          <w:tcPr>
            <w:tcW w:w="4257" w:type="dxa"/>
            <w:gridSpan w:val="2"/>
            <w:tcBorders>
              <w:top w:val="single" w:sz="4" w:space="0" w:color="000000"/>
              <w:left w:val="single" w:sz="4" w:space="0" w:color="000000"/>
              <w:bottom w:val="single" w:sz="4" w:space="0" w:color="000000"/>
              <w:right w:val="single" w:sz="4" w:space="0" w:color="000000"/>
            </w:tcBorders>
          </w:tcPr>
          <w:p w14:paraId="2C9096D5" w14:textId="40F4A389"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Програма релокації та підтримки нових виробництв у Дубовиківській ТГ</w:t>
            </w:r>
          </w:p>
        </w:tc>
        <w:tc>
          <w:tcPr>
            <w:tcW w:w="3118" w:type="dxa"/>
            <w:tcBorders>
              <w:top w:val="single" w:sz="4" w:space="0" w:color="000000"/>
              <w:left w:val="single" w:sz="4" w:space="0" w:color="000000"/>
              <w:bottom w:val="single" w:sz="4" w:space="0" w:color="000000"/>
              <w:right w:val="single" w:sz="4" w:space="0" w:color="000000"/>
            </w:tcBorders>
          </w:tcPr>
          <w:p w14:paraId="41F73E1F" w14:textId="69A102E4" w:rsidR="00BB6033" w:rsidRPr="009B4239" w:rsidRDefault="009B4239" w:rsidP="00BB6033">
            <w:pPr>
              <w:pStyle w:val="TableParagraph"/>
              <w:spacing w:before="2"/>
              <w:ind w:left="12" w:right="3"/>
              <w:jc w:val="center"/>
              <w:rPr>
                <w:rFonts w:ascii="Times New Roman" w:hAnsi="Times New Roman" w:cs="Times New Roman"/>
                <w:color w:val="000000" w:themeColor="text1"/>
                <w:sz w:val="24"/>
                <w:szCs w:val="24"/>
              </w:rPr>
            </w:pPr>
            <w:r w:rsidRPr="009B4239">
              <w:rPr>
                <w:rFonts w:ascii="Times New Roman" w:hAnsi="Times New Roman" w:cs="Times New Roman"/>
              </w:rPr>
              <w:t xml:space="preserve">Вплив програми на довкілля є </w:t>
            </w:r>
            <w:r w:rsidRPr="009B4239">
              <w:rPr>
                <w:rFonts w:ascii="Times New Roman" w:hAnsi="Times New Roman" w:cs="Times New Roman"/>
                <w:bCs/>
              </w:rPr>
              <w:t>потенційно значущим</w:t>
            </w:r>
            <w:r w:rsidRPr="009B4239">
              <w:rPr>
                <w:rFonts w:ascii="Times New Roman" w:hAnsi="Times New Roman" w:cs="Times New Roman"/>
              </w:rPr>
              <w:t xml:space="preserve"> і залежить від галузі, яку обере релоковане підприємство. Необхідне впровадження </w:t>
            </w:r>
            <w:r w:rsidRPr="009B4239">
              <w:rPr>
                <w:rFonts w:ascii="Times New Roman" w:hAnsi="Times New Roman" w:cs="Times New Roman"/>
                <w:bCs/>
              </w:rPr>
              <w:t>стратегічних екологічних фільтрів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2659FC1" w14:textId="77777777" w:rsidR="0019116F" w:rsidRPr="0019116F" w:rsidRDefault="0019116F" w:rsidP="0019116F">
            <w:pPr>
              <w:pStyle w:val="ae"/>
              <w:jc w:val="center"/>
              <w:rPr>
                <w:lang w:val="uk-UA"/>
              </w:rPr>
            </w:pPr>
            <w:r w:rsidRPr="0019116F">
              <w:rPr>
                <w:lang w:val="uk-UA"/>
              </w:rPr>
              <w:t xml:space="preserve">Вплив Програми релокації на довкілля Дубовиківської ТГ є </w:t>
            </w:r>
            <w:r w:rsidRPr="0019116F">
              <w:rPr>
                <w:bCs/>
                <w:lang w:val="uk-UA"/>
              </w:rPr>
              <w:t>допустимим</w:t>
            </w:r>
            <w:r w:rsidRPr="0019116F">
              <w:rPr>
                <w:lang w:val="uk-UA"/>
              </w:rPr>
              <w:t xml:space="preserve"> за умови, що економічний розвиток буде суворо </w:t>
            </w:r>
            <w:r w:rsidRPr="0019116F">
              <w:rPr>
                <w:bCs/>
                <w:lang w:val="uk-UA"/>
              </w:rPr>
              <w:t>фільтруватися</w:t>
            </w:r>
            <w:r w:rsidRPr="0019116F">
              <w:rPr>
                <w:lang w:val="uk-UA"/>
              </w:rPr>
              <w:t xml:space="preserve"> на етапі прийняття рішень.</w:t>
            </w:r>
          </w:p>
          <w:p w14:paraId="1FAE89A1" w14:textId="77777777" w:rsidR="0019116F" w:rsidRPr="0019116F" w:rsidRDefault="0019116F" w:rsidP="0019116F">
            <w:pPr>
              <w:pStyle w:val="ae"/>
              <w:jc w:val="center"/>
              <w:rPr>
                <w:lang w:val="uk-UA"/>
              </w:rPr>
            </w:pPr>
            <w:r w:rsidRPr="0019116F">
              <w:rPr>
                <w:bCs/>
                <w:lang w:val="uk-UA"/>
              </w:rPr>
              <w:t>Ключовий стратегічний захід:</w:t>
            </w:r>
            <w:r w:rsidRPr="0019116F">
              <w:rPr>
                <w:lang w:val="uk-UA"/>
              </w:rPr>
              <w:t xml:space="preserve"> Необхідно закласти в Програму </w:t>
            </w:r>
            <w:r w:rsidRPr="0019116F">
              <w:rPr>
                <w:bCs/>
                <w:lang w:val="uk-UA"/>
              </w:rPr>
              <w:t>обов'язкову перевагу</w:t>
            </w:r>
            <w:r w:rsidRPr="0019116F">
              <w:rPr>
                <w:lang w:val="uk-UA"/>
              </w:rPr>
              <w:t xml:space="preserve"> для екологічно чистих, інноваційних, </w:t>
            </w:r>
            <w:r w:rsidRPr="0019116F">
              <w:rPr>
                <w:bCs/>
                <w:lang w:val="uk-UA"/>
              </w:rPr>
              <w:t>"зелених" виробництв</w:t>
            </w:r>
            <w:r w:rsidRPr="0019116F">
              <w:rPr>
                <w:lang w:val="uk-UA"/>
              </w:rPr>
              <w:t xml:space="preserve"> та вимагати впровадження найкращих доступних технологій (НДТ) для мінімізації забруднення повітря, води та ґрунтів.</w:t>
            </w:r>
          </w:p>
          <w:p w14:paraId="451715CF" w14:textId="77777777" w:rsidR="00BB6033" w:rsidRPr="0019116F" w:rsidRDefault="00BB6033" w:rsidP="0019116F">
            <w:pPr>
              <w:pStyle w:val="TableParagraph"/>
              <w:spacing w:line="225" w:lineRule="exact"/>
              <w:ind w:left="11" w:right="3"/>
              <w:jc w:val="center"/>
              <w:rPr>
                <w:rFonts w:ascii="Times New Roman" w:hAnsi="Times New Roman" w:cs="Times New Roman"/>
                <w:color w:val="000000" w:themeColor="text1"/>
                <w:spacing w:val="-2"/>
                <w:sz w:val="24"/>
                <w:szCs w:val="24"/>
              </w:rPr>
            </w:pPr>
          </w:p>
        </w:tc>
      </w:tr>
      <w:tr w:rsidR="00BB6033" w:rsidRPr="00A7766B" w14:paraId="6828A29D" w14:textId="77777777" w:rsidTr="00042FF1">
        <w:trPr>
          <w:trHeight w:val="1524"/>
        </w:trPr>
        <w:tc>
          <w:tcPr>
            <w:tcW w:w="426" w:type="dxa"/>
            <w:tcBorders>
              <w:top w:val="single" w:sz="4" w:space="0" w:color="000000"/>
              <w:left w:val="single" w:sz="4" w:space="0" w:color="000000"/>
              <w:bottom w:val="single" w:sz="4" w:space="0" w:color="000000"/>
              <w:right w:val="single" w:sz="4" w:space="0" w:color="000000"/>
            </w:tcBorders>
          </w:tcPr>
          <w:p w14:paraId="742759C5" w14:textId="511CBFD0" w:rsidR="00BB6033" w:rsidRPr="00A7766B" w:rsidRDefault="00BB6033" w:rsidP="00BB6033">
            <w:pPr>
              <w:pStyle w:val="TableParagraph"/>
              <w:spacing w:before="2" w:line="266"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17</w:t>
            </w:r>
          </w:p>
        </w:tc>
        <w:tc>
          <w:tcPr>
            <w:tcW w:w="4257" w:type="dxa"/>
            <w:gridSpan w:val="2"/>
            <w:tcBorders>
              <w:top w:val="single" w:sz="4" w:space="0" w:color="000000"/>
              <w:left w:val="single" w:sz="4" w:space="0" w:color="000000"/>
              <w:bottom w:val="single" w:sz="4" w:space="0" w:color="000000"/>
              <w:right w:val="single" w:sz="4" w:space="0" w:color="000000"/>
            </w:tcBorders>
          </w:tcPr>
          <w:p w14:paraId="24ABDBA2" w14:textId="0E4155AD" w:rsidR="00BB6033" w:rsidRPr="00A7766B" w:rsidRDefault="00BB6033" w:rsidP="00BB6033">
            <w:pPr>
              <w:pStyle w:val="TableParagraph"/>
              <w:spacing w:before="3"/>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Комплексна реконструкція та капітальний ремонт пошкоджених або застарілих освітніх закладів громади, з впровадженням термомодернізації будівель та з акцентом на енергоефективність</w:t>
            </w:r>
          </w:p>
        </w:tc>
        <w:tc>
          <w:tcPr>
            <w:tcW w:w="3118" w:type="dxa"/>
            <w:tcBorders>
              <w:top w:val="single" w:sz="4" w:space="0" w:color="000000"/>
              <w:left w:val="single" w:sz="4" w:space="0" w:color="000000"/>
              <w:bottom w:val="single" w:sz="4" w:space="0" w:color="000000"/>
              <w:right w:val="single" w:sz="4" w:space="0" w:color="000000"/>
            </w:tcBorders>
          </w:tcPr>
          <w:p w14:paraId="40CC1D0D" w14:textId="67E3931B" w:rsidR="00037879" w:rsidRPr="00037879" w:rsidRDefault="00037879" w:rsidP="00037879">
            <w:pPr>
              <w:widowControl/>
              <w:autoSpaceDE/>
              <w:autoSpaceDN/>
              <w:jc w:val="center"/>
              <w:rPr>
                <w:rFonts w:ascii="Times New Roman" w:eastAsia="Times New Roman" w:hAnsi="Times New Roman" w:cs="Times New Roman"/>
                <w:sz w:val="24"/>
                <w:szCs w:val="24"/>
                <w:lang w:eastAsia="uk-UA"/>
              </w:rPr>
            </w:pPr>
            <w:r w:rsidRPr="00037879">
              <w:rPr>
                <w:rFonts w:ascii="Times New Roman" w:eastAsia="Times New Roman" w:hAnsi="Times New Roman" w:cs="Times New Roman"/>
                <w:bCs/>
                <w:sz w:val="24"/>
                <w:szCs w:val="24"/>
                <w:lang w:eastAsia="uk-UA"/>
              </w:rPr>
              <w:t xml:space="preserve">Скорочення викидів парникових газів CO2 </w:t>
            </w:r>
            <w:r w:rsidRPr="00037879">
              <w:rPr>
                <w:rFonts w:ascii="Times New Roman" w:eastAsia="Times New Roman" w:hAnsi="Times New Roman" w:cs="Times New Roman"/>
                <w:sz w:val="24"/>
                <w:szCs w:val="24"/>
                <w:lang w:eastAsia="uk-UA"/>
              </w:rPr>
              <w:t xml:space="preserve">Завдяки зменшенню споживання теплової енергії. Це прямий внесок у </w:t>
            </w:r>
            <w:r w:rsidRPr="00037879">
              <w:rPr>
                <w:rFonts w:ascii="Times New Roman" w:eastAsia="Times New Roman" w:hAnsi="Times New Roman" w:cs="Times New Roman"/>
                <w:bCs/>
                <w:sz w:val="24"/>
                <w:szCs w:val="24"/>
                <w:lang w:eastAsia="uk-UA"/>
              </w:rPr>
              <w:t>пом'якшення зміни клімату</w:t>
            </w:r>
            <w:r w:rsidRPr="00037879">
              <w:rPr>
                <w:rFonts w:ascii="Times New Roman" w:eastAsia="Times New Roman" w:hAnsi="Times New Roman" w:cs="Times New Roman"/>
                <w:sz w:val="24"/>
                <w:szCs w:val="24"/>
                <w:lang w:eastAsia="uk-UA"/>
              </w:rPr>
              <w:t xml:space="preserve"> та підвищен</w:t>
            </w:r>
            <w:r w:rsidR="004A4FFD">
              <w:rPr>
                <w:rFonts w:ascii="Times New Roman" w:eastAsia="Times New Roman" w:hAnsi="Times New Roman" w:cs="Times New Roman"/>
                <w:sz w:val="24"/>
                <w:szCs w:val="24"/>
                <w:lang w:eastAsia="uk-UA"/>
              </w:rPr>
              <w:t>ня енергетичної безпеки громади</w:t>
            </w:r>
          </w:p>
          <w:p w14:paraId="701597DC" w14:textId="4DBA76A9" w:rsidR="00BB6033" w:rsidRPr="00A7766B" w:rsidRDefault="00BB6033" w:rsidP="00BB6033">
            <w:pPr>
              <w:pStyle w:val="TableParagraph"/>
              <w:spacing w:before="3"/>
              <w:ind w:left="12" w:right="3"/>
              <w:jc w:val="center"/>
              <w:rPr>
                <w:rFonts w:ascii="Times New Roman" w:hAnsi="Times New Roman" w:cs="Times New Roman"/>
                <w:color w:val="000000" w:themeColor="text1"/>
                <w:sz w:val="24"/>
                <w:szCs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ADF7831" w14:textId="48D8DFCE" w:rsidR="004A4FFD" w:rsidRPr="004A4FFD" w:rsidRDefault="004A4FFD" w:rsidP="004A4FFD">
            <w:pPr>
              <w:widowControl/>
              <w:autoSpaceDE/>
              <w:autoSpaceDN/>
              <w:jc w:val="center"/>
              <w:rPr>
                <w:rFonts w:ascii="Times New Roman" w:eastAsia="Times New Roman" w:hAnsi="Times New Roman" w:cs="Times New Roman"/>
                <w:sz w:val="24"/>
                <w:szCs w:val="24"/>
                <w:lang w:eastAsia="uk-UA"/>
              </w:rPr>
            </w:pPr>
            <w:r w:rsidRPr="004A4FFD">
              <w:rPr>
                <w:rFonts w:ascii="Times New Roman" w:eastAsia="Times New Roman" w:hAnsi="Times New Roman" w:cs="Times New Roman"/>
                <w:sz w:val="24"/>
                <w:szCs w:val="24"/>
                <w:lang w:eastAsia="uk-UA"/>
              </w:rPr>
              <w:t xml:space="preserve">Проєкт </w:t>
            </w:r>
            <w:r w:rsidRPr="004A4FFD">
              <w:rPr>
                <w:rFonts w:ascii="Times New Roman" w:eastAsia="Times New Roman" w:hAnsi="Times New Roman" w:cs="Times New Roman"/>
                <w:bCs/>
                <w:sz w:val="24"/>
                <w:szCs w:val="24"/>
                <w:lang w:eastAsia="uk-UA"/>
              </w:rPr>
              <w:t>комплексної реконструкції та термомодернізації</w:t>
            </w:r>
            <w:r w:rsidRPr="004A4FFD">
              <w:rPr>
                <w:rFonts w:ascii="Times New Roman" w:eastAsia="Times New Roman" w:hAnsi="Times New Roman" w:cs="Times New Roman"/>
                <w:sz w:val="24"/>
                <w:szCs w:val="24"/>
                <w:lang w:eastAsia="uk-UA"/>
              </w:rPr>
              <w:t xml:space="preserve"> освітніх закладів є </w:t>
            </w:r>
            <w:r w:rsidRPr="004A4FFD">
              <w:rPr>
                <w:rFonts w:ascii="Times New Roman" w:eastAsia="Times New Roman" w:hAnsi="Times New Roman" w:cs="Times New Roman"/>
                <w:bCs/>
                <w:sz w:val="24"/>
                <w:szCs w:val="24"/>
                <w:lang w:eastAsia="uk-UA"/>
              </w:rPr>
              <w:t>екологічно вигідним</w:t>
            </w:r>
            <w:r w:rsidRPr="004A4FFD">
              <w:rPr>
                <w:rFonts w:ascii="Times New Roman" w:eastAsia="Times New Roman" w:hAnsi="Times New Roman" w:cs="Times New Roman"/>
                <w:sz w:val="24"/>
                <w:szCs w:val="24"/>
                <w:lang w:eastAsia="uk-UA"/>
              </w:rPr>
              <w:t xml:space="preserve">. Хоча на етапі виконання виникає короткостроковий негативний вплив (відходи, шум), </w:t>
            </w:r>
            <w:r w:rsidRPr="004A4FFD">
              <w:rPr>
                <w:rFonts w:ascii="Times New Roman" w:eastAsia="Times New Roman" w:hAnsi="Times New Roman" w:cs="Times New Roman"/>
                <w:bCs/>
                <w:sz w:val="24"/>
                <w:szCs w:val="24"/>
                <w:lang w:eastAsia="uk-UA"/>
              </w:rPr>
              <w:lastRenderedPageBreak/>
              <w:t xml:space="preserve">довгостроковий ефект – значне скорочення споживання енергоресурсів та викидів </w:t>
            </w:r>
            <w:r>
              <w:rPr>
                <w:rFonts w:ascii="Times New Roman" w:eastAsia="Times New Roman" w:hAnsi="Times New Roman" w:cs="Times New Roman"/>
                <w:bCs/>
                <w:sz w:val="24"/>
                <w:szCs w:val="24"/>
                <w:lang w:eastAsia="uk-UA"/>
              </w:rPr>
              <w:t>CО2</w:t>
            </w:r>
            <w:r w:rsidRPr="004A4FFD">
              <w:rPr>
                <w:rFonts w:ascii="Times New Roman" w:eastAsia="Times New Roman" w:hAnsi="Times New Roman" w:cs="Times New Roman"/>
                <w:bCs/>
                <w:sz w:val="24"/>
                <w:szCs w:val="24"/>
                <w:lang w:eastAsia="uk-UA"/>
              </w:rPr>
              <w:t xml:space="preserve"> –</w:t>
            </w:r>
            <w:r w:rsidRPr="004A4FFD">
              <w:rPr>
                <w:rFonts w:ascii="Times New Roman" w:eastAsia="Times New Roman" w:hAnsi="Times New Roman" w:cs="Times New Roman"/>
                <w:sz w:val="24"/>
                <w:szCs w:val="24"/>
                <w:lang w:eastAsia="uk-UA"/>
              </w:rPr>
              <w:t xml:space="preserve"> </w:t>
            </w:r>
            <w:r w:rsidRPr="004A4FFD">
              <w:rPr>
                <w:rFonts w:ascii="Times New Roman" w:eastAsia="Times New Roman" w:hAnsi="Times New Roman" w:cs="Times New Roman"/>
                <w:bCs/>
                <w:sz w:val="24"/>
                <w:szCs w:val="24"/>
                <w:lang w:eastAsia="uk-UA"/>
              </w:rPr>
              <w:t>повністю компенсує</w:t>
            </w:r>
            <w:r w:rsidRPr="004A4FFD">
              <w:rPr>
                <w:rFonts w:ascii="Times New Roman" w:eastAsia="Times New Roman" w:hAnsi="Times New Roman" w:cs="Times New Roman"/>
                <w:sz w:val="24"/>
                <w:szCs w:val="24"/>
                <w:lang w:eastAsia="uk-UA"/>
              </w:rPr>
              <w:t xml:space="preserve"> ці тимчасові незручності. Проєкт відповідає принципам сталого розвитку та є пріоритетним з точки зору енергети</w:t>
            </w:r>
            <w:r>
              <w:rPr>
                <w:rFonts w:ascii="Times New Roman" w:eastAsia="Times New Roman" w:hAnsi="Times New Roman" w:cs="Times New Roman"/>
                <w:sz w:val="24"/>
                <w:szCs w:val="24"/>
                <w:lang w:eastAsia="uk-UA"/>
              </w:rPr>
              <w:t>чної незалежності</w:t>
            </w:r>
          </w:p>
          <w:p w14:paraId="076FD41A" w14:textId="35C47B49" w:rsidR="00BB6033" w:rsidRPr="004A4FFD" w:rsidRDefault="00BB6033" w:rsidP="004A4FFD">
            <w:pPr>
              <w:pStyle w:val="TableParagraph"/>
              <w:spacing w:line="225" w:lineRule="exact"/>
              <w:ind w:left="11" w:right="3"/>
              <w:jc w:val="center"/>
              <w:rPr>
                <w:rFonts w:ascii="Times New Roman" w:hAnsi="Times New Roman" w:cs="Times New Roman"/>
                <w:color w:val="000000" w:themeColor="text1"/>
                <w:sz w:val="24"/>
                <w:szCs w:val="24"/>
              </w:rPr>
            </w:pPr>
          </w:p>
        </w:tc>
      </w:tr>
      <w:tr w:rsidR="00042FF1" w:rsidRPr="00A7766B" w14:paraId="64AA0175" w14:textId="77777777" w:rsidTr="00307CEA">
        <w:trPr>
          <w:trHeight w:val="123"/>
        </w:trPr>
        <w:tc>
          <w:tcPr>
            <w:tcW w:w="426" w:type="dxa"/>
            <w:tcBorders>
              <w:top w:val="single" w:sz="4" w:space="0" w:color="000000"/>
              <w:left w:val="single" w:sz="4" w:space="0" w:color="000000"/>
              <w:bottom w:val="single" w:sz="4" w:space="0" w:color="000000"/>
              <w:right w:val="single" w:sz="4" w:space="0" w:color="000000"/>
            </w:tcBorders>
          </w:tcPr>
          <w:p w14:paraId="2C297DBA" w14:textId="77777777" w:rsidR="00042FF1" w:rsidRPr="00A7766B" w:rsidRDefault="00042FF1" w:rsidP="00BB6033">
            <w:pPr>
              <w:pStyle w:val="TableParagraph"/>
              <w:spacing w:before="2" w:line="266" w:lineRule="exact"/>
              <w:ind w:left="119"/>
              <w:rPr>
                <w:rFonts w:ascii="Times New Roman" w:hAnsi="Times New Roman" w:cs="Times New Roman"/>
                <w:color w:val="000000" w:themeColor="text1"/>
                <w:spacing w:val="-5"/>
                <w:sz w:val="24"/>
                <w:szCs w:val="24"/>
              </w:rPr>
            </w:pPr>
          </w:p>
        </w:tc>
        <w:tc>
          <w:tcPr>
            <w:tcW w:w="4257" w:type="dxa"/>
            <w:gridSpan w:val="2"/>
            <w:tcBorders>
              <w:top w:val="single" w:sz="4" w:space="0" w:color="000000"/>
              <w:left w:val="single" w:sz="4" w:space="0" w:color="000000"/>
              <w:bottom w:val="single" w:sz="4" w:space="0" w:color="000000"/>
              <w:right w:val="single" w:sz="4" w:space="0" w:color="000000"/>
            </w:tcBorders>
          </w:tcPr>
          <w:p w14:paraId="4EC91D2A" w14:textId="77777777" w:rsidR="00042FF1" w:rsidRPr="00A7766B" w:rsidRDefault="00042FF1" w:rsidP="00BB6033">
            <w:pPr>
              <w:pStyle w:val="TableParagraph"/>
              <w:spacing w:before="3"/>
              <w:ind w:left="119"/>
              <w:rPr>
                <w:rFonts w:ascii="Times New Roman" w:hAnsi="Times New Roman" w:cs="Times New Roman"/>
                <w:color w:val="000000" w:themeColor="text1"/>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1470B0DF" w14:textId="77777777" w:rsidR="00042FF1" w:rsidRPr="00A7766B" w:rsidRDefault="00042FF1" w:rsidP="00BB6033">
            <w:pPr>
              <w:pStyle w:val="TableParagraph"/>
              <w:spacing w:before="3"/>
              <w:ind w:left="12" w:right="3"/>
              <w:jc w:val="center"/>
              <w:rPr>
                <w:rFonts w:ascii="Times New Roman" w:hAnsi="Times New Roman" w:cs="Times New Roman"/>
                <w:color w:val="000000" w:themeColor="text1"/>
                <w:sz w:val="24"/>
                <w:szCs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23E21F8" w14:textId="77777777" w:rsidR="00042FF1" w:rsidRPr="00A7766B" w:rsidRDefault="00042FF1" w:rsidP="00BB6033">
            <w:pPr>
              <w:pStyle w:val="TableParagraph"/>
              <w:spacing w:line="225" w:lineRule="exact"/>
              <w:ind w:left="11" w:right="3"/>
              <w:jc w:val="center"/>
              <w:rPr>
                <w:rFonts w:ascii="Times New Roman" w:hAnsi="Times New Roman" w:cs="Times New Roman"/>
                <w:b/>
                <w:color w:val="000000" w:themeColor="text1"/>
                <w:sz w:val="24"/>
                <w:szCs w:val="24"/>
              </w:rPr>
            </w:pPr>
          </w:p>
        </w:tc>
      </w:tr>
      <w:tr w:rsidR="00BB6033" w:rsidRPr="00A7766B" w14:paraId="1F3CD246" w14:textId="77777777" w:rsidTr="00307CEA">
        <w:trPr>
          <w:trHeight w:val="288"/>
        </w:trPr>
        <w:tc>
          <w:tcPr>
            <w:tcW w:w="426" w:type="dxa"/>
            <w:tcBorders>
              <w:top w:val="single" w:sz="6" w:space="0" w:color="FFFFFF"/>
              <w:left w:val="single" w:sz="4" w:space="0" w:color="000000"/>
              <w:bottom w:val="single" w:sz="4" w:space="0" w:color="000000"/>
              <w:right w:val="single" w:sz="4" w:space="0" w:color="000000"/>
            </w:tcBorders>
          </w:tcPr>
          <w:p w14:paraId="79F35193" w14:textId="562C49C0" w:rsidR="00BB6033" w:rsidRPr="00A7766B" w:rsidRDefault="00BB6033" w:rsidP="00BB6033">
            <w:pPr>
              <w:pStyle w:val="TableParagraph"/>
              <w:spacing w:line="265" w:lineRule="exact"/>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18</w:t>
            </w:r>
          </w:p>
        </w:tc>
        <w:tc>
          <w:tcPr>
            <w:tcW w:w="4257" w:type="dxa"/>
            <w:gridSpan w:val="2"/>
            <w:tcBorders>
              <w:top w:val="single" w:sz="6" w:space="0" w:color="FFFFFF"/>
              <w:left w:val="single" w:sz="4" w:space="0" w:color="000000"/>
              <w:bottom w:val="single" w:sz="4" w:space="0" w:color="000000"/>
              <w:right w:val="single" w:sz="4" w:space="0" w:color="000000"/>
            </w:tcBorders>
          </w:tcPr>
          <w:p w14:paraId="068D6DDD" w14:textId="0ABD6C89" w:rsidR="00BB6033" w:rsidRPr="00A7766B" w:rsidRDefault="00BB6033" w:rsidP="00BB6033">
            <w:pPr>
              <w:pStyle w:val="TableParagraph"/>
              <w:spacing w:line="244" w:lineRule="auto"/>
              <w:ind w:left="119" w:right="1004"/>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Комплексна реконструкція та капітальний ремонт пошкоджених або застарілих освітніх закладів громади, з впровадженням термомодернізації будівель та з акцентом на енергоефективність</w:t>
            </w:r>
          </w:p>
        </w:tc>
        <w:tc>
          <w:tcPr>
            <w:tcW w:w="3118" w:type="dxa"/>
            <w:tcBorders>
              <w:top w:val="single" w:sz="6" w:space="0" w:color="FFFFFF"/>
              <w:left w:val="single" w:sz="4" w:space="0" w:color="000000"/>
              <w:bottom w:val="single" w:sz="4" w:space="0" w:color="000000"/>
              <w:right w:val="single" w:sz="4" w:space="0" w:color="000000"/>
            </w:tcBorders>
          </w:tcPr>
          <w:p w14:paraId="1FE48C3F" w14:textId="3E3049B5" w:rsidR="00E54479" w:rsidRPr="00E54479" w:rsidRDefault="00E54479" w:rsidP="00E54479">
            <w:pPr>
              <w:widowControl/>
              <w:autoSpaceDE/>
              <w:autoSpaceDN/>
              <w:jc w:val="center"/>
              <w:rPr>
                <w:rFonts w:ascii="Times New Roman" w:eastAsia="Times New Roman" w:hAnsi="Times New Roman" w:cs="Times New Roman"/>
                <w:sz w:val="24"/>
                <w:szCs w:val="24"/>
                <w:lang w:eastAsia="uk-UA"/>
              </w:rPr>
            </w:pPr>
            <w:r w:rsidRPr="00E54479">
              <w:rPr>
                <w:rFonts w:ascii="Times New Roman" w:eastAsia="Times New Roman" w:hAnsi="Times New Roman" w:cs="Times New Roman"/>
                <w:bCs/>
                <w:sz w:val="24"/>
                <w:szCs w:val="24"/>
                <w:lang w:eastAsia="uk-UA"/>
              </w:rPr>
              <w:t xml:space="preserve">Значне скорочення викидів </w:t>
            </w:r>
            <w:r>
              <w:rPr>
                <w:rFonts w:ascii="Times New Roman" w:eastAsia="Times New Roman" w:hAnsi="Times New Roman" w:cs="Times New Roman"/>
                <w:bCs/>
                <w:sz w:val="24"/>
                <w:szCs w:val="24"/>
                <w:lang w:eastAsia="uk-UA"/>
              </w:rPr>
              <w:t>CO2</w:t>
            </w:r>
            <w:r w:rsidRPr="00E54479">
              <w:rPr>
                <w:rFonts w:ascii="Times New Roman" w:eastAsia="Times New Roman" w:hAnsi="Times New Roman" w:cs="Times New Roman"/>
                <w:sz w:val="24"/>
                <w:szCs w:val="24"/>
                <w:lang w:eastAsia="uk-UA"/>
              </w:rPr>
              <w:t xml:space="preserve"> за рахунок меншого спалювання газу/вугілля для опалення. Це прямий внесок у </w:t>
            </w:r>
            <w:r w:rsidRPr="00E54479">
              <w:rPr>
                <w:rFonts w:ascii="Times New Roman" w:eastAsia="Times New Roman" w:hAnsi="Times New Roman" w:cs="Times New Roman"/>
                <w:bCs/>
                <w:sz w:val="24"/>
                <w:szCs w:val="24"/>
                <w:lang w:eastAsia="uk-UA"/>
              </w:rPr>
              <w:t>пом'якшення зміни клімату</w:t>
            </w:r>
            <w:r w:rsidRPr="00E54479">
              <w:rPr>
                <w:rFonts w:ascii="Times New Roman" w:eastAsia="Times New Roman" w:hAnsi="Times New Roman" w:cs="Times New Roman"/>
                <w:sz w:val="24"/>
                <w:szCs w:val="24"/>
                <w:lang w:eastAsia="uk-UA"/>
              </w:rPr>
              <w:t xml:space="preserve"> та енергетичну стійкість</w:t>
            </w:r>
          </w:p>
          <w:p w14:paraId="7ABC7BB1" w14:textId="5E93DE0B" w:rsidR="00BB6033" w:rsidRPr="00A7766B" w:rsidRDefault="00BB6033" w:rsidP="00BB6033">
            <w:pPr>
              <w:pStyle w:val="TableParagraph"/>
              <w:spacing w:line="224" w:lineRule="exact"/>
              <w:ind w:left="50" w:right="42"/>
              <w:jc w:val="center"/>
              <w:rPr>
                <w:rFonts w:ascii="Times New Roman" w:hAnsi="Times New Roman" w:cs="Times New Roman"/>
                <w:color w:val="000000" w:themeColor="text1"/>
                <w:sz w:val="24"/>
                <w:szCs w:val="24"/>
              </w:rPr>
            </w:pPr>
          </w:p>
        </w:tc>
        <w:tc>
          <w:tcPr>
            <w:tcW w:w="1946" w:type="dxa"/>
            <w:tcBorders>
              <w:top w:val="single" w:sz="6" w:space="0" w:color="FFFFFF"/>
              <w:left w:val="single" w:sz="4" w:space="0" w:color="000000"/>
              <w:bottom w:val="single" w:sz="4" w:space="0" w:color="000000"/>
              <w:right w:val="single" w:sz="4" w:space="0" w:color="000000"/>
            </w:tcBorders>
            <w:shd w:val="clear" w:color="auto" w:fill="auto"/>
          </w:tcPr>
          <w:p w14:paraId="29E0F3DD" w14:textId="517BE29D" w:rsidR="00E54479" w:rsidRPr="00E54479" w:rsidRDefault="00E54479" w:rsidP="00E54479">
            <w:pPr>
              <w:widowControl/>
              <w:autoSpaceDE/>
              <w:autoSpaceDN/>
              <w:jc w:val="center"/>
              <w:rPr>
                <w:rFonts w:ascii="Times New Roman" w:eastAsia="Times New Roman" w:hAnsi="Times New Roman" w:cs="Times New Roman"/>
                <w:sz w:val="24"/>
                <w:szCs w:val="24"/>
                <w:lang w:eastAsia="uk-UA"/>
              </w:rPr>
            </w:pPr>
            <w:r w:rsidRPr="00E54479">
              <w:rPr>
                <w:rFonts w:ascii="Times New Roman" w:eastAsia="Times New Roman" w:hAnsi="Times New Roman" w:cs="Times New Roman"/>
                <w:sz w:val="24"/>
                <w:szCs w:val="24"/>
                <w:lang w:eastAsia="uk-UA"/>
              </w:rPr>
              <w:t xml:space="preserve">Проєкт є </w:t>
            </w:r>
            <w:r w:rsidRPr="00E54479">
              <w:rPr>
                <w:rFonts w:ascii="Times New Roman" w:eastAsia="Times New Roman" w:hAnsi="Times New Roman" w:cs="Times New Roman"/>
                <w:bCs/>
                <w:sz w:val="24"/>
                <w:szCs w:val="24"/>
                <w:lang w:eastAsia="uk-UA"/>
              </w:rPr>
              <w:t>екологічно вигідним та пріоритетним</w:t>
            </w:r>
            <w:r w:rsidRPr="00E54479">
              <w:rPr>
                <w:rFonts w:ascii="Times New Roman" w:eastAsia="Times New Roman" w:hAnsi="Times New Roman" w:cs="Times New Roman"/>
                <w:sz w:val="24"/>
                <w:szCs w:val="24"/>
                <w:lang w:eastAsia="uk-UA"/>
              </w:rPr>
              <w:t xml:space="preserve">. Хоча на етапі реконструкції виникає короткостроковий негативний вплив, </w:t>
            </w:r>
            <w:r w:rsidRPr="00E54479">
              <w:rPr>
                <w:rFonts w:ascii="Times New Roman" w:eastAsia="Times New Roman" w:hAnsi="Times New Roman" w:cs="Times New Roman"/>
                <w:bCs/>
                <w:sz w:val="24"/>
                <w:szCs w:val="24"/>
                <w:lang w:eastAsia="uk-UA"/>
              </w:rPr>
              <w:t xml:space="preserve">довгостроковий ефект (суттєве скорочення енергоспоживання та викидів </w:t>
            </w:r>
            <w:r>
              <w:rPr>
                <w:rFonts w:ascii="Times New Roman" w:eastAsia="Times New Roman" w:hAnsi="Times New Roman" w:cs="Times New Roman"/>
                <w:bCs/>
                <w:sz w:val="24"/>
                <w:szCs w:val="24"/>
                <w:lang w:eastAsia="uk-UA"/>
              </w:rPr>
              <w:t>CO2</w:t>
            </w:r>
            <w:r w:rsidRPr="00E54479">
              <w:rPr>
                <w:rFonts w:ascii="Times New Roman" w:eastAsia="Times New Roman" w:hAnsi="Times New Roman" w:cs="Times New Roman"/>
                <w:bCs/>
                <w:sz w:val="24"/>
                <w:szCs w:val="24"/>
                <w:lang w:eastAsia="uk-UA"/>
              </w:rPr>
              <w:t xml:space="preserve"> повністю компенсує</w:t>
            </w:r>
            <w:r>
              <w:rPr>
                <w:rFonts w:ascii="Times New Roman" w:eastAsia="Times New Roman" w:hAnsi="Times New Roman" w:cs="Times New Roman"/>
                <w:sz w:val="24"/>
                <w:szCs w:val="24"/>
                <w:lang w:eastAsia="uk-UA"/>
              </w:rPr>
              <w:t xml:space="preserve"> ці тимчасові наслідки</w:t>
            </w:r>
          </w:p>
          <w:p w14:paraId="2BE22F49" w14:textId="056714C1" w:rsidR="00BB6033" w:rsidRPr="00A7766B" w:rsidRDefault="00BB6033" w:rsidP="00BB6033">
            <w:pPr>
              <w:pStyle w:val="TableParagraph"/>
              <w:spacing w:line="220" w:lineRule="exact"/>
              <w:ind w:left="11" w:right="3"/>
              <w:jc w:val="center"/>
              <w:rPr>
                <w:rFonts w:ascii="Times New Roman" w:hAnsi="Times New Roman" w:cs="Times New Roman"/>
                <w:b/>
                <w:color w:val="000000" w:themeColor="text1"/>
                <w:sz w:val="24"/>
                <w:szCs w:val="24"/>
              </w:rPr>
            </w:pPr>
          </w:p>
        </w:tc>
      </w:tr>
      <w:tr w:rsidR="00BB6033" w:rsidRPr="00A7766B" w14:paraId="5EF70EC8" w14:textId="77777777" w:rsidTr="00307CEA">
        <w:trPr>
          <w:trHeight w:val="292"/>
        </w:trPr>
        <w:tc>
          <w:tcPr>
            <w:tcW w:w="426" w:type="dxa"/>
            <w:tcBorders>
              <w:top w:val="single" w:sz="4" w:space="0" w:color="000000"/>
              <w:left w:val="single" w:sz="4" w:space="0" w:color="000000"/>
              <w:bottom w:val="single" w:sz="4" w:space="0" w:color="000000"/>
              <w:right w:val="single" w:sz="4" w:space="0" w:color="000000"/>
            </w:tcBorders>
          </w:tcPr>
          <w:p w14:paraId="7B5B773B" w14:textId="0CC36019" w:rsidR="00BB6033" w:rsidRPr="00A7766B" w:rsidRDefault="00BB6033" w:rsidP="00BB6033">
            <w:pPr>
              <w:pStyle w:val="TableParagraph"/>
              <w:spacing w:before="6" w:line="266" w:lineRule="exact"/>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19</w:t>
            </w:r>
          </w:p>
        </w:tc>
        <w:tc>
          <w:tcPr>
            <w:tcW w:w="4257" w:type="dxa"/>
            <w:gridSpan w:val="2"/>
            <w:tcBorders>
              <w:top w:val="single" w:sz="4" w:space="0" w:color="000000"/>
              <w:left w:val="single" w:sz="4" w:space="0" w:color="000000"/>
              <w:bottom w:val="single" w:sz="4" w:space="0" w:color="000000"/>
              <w:right w:val="single" w:sz="4" w:space="0" w:color="000000"/>
            </w:tcBorders>
          </w:tcPr>
          <w:p w14:paraId="7EFA0E49" w14:textId="4C29C417" w:rsidR="00BB6033" w:rsidRPr="00A7766B" w:rsidRDefault="00BB6033" w:rsidP="00BB6033">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Закупівля сучасних шкільних автобусів, обладнаних для перевезення учнів з віддалених населених пунктів до закладів освіти  громади</w:t>
            </w:r>
          </w:p>
        </w:tc>
        <w:tc>
          <w:tcPr>
            <w:tcW w:w="3118" w:type="dxa"/>
            <w:tcBorders>
              <w:top w:val="single" w:sz="4" w:space="0" w:color="000000"/>
              <w:left w:val="single" w:sz="4" w:space="0" w:color="000000"/>
              <w:bottom w:val="single" w:sz="4" w:space="0" w:color="000000"/>
              <w:right w:val="single" w:sz="4" w:space="0" w:color="000000"/>
            </w:tcBorders>
          </w:tcPr>
          <w:p w14:paraId="5A031076" w14:textId="6802AD2C" w:rsidR="00BB6033" w:rsidRPr="00677EB0" w:rsidRDefault="00DB50DF"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є </w:t>
            </w:r>
            <w:r w:rsidRPr="00677EB0">
              <w:rPr>
                <w:rFonts w:ascii="Times New Roman" w:hAnsi="Times New Roman" w:cs="Times New Roman"/>
                <w:bCs/>
              </w:rPr>
              <w:t>переважно позитивним</w:t>
            </w:r>
            <w:r w:rsidRPr="00677EB0">
              <w:rPr>
                <w:rFonts w:ascii="Times New Roman" w:hAnsi="Times New Roman" w:cs="Times New Roman"/>
              </w:rPr>
              <w:t xml:space="preserve"> у довгостроковій перспективі за рахунок зменшення забруднення, але вимагає уваги до утилізації старих активів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29B6824" w14:textId="2C6D81B8" w:rsidR="00BB6033" w:rsidRPr="00DB50DF" w:rsidRDefault="00DB50DF" w:rsidP="00BB6033">
            <w:pPr>
              <w:pStyle w:val="TableParagraph"/>
              <w:spacing w:line="225" w:lineRule="exact"/>
              <w:ind w:left="11" w:right="3"/>
              <w:jc w:val="center"/>
              <w:rPr>
                <w:rFonts w:ascii="Times New Roman" w:hAnsi="Times New Roman" w:cs="Times New Roman"/>
                <w:color w:val="000000" w:themeColor="text1"/>
                <w:sz w:val="24"/>
                <w:szCs w:val="24"/>
              </w:rPr>
            </w:pPr>
            <w:r w:rsidRPr="00DB50DF">
              <w:rPr>
                <w:rFonts w:ascii="Times New Roman" w:hAnsi="Times New Roman" w:cs="Times New Roman"/>
              </w:rPr>
              <w:t xml:space="preserve">Проєкт є </w:t>
            </w:r>
            <w:r w:rsidRPr="00DB50DF">
              <w:rPr>
                <w:rFonts w:ascii="Times New Roman" w:hAnsi="Times New Roman" w:cs="Times New Roman"/>
                <w:bCs/>
              </w:rPr>
              <w:t>екологічно вигідним</w:t>
            </w:r>
            <w:r w:rsidRPr="00DB50DF">
              <w:rPr>
                <w:rFonts w:ascii="Times New Roman" w:hAnsi="Times New Roman" w:cs="Times New Roman"/>
              </w:rPr>
              <w:t xml:space="preserve"> завдяки заміні застарілої техніки на сучасні транспортні засоби з високими екологічними стандартами. Довгостроковий ефект – </w:t>
            </w:r>
            <w:r w:rsidRPr="00DB50DF">
              <w:rPr>
                <w:rFonts w:ascii="Times New Roman" w:hAnsi="Times New Roman" w:cs="Times New Roman"/>
                <w:bCs/>
              </w:rPr>
              <w:t>зниження забруднення повітря та економія палива</w:t>
            </w:r>
            <w:r w:rsidRPr="00DB50DF">
              <w:rPr>
                <w:rFonts w:ascii="Times New Roman" w:hAnsi="Times New Roman" w:cs="Times New Roman"/>
              </w:rPr>
              <w:t xml:space="preserve"> – </w:t>
            </w:r>
            <w:r w:rsidRPr="00DB50DF">
              <w:rPr>
                <w:rFonts w:ascii="Times New Roman" w:hAnsi="Times New Roman" w:cs="Times New Roman"/>
                <w:bCs/>
              </w:rPr>
              <w:t>переважує</w:t>
            </w:r>
            <w:r w:rsidRPr="00DB50DF">
              <w:rPr>
                <w:rFonts w:ascii="Times New Roman" w:hAnsi="Times New Roman" w:cs="Times New Roman"/>
              </w:rPr>
              <w:t xml:space="preserve"> короткостроковий негативний вплив, пов'язаний з </w:t>
            </w:r>
            <w:r w:rsidRPr="00DB50DF">
              <w:rPr>
                <w:rFonts w:ascii="Times New Roman" w:hAnsi="Times New Roman" w:cs="Times New Roman"/>
              </w:rPr>
              <w:lastRenderedPageBreak/>
              <w:t>утилізацією старих автобусів, який можна контролювати стандартними процедурами</w:t>
            </w:r>
          </w:p>
        </w:tc>
      </w:tr>
      <w:tr w:rsidR="00BB6033" w:rsidRPr="00A7766B" w14:paraId="7F2B7569" w14:textId="77777777" w:rsidTr="00307CEA">
        <w:trPr>
          <w:trHeight w:val="791"/>
        </w:trPr>
        <w:tc>
          <w:tcPr>
            <w:tcW w:w="426" w:type="dxa"/>
            <w:tcBorders>
              <w:top w:val="single" w:sz="4" w:space="0" w:color="000000"/>
              <w:left w:val="single" w:sz="4" w:space="0" w:color="000000"/>
              <w:bottom w:val="single" w:sz="4" w:space="0" w:color="000000"/>
              <w:right w:val="single" w:sz="4" w:space="0" w:color="000000"/>
            </w:tcBorders>
          </w:tcPr>
          <w:p w14:paraId="46FF0977" w14:textId="60338280"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20</w:t>
            </w:r>
          </w:p>
        </w:tc>
        <w:tc>
          <w:tcPr>
            <w:tcW w:w="4257" w:type="dxa"/>
            <w:gridSpan w:val="2"/>
            <w:tcBorders>
              <w:top w:val="single" w:sz="4" w:space="0" w:color="000000"/>
              <w:left w:val="single" w:sz="4" w:space="0" w:color="000000"/>
              <w:bottom w:val="single" w:sz="4" w:space="0" w:color="000000"/>
              <w:right w:val="single" w:sz="4" w:space="0" w:color="000000"/>
            </w:tcBorders>
          </w:tcPr>
          <w:p w14:paraId="4065DB7B" w14:textId="0F3E63CE" w:rsidR="00BB6033" w:rsidRPr="00A7766B" w:rsidRDefault="00BB6033" w:rsidP="00BB6033">
            <w:pPr>
              <w:pStyle w:val="TableParagraph"/>
              <w:spacing w:before="4"/>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Цифрового Освітнього Простору (забезпечення всіх закладів освіти громади високошвидкіс</w:t>
            </w:r>
            <w:r w:rsidR="009419DA">
              <w:rPr>
                <w:rFonts w:ascii="Times New Roman" w:hAnsi="Times New Roman" w:cs="Times New Roman"/>
                <w:color w:val="000000" w:themeColor="text1"/>
                <w:sz w:val="24"/>
                <w:szCs w:val="24"/>
              </w:rPr>
              <w:t>ним доступом до мережі Інтернет</w:t>
            </w:r>
            <w:r w:rsidRPr="00A7766B">
              <w:rPr>
                <w:rFonts w:ascii="Times New Roman" w:hAnsi="Times New Roman" w:cs="Times New Roman"/>
                <w:color w:val="000000" w:themeColor="text1"/>
                <w:sz w:val="24"/>
                <w:szCs w:val="24"/>
              </w:rPr>
              <w:t xml:space="preserve"> Придбання сучасної комп'ютерної техніки, інтерактивних дошок, обладнання для дистанційного навчання), </w:t>
            </w:r>
            <w:r w:rsidRPr="00A7766B">
              <w:rPr>
                <w:rFonts w:ascii="Times New Roman" w:hAnsi="Times New Roman" w:cs="Times New Roman"/>
                <w:color w:val="000000" w:themeColor="text1"/>
                <w:sz w:val="24"/>
                <w:szCs w:val="24"/>
                <w:lang w:val="en-US"/>
              </w:rPr>
              <w:t>STEM</w:t>
            </w:r>
            <w:r w:rsidRPr="009419DA">
              <w:rPr>
                <w:rFonts w:ascii="Times New Roman" w:hAnsi="Times New Roman" w:cs="Times New Roman"/>
                <w:color w:val="000000" w:themeColor="text1"/>
                <w:sz w:val="24"/>
                <w:szCs w:val="24"/>
              </w:rPr>
              <w:t xml:space="preserve"> </w:t>
            </w:r>
            <w:r w:rsidRPr="00A7766B">
              <w:rPr>
                <w:rFonts w:ascii="Times New Roman" w:hAnsi="Times New Roman" w:cs="Times New Roman"/>
                <w:color w:val="000000" w:themeColor="text1"/>
                <w:sz w:val="24"/>
                <w:szCs w:val="24"/>
              </w:rPr>
              <w:t>лабораторії</w:t>
            </w:r>
          </w:p>
        </w:tc>
        <w:tc>
          <w:tcPr>
            <w:tcW w:w="3118" w:type="dxa"/>
            <w:tcBorders>
              <w:top w:val="single" w:sz="4" w:space="0" w:color="000000"/>
              <w:left w:val="single" w:sz="4" w:space="0" w:color="000000"/>
              <w:bottom w:val="single" w:sz="4" w:space="0" w:color="000000"/>
              <w:right w:val="single" w:sz="4" w:space="0" w:color="000000"/>
            </w:tcBorders>
          </w:tcPr>
          <w:p w14:paraId="5159507B" w14:textId="77777777" w:rsidR="00BB6033" w:rsidRPr="00677EB0" w:rsidRDefault="009419DA" w:rsidP="00BB6033">
            <w:pPr>
              <w:pStyle w:val="TableParagraph"/>
              <w:spacing w:before="2"/>
              <w:ind w:left="50" w:right="42"/>
              <w:jc w:val="center"/>
              <w:rPr>
                <w:rFonts w:ascii="Times New Roman" w:hAnsi="Times New Roman" w:cs="Times New Roman"/>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xml:space="preserve"> із мінімальними, переважно непрямими негативними наслідками, типовими для ІТ-інфраструктури</w:t>
            </w:r>
            <w:r w:rsidR="00986C35" w:rsidRPr="00677EB0">
              <w:rPr>
                <w:rFonts w:ascii="Times New Roman" w:hAnsi="Times New Roman" w:cs="Times New Roman"/>
              </w:rPr>
              <w:t>.</w:t>
            </w:r>
          </w:p>
          <w:p w14:paraId="1EA1D74D" w14:textId="13315A4F" w:rsidR="00986C35" w:rsidRPr="00677EB0" w:rsidRDefault="00986C35"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Цей захід не потребує розробки спеціальних заходів пом'якшення негативного впливу на довкілля, оскільки його ефект не є значущим.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1CD61BD" w14:textId="12686621" w:rsidR="00BB6033" w:rsidRPr="00CB2EED" w:rsidRDefault="00CB2EED" w:rsidP="00BB6033">
            <w:pPr>
              <w:pStyle w:val="TableParagraph"/>
              <w:spacing w:line="225" w:lineRule="exact"/>
              <w:ind w:left="11" w:right="3"/>
              <w:jc w:val="center"/>
              <w:rPr>
                <w:rFonts w:ascii="Times New Roman" w:hAnsi="Times New Roman" w:cs="Times New Roman"/>
                <w:color w:val="000000" w:themeColor="text1"/>
                <w:sz w:val="24"/>
                <w:szCs w:val="24"/>
              </w:rPr>
            </w:pPr>
            <w:r w:rsidRPr="00CB2EED">
              <w:rPr>
                <w:rFonts w:ascii="Times New Roman" w:hAnsi="Times New Roman" w:cs="Times New Roman"/>
              </w:rPr>
              <w:t xml:space="preserve">Проєкт є </w:t>
            </w:r>
            <w:r w:rsidRPr="00CB2EED">
              <w:rPr>
                <w:rFonts w:ascii="Times New Roman" w:hAnsi="Times New Roman" w:cs="Times New Roman"/>
                <w:bCs/>
              </w:rPr>
              <w:t>екологічно нейтральним</w:t>
            </w:r>
            <w:r w:rsidRPr="00CB2EED">
              <w:rPr>
                <w:rFonts w:ascii="Times New Roman" w:hAnsi="Times New Roman" w:cs="Times New Roman"/>
              </w:rPr>
              <w:t xml:space="preserve"> і не має значущого негативного впливу на довкілля. Його реалізація є </w:t>
            </w:r>
            <w:r w:rsidRPr="00CB2EED">
              <w:rPr>
                <w:rFonts w:ascii="Times New Roman" w:hAnsi="Times New Roman" w:cs="Times New Roman"/>
                <w:bCs/>
              </w:rPr>
              <w:t>безпечною</w:t>
            </w:r>
            <w:r w:rsidRPr="00CB2EED">
              <w:rPr>
                <w:rFonts w:ascii="Times New Roman" w:hAnsi="Times New Roman" w:cs="Times New Roman"/>
              </w:rPr>
              <w:t xml:space="preserve"> з точки зору СЕО. Незначний непрямий вплив, пов'язаний з енергоспоживанням обладнання, контролюється стандартними заходами енергозбереження та правилами утилізації електронних відходів.</w:t>
            </w:r>
          </w:p>
        </w:tc>
      </w:tr>
      <w:tr w:rsidR="00BB6033" w:rsidRPr="003D2EE1" w14:paraId="24CC85AD" w14:textId="77777777" w:rsidTr="009B1070">
        <w:trPr>
          <w:trHeight w:val="1147"/>
        </w:trPr>
        <w:tc>
          <w:tcPr>
            <w:tcW w:w="426" w:type="dxa"/>
            <w:tcBorders>
              <w:top w:val="single" w:sz="4" w:space="0" w:color="000000"/>
              <w:left w:val="single" w:sz="4" w:space="0" w:color="000000"/>
              <w:bottom w:val="single" w:sz="4" w:space="0" w:color="000000"/>
              <w:right w:val="single" w:sz="4" w:space="0" w:color="000000"/>
            </w:tcBorders>
          </w:tcPr>
          <w:p w14:paraId="4144309C" w14:textId="1155924C"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21</w:t>
            </w:r>
          </w:p>
        </w:tc>
        <w:tc>
          <w:tcPr>
            <w:tcW w:w="4257" w:type="dxa"/>
            <w:gridSpan w:val="2"/>
            <w:tcBorders>
              <w:top w:val="single" w:sz="4" w:space="0" w:color="000000"/>
              <w:left w:val="single" w:sz="4" w:space="0" w:color="000000"/>
              <w:bottom w:val="single" w:sz="4" w:space="0" w:color="000000"/>
              <w:right w:val="single" w:sz="4" w:space="0" w:color="000000"/>
            </w:tcBorders>
          </w:tcPr>
          <w:p w14:paraId="7009A710" w14:textId="0C6814B9"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Комплексне облаштування приміщень освітніх закладів відповідно до принципів безбар'єрності: встановлення пандусів, розширення дверних прорізів, облаштування доступних санвузлів, створення зон відпочинку та ігрових майданчиків</w:t>
            </w:r>
          </w:p>
        </w:tc>
        <w:tc>
          <w:tcPr>
            <w:tcW w:w="3118" w:type="dxa"/>
            <w:tcBorders>
              <w:top w:val="single" w:sz="4" w:space="0" w:color="000000"/>
              <w:left w:val="single" w:sz="4" w:space="0" w:color="000000"/>
              <w:bottom w:val="single" w:sz="4" w:space="0" w:color="000000"/>
              <w:right w:val="single" w:sz="4" w:space="0" w:color="000000"/>
            </w:tcBorders>
          </w:tcPr>
          <w:p w14:paraId="66641DC2" w14:textId="0A78DCD5" w:rsidR="00BB6033" w:rsidRPr="00677EB0" w:rsidRDefault="00D07C99" w:rsidP="00BB6033">
            <w:pPr>
              <w:pStyle w:val="TableParagraph"/>
              <w:spacing w:line="230" w:lineRule="exact"/>
              <w:ind w:left="57"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проєкту на довкілля є </w:t>
            </w:r>
            <w:r w:rsidRPr="00677EB0">
              <w:rPr>
                <w:rFonts w:ascii="Times New Roman" w:hAnsi="Times New Roman" w:cs="Times New Roman"/>
                <w:bCs/>
              </w:rPr>
              <w:t>локальним, короткостроковим і незначним</w:t>
            </w:r>
            <w:r w:rsidRPr="00677EB0">
              <w:rPr>
                <w:rFonts w:ascii="Times New Roman" w:hAnsi="Times New Roman" w:cs="Times New Roman"/>
              </w:rPr>
              <w:t>, оскільки роботи мають переважно локальний характер і не є капітальним будівництвом. Цей захід не потребує розробки спеціальних заходів пом'якшення негативного впливу на довкілля, оскільки його ефект не є значущим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9D67ED5" w14:textId="366399D5" w:rsidR="00BB6033" w:rsidRPr="003D2EE1" w:rsidRDefault="003D2EE1" w:rsidP="00BB6033">
            <w:pPr>
              <w:pStyle w:val="TableParagraph"/>
              <w:spacing w:line="225" w:lineRule="exact"/>
              <w:ind w:left="11" w:right="4"/>
              <w:jc w:val="center"/>
              <w:rPr>
                <w:rFonts w:ascii="Times New Roman" w:hAnsi="Times New Roman" w:cs="Times New Roman"/>
                <w:color w:val="000000" w:themeColor="text1"/>
                <w:sz w:val="24"/>
                <w:szCs w:val="24"/>
              </w:rPr>
            </w:pPr>
            <w:r w:rsidRPr="003D2EE1">
              <w:rPr>
                <w:rFonts w:ascii="Times New Roman" w:hAnsi="Times New Roman" w:cs="Times New Roman"/>
              </w:rPr>
              <w:t xml:space="preserve">Проєкт є </w:t>
            </w:r>
            <w:r w:rsidRPr="003D2EE1">
              <w:rPr>
                <w:rFonts w:ascii="Times New Roman" w:hAnsi="Times New Roman" w:cs="Times New Roman"/>
                <w:bCs/>
              </w:rPr>
              <w:t>екологічно безпечним</w:t>
            </w:r>
            <w:r w:rsidRPr="003D2EE1">
              <w:rPr>
                <w:rFonts w:ascii="Times New Roman" w:hAnsi="Times New Roman" w:cs="Times New Roman"/>
              </w:rPr>
              <w:t xml:space="preserve"> і не має значущого негативного впливу. Незначний, тимчасовий вплив, пов'язаний з утворенням будівельних відходів та шумом, </w:t>
            </w:r>
            <w:r w:rsidRPr="003D2EE1">
              <w:rPr>
                <w:rFonts w:ascii="Times New Roman" w:hAnsi="Times New Roman" w:cs="Times New Roman"/>
                <w:bCs/>
              </w:rPr>
              <w:t>повністю компенсується</w:t>
            </w:r>
            <w:r w:rsidRPr="003D2EE1">
              <w:rPr>
                <w:rFonts w:ascii="Times New Roman" w:hAnsi="Times New Roman" w:cs="Times New Roman"/>
              </w:rPr>
              <w:t xml:space="preserve"> його високою соціальною цінністю та впровадженням </w:t>
            </w:r>
            <w:r w:rsidRPr="003D2EE1">
              <w:rPr>
                <w:rFonts w:ascii="Times New Roman" w:hAnsi="Times New Roman" w:cs="Times New Roman"/>
                <w:bCs/>
              </w:rPr>
              <w:t>принципів інклюзії та безбар'єрності</w:t>
            </w:r>
            <w:r w:rsidRPr="003D2EE1">
              <w:rPr>
                <w:rFonts w:ascii="Times New Roman" w:hAnsi="Times New Roman" w:cs="Times New Roman"/>
              </w:rPr>
              <w:t xml:space="preserve"> у громаді.</w:t>
            </w:r>
          </w:p>
        </w:tc>
      </w:tr>
      <w:tr w:rsidR="00BB6033" w:rsidRPr="00A7766B" w14:paraId="5F25E4B0" w14:textId="77777777" w:rsidTr="009B1070">
        <w:trPr>
          <w:trHeight w:val="1151"/>
        </w:trPr>
        <w:tc>
          <w:tcPr>
            <w:tcW w:w="426" w:type="dxa"/>
            <w:tcBorders>
              <w:top w:val="single" w:sz="4" w:space="0" w:color="000000"/>
              <w:left w:val="single" w:sz="4" w:space="0" w:color="000000"/>
              <w:bottom w:val="single" w:sz="4" w:space="0" w:color="000000"/>
              <w:right w:val="single" w:sz="4" w:space="0" w:color="000000"/>
            </w:tcBorders>
          </w:tcPr>
          <w:p w14:paraId="5530FE96" w14:textId="0CCD47F4"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22</w:t>
            </w:r>
          </w:p>
        </w:tc>
        <w:tc>
          <w:tcPr>
            <w:tcW w:w="4257" w:type="dxa"/>
            <w:gridSpan w:val="2"/>
            <w:tcBorders>
              <w:top w:val="single" w:sz="4" w:space="0" w:color="000000"/>
              <w:left w:val="single" w:sz="4" w:space="0" w:color="000000"/>
              <w:bottom w:val="single" w:sz="4" w:space="0" w:color="000000"/>
              <w:right w:val="single" w:sz="4" w:space="0" w:color="000000"/>
            </w:tcBorders>
          </w:tcPr>
          <w:p w14:paraId="53A397EF" w14:textId="2F9D3EB1"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або розвиток ресурсної кімнати та інклюзивно-ресурсного центру (ІРЦ) при одному з ліцеїв громади, врахування інклюзивних потреб здобувачів освіти</w:t>
            </w:r>
          </w:p>
        </w:tc>
        <w:tc>
          <w:tcPr>
            <w:tcW w:w="3118" w:type="dxa"/>
            <w:tcBorders>
              <w:top w:val="single" w:sz="4" w:space="0" w:color="000000"/>
              <w:left w:val="single" w:sz="4" w:space="0" w:color="000000"/>
              <w:bottom w:val="single" w:sz="4" w:space="0" w:color="000000"/>
              <w:right w:val="single" w:sz="4" w:space="0" w:color="000000"/>
            </w:tcBorders>
          </w:tcPr>
          <w:p w14:paraId="24B17195" w14:textId="77777777" w:rsidR="00BB6033" w:rsidRPr="00677EB0" w:rsidRDefault="004F34D9" w:rsidP="00BB6033">
            <w:pPr>
              <w:pStyle w:val="TableParagraph"/>
              <w:spacing w:before="4" w:line="207" w:lineRule="exact"/>
              <w:ind w:left="56" w:right="42"/>
              <w:jc w:val="center"/>
              <w:rPr>
                <w:rFonts w:ascii="Times New Roman" w:hAnsi="Times New Roman" w:cs="Times New Roman"/>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оскільки він зводиться до внутрішніх ремонтних робіт (облаштування кімнат) та закупівлі обладнання</w:t>
            </w:r>
          </w:p>
          <w:p w14:paraId="0F76A0C6" w14:textId="71E8B0A4" w:rsidR="004F34D9" w:rsidRPr="00677EB0" w:rsidRDefault="004F34D9" w:rsidP="00BB6033">
            <w:pPr>
              <w:pStyle w:val="TableParagraph"/>
              <w:spacing w:before="4" w:line="207" w:lineRule="exact"/>
              <w:ind w:left="56" w:right="42"/>
              <w:jc w:val="center"/>
              <w:rPr>
                <w:rFonts w:ascii="Times New Roman" w:hAnsi="Times New Roman" w:cs="Times New Roman"/>
                <w:color w:val="000000" w:themeColor="text1"/>
                <w:sz w:val="24"/>
                <w:szCs w:val="24"/>
              </w:rPr>
            </w:pPr>
            <w:r w:rsidRPr="00677EB0">
              <w:rPr>
                <w:rFonts w:ascii="Times New Roman" w:hAnsi="Times New Roman" w:cs="Times New Roman"/>
              </w:rPr>
              <w:t>Цей захід не потребує розробки спеціальних заходів пом'якшення негативного впливу на довкілля, оскільки його ефект не є значущим.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5029549" w14:textId="30BABB3C" w:rsidR="00BB6033" w:rsidRPr="00F610C1" w:rsidRDefault="00F610C1" w:rsidP="00F610C1">
            <w:pPr>
              <w:pStyle w:val="TableParagraph"/>
              <w:ind w:left="-3" w:firstLine="62"/>
              <w:jc w:val="center"/>
              <w:rPr>
                <w:rFonts w:ascii="Times New Roman" w:hAnsi="Times New Roman" w:cs="Times New Roman"/>
                <w:color w:val="000000" w:themeColor="text1"/>
                <w:sz w:val="24"/>
                <w:szCs w:val="24"/>
              </w:rPr>
            </w:pPr>
            <w:r w:rsidRPr="00F610C1">
              <w:rPr>
                <w:rFonts w:ascii="Times New Roman" w:hAnsi="Times New Roman" w:cs="Times New Roman"/>
              </w:rPr>
              <w:t xml:space="preserve">Проєкт є </w:t>
            </w:r>
            <w:r w:rsidRPr="00F610C1">
              <w:rPr>
                <w:rFonts w:ascii="Times New Roman" w:hAnsi="Times New Roman" w:cs="Times New Roman"/>
                <w:bCs/>
              </w:rPr>
              <w:t>екологічно безпечним</w:t>
            </w:r>
            <w:r w:rsidRPr="00F610C1">
              <w:rPr>
                <w:rFonts w:ascii="Times New Roman" w:hAnsi="Times New Roman" w:cs="Times New Roman"/>
              </w:rPr>
              <w:t xml:space="preserve"> і не створює значущого негативного впливу. Незначний, непрямий вплив повністю контролюється та мінімізується стандартними процедурами енергозбереження. Його </w:t>
            </w:r>
            <w:r w:rsidRPr="00F610C1">
              <w:rPr>
                <w:rFonts w:ascii="Times New Roman" w:hAnsi="Times New Roman" w:cs="Times New Roman"/>
                <w:bCs/>
              </w:rPr>
              <w:t xml:space="preserve">позитивний </w:t>
            </w:r>
            <w:r w:rsidRPr="00F610C1">
              <w:rPr>
                <w:rFonts w:ascii="Times New Roman" w:hAnsi="Times New Roman" w:cs="Times New Roman"/>
                <w:bCs/>
              </w:rPr>
              <w:lastRenderedPageBreak/>
              <w:t>соціальний ефект</w:t>
            </w:r>
            <w:r w:rsidRPr="00F610C1">
              <w:rPr>
                <w:rFonts w:ascii="Times New Roman" w:hAnsi="Times New Roman" w:cs="Times New Roman"/>
              </w:rPr>
              <w:t xml:space="preserve"> значно переважає будь-які екологічні ризики</w:t>
            </w:r>
          </w:p>
        </w:tc>
      </w:tr>
      <w:tr w:rsidR="00BB6033" w:rsidRPr="00A7766B" w14:paraId="754926A6" w14:textId="77777777" w:rsidTr="001640E2">
        <w:trPr>
          <w:trHeight w:val="534"/>
        </w:trPr>
        <w:tc>
          <w:tcPr>
            <w:tcW w:w="426" w:type="dxa"/>
            <w:tcBorders>
              <w:top w:val="single" w:sz="4" w:space="0" w:color="000000"/>
              <w:left w:val="single" w:sz="4" w:space="0" w:color="000000"/>
              <w:bottom w:val="single" w:sz="4" w:space="0" w:color="000000"/>
              <w:right w:val="single" w:sz="4" w:space="0" w:color="000000"/>
            </w:tcBorders>
          </w:tcPr>
          <w:p w14:paraId="4BC3259A" w14:textId="6072443A"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23</w:t>
            </w:r>
          </w:p>
        </w:tc>
        <w:tc>
          <w:tcPr>
            <w:tcW w:w="4257" w:type="dxa"/>
            <w:gridSpan w:val="2"/>
            <w:tcBorders>
              <w:top w:val="single" w:sz="4" w:space="0" w:color="000000"/>
              <w:left w:val="single" w:sz="4" w:space="0" w:color="000000"/>
              <w:bottom w:val="single" w:sz="4" w:space="0" w:color="000000"/>
              <w:right w:val="single" w:sz="4" w:space="0" w:color="000000"/>
            </w:tcBorders>
          </w:tcPr>
          <w:p w14:paraId="188673D8" w14:textId="5ABA8B3A" w:rsidR="00BB6033" w:rsidRPr="00A7766B" w:rsidRDefault="00BB6033" w:rsidP="00BB6033">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Реконструкція та облаштування існуючих або створення нових безпечних приміщень для закладів дошкільної освіти. Обов'язкове облаштування укриттів, модернізація </w:t>
            </w:r>
            <w:r w:rsidR="001640E2">
              <w:rPr>
                <w:rFonts w:ascii="Times New Roman" w:hAnsi="Times New Roman" w:cs="Times New Roman"/>
                <w:color w:val="000000" w:themeColor="text1"/>
                <w:sz w:val="24"/>
                <w:szCs w:val="24"/>
              </w:rPr>
              <w:t>ігрових майданчиків</w:t>
            </w:r>
          </w:p>
        </w:tc>
        <w:tc>
          <w:tcPr>
            <w:tcW w:w="3118" w:type="dxa"/>
            <w:tcBorders>
              <w:top w:val="single" w:sz="4" w:space="0" w:color="000000"/>
              <w:left w:val="single" w:sz="4" w:space="0" w:color="000000"/>
              <w:bottom w:val="single" w:sz="4" w:space="0" w:color="000000"/>
              <w:right w:val="single" w:sz="4" w:space="0" w:color="000000"/>
            </w:tcBorders>
          </w:tcPr>
          <w:p w14:paraId="6ECAA85B" w14:textId="77777777" w:rsidR="00BB6033" w:rsidRPr="001640E2" w:rsidRDefault="001640E2" w:rsidP="00BB6033">
            <w:pPr>
              <w:pStyle w:val="TableParagraph"/>
              <w:spacing w:before="2"/>
              <w:ind w:left="50" w:right="42"/>
              <w:jc w:val="center"/>
              <w:rPr>
                <w:rFonts w:ascii="Times New Roman" w:hAnsi="Times New Roman" w:cs="Times New Roman"/>
              </w:rPr>
            </w:pPr>
            <w:r w:rsidRPr="001640E2">
              <w:rPr>
                <w:rFonts w:ascii="Times New Roman" w:hAnsi="Times New Roman" w:cs="Times New Roman"/>
              </w:rPr>
              <w:t xml:space="preserve">Вплив схожий на реконструкцію шкіл, де </w:t>
            </w:r>
            <w:r w:rsidRPr="001640E2">
              <w:rPr>
                <w:rFonts w:ascii="Times New Roman" w:hAnsi="Times New Roman" w:cs="Times New Roman"/>
                <w:bCs/>
              </w:rPr>
              <w:t>довгостроковий екологічний зиск</w:t>
            </w:r>
            <w:r w:rsidRPr="001640E2">
              <w:rPr>
                <w:rFonts w:ascii="Times New Roman" w:hAnsi="Times New Roman" w:cs="Times New Roman"/>
              </w:rPr>
              <w:t xml:space="preserve"> від енергоефективності переважає </w:t>
            </w:r>
            <w:r w:rsidRPr="001640E2">
              <w:rPr>
                <w:rFonts w:ascii="Times New Roman" w:hAnsi="Times New Roman" w:cs="Times New Roman"/>
                <w:bCs/>
              </w:rPr>
              <w:t>короткостроковий негативний вплив</w:t>
            </w:r>
            <w:r w:rsidRPr="001640E2">
              <w:rPr>
                <w:rFonts w:ascii="Times New Roman" w:hAnsi="Times New Roman" w:cs="Times New Roman"/>
              </w:rPr>
              <w:t xml:space="preserve"> від будівельних робіт.</w:t>
            </w:r>
          </w:p>
          <w:p w14:paraId="1F6E5AF9" w14:textId="45C9291A" w:rsidR="001640E2" w:rsidRPr="001640E2" w:rsidRDefault="001640E2" w:rsidP="001640E2">
            <w:pPr>
              <w:widowControl/>
              <w:autoSpaceDE/>
              <w:autoSpaceDN/>
              <w:jc w:val="center"/>
              <w:rPr>
                <w:rFonts w:ascii="Times New Roman" w:eastAsia="Times New Roman" w:hAnsi="Times New Roman" w:cs="Times New Roman"/>
                <w:lang w:eastAsia="uk-UA"/>
              </w:rPr>
            </w:pPr>
            <w:r w:rsidRPr="001640E2">
              <w:rPr>
                <w:rFonts w:ascii="Times New Roman" w:eastAsia="Times New Roman" w:hAnsi="Times New Roman" w:cs="Times New Roman"/>
                <w:lang w:eastAsia="uk-UA"/>
              </w:rPr>
              <w:t xml:space="preserve">Термомодернізація будівель ДНЗ призводить до </w:t>
            </w:r>
            <w:r w:rsidRPr="001640E2">
              <w:rPr>
                <w:rFonts w:ascii="Times New Roman" w:eastAsia="Times New Roman" w:hAnsi="Times New Roman" w:cs="Times New Roman"/>
                <w:bCs/>
                <w:lang w:eastAsia="uk-UA"/>
              </w:rPr>
              <w:t>значного скорочення споживання тепла</w:t>
            </w:r>
            <w:r w:rsidRPr="001640E2">
              <w:rPr>
                <w:rFonts w:ascii="Times New Roman" w:eastAsia="Times New Roman" w:hAnsi="Times New Roman" w:cs="Times New Roman"/>
                <w:lang w:eastAsia="uk-UA"/>
              </w:rPr>
              <w:t xml:space="preserve"> та, відповідно, до </w:t>
            </w:r>
            <w:r w:rsidRPr="001640E2">
              <w:rPr>
                <w:rFonts w:ascii="Times New Roman" w:eastAsia="Times New Roman" w:hAnsi="Times New Roman" w:cs="Times New Roman"/>
                <w:bCs/>
                <w:lang w:eastAsia="uk-UA"/>
              </w:rPr>
              <w:t>зниження викидів парникових газів CO2</w:t>
            </w:r>
            <w:r w:rsidRPr="001640E2">
              <w:rPr>
                <w:rFonts w:ascii="Times New Roman" w:eastAsia="Times New Roman" w:hAnsi="Times New Roman" w:cs="Times New Roman"/>
                <w:lang w:eastAsia="uk-UA"/>
              </w:rPr>
              <w:t>. Це стратегічний внесок у боротьбу зі зміною клімату.</w:t>
            </w:r>
          </w:p>
          <w:p w14:paraId="7916D259" w14:textId="4BF41B5D" w:rsidR="001640E2" w:rsidRPr="001640E2" w:rsidRDefault="001640E2" w:rsidP="00BB6033">
            <w:pPr>
              <w:pStyle w:val="TableParagraph"/>
              <w:spacing w:before="2"/>
              <w:ind w:left="50" w:right="42"/>
              <w:jc w:val="center"/>
              <w:rPr>
                <w:rFonts w:ascii="Times New Roman" w:hAnsi="Times New Roman" w:cs="Times New Roman"/>
                <w:color w:val="000000" w:themeColor="text1"/>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B9098F7" w14:textId="7177D78F" w:rsidR="00BB6033" w:rsidRPr="001640E2" w:rsidRDefault="001640E2" w:rsidP="00BB6033">
            <w:pPr>
              <w:pStyle w:val="TableParagraph"/>
              <w:spacing w:line="225" w:lineRule="exact"/>
              <w:ind w:left="11" w:right="3"/>
              <w:jc w:val="center"/>
              <w:rPr>
                <w:rFonts w:ascii="Times New Roman" w:hAnsi="Times New Roman" w:cs="Times New Roman"/>
                <w:color w:val="000000" w:themeColor="text1"/>
                <w:sz w:val="24"/>
                <w:szCs w:val="24"/>
              </w:rPr>
            </w:pPr>
            <w:r w:rsidRPr="001640E2">
              <w:rPr>
                <w:rFonts w:ascii="Times New Roman" w:hAnsi="Times New Roman" w:cs="Times New Roman"/>
              </w:rPr>
              <w:t xml:space="preserve">Проєкт є </w:t>
            </w:r>
            <w:r w:rsidRPr="001640E2">
              <w:rPr>
                <w:rFonts w:ascii="Times New Roman" w:hAnsi="Times New Roman" w:cs="Times New Roman"/>
                <w:bCs/>
              </w:rPr>
              <w:t>екологічно вигідним</w:t>
            </w:r>
            <w:r w:rsidRPr="001640E2">
              <w:rPr>
                <w:rFonts w:ascii="Times New Roman" w:hAnsi="Times New Roman" w:cs="Times New Roman"/>
              </w:rPr>
              <w:t xml:space="preserve"> у довгостроковій перспективі. Високий </w:t>
            </w:r>
            <w:r w:rsidRPr="001640E2">
              <w:rPr>
                <w:rFonts w:ascii="Times New Roman" w:hAnsi="Times New Roman" w:cs="Times New Roman"/>
                <w:bCs/>
              </w:rPr>
              <w:t>позитивний соціальний ефект</w:t>
            </w:r>
            <w:r w:rsidRPr="001640E2">
              <w:rPr>
                <w:rFonts w:ascii="Times New Roman" w:hAnsi="Times New Roman" w:cs="Times New Roman"/>
              </w:rPr>
              <w:t xml:space="preserve"> (безпека дітей) у поєднанні зі </w:t>
            </w:r>
            <w:r w:rsidRPr="001640E2">
              <w:rPr>
                <w:rFonts w:ascii="Times New Roman" w:hAnsi="Times New Roman" w:cs="Times New Roman"/>
                <w:bCs/>
              </w:rPr>
              <w:t>значним екологічним зиском</w:t>
            </w:r>
            <w:r w:rsidRPr="001640E2">
              <w:rPr>
                <w:rFonts w:ascii="Times New Roman" w:hAnsi="Times New Roman" w:cs="Times New Roman"/>
              </w:rPr>
              <w:t xml:space="preserve"> від енергоефективності </w:t>
            </w:r>
            <w:r w:rsidRPr="001640E2">
              <w:rPr>
                <w:rFonts w:ascii="Times New Roman" w:hAnsi="Times New Roman" w:cs="Times New Roman"/>
                <w:bCs/>
              </w:rPr>
              <w:t>повністю виправдовує</w:t>
            </w:r>
            <w:r w:rsidRPr="001640E2">
              <w:rPr>
                <w:rFonts w:ascii="Times New Roman" w:hAnsi="Times New Roman" w:cs="Times New Roman"/>
              </w:rPr>
              <w:t xml:space="preserve"> тимчасові та локальні негативні наслідки будівельних робіт, які контролюються стандартними заходами.</w:t>
            </w:r>
          </w:p>
        </w:tc>
      </w:tr>
      <w:tr w:rsidR="00BB6033" w:rsidRPr="00A7766B" w14:paraId="7BD900FE"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125CB64D" w14:textId="7D036C41"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24</w:t>
            </w:r>
          </w:p>
        </w:tc>
        <w:tc>
          <w:tcPr>
            <w:tcW w:w="4257" w:type="dxa"/>
            <w:gridSpan w:val="2"/>
            <w:tcBorders>
              <w:top w:val="single" w:sz="4" w:space="0" w:color="000000"/>
              <w:left w:val="single" w:sz="4" w:space="0" w:color="000000"/>
              <w:bottom w:val="single" w:sz="4" w:space="0" w:color="000000"/>
              <w:right w:val="single" w:sz="4" w:space="0" w:color="000000"/>
            </w:tcBorders>
          </w:tcPr>
          <w:p w14:paraId="370B6F72" w14:textId="17280161" w:rsidR="00BB6033" w:rsidRPr="00A7766B" w:rsidRDefault="00BB6033" w:rsidP="00BB6033">
            <w:pPr>
              <w:pStyle w:val="TableParagraph"/>
              <w:spacing w:line="207"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Підтримка та розвиток мережі закладів позашкільної освіти</w:t>
            </w:r>
          </w:p>
        </w:tc>
        <w:tc>
          <w:tcPr>
            <w:tcW w:w="3118" w:type="dxa"/>
            <w:tcBorders>
              <w:top w:val="single" w:sz="4" w:space="0" w:color="000000"/>
              <w:left w:val="single" w:sz="4" w:space="0" w:color="000000"/>
              <w:bottom w:val="single" w:sz="4" w:space="0" w:color="000000"/>
              <w:right w:val="single" w:sz="4" w:space="0" w:color="000000"/>
            </w:tcBorders>
          </w:tcPr>
          <w:p w14:paraId="4CBF331E" w14:textId="5BF514CC" w:rsidR="00BB6033" w:rsidRPr="00A476C2" w:rsidRDefault="00A476C2"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проєкту на довкілля є </w:t>
            </w:r>
            <w:r w:rsidRPr="00677EB0">
              <w:rPr>
                <w:rFonts w:ascii="Times New Roman" w:hAnsi="Times New Roman" w:cs="Times New Roman"/>
                <w:bCs/>
              </w:rPr>
              <w:t>абсолютно нейтральним</w:t>
            </w:r>
            <w:r w:rsidRPr="00677EB0">
              <w:rPr>
                <w:rFonts w:ascii="Times New Roman" w:hAnsi="Times New Roman" w:cs="Times New Roman"/>
              </w:rPr>
              <w:t>, оскільки заходи зводяться до навчальної діяльності, закупівлі обладнання</w:t>
            </w:r>
            <w:r w:rsidRPr="00A476C2">
              <w:rPr>
                <w:rFonts w:ascii="Times New Roman" w:hAnsi="Times New Roman" w:cs="Times New Roman"/>
              </w:rPr>
              <w:t xml:space="preserve"> та, можливо, поточного ремонту.</w:t>
            </w:r>
            <w:r>
              <w:t xml:space="preserve"> </w:t>
            </w:r>
            <w:r w:rsidRPr="00A476C2">
              <w:rPr>
                <w:rFonts w:ascii="Times New Roman" w:hAnsi="Times New Roman" w:cs="Times New Roman"/>
              </w:rPr>
              <w:t>Цей захід не потребує розробки спеціальних заходів пом'якшення негативного впливу на довкілля, оскільки його ефект не є значущим.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E18E368" w14:textId="742780DF" w:rsidR="00BB6033" w:rsidRPr="00646CE2" w:rsidRDefault="00646CE2" w:rsidP="00BB6033">
            <w:pPr>
              <w:pStyle w:val="TableParagraph"/>
              <w:spacing w:line="225" w:lineRule="exact"/>
              <w:ind w:left="11" w:right="3"/>
              <w:jc w:val="center"/>
              <w:rPr>
                <w:rFonts w:ascii="Times New Roman" w:hAnsi="Times New Roman" w:cs="Times New Roman"/>
                <w:color w:val="000000" w:themeColor="text1"/>
                <w:sz w:val="24"/>
                <w:szCs w:val="24"/>
              </w:rPr>
            </w:pPr>
            <w:r w:rsidRPr="00646CE2">
              <w:rPr>
                <w:rFonts w:ascii="Times New Roman" w:hAnsi="Times New Roman" w:cs="Times New Roman"/>
              </w:rPr>
              <w:t xml:space="preserve">Проєкт є </w:t>
            </w:r>
            <w:r w:rsidRPr="00646CE2">
              <w:rPr>
                <w:rFonts w:ascii="Times New Roman" w:hAnsi="Times New Roman" w:cs="Times New Roman"/>
                <w:bCs/>
              </w:rPr>
              <w:t>екологічно безпечним</w:t>
            </w:r>
            <w:r w:rsidRPr="00646CE2">
              <w:rPr>
                <w:rFonts w:ascii="Times New Roman" w:hAnsi="Times New Roman" w:cs="Times New Roman"/>
              </w:rPr>
              <w:t xml:space="preserve"> і не створює значущого негативного впливу. Його високий </w:t>
            </w:r>
            <w:r w:rsidRPr="00646CE2">
              <w:rPr>
                <w:rFonts w:ascii="Times New Roman" w:hAnsi="Times New Roman" w:cs="Times New Roman"/>
                <w:bCs/>
              </w:rPr>
              <w:t>позитивний соціальний ефект</w:t>
            </w:r>
            <w:r w:rsidRPr="00646CE2">
              <w:rPr>
                <w:rFonts w:ascii="Times New Roman" w:hAnsi="Times New Roman" w:cs="Times New Roman"/>
              </w:rPr>
              <w:t xml:space="preserve"> у сфері розвитку дітей значно переважає мінімальні та контрольовані непрямі наслідки, пов'язані з енергоспоживанням.</w:t>
            </w:r>
          </w:p>
        </w:tc>
      </w:tr>
      <w:tr w:rsidR="00BB6033" w:rsidRPr="00A7766B" w14:paraId="00CCF0AF"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4F0805E9" w14:textId="2886A9A9"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25</w:t>
            </w:r>
          </w:p>
        </w:tc>
        <w:tc>
          <w:tcPr>
            <w:tcW w:w="4257" w:type="dxa"/>
            <w:gridSpan w:val="2"/>
            <w:tcBorders>
              <w:top w:val="single" w:sz="4" w:space="0" w:color="000000"/>
              <w:left w:val="single" w:sz="4" w:space="0" w:color="000000"/>
              <w:bottom w:val="single" w:sz="4" w:space="0" w:color="000000"/>
              <w:right w:val="single" w:sz="4" w:space="0" w:color="000000"/>
            </w:tcBorders>
          </w:tcPr>
          <w:p w14:paraId="01D79C62" w14:textId="50CFB9CD" w:rsidR="00BB6033" w:rsidRPr="00A7766B" w:rsidRDefault="00BB6033" w:rsidP="00BB6033">
            <w:pPr>
              <w:pStyle w:val="TableParagraph"/>
              <w:spacing w:line="230"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якісного та ефективного впровадження концепції «Нова українська школа»</w:t>
            </w:r>
          </w:p>
        </w:tc>
        <w:tc>
          <w:tcPr>
            <w:tcW w:w="3118" w:type="dxa"/>
            <w:tcBorders>
              <w:top w:val="single" w:sz="4" w:space="0" w:color="000000"/>
              <w:left w:val="single" w:sz="4" w:space="0" w:color="000000"/>
              <w:bottom w:val="single" w:sz="4" w:space="0" w:color="000000"/>
              <w:right w:val="single" w:sz="4" w:space="0" w:color="000000"/>
            </w:tcBorders>
          </w:tcPr>
          <w:p w14:paraId="4796FBD2" w14:textId="5966A8C5" w:rsidR="00BB6033" w:rsidRPr="00A31761" w:rsidRDefault="00A31761"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із можливим незначним позитивним ефектом, якщо закупівлі обладнання орієнтовані на енергоефективність.</w:t>
            </w:r>
            <w:r w:rsidRPr="00677EB0">
              <w:t xml:space="preserve"> </w:t>
            </w:r>
            <w:r w:rsidRPr="00677EB0">
              <w:rPr>
                <w:rFonts w:ascii="Times New Roman" w:hAnsi="Times New Roman" w:cs="Times New Roman"/>
              </w:rPr>
              <w:t>Цей захід не потребує розробки</w:t>
            </w:r>
            <w:r w:rsidRPr="00A31761">
              <w:rPr>
                <w:rFonts w:ascii="Times New Roman" w:hAnsi="Times New Roman" w:cs="Times New Roman"/>
              </w:rPr>
              <w:t xml:space="preserve"> спеціальних заходів пом'якшення негативного впливу на довкілля, оскільки його ефект не є значущим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647852E" w14:textId="1A29979A" w:rsidR="00BB6033" w:rsidRPr="009B1070" w:rsidRDefault="00A31761" w:rsidP="00BB6033">
            <w:pPr>
              <w:pStyle w:val="TableParagraph"/>
              <w:spacing w:line="225" w:lineRule="exact"/>
              <w:ind w:left="11" w:right="3"/>
              <w:jc w:val="center"/>
              <w:rPr>
                <w:rFonts w:ascii="Times New Roman" w:hAnsi="Times New Roman" w:cs="Times New Roman"/>
                <w:b/>
                <w:color w:val="000000" w:themeColor="text1"/>
                <w:sz w:val="24"/>
                <w:szCs w:val="24"/>
              </w:rPr>
            </w:pPr>
            <w:r w:rsidRPr="00A31761">
              <w:rPr>
                <w:rFonts w:ascii="Times New Roman" w:hAnsi="Times New Roman" w:cs="Times New Roman"/>
              </w:rPr>
              <w:t xml:space="preserve">Проєкт є </w:t>
            </w:r>
            <w:r w:rsidRPr="00A31761">
              <w:rPr>
                <w:rFonts w:ascii="Times New Roman" w:hAnsi="Times New Roman" w:cs="Times New Roman"/>
                <w:bCs/>
              </w:rPr>
              <w:t>екологічно безпечним</w:t>
            </w:r>
            <w:r w:rsidRPr="00A31761">
              <w:rPr>
                <w:rFonts w:ascii="Times New Roman" w:hAnsi="Times New Roman" w:cs="Times New Roman"/>
              </w:rPr>
              <w:t xml:space="preserve"> і не створює значущого негативного впливу. Його високий </w:t>
            </w:r>
            <w:r w:rsidRPr="00A31761">
              <w:rPr>
                <w:rFonts w:ascii="Times New Roman" w:hAnsi="Times New Roman" w:cs="Times New Roman"/>
                <w:bCs/>
              </w:rPr>
              <w:t>позитивний соціальний та освітній ефект</w:t>
            </w:r>
            <w:r w:rsidRPr="00A31761">
              <w:rPr>
                <w:rFonts w:ascii="Times New Roman" w:hAnsi="Times New Roman" w:cs="Times New Roman"/>
              </w:rPr>
              <w:t xml:space="preserve"> значно переважає мінімальні та контрольовані непрямі наслідки, пов'язані з енергоспоживанням IT-обладнання</w:t>
            </w:r>
            <w:r>
              <w:t>.</w:t>
            </w:r>
          </w:p>
        </w:tc>
      </w:tr>
      <w:tr w:rsidR="00BB6033" w:rsidRPr="00A7766B" w14:paraId="36F56243"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513A1B2D" w14:textId="341D3D61"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26</w:t>
            </w:r>
          </w:p>
        </w:tc>
        <w:tc>
          <w:tcPr>
            <w:tcW w:w="4257" w:type="dxa"/>
            <w:gridSpan w:val="2"/>
            <w:tcBorders>
              <w:top w:val="single" w:sz="4" w:space="0" w:color="000000"/>
              <w:left w:val="single" w:sz="4" w:space="0" w:color="000000"/>
              <w:bottom w:val="single" w:sz="4" w:space="0" w:color="000000"/>
              <w:right w:val="single" w:sz="4" w:space="0" w:color="000000"/>
            </w:tcBorders>
          </w:tcPr>
          <w:p w14:paraId="2CBAA948" w14:textId="1EA44C72" w:rsidR="00BB6033" w:rsidRPr="00A7766B" w:rsidRDefault="00BB6033" w:rsidP="00BB6033">
            <w:pPr>
              <w:pStyle w:val="TableParagraph"/>
              <w:spacing w:line="230"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lang w:eastAsia="ru-RU"/>
              </w:rPr>
              <w:t xml:space="preserve">Будівництво, реконструкція та капітальний ремонт закладів охорони здоров'я, термомодернізація будівель. </w:t>
            </w:r>
            <w:r w:rsidRPr="00A7766B">
              <w:rPr>
                <w:rFonts w:ascii="Times New Roman" w:hAnsi="Times New Roman" w:cs="Times New Roman"/>
                <w:color w:val="000000" w:themeColor="text1"/>
                <w:sz w:val="24"/>
                <w:szCs w:val="24"/>
                <w:lang w:eastAsia="ru-RU"/>
              </w:rPr>
              <w:lastRenderedPageBreak/>
              <w:t>Будівництво та ремонтні роботи для укриттів</w:t>
            </w:r>
          </w:p>
        </w:tc>
        <w:tc>
          <w:tcPr>
            <w:tcW w:w="3118" w:type="dxa"/>
            <w:tcBorders>
              <w:top w:val="single" w:sz="4" w:space="0" w:color="000000"/>
              <w:left w:val="single" w:sz="4" w:space="0" w:color="000000"/>
              <w:bottom w:val="single" w:sz="4" w:space="0" w:color="000000"/>
              <w:right w:val="single" w:sz="4" w:space="0" w:color="000000"/>
            </w:tcBorders>
          </w:tcPr>
          <w:p w14:paraId="74F6825B" w14:textId="5C977D0F" w:rsidR="00BB6033" w:rsidRPr="000F23DB" w:rsidRDefault="000F23DB" w:rsidP="00BB6033">
            <w:pPr>
              <w:pStyle w:val="TableParagraph"/>
              <w:spacing w:line="244" w:lineRule="auto"/>
              <w:ind w:left="57" w:right="42"/>
              <w:jc w:val="center"/>
              <w:rPr>
                <w:rFonts w:ascii="Times New Roman" w:hAnsi="Times New Roman" w:cs="Times New Roman"/>
                <w:color w:val="000000" w:themeColor="text1"/>
                <w:sz w:val="24"/>
                <w:szCs w:val="24"/>
              </w:rPr>
            </w:pPr>
            <w:r w:rsidRPr="000F23DB">
              <w:rPr>
                <w:rFonts w:ascii="Times New Roman" w:hAnsi="Times New Roman" w:cs="Times New Roman"/>
              </w:rPr>
              <w:lastRenderedPageBreak/>
              <w:t xml:space="preserve">Вплив є </w:t>
            </w:r>
            <w:r w:rsidRPr="000F23DB">
              <w:rPr>
                <w:rFonts w:ascii="Times New Roman" w:hAnsi="Times New Roman" w:cs="Times New Roman"/>
                <w:bCs/>
              </w:rPr>
              <w:t>переважно позитивним</w:t>
            </w:r>
            <w:r w:rsidRPr="000F23DB">
              <w:rPr>
                <w:rFonts w:ascii="Times New Roman" w:hAnsi="Times New Roman" w:cs="Times New Roman"/>
              </w:rPr>
              <w:t xml:space="preserve"> у довгостроковій перспективі, незважаючи н</w:t>
            </w:r>
            <w:r>
              <w:rPr>
                <w:rFonts w:ascii="Times New Roman" w:hAnsi="Times New Roman" w:cs="Times New Roman"/>
              </w:rPr>
              <w:t xml:space="preserve">а тимчасові </w:t>
            </w:r>
            <w:r>
              <w:rPr>
                <w:rFonts w:ascii="Times New Roman" w:hAnsi="Times New Roman" w:cs="Times New Roman"/>
              </w:rPr>
              <w:lastRenderedPageBreak/>
              <w:t>будівельні наслідки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EC63C36" w14:textId="41E3612F" w:rsidR="000F23DB" w:rsidRPr="000F23DB" w:rsidRDefault="000F23DB" w:rsidP="000F23DB">
            <w:pPr>
              <w:widowControl/>
              <w:autoSpaceDE/>
              <w:autoSpaceDN/>
              <w:jc w:val="center"/>
              <w:rPr>
                <w:rFonts w:ascii="Times New Roman" w:eastAsia="Times New Roman" w:hAnsi="Times New Roman" w:cs="Times New Roman"/>
                <w:lang w:eastAsia="uk-UA"/>
              </w:rPr>
            </w:pPr>
            <w:r w:rsidRPr="000F23DB">
              <w:rPr>
                <w:rFonts w:ascii="Times New Roman" w:eastAsia="Times New Roman" w:hAnsi="Times New Roman" w:cs="Times New Roman"/>
                <w:lang w:eastAsia="uk-UA"/>
              </w:rPr>
              <w:lastRenderedPageBreak/>
              <w:t xml:space="preserve">Проєкт є </w:t>
            </w:r>
            <w:r w:rsidRPr="000F23DB">
              <w:rPr>
                <w:rFonts w:ascii="Times New Roman" w:eastAsia="Times New Roman" w:hAnsi="Times New Roman" w:cs="Times New Roman"/>
                <w:bCs/>
                <w:lang w:eastAsia="uk-UA"/>
              </w:rPr>
              <w:t xml:space="preserve">екологічно вигідним та соціально </w:t>
            </w:r>
            <w:r w:rsidRPr="000F23DB">
              <w:rPr>
                <w:rFonts w:ascii="Times New Roman" w:eastAsia="Times New Roman" w:hAnsi="Times New Roman" w:cs="Times New Roman"/>
                <w:bCs/>
                <w:lang w:eastAsia="uk-UA"/>
              </w:rPr>
              <w:lastRenderedPageBreak/>
              <w:t>критичним</w:t>
            </w:r>
            <w:r w:rsidRPr="000F23DB">
              <w:rPr>
                <w:rFonts w:ascii="Times New Roman" w:eastAsia="Times New Roman" w:hAnsi="Times New Roman" w:cs="Times New Roman"/>
                <w:lang w:eastAsia="uk-UA"/>
              </w:rPr>
              <w:t xml:space="preserve">. Незважаючи на тимчасовий негативний вплив, пов'язаний з будівельними роботами (відходи, шум), </w:t>
            </w:r>
            <w:r w:rsidRPr="000F23DB">
              <w:rPr>
                <w:rFonts w:ascii="Times New Roman" w:eastAsia="Times New Roman" w:hAnsi="Times New Roman" w:cs="Times New Roman"/>
                <w:bCs/>
                <w:lang w:eastAsia="uk-UA"/>
              </w:rPr>
              <w:t xml:space="preserve">довгостроковий позитивний ефект (значне зниження викидів </w:t>
            </w:r>
            <w:r>
              <w:rPr>
                <w:rFonts w:ascii="Times New Roman" w:eastAsia="Times New Roman" w:hAnsi="Times New Roman" w:cs="Times New Roman"/>
                <w:bCs/>
                <w:lang w:eastAsia="uk-UA"/>
              </w:rPr>
              <w:t>CO2</w:t>
            </w:r>
            <w:r w:rsidRPr="000F23DB">
              <w:rPr>
                <w:rFonts w:ascii="Times New Roman" w:eastAsia="Times New Roman" w:hAnsi="Times New Roman" w:cs="Times New Roman"/>
                <w:bCs/>
                <w:lang w:eastAsia="uk-UA"/>
              </w:rPr>
              <w:t xml:space="preserve"> та підвищення безпеки)</w:t>
            </w:r>
            <w:r w:rsidRPr="000F23DB">
              <w:rPr>
                <w:rFonts w:ascii="Times New Roman" w:eastAsia="Times New Roman" w:hAnsi="Times New Roman" w:cs="Times New Roman"/>
                <w:lang w:eastAsia="uk-UA"/>
              </w:rPr>
              <w:t xml:space="preserve"> </w:t>
            </w:r>
            <w:r w:rsidRPr="000F23DB">
              <w:rPr>
                <w:rFonts w:ascii="Times New Roman" w:eastAsia="Times New Roman" w:hAnsi="Times New Roman" w:cs="Times New Roman"/>
                <w:bCs/>
                <w:lang w:eastAsia="uk-UA"/>
              </w:rPr>
              <w:t>повністю виправдовує</w:t>
            </w:r>
            <w:r w:rsidRPr="000F23DB">
              <w:rPr>
                <w:rFonts w:ascii="Times New Roman" w:eastAsia="Times New Roman" w:hAnsi="Times New Roman" w:cs="Times New Roman"/>
                <w:lang w:eastAsia="uk-UA"/>
              </w:rPr>
              <w:t xml:space="preserve"> його реалізацію. Проєкт відповідає принципам сталого та безпечного розвитку.</w:t>
            </w:r>
          </w:p>
          <w:p w14:paraId="2FF3CC67" w14:textId="620BFCFC" w:rsidR="00BB6033" w:rsidRPr="000F23DB" w:rsidRDefault="00BB6033" w:rsidP="000F23DB">
            <w:pPr>
              <w:pStyle w:val="TableParagraph"/>
              <w:spacing w:line="225" w:lineRule="exact"/>
              <w:ind w:left="11" w:right="4"/>
              <w:jc w:val="center"/>
              <w:rPr>
                <w:rFonts w:ascii="Times New Roman" w:hAnsi="Times New Roman" w:cs="Times New Roman"/>
                <w:color w:val="000000" w:themeColor="text1"/>
              </w:rPr>
            </w:pPr>
          </w:p>
        </w:tc>
      </w:tr>
      <w:tr w:rsidR="00BB6033" w:rsidRPr="00A7766B" w14:paraId="280F20BE"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7EC76BD1" w14:textId="65B356B4"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27</w:t>
            </w:r>
          </w:p>
        </w:tc>
        <w:tc>
          <w:tcPr>
            <w:tcW w:w="4257" w:type="dxa"/>
            <w:gridSpan w:val="2"/>
            <w:tcBorders>
              <w:top w:val="single" w:sz="4" w:space="0" w:color="000000"/>
              <w:left w:val="single" w:sz="4" w:space="0" w:color="000000"/>
              <w:bottom w:val="single" w:sz="4" w:space="0" w:color="000000"/>
              <w:right w:val="single" w:sz="4" w:space="0" w:color="000000"/>
            </w:tcBorders>
          </w:tcPr>
          <w:p w14:paraId="43803C11" w14:textId="4D109A9A" w:rsidR="00BB6033" w:rsidRPr="00A7766B" w:rsidRDefault="00BB6033" w:rsidP="00BB6033">
            <w:pPr>
              <w:pStyle w:val="TableParagraph"/>
              <w:spacing w:line="230" w:lineRule="exact"/>
              <w:ind w:left="119" w:right="1154"/>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доступності приміщень, обладнання закладів охорони здоров’я відповідно до вимог інклюзивності</w:t>
            </w:r>
          </w:p>
        </w:tc>
        <w:tc>
          <w:tcPr>
            <w:tcW w:w="3118" w:type="dxa"/>
            <w:tcBorders>
              <w:top w:val="single" w:sz="4" w:space="0" w:color="000000"/>
              <w:left w:val="single" w:sz="4" w:space="0" w:color="000000"/>
              <w:bottom w:val="single" w:sz="4" w:space="0" w:color="000000"/>
              <w:right w:val="single" w:sz="4" w:space="0" w:color="000000"/>
            </w:tcBorders>
          </w:tcPr>
          <w:p w14:paraId="5E72E305" w14:textId="77777777" w:rsidR="00BB6033" w:rsidRPr="000F0C4A" w:rsidRDefault="000F0C4A" w:rsidP="00BB6033">
            <w:pPr>
              <w:pStyle w:val="TableParagraph"/>
              <w:spacing w:before="2"/>
              <w:ind w:left="50" w:right="42"/>
              <w:jc w:val="center"/>
              <w:rPr>
                <w:rFonts w:ascii="Times New Roman" w:hAnsi="Times New Roman" w:cs="Times New Roman"/>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xml:space="preserve"> або незначним</w:t>
            </w:r>
            <w:r w:rsidRPr="000F0C4A">
              <w:rPr>
                <w:rFonts w:ascii="Times New Roman" w:hAnsi="Times New Roman" w:cs="Times New Roman"/>
              </w:rPr>
              <w:t>, оскільки він зводиться до локальних будівельних робіт (монтаж пандусів, ремонт санвузлів) всередині або поруч з існуючими будівлями.</w:t>
            </w:r>
          </w:p>
          <w:p w14:paraId="298D3DDB" w14:textId="29A46DBA" w:rsidR="000F0C4A" w:rsidRPr="000F0C4A" w:rsidRDefault="000F0C4A" w:rsidP="00BB6033">
            <w:pPr>
              <w:pStyle w:val="TableParagraph"/>
              <w:spacing w:before="2"/>
              <w:ind w:left="50" w:right="42"/>
              <w:jc w:val="center"/>
              <w:rPr>
                <w:rFonts w:ascii="Times New Roman" w:hAnsi="Times New Roman" w:cs="Times New Roman"/>
                <w:color w:val="000000" w:themeColor="text1"/>
                <w:sz w:val="24"/>
                <w:szCs w:val="24"/>
              </w:rPr>
            </w:pPr>
            <w:r w:rsidRPr="000F0C4A">
              <w:rPr>
                <w:rFonts w:ascii="Times New Roman" w:hAnsi="Times New Roman" w:cs="Times New Roman"/>
              </w:rPr>
              <w:t>Цей захід не потребує розробки спеціальних заходів пом'якшення негативного впливу на довкілля, оскільки його ефект не є значущим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A8AC0B1" w14:textId="2B9D906C" w:rsidR="00BB6033" w:rsidRPr="000F0C4A" w:rsidRDefault="000F0C4A" w:rsidP="000F23DB">
            <w:pPr>
              <w:pStyle w:val="TableParagraph"/>
              <w:spacing w:line="225" w:lineRule="exact"/>
              <w:ind w:left="11" w:right="3"/>
              <w:jc w:val="center"/>
              <w:rPr>
                <w:rFonts w:ascii="Times New Roman" w:hAnsi="Times New Roman" w:cs="Times New Roman"/>
                <w:color w:val="000000" w:themeColor="text1"/>
              </w:rPr>
            </w:pPr>
            <w:r w:rsidRPr="000F0C4A">
              <w:rPr>
                <w:rFonts w:ascii="Times New Roman" w:hAnsi="Times New Roman" w:cs="Times New Roman"/>
              </w:rPr>
              <w:t xml:space="preserve">Проєкт є </w:t>
            </w:r>
            <w:r w:rsidRPr="000F0C4A">
              <w:rPr>
                <w:rFonts w:ascii="Times New Roman" w:hAnsi="Times New Roman" w:cs="Times New Roman"/>
                <w:bCs/>
              </w:rPr>
              <w:t>екологічно безпечним</w:t>
            </w:r>
            <w:r w:rsidRPr="000F0C4A">
              <w:rPr>
                <w:rFonts w:ascii="Times New Roman" w:hAnsi="Times New Roman" w:cs="Times New Roman"/>
              </w:rPr>
              <w:t xml:space="preserve"> і не створює значущого негативного впливу на довкілля. Його реалізація має </w:t>
            </w:r>
            <w:r w:rsidRPr="000F0C4A">
              <w:rPr>
                <w:rFonts w:ascii="Times New Roman" w:hAnsi="Times New Roman" w:cs="Times New Roman"/>
                <w:bCs/>
              </w:rPr>
              <w:t>критичну соціальну цінність</w:t>
            </w:r>
            <w:r w:rsidRPr="000F0C4A">
              <w:rPr>
                <w:rFonts w:ascii="Times New Roman" w:hAnsi="Times New Roman" w:cs="Times New Roman"/>
              </w:rPr>
              <w:t xml:space="preserve"> для забезпечення рівних прав доступу до медичних послуг. Незначний і тимчасовий вплив будівельних робіт контролюється стандартними заходами</w:t>
            </w:r>
          </w:p>
        </w:tc>
      </w:tr>
      <w:tr w:rsidR="00BB6033" w:rsidRPr="00A7766B" w14:paraId="4EA13D95"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6767D5B7" w14:textId="1EE6EA7A"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28</w:t>
            </w:r>
          </w:p>
        </w:tc>
        <w:tc>
          <w:tcPr>
            <w:tcW w:w="4257" w:type="dxa"/>
            <w:gridSpan w:val="2"/>
            <w:tcBorders>
              <w:top w:val="single" w:sz="4" w:space="0" w:color="000000"/>
              <w:left w:val="single" w:sz="4" w:space="0" w:color="000000"/>
              <w:bottom w:val="single" w:sz="4" w:space="0" w:color="000000"/>
              <w:right w:val="single" w:sz="4" w:space="0" w:color="000000"/>
            </w:tcBorders>
          </w:tcPr>
          <w:p w14:paraId="157EAC45" w14:textId="00F87277"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кадрового потенціалу у сфері охорони здоров’я, створення механізму стимулювання молодих спеціалістів, підвищення кваліфікації наявного медичного персоналу, створення сприятливих умов праці, модернізація робочих місць</w:t>
            </w:r>
          </w:p>
        </w:tc>
        <w:tc>
          <w:tcPr>
            <w:tcW w:w="3118" w:type="dxa"/>
            <w:tcBorders>
              <w:top w:val="single" w:sz="4" w:space="0" w:color="000000"/>
              <w:left w:val="single" w:sz="4" w:space="0" w:color="000000"/>
              <w:bottom w:val="single" w:sz="4" w:space="0" w:color="000000"/>
              <w:right w:val="single" w:sz="4" w:space="0" w:color="000000"/>
            </w:tcBorders>
          </w:tcPr>
          <w:p w14:paraId="37A37DED" w14:textId="0BBE452D" w:rsidR="00BB6033" w:rsidRPr="00677EB0" w:rsidRDefault="000F0C4A"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нейтральним</w:t>
            </w:r>
            <w:r w:rsidRPr="00677EB0">
              <w:rPr>
                <w:rFonts w:ascii="Times New Roman" w:hAnsi="Times New Roman" w:cs="Times New Roman"/>
              </w:rPr>
              <w:t xml:space="preserve"> або незначним, оскільки він має переважно </w:t>
            </w:r>
            <w:r w:rsidRPr="00677EB0">
              <w:rPr>
                <w:rFonts w:ascii="Times New Roman" w:hAnsi="Times New Roman" w:cs="Times New Roman"/>
                <w:bCs/>
              </w:rPr>
              <w:t>організаційний, освітній та соціальний</w:t>
            </w:r>
            <w:r w:rsidRPr="00677EB0">
              <w:rPr>
                <w:rFonts w:ascii="Times New Roman" w:hAnsi="Times New Roman" w:cs="Times New Roman"/>
              </w:rPr>
              <w:t xml:space="preserve">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622C30B" w14:textId="5CD1085D" w:rsidR="00BB6033" w:rsidRPr="000F0C4A" w:rsidRDefault="000F0C4A" w:rsidP="00BB6033">
            <w:pPr>
              <w:pStyle w:val="TableParagraph"/>
              <w:spacing w:line="225" w:lineRule="exact"/>
              <w:ind w:left="11" w:right="3"/>
              <w:jc w:val="center"/>
              <w:rPr>
                <w:rFonts w:ascii="Times New Roman" w:hAnsi="Times New Roman" w:cs="Times New Roman"/>
                <w:b/>
                <w:color w:val="000000" w:themeColor="text1"/>
                <w:sz w:val="24"/>
                <w:szCs w:val="24"/>
              </w:rPr>
            </w:pPr>
            <w:r w:rsidRPr="000F0C4A">
              <w:rPr>
                <w:rFonts w:ascii="Times New Roman" w:hAnsi="Times New Roman" w:cs="Times New Roman"/>
              </w:rPr>
              <w:t>Цей захід не потребує розробки спеціальних заходів пом'якшення негативного впливу на довкілля, ос</w:t>
            </w:r>
            <w:r>
              <w:rPr>
                <w:rFonts w:ascii="Times New Roman" w:hAnsi="Times New Roman" w:cs="Times New Roman"/>
              </w:rPr>
              <w:t>кільки його ефект не є значущим</w:t>
            </w:r>
          </w:p>
        </w:tc>
      </w:tr>
      <w:tr w:rsidR="00BB6033" w:rsidRPr="001F531D" w14:paraId="551FCD1C"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7918E843" w14:textId="4FEBE9F5" w:rsidR="00BB6033" w:rsidRPr="00A7766B" w:rsidRDefault="00BB6033" w:rsidP="00BB6033">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29</w:t>
            </w:r>
          </w:p>
        </w:tc>
        <w:tc>
          <w:tcPr>
            <w:tcW w:w="4257" w:type="dxa"/>
            <w:gridSpan w:val="2"/>
            <w:tcBorders>
              <w:top w:val="single" w:sz="4" w:space="0" w:color="000000"/>
              <w:left w:val="single" w:sz="4" w:space="0" w:color="000000"/>
              <w:bottom w:val="single" w:sz="4" w:space="0" w:color="000000"/>
              <w:right w:val="single" w:sz="4" w:space="0" w:color="000000"/>
            </w:tcBorders>
          </w:tcPr>
          <w:p w14:paraId="4B934415" w14:textId="6CCD0BF3"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Проведення капітальних/поточних ремонтів будівель, призначених для занять фізичною культурою та спортом, створення безбар’єрних умов для відвідувачів</w:t>
            </w:r>
          </w:p>
        </w:tc>
        <w:tc>
          <w:tcPr>
            <w:tcW w:w="3118" w:type="dxa"/>
            <w:tcBorders>
              <w:top w:val="single" w:sz="4" w:space="0" w:color="000000"/>
              <w:left w:val="single" w:sz="4" w:space="0" w:color="000000"/>
              <w:bottom w:val="single" w:sz="4" w:space="0" w:color="000000"/>
              <w:right w:val="single" w:sz="4" w:space="0" w:color="000000"/>
            </w:tcBorders>
          </w:tcPr>
          <w:p w14:paraId="6BA7A946" w14:textId="2FB04370" w:rsidR="00BB6033" w:rsidRPr="00677EB0" w:rsidRDefault="001F531D"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проєкту на довкілля є </w:t>
            </w:r>
            <w:r w:rsidRPr="00677EB0">
              <w:rPr>
                <w:rFonts w:ascii="Times New Roman" w:hAnsi="Times New Roman" w:cs="Times New Roman"/>
                <w:bCs/>
              </w:rPr>
              <w:t>локальним і контрольованим</w:t>
            </w:r>
            <w:r w:rsidRPr="00677EB0">
              <w:rPr>
                <w:rFonts w:ascii="Times New Roman" w:hAnsi="Times New Roman" w:cs="Times New Roman"/>
              </w:rPr>
              <w:t>, типовим для ремонтних робіт, із потенційним позитивним ефектом, якщо застосовується термомодернізація</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A15E5DB" w14:textId="477E9288" w:rsidR="00BB6033" w:rsidRPr="001F531D" w:rsidRDefault="001F531D" w:rsidP="00BB6033">
            <w:pPr>
              <w:pStyle w:val="TableParagraph"/>
              <w:spacing w:line="225" w:lineRule="exact"/>
              <w:ind w:left="11" w:right="3"/>
              <w:jc w:val="center"/>
              <w:rPr>
                <w:rFonts w:ascii="Times New Roman" w:hAnsi="Times New Roman" w:cs="Times New Roman"/>
                <w:color w:val="000000" w:themeColor="text1"/>
                <w:spacing w:val="-2"/>
                <w:sz w:val="24"/>
                <w:szCs w:val="24"/>
              </w:rPr>
            </w:pPr>
            <w:r w:rsidRPr="001F531D">
              <w:rPr>
                <w:rFonts w:ascii="Times New Roman" w:hAnsi="Times New Roman" w:cs="Times New Roman"/>
              </w:rPr>
              <w:t xml:space="preserve">Проєкт є </w:t>
            </w:r>
            <w:r w:rsidRPr="001F531D">
              <w:rPr>
                <w:rFonts w:ascii="Times New Roman" w:hAnsi="Times New Roman" w:cs="Times New Roman"/>
                <w:bCs/>
              </w:rPr>
              <w:t>екологічно безпечним</w:t>
            </w:r>
            <w:r w:rsidRPr="001F531D">
              <w:rPr>
                <w:rFonts w:ascii="Times New Roman" w:hAnsi="Times New Roman" w:cs="Times New Roman"/>
              </w:rPr>
              <w:t xml:space="preserve"> і не створює значущого негативного впливу. Незначний, тимчасовий вплив, пов'язаний з будівельними роботами, </w:t>
            </w:r>
            <w:r w:rsidRPr="001F531D">
              <w:rPr>
                <w:rFonts w:ascii="Times New Roman" w:hAnsi="Times New Roman" w:cs="Times New Roman"/>
                <w:bCs/>
              </w:rPr>
              <w:t>контролюється стандартними заходами</w:t>
            </w:r>
            <w:r w:rsidRPr="001F531D">
              <w:rPr>
                <w:rFonts w:ascii="Times New Roman" w:hAnsi="Times New Roman" w:cs="Times New Roman"/>
              </w:rPr>
              <w:t xml:space="preserve">. Його </w:t>
            </w:r>
            <w:r w:rsidRPr="001F531D">
              <w:rPr>
                <w:rFonts w:ascii="Times New Roman" w:hAnsi="Times New Roman" w:cs="Times New Roman"/>
                <w:bCs/>
              </w:rPr>
              <w:t xml:space="preserve">висока соціальна </w:t>
            </w:r>
            <w:r w:rsidRPr="001F531D">
              <w:rPr>
                <w:rFonts w:ascii="Times New Roman" w:hAnsi="Times New Roman" w:cs="Times New Roman"/>
                <w:bCs/>
              </w:rPr>
              <w:lastRenderedPageBreak/>
              <w:t>цінність</w:t>
            </w:r>
            <w:r w:rsidRPr="001F531D">
              <w:rPr>
                <w:rFonts w:ascii="Times New Roman" w:hAnsi="Times New Roman" w:cs="Times New Roman"/>
              </w:rPr>
              <w:t xml:space="preserve"> для здоров'я та інклюзії </w:t>
            </w:r>
            <w:r>
              <w:rPr>
                <w:rFonts w:ascii="Times New Roman" w:hAnsi="Times New Roman" w:cs="Times New Roman"/>
              </w:rPr>
              <w:t>повністю виправдовує реалізацію</w:t>
            </w:r>
          </w:p>
        </w:tc>
      </w:tr>
      <w:tr w:rsidR="00BB6033" w:rsidRPr="00A7766B" w14:paraId="7BA20413"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1AC46D00" w14:textId="09BE8116"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30</w:t>
            </w:r>
          </w:p>
        </w:tc>
        <w:tc>
          <w:tcPr>
            <w:tcW w:w="4257" w:type="dxa"/>
            <w:gridSpan w:val="2"/>
            <w:tcBorders>
              <w:top w:val="single" w:sz="4" w:space="0" w:color="000000"/>
              <w:left w:val="single" w:sz="4" w:space="0" w:color="000000"/>
              <w:bottom w:val="single" w:sz="4" w:space="0" w:color="000000"/>
              <w:right w:val="single" w:sz="4" w:space="0" w:color="000000"/>
            </w:tcBorders>
          </w:tcPr>
          <w:p w14:paraId="5800CA22" w14:textId="3C02CCDA" w:rsidR="00BB6033" w:rsidRPr="00454B56" w:rsidRDefault="00BB6033" w:rsidP="00BB6033">
            <w:pPr>
              <w:pStyle w:val="TableParagraph"/>
              <w:spacing w:before="4" w:line="207" w:lineRule="exact"/>
              <w:ind w:left="119"/>
              <w:rPr>
                <w:rFonts w:ascii="Times New Roman" w:hAnsi="Times New Roman" w:cs="Times New Roman"/>
                <w:color w:val="000000" w:themeColor="text1"/>
              </w:rPr>
            </w:pPr>
            <w:r w:rsidRPr="00454B56">
              <w:rPr>
                <w:rFonts w:ascii="Times New Roman" w:hAnsi="Times New Roman" w:cs="Times New Roman"/>
                <w:color w:val="000000" w:themeColor="text1"/>
              </w:rPr>
              <w:t>Будівництво нових або модернізація існуючих спортивних майданчиків у ключових населених пунктах громади</w:t>
            </w:r>
          </w:p>
        </w:tc>
        <w:tc>
          <w:tcPr>
            <w:tcW w:w="3118" w:type="dxa"/>
            <w:tcBorders>
              <w:top w:val="single" w:sz="4" w:space="0" w:color="000000"/>
              <w:left w:val="single" w:sz="4" w:space="0" w:color="000000"/>
              <w:bottom w:val="single" w:sz="4" w:space="0" w:color="000000"/>
              <w:right w:val="single" w:sz="4" w:space="0" w:color="000000"/>
            </w:tcBorders>
          </w:tcPr>
          <w:p w14:paraId="31574D86" w14:textId="7F130CA4" w:rsidR="00BB6033" w:rsidRPr="00454B56" w:rsidRDefault="00454B56" w:rsidP="00BB6033">
            <w:pPr>
              <w:pStyle w:val="TableParagraph"/>
              <w:spacing w:before="2"/>
              <w:ind w:left="50" w:right="42"/>
              <w:jc w:val="center"/>
              <w:rPr>
                <w:rFonts w:ascii="Times New Roman" w:hAnsi="Times New Roman" w:cs="Times New Roman"/>
                <w:color w:val="000000" w:themeColor="text1"/>
                <w:sz w:val="24"/>
                <w:szCs w:val="24"/>
              </w:rPr>
            </w:pPr>
            <w:r w:rsidRPr="00454B56">
              <w:rPr>
                <w:rFonts w:ascii="Times New Roman" w:hAnsi="Times New Roman" w:cs="Times New Roman"/>
              </w:rPr>
              <w:t xml:space="preserve">Вплив є </w:t>
            </w:r>
            <w:r w:rsidRPr="00454B56">
              <w:rPr>
                <w:rFonts w:ascii="Times New Roman" w:hAnsi="Times New Roman" w:cs="Times New Roman"/>
                <w:bCs/>
              </w:rPr>
              <w:t>локальним, короткостроковим і контрольованим</w:t>
            </w:r>
            <w:r w:rsidRPr="00454B56">
              <w:rPr>
                <w:rFonts w:ascii="Times New Roman" w:hAnsi="Times New Roman" w:cs="Times New Roman"/>
              </w:rPr>
              <w:t>, типовим</w:t>
            </w:r>
            <w:r>
              <w:rPr>
                <w:rFonts w:ascii="Times New Roman" w:hAnsi="Times New Roman" w:cs="Times New Roman"/>
              </w:rPr>
              <w:t xml:space="preserve"> для будівельно-монтажних робіт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D45D8FB" w14:textId="16A67081" w:rsidR="00BB6033" w:rsidRPr="005A7992" w:rsidRDefault="005A7992" w:rsidP="00BB6033">
            <w:pPr>
              <w:pStyle w:val="TableParagraph"/>
              <w:spacing w:line="225" w:lineRule="exact"/>
              <w:ind w:left="11" w:right="3"/>
              <w:jc w:val="center"/>
              <w:rPr>
                <w:rFonts w:ascii="Times New Roman" w:hAnsi="Times New Roman" w:cs="Times New Roman"/>
                <w:color w:val="000000" w:themeColor="text1"/>
                <w:sz w:val="24"/>
                <w:szCs w:val="24"/>
              </w:rPr>
            </w:pPr>
            <w:r w:rsidRPr="005A7992">
              <w:rPr>
                <w:rFonts w:ascii="Times New Roman" w:hAnsi="Times New Roman" w:cs="Times New Roman"/>
              </w:rPr>
              <w:t xml:space="preserve">Проєкт є </w:t>
            </w:r>
            <w:r w:rsidRPr="005A7992">
              <w:rPr>
                <w:rFonts w:ascii="Times New Roman" w:hAnsi="Times New Roman" w:cs="Times New Roman"/>
                <w:bCs/>
              </w:rPr>
              <w:t>екологічно безпечним</w:t>
            </w:r>
            <w:r w:rsidRPr="005A7992">
              <w:rPr>
                <w:rFonts w:ascii="Times New Roman" w:hAnsi="Times New Roman" w:cs="Times New Roman"/>
              </w:rPr>
              <w:t xml:space="preserve"> у довгостроковій перспективі. Короткостроковий негативний вплив, пов'язаний з будівельними процесами, є </w:t>
            </w:r>
            <w:r w:rsidRPr="005A7992">
              <w:rPr>
                <w:rFonts w:ascii="Times New Roman" w:hAnsi="Times New Roman" w:cs="Times New Roman"/>
                <w:bCs/>
              </w:rPr>
              <w:t>локальним та незначним</w:t>
            </w:r>
            <w:r w:rsidRPr="005A7992">
              <w:rPr>
                <w:rFonts w:ascii="Times New Roman" w:hAnsi="Times New Roman" w:cs="Times New Roman"/>
              </w:rPr>
              <w:t xml:space="preserve">. Його </w:t>
            </w:r>
            <w:r w:rsidRPr="005A7992">
              <w:rPr>
                <w:rFonts w:ascii="Times New Roman" w:hAnsi="Times New Roman" w:cs="Times New Roman"/>
                <w:bCs/>
              </w:rPr>
              <w:t>контроль та мінімізація</w:t>
            </w:r>
            <w:r w:rsidRPr="005A7992">
              <w:rPr>
                <w:rFonts w:ascii="Times New Roman" w:hAnsi="Times New Roman" w:cs="Times New Roman"/>
              </w:rPr>
              <w:t xml:space="preserve"> здійснюється за допомогою стандартних будівельних норм і правил управління відходами, а </w:t>
            </w:r>
            <w:r w:rsidRPr="005A7992">
              <w:rPr>
                <w:rFonts w:ascii="Times New Roman" w:hAnsi="Times New Roman" w:cs="Times New Roman"/>
                <w:bCs/>
              </w:rPr>
              <w:t>позитивний соціальний ефект</w:t>
            </w:r>
            <w:r w:rsidRPr="005A7992">
              <w:rPr>
                <w:rFonts w:ascii="Times New Roman" w:hAnsi="Times New Roman" w:cs="Times New Roman"/>
              </w:rPr>
              <w:t xml:space="preserve"> від сприяння здоровому способу життя значно переважає ці тимчасові наслідки</w:t>
            </w:r>
          </w:p>
        </w:tc>
      </w:tr>
      <w:tr w:rsidR="00BB6033" w:rsidRPr="00A7766B" w14:paraId="43EAD662" w14:textId="77777777" w:rsidTr="009B1070">
        <w:trPr>
          <w:trHeight w:val="691"/>
        </w:trPr>
        <w:tc>
          <w:tcPr>
            <w:tcW w:w="426" w:type="dxa"/>
            <w:tcBorders>
              <w:top w:val="single" w:sz="4" w:space="0" w:color="000000"/>
              <w:left w:val="single" w:sz="4" w:space="0" w:color="000000"/>
              <w:bottom w:val="single" w:sz="4" w:space="0" w:color="auto"/>
              <w:right w:val="single" w:sz="4" w:space="0" w:color="000000"/>
            </w:tcBorders>
          </w:tcPr>
          <w:p w14:paraId="11834684" w14:textId="5C895026"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31</w:t>
            </w:r>
          </w:p>
        </w:tc>
        <w:tc>
          <w:tcPr>
            <w:tcW w:w="4257" w:type="dxa"/>
            <w:gridSpan w:val="2"/>
            <w:tcBorders>
              <w:top w:val="single" w:sz="4" w:space="0" w:color="000000"/>
              <w:left w:val="single" w:sz="4" w:space="0" w:color="000000"/>
              <w:bottom w:val="single" w:sz="4" w:space="0" w:color="auto"/>
              <w:right w:val="single" w:sz="4" w:space="0" w:color="000000"/>
            </w:tcBorders>
          </w:tcPr>
          <w:p w14:paraId="2BCC7F91" w14:textId="03CCA709" w:rsidR="00BB6033" w:rsidRPr="00454B56" w:rsidRDefault="00BB6033" w:rsidP="00BB6033">
            <w:pPr>
              <w:pStyle w:val="TableParagraph"/>
              <w:spacing w:line="206" w:lineRule="exact"/>
              <w:ind w:left="119"/>
              <w:rPr>
                <w:rFonts w:ascii="Times New Roman" w:hAnsi="Times New Roman" w:cs="Times New Roman"/>
                <w:color w:val="000000" w:themeColor="text1"/>
              </w:rPr>
            </w:pPr>
            <w:r w:rsidRPr="00454B56">
              <w:rPr>
                <w:rFonts w:ascii="Times New Roman" w:hAnsi="Times New Roman" w:cs="Times New Roman"/>
                <w:color w:val="000000" w:themeColor="text1"/>
              </w:rPr>
              <w:t>Підтримка створення та функціонування спортивних секцій та клубів для різних вікових груп та видів спорту (футбол, волейбол, настільний теніс, шахи, легка атлетика тощо)</w:t>
            </w:r>
          </w:p>
        </w:tc>
        <w:tc>
          <w:tcPr>
            <w:tcW w:w="3118" w:type="dxa"/>
            <w:tcBorders>
              <w:top w:val="single" w:sz="4" w:space="0" w:color="000000"/>
              <w:left w:val="single" w:sz="4" w:space="0" w:color="000000"/>
              <w:bottom w:val="single" w:sz="4" w:space="0" w:color="auto"/>
              <w:right w:val="single" w:sz="4" w:space="0" w:color="000000"/>
            </w:tcBorders>
          </w:tcPr>
          <w:p w14:paraId="5F46AD53" w14:textId="694D9FE6" w:rsidR="00BB6033" w:rsidRPr="00677EB0" w:rsidRDefault="00F633A2"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є організаційним та освітнім.</w:t>
            </w:r>
          </w:p>
        </w:tc>
        <w:tc>
          <w:tcPr>
            <w:tcW w:w="1946" w:type="dxa"/>
            <w:tcBorders>
              <w:top w:val="single" w:sz="4" w:space="0" w:color="000000"/>
              <w:left w:val="single" w:sz="4" w:space="0" w:color="000000"/>
              <w:bottom w:val="single" w:sz="4" w:space="0" w:color="auto"/>
              <w:right w:val="single" w:sz="4" w:space="0" w:color="000000"/>
            </w:tcBorders>
            <w:shd w:val="clear" w:color="auto" w:fill="auto"/>
          </w:tcPr>
          <w:p w14:paraId="35742637" w14:textId="3A9895CE" w:rsidR="00BB6033" w:rsidRPr="00F633A2" w:rsidRDefault="00F633A2" w:rsidP="00BB6033">
            <w:pPr>
              <w:pStyle w:val="TableParagraph"/>
              <w:spacing w:line="225" w:lineRule="exact"/>
              <w:ind w:left="11" w:right="3"/>
              <w:jc w:val="center"/>
              <w:rPr>
                <w:rFonts w:ascii="Times New Roman" w:hAnsi="Times New Roman" w:cs="Times New Roman"/>
                <w:color w:val="000000" w:themeColor="text1"/>
                <w:sz w:val="24"/>
                <w:szCs w:val="24"/>
              </w:rPr>
            </w:pPr>
            <w:r w:rsidRPr="00F633A2">
              <w:rPr>
                <w:rFonts w:ascii="Times New Roman" w:hAnsi="Times New Roman" w:cs="Times New Roman"/>
              </w:rPr>
              <w:t xml:space="preserve">Проєкт є </w:t>
            </w:r>
            <w:r w:rsidRPr="00F633A2">
              <w:rPr>
                <w:rFonts w:ascii="Times New Roman" w:hAnsi="Times New Roman" w:cs="Times New Roman"/>
                <w:bCs/>
              </w:rPr>
              <w:t>екологічно безпечним</w:t>
            </w:r>
            <w:r w:rsidRPr="00F633A2">
              <w:rPr>
                <w:rFonts w:ascii="Times New Roman" w:hAnsi="Times New Roman" w:cs="Times New Roman"/>
              </w:rPr>
              <w:t xml:space="preserve"> і не створює значущого негативного впливу на довкілля. Його реалізація має </w:t>
            </w:r>
            <w:r w:rsidRPr="00F633A2">
              <w:rPr>
                <w:rFonts w:ascii="Times New Roman" w:hAnsi="Times New Roman" w:cs="Times New Roman"/>
                <w:bCs/>
              </w:rPr>
              <w:t>високу соціальну цінність</w:t>
            </w:r>
            <w:r w:rsidRPr="00F633A2">
              <w:rPr>
                <w:rFonts w:ascii="Times New Roman" w:hAnsi="Times New Roman" w:cs="Times New Roman"/>
              </w:rPr>
              <w:t xml:space="preserve"> для здоров'я, розвитку та згуртованості громади. Будь-які непрямі наслідки є мінімальними та контролюються стандартним</w:t>
            </w:r>
            <w:r>
              <w:rPr>
                <w:rFonts w:ascii="Times New Roman" w:hAnsi="Times New Roman" w:cs="Times New Roman"/>
              </w:rPr>
              <w:t>и адміністративними процедурами</w:t>
            </w:r>
          </w:p>
        </w:tc>
      </w:tr>
      <w:tr w:rsidR="00BB6033" w:rsidRPr="00A7766B" w14:paraId="5BE579EF" w14:textId="77777777" w:rsidTr="009B1070">
        <w:trPr>
          <w:trHeight w:val="691"/>
        </w:trPr>
        <w:tc>
          <w:tcPr>
            <w:tcW w:w="426" w:type="dxa"/>
            <w:tcBorders>
              <w:top w:val="single" w:sz="4" w:space="0" w:color="auto"/>
              <w:left w:val="single" w:sz="4" w:space="0" w:color="auto"/>
              <w:bottom w:val="single" w:sz="4" w:space="0" w:color="auto"/>
              <w:right w:val="single" w:sz="4" w:space="0" w:color="auto"/>
            </w:tcBorders>
          </w:tcPr>
          <w:p w14:paraId="232F559B" w14:textId="66EB190A"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32</w:t>
            </w:r>
          </w:p>
        </w:tc>
        <w:tc>
          <w:tcPr>
            <w:tcW w:w="4257" w:type="dxa"/>
            <w:gridSpan w:val="2"/>
            <w:tcBorders>
              <w:top w:val="single" w:sz="4" w:space="0" w:color="auto"/>
              <w:left w:val="single" w:sz="4" w:space="0" w:color="auto"/>
              <w:bottom w:val="single" w:sz="4" w:space="0" w:color="auto"/>
              <w:right w:val="single" w:sz="4" w:space="0" w:color="auto"/>
            </w:tcBorders>
          </w:tcPr>
          <w:p w14:paraId="49FD3EEE" w14:textId="4FE4C819" w:rsidR="00BB6033" w:rsidRPr="00454B56" w:rsidRDefault="00BB6033" w:rsidP="00BB6033">
            <w:pPr>
              <w:pStyle w:val="TableParagraph"/>
              <w:spacing w:before="1" w:line="207" w:lineRule="exact"/>
              <w:ind w:left="119"/>
              <w:rPr>
                <w:rFonts w:ascii="Times New Roman" w:hAnsi="Times New Roman" w:cs="Times New Roman"/>
                <w:color w:val="000000" w:themeColor="text1"/>
              </w:rPr>
            </w:pPr>
            <w:r w:rsidRPr="00454B56">
              <w:rPr>
                <w:rFonts w:ascii="Times New Roman" w:hAnsi="Times New Roman" w:cs="Times New Roman"/>
                <w:color w:val="000000" w:themeColor="text1"/>
              </w:rPr>
              <w:t>Придбання сучасного та якісного спортивного інвентаря та обладнання для шкільних спортивних залів, спортивних секцій, клубів та мультифункціональних майданчиків громади</w:t>
            </w:r>
          </w:p>
        </w:tc>
        <w:tc>
          <w:tcPr>
            <w:tcW w:w="3118" w:type="dxa"/>
            <w:tcBorders>
              <w:top w:val="single" w:sz="4" w:space="0" w:color="auto"/>
              <w:left w:val="single" w:sz="4" w:space="0" w:color="auto"/>
              <w:bottom w:val="single" w:sz="4" w:space="0" w:color="auto"/>
              <w:right w:val="single" w:sz="4" w:space="0" w:color="auto"/>
            </w:tcBorders>
          </w:tcPr>
          <w:p w14:paraId="13641F22" w14:textId="487BC1F2" w:rsidR="00BB6033" w:rsidRPr="00677EB0" w:rsidRDefault="005A346A" w:rsidP="005A346A">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оскільки він зводиться до закупівлі та використання товарів</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030B19B2" w14:textId="219AA423" w:rsidR="00BB6033" w:rsidRPr="00B94C8C" w:rsidRDefault="00B94C8C" w:rsidP="00BB6033">
            <w:pPr>
              <w:pStyle w:val="TableParagraph"/>
              <w:spacing w:line="225" w:lineRule="exact"/>
              <w:ind w:left="11" w:right="3"/>
              <w:jc w:val="center"/>
              <w:rPr>
                <w:rFonts w:ascii="Times New Roman" w:hAnsi="Times New Roman" w:cs="Times New Roman"/>
                <w:color w:val="000000" w:themeColor="text1"/>
                <w:sz w:val="24"/>
                <w:szCs w:val="24"/>
              </w:rPr>
            </w:pPr>
            <w:r w:rsidRPr="00B94C8C">
              <w:rPr>
                <w:rFonts w:ascii="Times New Roman" w:hAnsi="Times New Roman" w:cs="Times New Roman"/>
              </w:rPr>
              <w:t xml:space="preserve">Проєкт є </w:t>
            </w:r>
            <w:r w:rsidRPr="00B94C8C">
              <w:rPr>
                <w:rFonts w:ascii="Times New Roman" w:hAnsi="Times New Roman" w:cs="Times New Roman"/>
                <w:bCs/>
              </w:rPr>
              <w:t>екологічно безпечним</w:t>
            </w:r>
            <w:r w:rsidRPr="00B94C8C">
              <w:rPr>
                <w:rFonts w:ascii="Times New Roman" w:hAnsi="Times New Roman" w:cs="Times New Roman"/>
              </w:rPr>
              <w:t xml:space="preserve"> і не створює значущого негативного впливу. Його високий </w:t>
            </w:r>
            <w:r w:rsidRPr="00B94C8C">
              <w:rPr>
                <w:rFonts w:ascii="Times New Roman" w:hAnsi="Times New Roman" w:cs="Times New Roman"/>
                <w:bCs/>
              </w:rPr>
              <w:t>позитивний соціальний ефект</w:t>
            </w:r>
            <w:r w:rsidRPr="00B94C8C">
              <w:rPr>
                <w:rFonts w:ascii="Times New Roman" w:hAnsi="Times New Roman" w:cs="Times New Roman"/>
              </w:rPr>
              <w:t xml:space="preserve"> у сфері здоров'я та безпеки дітей значно переважає мінімальні та контрольовані непрямі наслідки, пов'язані з </w:t>
            </w:r>
            <w:r w:rsidRPr="00B94C8C">
              <w:rPr>
                <w:rFonts w:ascii="Times New Roman" w:hAnsi="Times New Roman" w:cs="Times New Roman"/>
              </w:rPr>
              <w:lastRenderedPageBreak/>
              <w:t>утилізацією старих та пакувальних матеріалів.</w:t>
            </w:r>
          </w:p>
        </w:tc>
      </w:tr>
      <w:tr w:rsidR="00BB6033" w:rsidRPr="00A7766B" w14:paraId="7C06105D" w14:textId="77777777" w:rsidTr="00645C8F">
        <w:trPr>
          <w:trHeight w:val="7055"/>
        </w:trPr>
        <w:tc>
          <w:tcPr>
            <w:tcW w:w="426" w:type="dxa"/>
            <w:tcBorders>
              <w:top w:val="single" w:sz="4" w:space="0" w:color="auto"/>
              <w:left w:val="single" w:sz="4" w:space="0" w:color="auto"/>
              <w:bottom w:val="single" w:sz="4" w:space="0" w:color="auto"/>
              <w:right w:val="single" w:sz="4" w:space="0" w:color="auto"/>
            </w:tcBorders>
          </w:tcPr>
          <w:p w14:paraId="0D83AF7B" w14:textId="61FC99F0" w:rsidR="00BB6033" w:rsidRPr="00A7766B" w:rsidRDefault="00BB6033" w:rsidP="00BB6033">
            <w:pPr>
              <w:pStyle w:val="TableParagraph"/>
              <w:spacing w:line="265" w:lineRule="exact"/>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33</w:t>
            </w:r>
          </w:p>
        </w:tc>
        <w:tc>
          <w:tcPr>
            <w:tcW w:w="4257" w:type="dxa"/>
            <w:gridSpan w:val="2"/>
            <w:tcBorders>
              <w:top w:val="single" w:sz="4" w:space="0" w:color="auto"/>
              <w:left w:val="single" w:sz="4" w:space="0" w:color="auto"/>
              <w:bottom w:val="single" w:sz="4" w:space="0" w:color="auto"/>
              <w:right w:val="single" w:sz="4" w:space="0" w:color="auto"/>
            </w:tcBorders>
          </w:tcPr>
          <w:p w14:paraId="0FEFAA26" w14:textId="4BC9B2EB" w:rsidR="00BB6033" w:rsidRPr="00454B56" w:rsidRDefault="00BB6033" w:rsidP="00BB6033">
            <w:pPr>
              <w:pStyle w:val="TableParagraph"/>
              <w:spacing w:line="224" w:lineRule="exact"/>
              <w:ind w:left="119"/>
              <w:rPr>
                <w:rFonts w:ascii="Times New Roman" w:hAnsi="Times New Roman" w:cs="Times New Roman"/>
                <w:color w:val="000000" w:themeColor="text1"/>
              </w:rPr>
            </w:pPr>
            <w:r w:rsidRPr="00454B56">
              <w:rPr>
                <w:rFonts w:ascii="Times New Roman" w:hAnsi="Times New Roman" w:cs="Times New Roman"/>
                <w:color w:val="000000" w:themeColor="text1"/>
              </w:rPr>
              <w:t>Регулярна організація та проведення масових спортивних заходів та фестивалів здорового способу життя</w:t>
            </w:r>
          </w:p>
        </w:tc>
        <w:tc>
          <w:tcPr>
            <w:tcW w:w="3118" w:type="dxa"/>
            <w:tcBorders>
              <w:top w:val="single" w:sz="4" w:space="0" w:color="auto"/>
              <w:left w:val="single" w:sz="4" w:space="0" w:color="auto"/>
              <w:bottom w:val="single" w:sz="4" w:space="0" w:color="auto"/>
              <w:right w:val="single" w:sz="4" w:space="0" w:color="auto"/>
            </w:tcBorders>
          </w:tcPr>
          <w:p w14:paraId="435CBFBF" w14:textId="69EE29DA" w:rsidR="00BB6033" w:rsidRPr="00677EB0" w:rsidRDefault="00575FB4" w:rsidP="00BB6033">
            <w:pPr>
              <w:pStyle w:val="TableParagraph"/>
              <w:spacing w:line="206" w:lineRule="exact"/>
              <w:ind w:left="52" w:right="42"/>
              <w:jc w:val="center"/>
              <w:rPr>
                <w:rFonts w:ascii="Times New Roman" w:hAnsi="Times New Roman" w:cs="Times New Roman"/>
                <w:color w:val="000000" w:themeColor="text1"/>
              </w:rPr>
            </w:pPr>
            <w:r w:rsidRPr="00677EB0">
              <w:rPr>
                <w:rFonts w:ascii="Times New Roman" w:hAnsi="Times New Roman" w:cs="Times New Roman"/>
              </w:rPr>
              <w:t xml:space="preserve">Вплив є </w:t>
            </w:r>
            <w:r w:rsidRPr="00677EB0">
              <w:rPr>
                <w:rFonts w:ascii="Times New Roman" w:hAnsi="Times New Roman" w:cs="Times New Roman"/>
                <w:bCs/>
              </w:rPr>
              <w:t>екологічно нейтральним</w:t>
            </w:r>
            <w:r w:rsidRPr="00677EB0">
              <w:rPr>
                <w:rFonts w:ascii="Times New Roman" w:hAnsi="Times New Roman" w:cs="Times New Roman"/>
              </w:rPr>
              <w:t xml:space="preserve"> у довгостроковій перспективі, але вимагає уваги до тимчасових локальних наслідків</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5834C8BE" w14:textId="3F680578" w:rsidR="00BB6033" w:rsidRPr="00575FB4" w:rsidRDefault="00575FB4" w:rsidP="00575FB4">
            <w:pPr>
              <w:pStyle w:val="TableParagraph"/>
              <w:ind w:left="138" w:firstLine="62"/>
              <w:jc w:val="center"/>
              <w:rPr>
                <w:rFonts w:ascii="Times New Roman" w:hAnsi="Times New Roman" w:cs="Times New Roman"/>
                <w:color w:val="000000" w:themeColor="text1"/>
                <w:sz w:val="24"/>
                <w:szCs w:val="24"/>
              </w:rPr>
            </w:pPr>
            <w:r w:rsidRPr="00575FB4">
              <w:rPr>
                <w:rFonts w:ascii="Times New Roman" w:hAnsi="Times New Roman" w:cs="Times New Roman"/>
              </w:rPr>
              <w:t xml:space="preserve">Проєкт є </w:t>
            </w:r>
            <w:r w:rsidRPr="00575FB4">
              <w:rPr>
                <w:rFonts w:ascii="Times New Roman" w:hAnsi="Times New Roman" w:cs="Times New Roman"/>
                <w:bCs/>
              </w:rPr>
              <w:t>екологічно безпечним</w:t>
            </w:r>
            <w:r w:rsidRPr="00575FB4">
              <w:rPr>
                <w:rFonts w:ascii="Times New Roman" w:hAnsi="Times New Roman" w:cs="Times New Roman"/>
              </w:rPr>
              <w:t xml:space="preserve"> і не створює значущого негативного впливу. Його реалізація має </w:t>
            </w:r>
            <w:r w:rsidRPr="00575FB4">
              <w:rPr>
                <w:rFonts w:ascii="Times New Roman" w:hAnsi="Times New Roman" w:cs="Times New Roman"/>
                <w:bCs/>
              </w:rPr>
              <w:t>високу соціальну цінність</w:t>
            </w:r>
            <w:r w:rsidRPr="00575FB4">
              <w:rPr>
                <w:rFonts w:ascii="Times New Roman" w:hAnsi="Times New Roman" w:cs="Times New Roman"/>
              </w:rPr>
              <w:t xml:space="preserve"> для здоров'я та згуртованості громади. Тимчасовий локальний негативний вплив, пов'язаний з масовими заходами (відходи, шум), </w:t>
            </w:r>
            <w:r w:rsidRPr="00575FB4">
              <w:rPr>
                <w:rFonts w:ascii="Times New Roman" w:hAnsi="Times New Roman" w:cs="Times New Roman"/>
                <w:bCs/>
              </w:rPr>
              <w:t>контролюється через впровадження екологічно відповідальних практик</w:t>
            </w:r>
            <w:r w:rsidRPr="00575FB4">
              <w:rPr>
                <w:rFonts w:ascii="Times New Roman" w:hAnsi="Times New Roman" w:cs="Times New Roman"/>
              </w:rPr>
              <w:t xml:space="preserve"> (сортування та мінімізація відходів</w:t>
            </w:r>
          </w:p>
        </w:tc>
      </w:tr>
      <w:tr w:rsidR="00BB6033" w:rsidRPr="00A7766B" w14:paraId="21511460" w14:textId="77777777" w:rsidTr="009B1070">
        <w:trPr>
          <w:trHeight w:val="691"/>
        </w:trPr>
        <w:tc>
          <w:tcPr>
            <w:tcW w:w="426" w:type="dxa"/>
            <w:tcBorders>
              <w:top w:val="single" w:sz="4" w:space="0" w:color="auto"/>
              <w:left w:val="single" w:sz="4" w:space="0" w:color="auto"/>
              <w:bottom w:val="single" w:sz="4" w:space="0" w:color="auto"/>
              <w:right w:val="single" w:sz="4" w:space="0" w:color="auto"/>
            </w:tcBorders>
          </w:tcPr>
          <w:p w14:paraId="0FAEBCD8" w14:textId="3CD01705"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34</w:t>
            </w:r>
          </w:p>
        </w:tc>
        <w:tc>
          <w:tcPr>
            <w:tcW w:w="4257" w:type="dxa"/>
            <w:gridSpan w:val="2"/>
            <w:tcBorders>
              <w:top w:val="single" w:sz="4" w:space="0" w:color="auto"/>
              <w:left w:val="single" w:sz="4" w:space="0" w:color="auto"/>
              <w:bottom w:val="single" w:sz="4" w:space="0" w:color="auto"/>
              <w:right w:val="single" w:sz="4" w:space="0" w:color="auto"/>
            </w:tcBorders>
          </w:tcPr>
          <w:p w14:paraId="3D8F6417" w14:textId="3BC42C83" w:rsidR="00BB6033" w:rsidRPr="00454B56" w:rsidRDefault="00BB6033" w:rsidP="00BB6033">
            <w:pPr>
              <w:pStyle w:val="TableParagraph"/>
              <w:spacing w:before="2"/>
              <w:ind w:left="119"/>
              <w:rPr>
                <w:rFonts w:ascii="Times New Roman" w:hAnsi="Times New Roman" w:cs="Times New Roman"/>
                <w:color w:val="000000" w:themeColor="text1"/>
              </w:rPr>
            </w:pPr>
            <w:r w:rsidRPr="00454B56">
              <w:rPr>
                <w:rFonts w:ascii="Times New Roman" w:hAnsi="Times New Roman" w:cs="Times New Roman"/>
                <w:color w:val="000000" w:themeColor="text1"/>
              </w:rPr>
              <w:t>Програма Підтримки Талановитої Молоді (виявлення та підтримка обдарованих дітей та молоді у спорті. Програма може включати стипендії, оплату участі у змаганнях регіонального та національного рівнів, організацію тренувальних зборів, надання кращих умов для занять)</w:t>
            </w:r>
          </w:p>
        </w:tc>
        <w:tc>
          <w:tcPr>
            <w:tcW w:w="3118" w:type="dxa"/>
            <w:tcBorders>
              <w:top w:val="single" w:sz="4" w:space="0" w:color="auto"/>
              <w:left w:val="single" w:sz="4" w:space="0" w:color="auto"/>
              <w:bottom w:val="single" w:sz="4" w:space="0" w:color="auto"/>
              <w:right w:val="single" w:sz="4" w:space="0" w:color="auto"/>
            </w:tcBorders>
          </w:tcPr>
          <w:p w14:paraId="6046D1F4" w14:textId="545DF25C" w:rsidR="00BB6033" w:rsidRPr="00677EB0" w:rsidRDefault="00645C8F" w:rsidP="00BB6033">
            <w:pPr>
              <w:pStyle w:val="TableParagraph"/>
              <w:spacing w:line="206" w:lineRule="exact"/>
              <w:ind w:left="52"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є організаційно-фінансовим заходом і не передбачає будівельних чи виробничих процесів.</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17F15B87" w14:textId="2C9E4EB6" w:rsidR="00BB6033" w:rsidRPr="00645C8F" w:rsidRDefault="00645C8F" w:rsidP="00645C8F">
            <w:pPr>
              <w:pStyle w:val="TableParagraph"/>
              <w:ind w:firstLine="62"/>
              <w:jc w:val="center"/>
              <w:rPr>
                <w:rFonts w:ascii="Times New Roman" w:hAnsi="Times New Roman" w:cs="Times New Roman"/>
                <w:color w:val="000000" w:themeColor="text1"/>
                <w:sz w:val="24"/>
                <w:szCs w:val="24"/>
              </w:rPr>
            </w:pPr>
            <w:r w:rsidRPr="00645C8F">
              <w:rPr>
                <w:rFonts w:ascii="Times New Roman" w:hAnsi="Times New Roman" w:cs="Times New Roman"/>
              </w:rPr>
              <w:t xml:space="preserve">Програма Підтримки Талановитої Молоді є </w:t>
            </w:r>
            <w:r w:rsidRPr="00645C8F">
              <w:rPr>
                <w:rFonts w:ascii="Times New Roman" w:hAnsi="Times New Roman" w:cs="Times New Roman"/>
                <w:bCs/>
              </w:rPr>
              <w:t>екологічно безпечною</w:t>
            </w:r>
            <w:r w:rsidRPr="00645C8F">
              <w:rPr>
                <w:rFonts w:ascii="Times New Roman" w:hAnsi="Times New Roman" w:cs="Times New Roman"/>
              </w:rPr>
              <w:t xml:space="preserve"> і не створює значущого негативного впливу. Її реалізація має </w:t>
            </w:r>
            <w:r w:rsidRPr="00645C8F">
              <w:rPr>
                <w:rFonts w:ascii="Times New Roman" w:hAnsi="Times New Roman" w:cs="Times New Roman"/>
                <w:bCs/>
              </w:rPr>
              <w:t>високу соціальну цінність</w:t>
            </w:r>
            <w:r w:rsidRPr="00645C8F">
              <w:rPr>
                <w:rFonts w:ascii="Times New Roman" w:hAnsi="Times New Roman" w:cs="Times New Roman"/>
              </w:rPr>
              <w:t xml:space="preserve"> для громади. Незначний, непрямий вплив від транспортних перевезень контролюється та є несуттєвим.</w:t>
            </w:r>
          </w:p>
        </w:tc>
      </w:tr>
      <w:tr w:rsidR="00BB6033" w:rsidRPr="00A7766B" w14:paraId="10FE09DE" w14:textId="77777777" w:rsidTr="009B1070">
        <w:trPr>
          <w:trHeight w:val="691"/>
        </w:trPr>
        <w:tc>
          <w:tcPr>
            <w:tcW w:w="426" w:type="dxa"/>
            <w:tcBorders>
              <w:top w:val="single" w:sz="4" w:space="0" w:color="auto"/>
              <w:left w:val="single" w:sz="4" w:space="0" w:color="auto"/>
              <w:bottom w:val="single" w:sz="4" w:space="0" w:color="auto"/>
              <w:right w:val="single" w:sz="4" w:space="0" w:color="auto"/>
            </w:tcBorders>
          </w:tcPr>
          <w:p w14:paraId="3E87618B" w14:textId="1D8D7889"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35</w:t>
            </w:r>
          </w:p>
        </w:tc>
        <w:tc>
          <w:tcPr>
            <w:tcW w:w="4257" w:type="dxa"/>
            <w:gridSpan w:val="2"/>
            <w:tcBorders>
              <w:top w:val="single" w:sz="4" w:space="0" w:color="auto"/>
              <w:left w:val="single" w:sz="4" w:space="0" w:color="auto"/>
              <w:bottom w:val="single" w:sz="4" w:space="0" w:color="auto"/>
              <w:right w:val="single" w:sz="4" w:space="0" w:color="auto"/>
            </w:tcBorders>
          </w:tcPr>
          <w:p w14:paraId="6AB5F3F3" w14:textId="558EE87D" w:rsidR="00BB6033" w:rsidRPr="00A7766B" w:rsidRDefault="00BB6033" w:rsidP="00BB6033">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Створення одного або кількох багатофункціональних культурних просторів (на базі існуючих або новозбудованих закладів), які поєднуватимуть функції бібліотеки, клубу, виставкової зали, простору для </w:t>
            </w:r>
            <w:r w:rsidRPr="00A7766B">
              <w:rPr>
                <w:rFonts w:ascii="Times New Roman" w:hAnsi="Times New Roman" w:cs="Times New Roman"/>
                <w:color w:val="000000" w:themeColor="text1"/>
                <w:sz w:val="24"/>
                <w:szCs w:val="24"/>
              </w:rPr>
              <w:lastRenderedPageBreak/>
              <w:t>майстер-класів та зустрічей</w:t>
            </w:r>
          </w:p>
        </w:tc>
        <w:tc>
          <w:tcPr>
            <w:tcW w:w="3118" w:type="dxa"/>
            <w:tcBorders>
              <w:top w:val="single" w:sz="4" w:space="0" w:color="auto"/>
              <w:left w:val="single" w:sz="4" w:space="0" w:color="auto"/>
              <w:bottom w:val="single" w:sz="4" w:space="0" w:color="auto"/>
              <w:right w:val="single" w:sz="4" w:space="0" w:color="auto"/>
            </w:tcBorders>
          </w:tcPr>
          <w:p w14:paraId="06C00B9A" w14:textId="5400263A" w:rsidR="00BB6033" w:rsidRPr="007B4860" w:rsidRDefault="007B4860" w:rsidP="00BB6033">
            <w:pPr>
              <w:pStyle w:val="TableParagraph"/>
              <w:spacing w:line="207" w:lineRule="exact"/>
              <w:ind w:left="52" w:right="42"/>
              <w:jc w:val="center"/>
              <w:rPr>
                <w:rFonts w:ascii="Times New Roman" w:hAnsi="Times New Roman" w:cs="Times New Roman"/>
                <w:color w:val="000000" w:themeColor="text1"/>
                <w:sz w:val="24"/>
                <w:szCs w:val="24"/>
              </w:rPr>
            </w:pPr>
            <w:r w:rsidRPr="007B4860">
              <w:rPr>
                <w:rFonts w:ascii="Times New Roman" w:hAnsi="Times New Roman" w:cs="Times New Roman"/>
              </w:rPr>
              <w:lastRenderedPageBreak/>
              <w:t xml:space="preserve">Вплив залежить від характеру робіт (нове будівництво чи реконструкція), але є </w:t>
            </w:r>
            <w:r w:rsidRPr="007B4860">
              <w:rPr>
                <w:rFonts w:ascii="Times New Roman" w:hAnsi="Times New Roman" w:cs="Times New Roman"/>
                <w:bCs/>
              </w:rPr>
              <w:t>контрольованим</w:t>
            </w: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1089C959" w14:textId="3ADBED07" w:rsidR="00BB6033" w:rsidRPr="007B4860" w:rsidRDefault="007B4860" w:rsidP="007B4860">
            <w:pPr>
              <w:pStyle w:val="TableParagraph"/>
              <w:spacing w:line="235" w:lineRule="auto"/>
              <w:ind w:firstLine="62"/>
              <w:jc w:val="center"/>
              <w:rPr>
                <w:rFonts w:ascii="Times New Roman" w:hAnsi="Times New Roman" w:cs="Times New Roman"/>
                <w:color w:val="000000" w:themeColor="text1"/>
                <w:sz w:val="24"/>
                <w:szCs w:val="24"/>
              </w:rPr>
            </w:pPr>
            <w:r w:rsidRPr="007B4860">
              <w:rPr>
                <w:rFonts w:ascii="Times New Roman" w:hAnsi="Times New Roman" w:cs="Times New Roman"/>
              </w:rPr>
              <w:t xml:space="preserve">Проєкт є </w:t>
            </w:r>
            <w:r w:rsidRPr="007B4860">
              <w:rPr>
                <w:rFonts w:ascii="Times New Roman" w:hAnsi="Times New Roman" w:cs="Times New Roman"/>
                <w:bCs/>
              </w:rPr>
              <w:t>екологічно безпечним</w:t>
            </w:r>
            <w:r w:rsidRPr="007B4860">
              <w:rPr>
                <w:rFonts w:ascii="Times New Roman" w:hAnsi="Times New Roman" w:cs="Times New Roman"/>
              </w:rPr>
              <w:t xml:space="preserve">, особливо якщо він реалізується через </w:t>
            </w:r>
            <w:r w:rsidRPr="007B4860">
              <w:rPr>
                <w:rFonts w:ascii="Times New Roman" w:hAnsi="Times New Roman" w:cs="Times New Roman"/>
                <w:bCs/>
              </w:rPr>
              <w:t>термомодернізацію</w:t>
            </w:r>
            <w:r w:rsidRPr="007B4860">
              <w:rPr>
                <w:rFonts w:ascii="Times New Roman" w:hAnsi="Times New Roman" w:cs="Times New Roman"/>
              </w:rPr>
              <w:t xml:space="preserve"> </w:t>
            </w:r>
            <w:r w:rsidRPr="007B4860">
              <w:rPr>
                <w:rFonts w:ascii="Times New Roman" w:hAnsi="Times New Roman" w:cs="Times New Roman"/>
              </w:rPr>
              <w:lastRenderedPageBreak/>
              <w:t xml:space="preserve">існуючих будівель, що дає значний </w:t>
            </w:r>
            <w:r w:rsidRPr="007B4860">
              <w:rPr>
                <w:rFonts w:ascii="Times New Roman" w:hAnsi="Times New Roman" w:cs="Times New Roman"/>
                <w:bCs/>
              </w:rPr>
              <w:t>позитивний ефект у сфері енергозбереження</w:t>
            </w:r>
            <w:r w:rsidRPr="007B4860">
              <w:rPr>
                <w:rFonts w:ascii="Times New Roman" w:hAnsi="Times New Roman" w:cs="Times New Roman"/>
              </w:rPr>
              <w:t xml:space="preserve">. Тимчасові негативні наслідки, пов'язані з будівельними роботами, є </w:t>
            </w:r>
            <w:r w:rsidRPr="007B4860">
              <w:rPr>
                <w:rFonts w:ascii="Times New Roman" w:hAnsi="Times New Roman" w:cs="Times New Roman"/>
                <w:bCs/>
              </w:rPr>
              <w:t>контрольованими</w:t>
            </w:r>
            <w:r w:rsidRPr="007B4860">
              <w:rPr>
                <w:rFonts w:ascii="Times New Roman" w:hAnsi="Times New Roman" w:cs="Times New Roman"/>
              </w:rPr>
              <w:t xml:space="preserve"> і мінімізуються стандартними заходами та екологічно відпо</w:t>
            </w:r>
            <w:r w:rsidR="00DC7CCE">
              <w:rPr>
                <w:rFonts w:ascii="Times New Roman" w:hAnsi="Times New Roman" w:cs="Times New Roman"/>
              </w:rPr>
              <w:t>відальним управлінням відходами</w:t>
            </w:r>
          </w:p>
        </w:tc>
      </w:tr>
      <w:tr w:rsidR="00BB6033" w:rsidRPr="00A7766B" w14:paraId="0F0AD8B6" w14:textId="77777777" w:rsidTr="009B1070">
        <w:trPr>
          <w:trHeight w:val="691"/>
        </w:trPr>
        <w:tc>
          <w:tcPr>
            <w:tcW w:w="426" w:type="dxa"/>
            <w:tcBorders>
              <w:top w:val="single" w:sz="4" w:space="0" w:color="auto"/>
              <w:left w:val="single" w:sz="4" w:space="0" w:color="000000"/>
              <w:bottom w:val="single" w:sz="4" w:space="0" w:color="000000"/>
              <w:right w:val="single" w:sz="4" w:space="0" w:color="000000"/>
            </w:tcBorders>
          </w:tcPr>
          <w:p w14:paraId="7CCD3567" w14:textId="01B01D5C"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36</w:t>
            </w:r>
          </w:p>
        </w:tc>
        <w:tc>
          <w:tcPr>
            <w:tcW w:w="4257" w:type="dxa"/>
            <w:gridSpan w:val="2"/>
            <w:tcBorders>
              <w:top w:val="single" w:sz="4" w:space="0" w:color="auto"/>
              <w:left w:val="single" w:sz="4" w:space="0" w:color="000000"/>
              <w:bottom w:val="single" w:sz="4" w:space="0" w:color="000000"/>
              <w:right w:val="single" w:sz="4" w:space="0" w:color="000000"/>
            </w:tcBorders>
          </w:tcPr>
          <w:p w14:paraId="6786B39E" w14:textId="1B21941D" w:rsidR="00BB6033" w:rsidRPr="00A7766B" w:rsidRDefault="00BB6033" w:rsidP="00BB6033">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та ведення повного реєстру всіх об'єктів культурної спадщини на території громади (історичні будівлі, пам'ятники, місця подій, елементи нематеріальної спадщини). Розробка проєктів з їх охорони, реставрації та консервації. Встановлення інформаційних табличок з QR-кодами на об'єктах</w:t>
            </w:r>
          </w:p>
        </w:tc>
        <w:tc>
          <w:tcPr>
            <w:tcW w:w="3118" w:type="dxa"/>
            <w:tcBorders>
              <w:top w:val="single" w:sz="4" w:space="0" w:color="auto"/>
              <w:left w:val="single" w:sz="4" w:space="0" w:color="000000"/>
              <w:bottom w:val="single" w:sz="4" w:space="0" w:color="000000"/>
              <w:right w:val="single" w:sz="4" w:space="0" w:color="000000"/>
            </w:tcBorders>
          </w:tcPr>
          <w:p w14:paraId="35A59056" w14:textId="61392AE8" w:rsidR="00BB6033" w:rsidRPr="00677EB0" w:rsidRDefault="00DC7CCE"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Вплив залежить від характеру робіт: створення реєстру є нейтральним, тоді як реставраційні роботи мають тимчасовий негативний вплив</w:t>
            </w:r>
          </w:p>
        </w:tc>
        <w:tc>
          <w:tcPr>
            <w:tcW w:w="1946" w:type="dxa"/>
            <w:tcBorders>
              <w:top w:val="single" w:sz="4" w:space="0" w:color="auto"/>
              <w:left w:val="single" w:sz="4" w:space="0" w:color="000000"/>
              <w:bottom w:val="single" w:sz="4" w:space="0" w:color="000000"/>
              <w:right w:val="single" w:sz="4" w:space="0" w:color="000000"/>
            </w:tcBorders>
            <w:shd w:val="clear" w:color="auto" w:fill="auto"/>
          </w:tcPr>
          <w:p w14:paraId="2B9F0836" w14:textId="6ED774D0" w:rsidR="00BB6033" w:rsidRPr="00A7766B" w:rsidRDefault="00DC7CCE" w:rsidP="00BB6033">
            <w:pPr>
              <w:pStyle w:val="TableParagraph"/>
              <w:spacing w:line="225" w:lineRule="exact"/>
              <w:ind w:left="11" w:right="3"/>
              <w:jc w:val="center"/>
              <w:rPr>
                <w:rFonts w:ascii="Times New Roman" w:hAnsi="Times New Roman" w:cs="Times New Roman"/>
                <w:b/>
                <w:color w:val="000000" w:themeColor="text1"/>
                <w:sz w:val="24"/>
                <w:szCs w:val="24"/>
              </w:rPr>
            </w:pPr>
            <w:r w:rsidRPr="00DC7CCE">
              <w:rPr>
                <w:rFonts w:ascii="Times New Roman" w:hAnsi="Times New Roman" w:cs="Times New Roman"/>
              </w:rPr>
              <w:t xml:space="preserve">Проєкт є </w:t>
            </w:r>
            <w:r w:rsidRPr="00DC7CCE">
              <w:rPr>
                <w:rFonts w:ascii="Times New Roman" w:hAnsi="Times New Roman" w:cs="Times New Roman"/>
                <w:bCs/>
              </w:rPr>
              <w:t>екологічно безпечним</w:t>
            </w:r>
            <w:r w:rsidRPr="00DC7CCE">
              <w:rPr>
                <w:rFonts w:ascii="Times New Roman" w:hAnsi="Times New Roman" w:cs="Times New Roman"/>
              </w:rPr>
              <w:t xml:space="preserve">. Його основний позитивний ефект — </w:t>
            </w:r>
            <w:r w:rsidRPr="00DC7CCE">
              <w:rPr>
                <w:rFonts w:ascii="Times New Roman" w:hAnsi="Times New Roman" w:cs="Times New Roman"/>
                <w:bCs/>
              </w:rPr>
              <w:t>культурне та соціальне збереження</w:t>
            </w:r>
            <w:r w:rsidRPr="00DC7CCE">
              <w:rPr>
                <w:rFonts w:ascii="Times New Roman" w:hAnsi="Times New Roman" w:cs="Times New Roman"/>
              </w:rPr>
              <w:t xml:space="preserve">. Тимчасові негативні наслідки, пов'язані з реставраційними роботами, є </w:t>
            </w:r>
            <w:r w:rsidRPr="00DC7CCE">
              <w:rPr>
                <w:rFonts w:ascii="Times New Roman" w:hAnsi="Times New Roman" w:cs="Times New Roman"/>
                <w:bCs/>
              </w:rPr>
              <w:t>контрольованими</w:t>
            </w:r>
            <w:r w:rsidRPr="00DC7CCE">
              <w:rPr>
                <w:rFonts w:ascii="Times New Roman" w:hAnsi="Times New Roman" w:cs="Times New Roman"/>
              </w:rPr>
              <w:t xml:space="preserve"> і мінімізуються завдяки застосуванню стандартних будівельних норм та екологічно відповідальному управлінню</w:t>
            </w:r>
            <w:r>
              <w:t xml:space="preserve"> </w:t>
            </w:r>
            <w:r w:rsidRPr="00DC7CCE">
              <w:rPr>
                <w:rFonts w:ascii="Times New Roman" w:hAnsi="Times New Roman" w:cs="Times New Roman"/>
              </w:rPr>
              <w:t>відходами.</w:t>
            </w:r>
          </w:p>
        </w:tc>
      </w:tr>
      <w:tr w:rsidR="00BB6033" w:rsidRPr="00A7766B" w14:paraId="5B8AD320" w14:textId="77777777" w:rsidTr="009B1070">
        <w:trPr>
          <w:trHeight w:val="691"/>
        </w:trPr>
        <w:tc>
          <w:tcPr>
            <w:tcW w:w="426" w:type="dxa"/>
            <w:tcBorders>
              <w:top w:val="single" w:sz="4" w:space="0" w:color="000000"/>
              <w:left w:val="single" w:sz="4" w:space="0" w:color="000000"/>
              <w:bottom w:val="single" w:sz="4" w:space="0" w:color="000000"/>
              <w:right w:val="single" w:sz="4" w:space="0" w:color="000000"/>
            </w:tcBorders>
          </w:tcPr>
          <w:p w14:paraId="2E287078" w14:textId="438B0ADC" w:rsidR="00BB6033" w:rsidRPr="00A7766B" w:rsidRDefault="00BB6033" w:rsidP="00BB6033">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37</w:t>
            </w:r>
          </w:p>
        </w:tc>
        <w:tc>
          <w:tcPr>
            <w:tcW w:w="4257" w:type="dxa"/>
            <w:gridSpan w:val="2"/>
            <w:tcBorders>
              <w:top w:val="single" w:sz="4" w:space="0" w:color="000000"/>
              <w:left w:val="single" w:sz="4" w:space="0" w:color="000000"/>
              <w:bottom w:val="single" w:sz="4" w:space="0" w:color="000000"/>
              <w:right w:val="single" w:sz="4" w:space="0" w:color="000000"/>
            </w:tcBorders>
          </w:tcPr>
          <w:p w14:paraId="31BAC0DC" w14:textId="7840C503" w:rsidR="00BB6033" w:rsidRPr="00A7766B" w:rsidRDefault="00BB6033" w:rsidP="00BB6033">
            <w:pPr>
              <w:pStyle w:val="TableParagraph"/>
              <w:spacing w:before="4"/>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Організація та проведення місцевих культурних фестивалів на території громади</w:t>
            </w:r>
          </w:p>
        </w:tc>
        <w:tc>
          <w:tcPr>
            <w:tcW w:w="3118" w:type="dxa"/>
            <w:tcBorders>
              <w:top w:val="single" w:sz="4" w:space="0" w:color="000000"/>
              <w:left w:val="single" w:sz="4" w:space="0" w:color="000000"/>
              <w:bottom w:val="single" w:sz="4" w:space="0" w:color="000000"/>
              <w:right w:val="single" w:sz="4" w:space="0" w:color="000000"/>
            </w:tcBorders>
          </w:tcPr>
          <w:p w14:paraId="64858087" w14:textId="00B76CB9" w:rsidR="00BB6033" w:rsidRPr="00677EB0" w:rsidRDefault="009D22C6" w:rsidP="00BB6033">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є </w:t>
            </w:r>
            <w:r w:rsidRPr="00677EB0">
              <w:rPr>
                <w:rFonts w:ascii="Times New Roman" w:hAnsi="Times New Roman" w:cs="Times New Roman"/>
                <w:bCs/>
              </w:rPr>
              <w:t>екологічно нейтральним</w:t>
            </w:r>
            <w:r w:rsidRPr="00677EB0">
              <w:rPr>
                <w:rFonts w:ascii="Times New Roman" w:hAnsi="Times New Roman" w:cs="Times New Roman"/>
              </w:rPr>
              <w:t xml:space="preserve"> у довгостроковій перспективі, але вимагає уваги до управління відходами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0A09541" w14:textId="4D3F9B1C" w:rsidR="00BB6033" w:rsidRPr="00645315" w:rsidRDefault="00645315" w:rsidP="00BB6033">
            <w:pPr>
              <w:pStyle w:val="TableParagraph"/>
              <w:spacing w:line="225" w:lineRule="exact"/>
              <w:ind w:left="11" w:right="3"/>
              <w:jc w:val="center"/>
              <w:rPr>
                <w:rFonts w:ascii="Times New Roman" w:hAnsi="Times New Roman" w:cs="Times New Roman"/>
                <w:color w:val="000000" w:themeColor="text1"/>
                <w:sz w:val="24"/>
                <w:szCs w:val="24"/>
              </w:rPr>
            </w:pPr>
            <w:r w:rsidRPr="00645315">
              <w:rPr>
                <w:rFonts w:ascii="Times New Roman" w:hAnsi="Times New Roman" w:cs="Times New Roman"/>
              </w:rPr>
              <w:t xml:space="preserve">Проєкт є </w:t>
            </w:r>
            <w:r w:rsidRPr="00645315">
              <w:rPr>
                <w:rFonts w:ascii="Times New Roman" w:hAnsi="Times New Roman" w:cs="Times New Roman"/>
                <w:bCs/>
              </w:rPr>
              <w:t>екологічно безпечним</w:t>
            </w:r>
            <w:r w:rsidRPr="00645315">
              <w:rPr>
                <w:rFonts w:ascii="Times New Roman" w:hAnsi="Times New Roman" w:cs="Times New Roman"/>
              </w:rPr>
              <w:t xml:space="preserve"> і не створює значущого негативного впливу. Його реалізація має </w:t>
            </w:r>
            <w:r w:rsidRPr="00645315">
              <w:rPr>
                <w:rFonts w:ascii="Times New Roman" w:hAnsi="Times New Roman" w:cs="Times New Roman"/>
                <w:bCs/>
              </w:rPr>
              <w:t>високу соціальну та культурну цінність</w:t>
            </w:r>
            <w:r w:rsidRPr="00645315">
              <w:rPr>
                <w:rFonts w:ascii="Times New Roman" w:hAnsi="Times New Roman" w:cs="Times New Roman"/>
              </w:rPr>
              <w:t xml:space="preserve">. Тимчасовий негативний вплив, пов'язаний із забрудненням території відходами, </w:t>
            </w:r>
            <w:r w:rsidRPr="00645315">
              <w:rPr>
                <w:rFonts w:ascii="Times New Roman" w:hAnsi="Times New Roman" w:cs="Times New Roman"/>
                <w:bCs/>
              </w:rPr>
              <w:t>повністю контролюється через впровадження організаційних та екологічно відповідальних практик</w:t>
            </w:r>
            <w:r w:rsidRPr="00645315">
              <w:rPr>
                <w:rFonts w:ascii="Times New Roman" w:hAnsi="Times New Roman" w:cs="Times New Roman"/>
              </w:rPr>
              <w:t xml:space="preserve"> (сортування сміття, </w:t>
            </w:r>
            <w:r w:rsidRPr="00645315">
              <w:rPr>
                <w:rFonts w:ascii="Times New Roman" w:hAnsi="Times New Roman" w:cs="Times New Roman"/>
              </w:rPr>
              <w:lastRenderedPageBreak/>
              <w:t>прибирання)</w:t>
            </w:r>
          </w:p>
        </w:tc>
      </w:tr>
    </w:tbl>
    <w:p w14:paraId="5C6724E6" w14:textId="77777777" w:rsidR="008B1E9C" w:rsidRPr="00A7766B" w:rsidRDefault="008B1E9C" w:rsidP="00A37FA8">
      <w:pPr>
        <w:pStyle w:val="TableParagraph"/>
        <w:spacing w:line="225" w:lineRule="exact"/>
        <w:rPr>
          <w:rFonts w:ascii="Times New Roman" w:hAnsi="Times New Roman" w:cs="Times New Roman"/>
          <w:b/>
          <w:color w:val="000000" w:themeColor="text1"/>
          <w:sz w:val="24"/>
          <w:szCs w:val="24"/>
        </w:rPr>
      </w:pPr>
    </w:p>
    <w:tbl>
      <w:tblPr>
        <w:tblStyle w:val="TableNormal"/>
        <w:tblpPr w:leftFromText="180" w:rightFromText="180" w:vertAnchor="text" w:horzAnchor="margin" w:tblpY="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0"/>
        <w:gridCol w:w="4183"/>
        <w:gridCol w:w="3117"/>
        <w:gridCol w:w="1946"/>
      </w:tblGrid>
      <w:tr w:rsidR="00A7766B" w:rsidRPr="00A7766B" w14:paraId="7BE3088B" w14:textId="77777777" w:rsidTr="009B1070">
        <w:trPr>
          <w:trHeight w:val="527"/>
        </w:trPr>
        <w:tc>
          <w:tcPr>
            <w:tcW w:w="500" w:type="dxa"/>
            <w:tcBorders>
              <w:top w:val="single" w:sz="4" w:space="0" w:color="000000"/>
              <w:left w:val="single" w:sz="4" w:space="0" w:color="000000"/>
              <w:bottom w:val="single" w:sz="4" w:space="0" w:color="000000"/>
              <w:right w:val="single" w:sz="4" w:space="0" w:color="000000"/>
            </w:tcBorders>
          </w:tcPr>
          <w:p w14:paraId="7BFF6816" w14:textId="01DA20AB" w:rsidR="00A37FA8" w:rsidRPr="00A7766B" w:rsidRDefault="00581D3E"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3</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60789E63" w14:textId="0B35A733" w:rsidR="00A37FA8" w:rsidRPr="00A7766B" w:rsidRDefault="007E15D5" w:rsidP="00A37FA8">
            <w:pPr>
              <w:pStyle w:val="TableParagraph"/>
              <w:spacing w:before="4"/>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Організація регулярних показів фільмів, документальних стрічок, освітніх програм на відкритому повітрі (у центральному парку, на площі). Придбання мобільного кінопроєктора та екрану.</w:t>
            </w:r>
          </w:p>
        </w:tc>
        <w:tc>
          <w:tcPr>
            <w:tcW w:w="3117" w:type="dxa"/>
            <w:tcBorders>
              <w:top w:val="single" w:sz="4" w:space="0" w:color="000000"/>
              <w:left w:val="single" w:sz="4" w:space="0" w:color="000000"/>
              <w:bottom w:val="single" w:sz="4" w:space="0" w:color="000000"/>
              <w:right w:val="single" w:sz="4" w:space="0" w:color="000000"/>
            </w:tcBorders>
          </w:tcPr>
          <w:p w14:paraId="0E61259E" w14:textId="1237D9E2" w:rsidR="00A37FA8" w:rsidRPr="00A7766B" w:rsidRDefault="006212EB" w:rsidP="00A37FA8">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із контрольованими наслідками, типовими для масових</w:t>
            </w:r>
            <w:r w:rsidRPr="006212EB">
              <w:rPr>
                <w:rFonts w:ascii="Times New Roman" w:hAnsi="Times New Roman" w:cs="Times New Roman"/>
              </w:rPr>
              <w:t xml:space="preserve"> заходів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FECD638" w14:textId="66B6B3AA" w:rsidR="00A37FA8" w:rsidRPr="002910B8" w:rsidRDefault="002910B8" w:rsidP="00A37FA8">
            <w:pPr>
              <w:pStyle w:val="TableParagraph"/>
              <w:spacing w:line="225" w:lineRule="exact"/>
              <w:ind w:left="11" w:right="3"/>
              <w:jc w:val="center"/>
              <w:rPr>
                <w:rFonts w:ascii="Times New Roman" w:hAnsi="Times New Roman" w:cs="Times New Roman"/>
                <w:color w:val="000000" w:themeColor="text1"/>
                <w:sz w:val="24"/>
                <w:szCs w:val="24"/>
              </w:rPr>
            </w:pPr>
            <w:r w:rsidRPr="002910B8">
              <w:rPr>
                <w:rFonts w:ascii="Times New Roman" w:hAnsi="Times New Roman" w:cs="Times New Roman"/>
              </w:rPr>
              <w:t xml:space="preserve">Проєкт є </w:t>
            </w:r>
            <w:r w:rsidRPr="002910B8">
              <w:rPr>
                <w:rFonts w:ascii="Times New Roman" w:hAnsi="Times New Roman" w:cs="Times New Roman"/>
                <w:bCs/>
              </w:rPr>
              <w:t>екологічно безпечним</w:t>
            </w:r>
            <w:r w:rsidRPr="002910B8">
              <w:rPr>
                <w:rFonts w:ascii="Times New Roman" w:hAnsi="Times New Roman" w:cs="Times New Roman"/>
              </w:rPr>
              <w:t xml:space="preserve"> і не створює значущого негативного впливу. Його реалізація має </w:t>
            </w:r>
            <w:r w:rsidRPr="002910B8">
              <w:rPr>
                <w:rFonts w:ascii="Times New Roman" w:hAnsi="Times New Roman" w:cs="Times New Roman"/>
                <w:bCs/>
              </w:rPr>
              <w:t>високу соціальну та культурну цінність</w:t>
            </w:r>
            <w:r w:rsidRPr="002910B8">
              <w:rPr>
                <w:rFonts w:ascii="Times New Roman" w:hAnsi="Times New Roman" w:cs="Times New Roman"/>
              </w:rPr>
              <w:t xml:space="preserve">. Незначний, тимчасовий негативний вплив, пов'язаний із забрудненням території відходами та шумом, </w:t>
            </w:r>
            <w:r w:rsidRPr="002910B8">
              <w:rPr>
                <w:rFonts w:ascii="Times New Roman" w:hAnsi="Times New Roman" w:cs="Times New Roman"/>
                <w:bCs/>
              </w:rPr>
              <w:t>повністю контролюється через організаційні та екологічно відповідальні практики</w:t>
            </w:r>
            <w:r w:rsidRPr="002910B8">
              <w:rPr>
                <w:rFonts w:ascii="Times New Roman" w:hAnsi="Times New Roman" w:cs="Times New Roman"/>
              </w:rPr>
              <w:t>.</w:t>
            </w:r>
          </w:p>
        </w:tc>
      </w:tr>
      <w:tr w:rsidR="00A7766B" w:rsidRPr="00A7766B" w14:paraId="43D96048" w14:textId="77777777" w:rsidTr="009B1070">
        <w:trPr>
          <w:trHeight w:val="460"/>
        </w:trPr>
        <w:tc>
          <w:tcPr>
            <w:tcW w:w="500" w:type="dxa"/>
            <w:tcBorders>
              <w:top w:val="single" w:sz="4" w:space="0" w:color="000000"/>
              <w:left w:val="single" w:sz="4" w:space="0" w:color="000000"/>
              <w:bottom w:val="single" w:sz="4" w:space="0" w:color="000000"/>
              <w:right w:val="single" w:sz="4" w:space="0" w:color="000000"/>
            </w:tcBorders>
          </w:tcPr>
          <w:p w14:paraId="4FCBB368" w14:textId="06054475" w:rsidR="00A37FA8" w:rsidRPr="00A7766B" w:rsidRDefault="00581D3E"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3</w:t>
            </w:r>
            <w:r w:rsidR="00DD0D26" w:rsidRPr="00A7766B">
              <w:rPr>
                <w:rFonts w:ascii="Times New Roman" w:hAnsi="Times New Roman" w:cs="Times New Roman"/>
                <w:color w:val="000000" w:themeColor="text1"/>
                <w:spacing w:val="-5"/>
                <w:sz w:val="24"/>
                <w:szCs w:val="24"/>
              </w:rPr>
              <w:t>9</w:t>
            </w:r>
          </w:p>
        </w:tc>
        <w:tc>
          <w:tcPr>
            <w:tcW w:w="4183" w:type="dxa"/>
            <w:tcBorders>
              <w:top w:val="single" w:sz="4" w:space="0" w:color="000000"/>
              <w:left w:val="single" w:sz="4" w:space="0" w:color="000000"/>
              <w:bottom w:val="single" w:sz="4" w:space="0" w:color="000000"/>
              <w:right w:val="single" w:sz="4" w:space="0" w:color="000000"/>
            </w:tcBorders>
          </w:tcPr>
          <w:p w14:paraId="54AE80CF" w14:textId="0B112F70" w:rsidR="00A37FA8" w:rsidRPr="00A7766B" w:rsidRDefault="007E15D5" w:rsidP="00A37FA8">
            <w:pPr>
              <w:pStyle w:val="TableParagraph"/>
              <w:spacing w:line="230"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Проведення капітальних/поточних ремонтів та реконструкції будівель закладів культури (будинки культури, бібліотеки). Обов'язкове </w:t>
            </w:r>
            <w:r w:rsidRPr="00A7766B">
              <w:rPr>
                <w:rFonts w:ascii="Times New Roman" w:hAnsi="Times New Roman" w:cs="Times New Roman"/>
                <w:bCs/>
                <w:color w:val="000000" w:themeColor="text1"/>
                <w:sz w:val="24"/>
                <w:szCs w:val="24"/>
              </w:rPr>
              <w:t>облаштування безпечних укриттів</w:t>
            </w:r>
            <w:r w:rsidRPr="00A7766B">
              <w:rPr>
                <w:rFonts w:ascii="Times New Roman" w:hAnsi="Times New Roman" w:cs="Times New Roman"/>
                <w:color w:val="000000" w:themeColor="text1"/>
                <w:sz w:val="24"/>
                <w:szCs w:val="24"/>
              </w:rPr>
              <w:t xml:space="preserve"> з дотриманням всіх норм. Забезпечення </w:t>
            </w:r>
            <w:r w:rsidRPr="00A7766B">
              <w:rPr>
                <w:rFonts w:ascii="Times New Roman" w:hAnsi="Times New Roman" w:cs="Times New Roman"/>
                <w:bCs/>
                <w:color w:val="000000" w:themeColor="text1"/>
                <w:sz w:val="24"/>
                <w:szCs w:val="24"/>
              </w:rPr>
              <w:t>безбар'єрного доступу</w:t>
            </w:r>
            <w:r w:rsidRPr="00A7766B">
              <w:rPr>
                <w:rFonts w:ascii="Times New Roman" w:hAnsi="Times New Roman" w:cs="Times New Roman"/>
                <w:color w:val="000000" w:themeColor="text1"/>
                <w:sz w:val="24"/>
                <w:szCs w:val="24"/>
              </w:rPr>
              <w:t xml:space="preserve"> для всіх категорій відвідувачів</w:t>
            </w:r>
          </w:p>
        </w:tc>
        <w:tc>
          <w:tcPr>
            <w:tcW w:w="3117" w:type="dxa"/>
            <w:tcBorders>
              <w:top w:val="single" w:sz="4" w:space="0" w:color="000000"/>
              <w:left w:val="single" w:sz="4" w:space="0" w:color="000000"/>
              <w:bottom w:val="single" w:sz="4" w:space="0" w:color="000000"/>
              <w:right w:val="single" w:sz="4" w:space="0" w:color="000000"/>
            </w:tcBorders>
          </w:tcPr>
          <w:p w14:paraId="459071D8" w14:textId="56F24710" w:rsidR="00A37FA8" w:rsidRPr="0073648F" w:rsidRDefault="0073648F" w:rsidP="00A37FA8">
            <w:pPr>
              <w:pStyle w:val="TableParagraph"/>
              <w:spacing w:before="2"/>
              <w:ind w:left="50" w:right="42"/>
              <w:jc w:val="center"/>
              <w:rPr>
                <w:rFonts w:ascii="Times New Roman" w:hAnsi="Times New Roman" w:cs="Times New Roman"/>
                <w:color w:val="000000" w:themeColor="text1"/>
                <w:sz w:val="24"/>
                <w:szCs w:val="24"/>
              </w:rPr>
            </w:pPr>
            <w:r w:rsidRPr="0073648F">
              <w:rPr>
                <w:rFonts w:ascii="Times New Roman" w:hAnsi="Times New Roman" w:cs="Times New Roman"/>
              </w:rPr>
              <w:t xml:space="preserve">Вплив є </w:t>
            </w:r>
            <w:r w:rsidRPr="0073648F">
              <w:rPr>
                <w:rFonts w:ascii="Times New Roman" w:hAnsi="Times New Roman" w:cs="Times New Roman"/>
                <w:bCs/>
              </w:rPr>
              <w:t>переважно позитивним</w:t>
            </w:r>
            <w:r w:rsidRPr="0073648F">
              <w:rPr>
                <w:rFonts w:ascii="Times New Roman" w:hAnsi="Times New Roman" w:cs="Times New Roman"/>
              </w:rPr>
              <w:t xml:space="preserve"> у довгостроковій перспективі (через енергозбереження) та </w:t>
            </w:r>
            <w:r w:rsidRPr="0073648F">
              <w:rPr>
                <w:rFonts w:ascii="Times New Roman" w:hAnsi="Times New Roman" w:cs="Times New Roman"/>
                <w:bCs/>
              </w:rPr>
              <w:t>тимчасово негативним</w:t>
            </w:r>
            <w:r w:rsidRPr="0073648F">
              <w:rPr>
                <w:rFonts w:ascii="Times New Roman" w:hAnsi="Times New Roman" w:cs="Times New Roman"/>
              </w:rPr>
              <w:t xml:space="preserve"> під час будівництва</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16C53D8" w14:textId="6CC95E02" w:rsidR="00A37FA8" w:rsidRPr="00762660" w:rsidRDefault="00762660" w:rsidP="00A37FA8">
            <w:pPr>
              <w:pStyle w:val="TableParagraph"/>
              <w:spacing w:line="225" w:lineRule="exact"/>
              <w:ind w:left="11" w:right="3"/>
              <w:jc w:val="center"/>
              <w:rPr>
                <w:rFonts w:ascii="Times New Roman" w:hAnsi="Times New Roman" w:cs="Times New Roman"/>
                <w:color w:val="000000" w:themeColor="text1"/>
                <w:sz w:val="24"/>
                <w:szCs w:val="24"/>
              </w:rPr>
            </w:pPr>
            <w:r w:rsidRPr="00762660">
              <w:rPr>
                <w:rFonts w:ascii="Times New Roman" w:hAnsi="Times New Roman" w:cs="Times New Roman"/>
              </w:rPr>
              <w:t xml:space="preserve">Проєкт є </w:t>
            </w:r>
            <w:r w:rsidRPr="00762660">
              <w:rPr>
                <w:rFonts w:ascii="Times New Roman" w:hAnsi="Times New Roman" w:cs="Times New Roman"/>
                <w:bCs/>
              </w:rPr>
              <w:t>екологічно вигідним</w:t>
            </w:r>
            <w:r w:rsidRPr="00762660">
              <w:rPr>
                <w:rFonts w:ascii="Times New Roman" w:hAnsi="Times New Roman" w:cs="Times New Roman"/>
              </w:rPr>
              <w:t xml:space="preserve"> у довгостроковій перспективі завдяки </w:t>
            </w:r>
            <w:r w:rsidRPr="00762660">
              <w:rPr>
                <w:rFonts w:ascii="Times New Roman" w:hAnsi="Times New Roman" w:cs="Times New Roman"/>
                <w:bCs/>
              </w:rPr>
              <w:t>енергозбереженню</w:t>
            </w:r>
            <w:r w:rsidRPr="00762660">
              <w:rPr>
                <w:rFonts w:ascii="Times New Roman" w:hAnsi="Times New Roman" w:cs="Times New Roman"/>
              </w:rPr>
              <w:t xml:space="preserve"> та модернізації інфраструктури. Тимчасові негативні наслідки, пов'язані з будівельними роботами (відходи, шум), </w:t>
            </w:r>
            <w:r w:rsidRPr="00762660">
              <w:rPr>
                <w:rFonts w:ascii="Times New Roman" w:hAnsi="Times New Roman" w:cs="Times New Roman"/>
                <w:bCs/>
              </w:rPr>
              <w:t>контролюються суворим дотриманням ДБН</w:t>
            </w:r>
            <w:r w:rsidRPr="00762660">
              <w:rPr>
                <w:rFonts w:ascii="Times New Roman" w:hAnsi="Times New Roman" w:cs="Times New Roman"/>
              </w:rPr>
              <w:t xml:space="preserve"> та екологічними стандартами поводження з будівельними відходами</w:t>
            </w:r>
          </w:p>
        </w:tc>
      </w:tr>
      <w:tr w:rsidR="00A7766B" w:rsidRPr="00A7766B" w14:paraId="537A9AED" w14:textId="77777777" w:rsidTr="005D1904">
        <w:trPr>
          <w:trHeight w:val="4008"/>
        </w:trPr>
        <w:tc>
          <w:tcPr>
            <w:tcW w:w="500" w:type="dxa"/>
            <w:tcBorders>
              <w:top w:val="single" w:sz="4" w:space="0" w:color="000000"/>
              <w:left w:val="single" w:sz="4" w:space="0" w:color="000000"/>
              <w:bottom w:val="single" w:sz="4" w:space="0" w:color="000000"/>
              <w:right w:val="single" w:sz="4" w:space="0" w:color="000000"/>
            </w:tcBorders>
          </w:tcPr>
          <w:p w14:paraId="054F89B2" w14:textId="78E78F4D" w:rsidR="00A37FA8" w:rsidRPr="00A7766B" w:rsidRDefault="00DD0D26"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40</w:t>
            </w:r>
          </w:p>
        </w:tc>
        <w:tc>
          <w:tcPr>
            <w:tcW w:w="4183" w:type="dxa"/>
            <w:tcBorders>
              <w:top w:val="single" w:sz="4" w:space="0" w:color="000000"/>
              <w:left w:val="single" w:sz="4" w:space="0" w:color="000000"/>
              <w:bottom w:val="single" w:sz="4" w:space="0" w:color="000000"/>
              <w:right w:val="single" w:sz="4" w:space="0" w:color="000000"/>
            </w:tcBorders>
          </w:tcPr>
          <w:p w14:paraId="5762157B" w14:textId="307E2E9D" w:rsidR="00A37FA8" w:rsidRPr="00A7766B" w:rsidRDefault="001E3BF7" w:rsidP="00A37FA8">
            <w:pPr>
              <w:pStyle w:val="TableParagraph"/>
              <w:spacing w:before="2" w:line="244" w:lineRule="auto"/>
              <w:ind w:left="119" w:right="190"/>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Модернізація Центру надання адміністративних послу (оновлення матеріально-технічної бази (нові комп'ютери, меблі), впровадження нового програмного забезпечення для автоматизації процесів, розширення переліку надаваних послуг)</w:t>
            </w:r>
          </w:p>
        </w:tc>
        <w:tc>
          <w:tcPr>
            <w:tcW w:w="3117" w:type="dxa"/>
            <w:tcBorders>
              <w:top w:val="single" w:sz="4" w:space="0" w:color="000000"/>
              <w:left w:val="single" w:sz="4" w:space="0" w:color="000000"/>
              <w:bottom w:val="single" w:sz="4" w:space="0" w:color="000000"/>
              <w:right w:val="single" w:sz="4" w:space="0" w:color="000000"/>
            </w:tcBorders>
          </w:tcPr>
          <w:p w14:paraId="68DEE2C7" w14:textId="183011C7" w:rsidR="00A37FA8" w:rsidRPr="00A7766B" w:rsidRDefault="005D1904" w:rsidP="00A37FA8">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із контрольованим</w:t>
            </w:r>
            <w:r w:rsidRPr="005D1904">
              <w:rPr>
                <w:rFonts w:ascii="Times New Roman" w:hAnsi="Times New Roman" w:cs="Times New Roman"/>
              </w:rPr>
              <w:t xml:space="preserve"> впливом, типовим для IT-проєктів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9AED6FE" w14:textId="719EB6F1" w:rsidR="00A37FA8" w:rsidRPr="005D1904" w:rsidRDefault="005D1904" w:rsidP="00A37FA8">
            <w:pPr>
              <w:pStyle w:val="TableParagraph"/>
              <w:spacing w:line="225" w:lineRule="exact"/>
              <w:ind w:left="11" w:right="3"/>
              <w:jc w:val="center"/>
              <w:rPr>
                <w:rFonts w:ascii="Times New Roman" w:hAnsi="Times New Roman" w:cs="Times New Roman"/>
                <w:color w:val="000000" w:themeColor="text1"/>
                <w:sz w:val="24"/>
                <w:szCs w:val="24"/>
              </w:rPr>
            </w:pPr>
            <w:r w:rsidRPr="005D1904">
              <w:rPr>
                <w:rFonts w:ascii="Times New Roman" w:hAnsi="Times New Roman" w:cs="Times New Roman"/>
              </w:rPr>
              <w:t xml:space="preserve">Проєкт є </w:t>
            </w:r>
            <w:r w:rsidRPr="005D1904">
              <w:rPr>
                <w:rFonts w:ascii="Times New Roman" w:hAnsi="Times New Roman" w:cs="Times New Roman"/>
                <w:bCs/>
              </w:rPr>
              <w:t>екологічно безпечним</w:t>
            </w:r>
            <w:r w:rsidRPr="005D1904">
              <w:rPr>
                <w:rFonts w:ascii="Times New Roman" w:hAnsi="Times New Roman" w:cs="Times New Roman"/>
              </w:rPr>
              <w:t xml:space="preserve"> і не створює значущого негативного впливу. Його реалізація має </w:t>
            </w:r>
            <w:r w:rsidRPr="005D1904">
              <w:rPr>
                <w:rFonts w:ascii="Times New Roman" w:hAnsi="Times New Roman" w:cs="Times New Roman"/>
                <w:bCs/>
              </w:rPr>
              <w:t>високу соціальну та управлінську цінність</w:t>
            </w:r>
            <w:r w:rsidRPr="005D1904">
              <w:rPr>
                <w:rFonts w:ascii="Times New Roman" w:hAnsi="Times New Roman" w:cs="Times New Roman"/>
              </w:rPr>
              <w:t xml:space="preserve">. Єдиний контрольований негативний вплив — це необхідність правильної </w:t>
            </w:r>
            <w:r w:rsidRPr="005D1904">
              <w:rPr>
                <w:rFonts w:ascii="Times New Roman" w:hAnsi="Times New Roman" w:cs="Times New Roman"/>
                <w:bCs/>
              </w:rPr>
              <w:t>утилізації електронних відходів</w:t>
            </w:r>
            <w:r w:rsidRPr="005D1904">
              <w:rPr>
                <w:rFonts w:ascii="Times New Roman" w:hAnsi="Times New Roman" w:cs="Times New Roman"/>
              </w:rPr>
              <w:t>, яка має бути забезпечена в рамках проєкту</w:t>
            </w:r>
          </w:p>
        </w:tc>
      </w:tr>
      <w:tr w:rsidR="00A7766B" w:rsidRPr="00403CC5" w14:paraId="13C6E466" w14:textId="77777777" w:rsidTr="009B1070">
        <w:trPr>
          <w:trHeight w:val="527"/>
        </w:trPr>
        <w:tc>
          <w:tcPr>
            <w:tcW w:w="500" w:type="dxa"/>
            <w:tcBorders>
              <w:top w:val="single" w:sz="4" w:space="0" w:color="000000"/>
              <w:left w:val="single" w:sz="4" w:space="0" w:color="000000"/>
              <w:bottom w:val="single" w:sz="4" w:space="0" w:color="000000"/>
              <w:right w:val="single" w:sz="4" w:space="0" w:color="000000"/>
            </w:tcBorders>
          </w:tcPr>
          <w:p w14:paraId="219648F8" w14:textId="6DDDDF10" w:rsidR="00A37FA8" w:rsidRPr="00A7766B" w:rsidRDefault="00DD0D26"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41</w:t>
            </w:r>
          </w:p>
        </w:tc>
        <w:tc>
          <w:tcPr>
            <w:tcW w:w="4183" w:type="dxa"/>
            <w:tcBorders>
              <w:top w:val="single" w:sz="4" w:space="0" w:color="000000"/>
              <w:left w:val="single" w:sz="4" w:space="0" w:color="000000"/>
              <w:bottom w:val="single" w:sz="4" w:space="0" w:color="000000"/>
              <w:right w:val="single" w:sz="4" w:space="0" w:color="000000"/>
            </w:tcBorders>
          </w:tcPr>
          <w:p w14:paraId="1D7A27E4" w14:textId="7B48C073" w:rsidR="00A37FA8" w:rsidRPr="00A7766B" w:rsidRDefault="00316BB7"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Впровадження або розширення можливостей отримання адміністративних послуг онлайн через веб-сайт громади або інтегровані державні портали</w:t>
            </w:r>
          </w:p>
        </w:tc>
        <w:tc>
          <w:tcPr>
            <w:tcW w:w="3117" w:type="dxa"/>
            <w:tcBorders>
              <w:top w:val="single" w:sz="4" w:space="0" w:color="000000"/>
              <w:left w:val="single" w:sz="4" w:space="0" w:color="000000"/>
              <w:bottom w:val="single" w:sz="4" w:space="0" w:color="000000"/>
              <w:right w:val="single" w:sz="4" w:space="0" w:color="000000"/>
            </w:tcBorders>
          </w:tcPr>
          <w:p w14:paraId="7259087A" w14:textId="7B1B72A2" w:rsidR="00A37FA8" w:rsidRPr="00403CC5" w:rsidRDefault="00403CC5" w:rsidP="00A37FA8">
            <w:pPr>
              <w:pStyle w:val="TableParagraph"/>
              <w:spacing w:before="2"/>
              <w:ind w:left="50" w:right="42"/>
              <w:jc w:val="center"/>
              <w:rPr>
                <w:rFonts w:ascii="Times New Roman" w:hAnsi="Times New Roman" w:cs="Times New Roman"/>
                <w:color w:val="000000" w:themeColor="text1"/>
                <w:sz w:val="24"/>
                <w:szCs w:val="24"/>
              </w:rPr>
            </w:pPr>
            <w:r w:rsidRPr="00403CC5">
              <w:rPr>
                <w:rFonts w:ascii="Times New Roman" w:hAnsi="Times New Roman" w:cs="Times New Roman"/>
              </w:rPr>
              <w:t xml:space="preserve">Вплив цього проєкту є </w:t>
            </w:r>
            <w:r w:rsidRPr="00403CC5">
              <w:rPr>
                <w:rFonts w:ascii="Times New Roman" w:hAnsi="Times New Roman" w:cs="Times New Roman"/>
                <w:bCs/>
              </w:rPr>
              <w:t>суттєво позитивним</w:t>
            </w:r>
            <w:r w:rsidRPr="00403CC5">
              <w:rPr>
                <w:rFonts w:ascii="Times New Roman" w:hAnsi="Times New Roman" w:cs="Times New Roman"/>
              </w:rPr>
              <w:t xml:space="preserve"> у довгостроковій перспективі, оскільки він прямо сприяє </w:t>
            </w:r>
            <w:r w:rsidRPr="00403CC5">
              <w:rPr>
                <w:rFonts w:ascii="Times New Roman" w:hAnsi="Times New Roman" w:cs="Times New Roman"/>
                <w:bCs/>
              </w:rPr>
              <w:t>зменшенню паперового документообігу</w:t>
            </w:r>
            <w:r w:rsidRPr="00403CC5">
              <w:rPr>
                <w:rFonts w:ascii="Times New Roman" w:hAnsi="Times New Roman" w:cs="Times New Roman"/>
              </w:rPr>
              <w:t xml:space="preserve"> та </w:t>
            </w:r>
            <w:r w:rsidRPr="00403CC5">
              <w:rPr>
                <w:rFonts w:ascii="Times New Roman" w:hAnsi="Times New Roman" w:cs="Times New Roman"/>
                <w:bCs/>
              </w:rPr>
              <w:t>зниженню транспортного навантаження</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CA7286E" w14:textId="7C55C62E" w:rsidR="00A37FA8" w:rsidRPr="00403CC5" w:rsidRDefault="00403CC5" w:rsidP="00A37FA8">
            <w:pPr>
              <w:pStyle w:val="TableParagraph"/>
              <w:spacing w:line="225" w:lineRule="exact"/>
              <w:ind w:left="11" w:right="3"/>
              <w:jc w:val="center"/>
              <w:rPr>
                <w:rFonts w:ascii="Times New Roman" w:hAnsi="Times New Roman" w:cs="Times New Roman"/>
                <w:color w:val="000000" w:themeColor="text1"/>
                <w:sz w:val="24"/>
                <w:szCs w:val="24"/>
              </w:rPr>
            </w:pPr>
            <w:r w:rsidRPr="00403CC5">
              <w:rPr>
                <w:rFonts w:ascii="Times New Roman" w:hAnsi="Times New Roman" w:cs="Times New Roman"/>
              </w:rPr>
              <w:t xml:space="preserve">Проєкт є </w:t>
            </w:r>
            <w:r w:rsidRPr="00403CC5">
              <w:rPr>
                <w:rFonts w:ascii="Times New Roman" w:hAnsi="Times New Roman" w:cs="Times New Roman"/>
                <w:bCs/>
              </w:rPr>
              <w:t>екологічно вигідним та безпечним</w:t>
            </w:r>
            <w:r w:rsidRPr="00403CC5">
              <w:rPr>
                <w:rFonts w:ascii="Times New Roman" w:hAnsi="Times New Roman" w:cs="Times New Roman"/>
              </w:rPr>
              <w:t xml:space="preserve">. Його </w:t>
            </w:r>
            <w:r w:rsidRPr="00403CC5">
              <w:rPr>
                <w:rFonts w:ascii="Times New Roman" w:hAnsi="Times New Roman" w:cs="Times New Roman"/>
                <w:bCs/>
              </w:rPr>
              <w:t>позитивний вплив</w:t>
            </w:r>
            <w:r w:rsidRPr="00403CC5">
              <w:rPr>
                <w:rFonts w:ascii="Times New Roman" w:hAnsi="Times New Roman" w:cs="Times New Roman"/>
              </w:rPr>
              <w:t xml:space="preserve"> на довкілля через </w:t>
            </w:r>
            <w:r w:rsidRPr="00403CC5">
              <w:rPr>
                <w:rFonts w:ascii="Times New Roman" w:hAnsi="Times New Roman" w:cs="Times New Roman"/>
                <w:bCs/>
              </w:rPr>
              <w:t>скорочення паперового документообігу та транспортного сліду</w:t>
            </w:r>
            <w:r w:rsidRPr="00403CC5">
              <w:rPr>
                <w:rFonts w:ascii="Times New Roman" w:hAnsi="Times New Roman" w:cs="Times New Roman"/>
              </w:rPr>
              <w:t xml:space="preserve"> є значним. Він відповідає принципам сталого розвитку</w:t>
            </w:r>
          </w:p>
        </w:tc>
      </w:tr>
      <w:tr w:rsidR="00A7766B" w:rsidRPr="00A7766B" w14:paraId="60961374" w14:textId="77777777" w:rsidTr="009B1070">
        <w:trPr>
          <w:trHeight w:val="1382"/>
        </w:trPr>
        <w:tc>
          <w:tcPr>
            <w:tcW w:w="500" w:type="dxa"/>
            <w:tcBorders>
              <w:top w:val="single" w:sz="4" w:space="0" w:color="000000"/>
              <w:left w:val="single" w:sz="4" w:space="0" w:color="000000"/>
              <w:bottom w:val="single" w:sz="4" w:space="0" w:color="000000"/>
              <w:right w:val="single" w:sz="4" w:space="0" w:color="000000"/>
            </w:tcBorders>
          </w:tcPr>
          <w:p w14:paraId="5034C7C3" w14:textId="75CD6BC3" w:rsidR="00A37FA8" w:rsidRPr="00A7766B" w:rsidRDefault="00DD0D26"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42</w:t>
            </w:r>
          </w:p>
        </w:tc>
        <w:tc>
          <w:tcPr>
            <w:tcW w:w="4183" w:type="dxa"/>
            <w:tcBorders>
              <w:top w:val="single" w:sz="4" w:space="0" w:color="000000"/>
              <w:left w:val="single" w:sz="4" w:space="0" w:color="000000"/>
              <w:bottom w:val="single" w:sz="4" w:space="0" w:color="000000"/>
              <w:right w:val="single" w:sz="4" w:space="0" w:color="000000"/>
            </w:tcBorders>
          </w:tcPr>
          <w:p w14:paraId="13E07236" w14:textId="530787A1" w:rsidR="00A37FA8" w:rsidRPr="00A7766B" w:rsidRDefault="00316BB7" w:rsidP="00A37FA8">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Адаптація приміщень ЦНАП відповідно до вимог безбар'єрності</w:t>
            </w:r>
          </w:p>
        </w:tc>
        <w:tc>
          <w:tcPr>
            <w:tcW w:w="3117" w:type="dxa"/>
            <w:tcBorders>
              <w:top w:val="single" w:sz="4" w:space="0" w:color="000000"/>
              <w:left w:val="single" w:sz="4" w:space="0" w:color="000000"/>
              <w:bottom w:val="single" w:sz="4" w:space="0" w:color="000000"/>
              <w:right w:val="single" w:sz="4" w:space="0" w:color="000000"/>
            </w:tcBorders>
          </w:tcPr>
          <w:p w14:paraId="68D6D78E" w14:textId="02738A4F" w:rsidR="00A37FA8" w:rsidRPr="00677EB0" w:rsidRDefault="00281E51" w:rsidP="00A37FA8">
            <w:pPr>
              <w:pStyle w:val="TableParagraph"/>
              <w:spacing w:line="206" w:lineRule="exact"/>
              <w:ind w:left="50" w:right="45"/>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екологічно нейтральним</w:t>
            </w:r>
            <w:r w:rsidRPr="00677EB0">
              <w:rPr>
                <w:rFonts w:ascii="Times New Roman" w:hAnsi="Times New Roman" w:cs="Times New Roman"/>
              </w:rPr>
              <w:t>, оскільки він зводиться до локальних будівельних робіт усередині та навколо існуючої будівлі</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5184EDC" w14:textId="4E202ED6" w:rsidR="00A37FA8" w:rsidRPr="005B0856" w:rsidRDefault="005B0856" w:rsidP="00A37FA8">
            <w:pPr>
              <w:pStyle w:val="TableParagraph"/>
              <w:spacing w:line="225" w:lineRule="exact"/>
              <w:ind w:left="11"/>
              <w:jc w:val="center"/>
              <w:rPr>
                <w:rFonts w:ascii="Times New Roman" w:hAnsi="Times New Roman" w:cs="Times New Roman"/>
                <w:color w:val="000000" w:themeColor="text1"/>
                <w:sz w:val="24"/>
                <w:szCs w:val="24"/>
              </w:rPr>
            </w:pPr>
            <w:r w:rsidRPr="005B0856">
              <w:rPr>
                <w:rFonts w:ascii="Times New Roman" w:hAnsi="Times New Roman" w:cs="Times New Roman"/>
              </w:rPr>
              <w:t xml:space="preserve">Проєкт є </w:t>
            </w:r>
            <w:r w:rsidRPr="005B0856">
              <w:rPr>
                <w:rFonts w:ascii="Times New Roman" w:hAnsi="Times New Roman" w:cs="Times New Roman"/>
                <w:bCs/>
              </w:rPr>
              <w:t>екологічно безпечним</w:t>
            </w:r>
            <w:r w:rsidRPr="005B0856">
              <w:rPr>
                <w:rFonts w:ascii="Times New Roman" w:hAnsi="Times New Roman" w:cs="Times New Roman"/>
              </w:rPr>
              <w:t xml:space="preserve"> і не створює значущого негативного впливу. Його реалізація має </w:t>
            </w:r>
            <w:r w:rsidRPr="005B0856">
              <w:rPr>
                <w:rFonts w:ascii="Times New Roman" w:hAnsi="Times New Roman" w:cs="Times New Roman"/>
                <w:bCs/>
              </w:rPr>
              <w:t>критичну соціальну цінність</w:t>
            </w:r>
            <w:r w:rsidRPr="005B0856">
              <w:rPr>
                <w:rFonts w:ascii="Times New Roman" w:hAnsi="Times New Roman" w:cs="Times New Roman"/>
              </w:rPr>
              <w:t xml:space="preserve"> для забезпечення рівних прав доступу до адміністративних послуг. Незначний і тимчасовий вплив будівельних робіт контролюється стандартними заходами</w:t>
            </w:r>
          </w:p>
        </w:tc>
      </w:tr>
      <w:tr w:rsidR="00A7766B" w:rsidRPr="00A7766B" w14:paraId="2D3D28C4" w14:textId="77777777" w:rsidTr="009B1070">
        <w:trPr>
          <w:trHeight w:val="1377"/>
        </w:trPr>
        <w:tc>
          <w:tcPr>
            <w:tcW w:w="500" w:type="dxa"/>
            <w:tcBorders>
              <w:top w:val="single" w:sz="4" w:space="0" w:color="000000"/>
              <w:left w:val="single" w:sz="4" w:space="0" w:color="000000"/>
              <w:bottom w:val="single" w:sz="4" w:space="0" w:color="000000"/>
              <w:right w:val="single" w:sz="4" w:space="0" w:color="000000"/>
            </w:tcBorders>
          </w:tcPr>
          <w:p w14:paraId="7875388E" w14:textId="35F7C6BA" w:rsidR="00A37FA8" w:rsidRPr="00A7766B" w:rsidRDefault="00DD0D26"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43</w:t>
            </w:r>
          </w:p>
        </w:tc>
        <w:tc>
          <w:tcPr>
            <w:tcW w:w="4183" w:type="dxa"/>
            <w:tcBorders>
              <w:top w:val="single" w:sz="4" w:space="0" w:color="000000"/>
              <w:left w:val="single" w:sz="4" w:space="0" w:color="000000"/>
              <w:bottom w:val="single" w:sz="4" w:space="0" w:color="000000"/>
              <w:right w:val="single" w:sz="4" w:space="0" w:color="000000"/>
            </w:tcBorders>
          </w:tcPr>
          <w:p w14:paraId="4407A39C" w14:textId="0B7712D1" w:rsidR="00A37FA8" w:rsidRPr="00A7766B" w:rsidRDefault="00316BB7" w:rsidP="00A37FA8">
            <w:pPr>
              <w:pStyle w:val="TableParagraph"/>
              <w:spacing w:before="2" w:line="244" w:lineRule="auto"/>
              <w:ind w:left="119" w:right="142"/>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Впровадження системи соціального кейс-менеджменту, що передбачає індивідуальний супровід сімей або окремих осіб, які опинилися у складних життєвих обставинах</w:t>
            </w:r>
          </w:p>
        </w:tc>
        <w:tc>
          <w:tcPr>
            <w:tcW w:w="3117" w:type="dxa"/>
            <w:tcBorders>
              <w:top w:val="single" w:sz="4" w:space="0" w:color="000000"/>
              <w:left w:val="single" w:sz="4" w:space="0" w:color="000000"/>
              <w:bottom w:val="single" w:sz="4" w:space="0" w:color="000000"/>
              <w:right w:val="single" w:sz="4" w:space="0" w:color="000000"/>
            </w:tcBorders>
          </w:tcPr>
          <w:p w14:paraId="4F67F8D1" w14:textId="70F4E9C9" w:rsidR="00A37FA8" w:rsidRPr="00677EB0" w:rsidRDefault="00CE5F2C" w:rsidP="00A37FA8">
            <w:pPr>
              <w:pStyle w:val="TableParagraph"/>
              <w:spacing w:line="226" w:lineRule="exact"/>
              <w:ind w:left="50" w:right="47"/>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організаційний та соціальний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2C15094" w14:textId="5D339D8F" w:rsidR="00A37FA8" w:rsidRPr="00481B44" w:rsidRDefault="00481B44" w:rsidP="00A37FA8">
            <w:pPr>
              <w:pStyle w:val="TableParagraph"/>
              <w:spacing w:line="225" w:lineRule="exact"/>
              <w:ind w:left="11"/>
              <w:jc w:val="center"/>
              <w:rPr>
                <w:rFonts w:ascii="Times New Roman" w:hAnsi="Times New Roman" w:cs="Times New Roman"/>
                <w:color w:val="000000" w:themeColor="text1"/>
                <w:sz w:val="24"/>
                <w:szCs w:val="24"/>
              </w:rPr>
            </w:pPr>
            <w:r w:rsidRPr="00481B44">
              <w:rPr>
                <w:rFonts w:ascii="Times New Roman" w:hAnsi="Times New Roman" w:cs="Times New Roman"/>
              </w:rPr>
              <w:t xml:space="preserve">Проєкт є </w:t>
            </w:r>
            <w:r w:rsidRPr="00481B44">
              <w:rPr>
                <w:rFonts w:ascii="Times New Roman" w:hAnsi="Times New Roman" w:cs="Times New Roman"/>
                <w:bCs/>
              </w:rPr>
              <w:t>екологічно безпечним</w:t>
            </w:r>
            <w:r w:rsidRPr="00481B44">
              <w:rPr>
                <w:rFonts w:ascii="Times New Roman" w:hAnsi="Times New Roman" w:cs="Times New Roman"/>
              </w:rPr>
              <w:t xml:space="preserve"> і не створює значущого негативного впливу. Його реалізація має </w:t>
            </w:r>
            <w:r w:rsidRPr="00481B44">
              <w:rPr>
                <w:rFonts w:ascii="Times New Roman" w:hAnsi="Times New Roman" w:cs="Times New Roman"/>
                <w:bCs/>
              </w:rPr>
              <w:t>критичну соціальну цінність</w:t>
            </w:r>
            <w:r w:rsidRPr="00481B44">
              <w:rPr>
                <w:rFonts w:ascii="Times New Roman" w:hAnsi="Times New Roman" w:cs="Times New Roman"/>
              </w:rPr>
              <w:t xml:space="preserve"> для підвищення стійкості та якості життя громадян, які опинилися у складних життєвих обставинах.</w:t>
            </w:r>
          </w:p>
        </w:tc>
      </w:tr>
      <w:tr w:rsidR="00A7766B" w:rsidRPr="00A7766B" w14:paraId="2FC1A183" w14:textId="77777777" w:rsidTr="009B1070">
        <w:trPr>
          <w:trHeight w:val="1382"/>
        </w:trPr>
        <w:tc>
          <w:tcPr>
            <w:tcW w:w="500" w:type="dxa"/>
            <w:tcBorders>
              <w:top w:val="single" w:sz="4" w:space="0" w:color="000000"/>
              <w:left w:val="single" w:sz="4" w:space="0" w:color="000000"/>
              <w:bottom w:val="single" w:sz="4" w:space="0" w:color="000000"/>
              <w:right w:val="single" w:sz="4" w:space="0" w:color="000000"/>
            </w:tcBorders>
          </w:tcPr>
          <w:p w14:paraId="1E51A95E" w14:textId="44104B56" w:rsidR="00A37FA8" w:rsidRPr="00A7766B" w:rsidRDefault="00DD0D26"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44</w:t>
            </w:r>
          </w:p>
        </w:tc>
        <w:tc>
          <w:tcPr>
            <w:tcW w:w="4183" w:type="dxa"/>
            <w:tcBorders>
              <w:top w:val="single" w:sz="4" w:space="0" w:color="000000"/>
              <w:left w:val="single" w:sz="4" w:space="0" w:color="000000"/>
              <w:bottom w:val="single" w:sz="4" w:space="0" w:color="000000"/>
              <w:right w:val="single" w:sz="4" w:space="0" w:color="000000"/>
            </w:tcBorders>
          </w:tcPr>
          <w:p w14:paraId="3DDB3D89" w14:textId="55FE00FC" w:rsidR="00A37FA8" w:rsidRPr="00A7766B" w:rsidRDefault="00316BB7" w:rsidP="00A37FA8">
            <w:pPr>
              <w:pStyle w:val="TableParagraph"/>
              <w:spacing w:before="2" w:line="244" w:lineRule="auto"/>
              <w:ind w:left="119" w:right="142"/>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Підвищення кваліфікації та перепідготовка соціальних працівників громади з акцентом на методики кейс-менеджменту, психологічної підтримки, роботи з вразливими категоріями населення</w:t>
            </w:r>
          </w:p>
        </w:tc>
        <w:tc>
          <w:tcPr>
            <w:tcW w:w="3117" w:type="dxa"/>
            <w:tcBorders>
              <w:top w:val="single" w:sz="4" w:space="0" w:color="000000"/>
              <w:left w:val="single" w:sz="4" w:space="0" w:color="000000"/>
              <w:bottom w:val="single" w:sz="4" w:space="0" w:color="000000"/>
              <w:right w:val="single" w:sz="4" w:space="0" w:color="000000"/>
            </w:tcBorders>
          </w:tcPr>
          <w:p w14:paraId="3DEBBB08" w14:textId="740D0D0C" w:rsidR="00B62141" w:rsidRPr="00677EB0" w:rsidRDefault="00B62141" w:rsidP="00B62141">
            <w:pPr>
              <w:pStyle w:val="ae"/>
              <w:jc w:val="center"/>
              <w:rPr>
                <w:sz w:val="22"/>
                <w:szCs w:val="22"/>
              </w:rPr>
            </w:pPr>
            <w:r w:rsidRPr="00677EB0">
              <w:rPr>
                <w:sz w:val="22"/>
                <w:szCs w:val="22"/>
              </w:rPr>
              <w:t xml:space="preserve">Вплив цього проєкту є </w:t>
            </w:r>
            <w:r w:rsidRPr="00677EB0">
              <w:rPr>
                <w:bCs/>
                <w:sz w:val="22"/>
                <w:szCs w:val="22"/>
              </w:rPr>
              <w:t>абсолютно екологічно нейтральним</w:t>
            </w:r>
            <w:r w:rsidRPr="00677EB0">
              <w:rPr>
                <w:sz w:val="22"/>
                <w:szCs w:val="22"/>
              </w:rPr>
              <w:t>, оскільки він має організаційний та навчальний характер</w:t>
            </w:r>
          </w:p>
          <w:p w14:paraId="46147D13" w14:textId="58F2860E" w:rsidR="00A37FA8" w:rsidRPr="00677EB0" w:rsidRDefault="00A37FA8" w:rsidP="00A37FA8">
            <w:pPr>
              <w:pStyle w:val="TableParagraph"/>
              <w:spacing w:line="230" w:lineRule="atLeast"/>
              <w:ind w:left="50" w:right="47"/>
              <w:jc w:val="center"/>
              <w:rPr>
                <w:rFonts w:ascii="Times New Roman" w:hAnsi="Times New Roman" w:cs="Times New Roman"/>
                <w:color w:val="000000" w:themeColor="text1"/>
                <w:sz w:val="24"/>
                <w:szCs w:val="24"/>
                <w:lang w:val="ru-RU"/>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B0F29C1" w14:textId="388F1DCB" w:rsidR="00A37FA8" w:rsidRPr="00037CB2" w:rsidRDefault="00037CB2" w:rsidP="00A37FA8">
            <w:pPr>
              <w:pStyle w:val="TableParagraph"/>
              <w:spacing w:line="225" w:lineRule="exact"/>
              <w:ind w:left="11"/>
              <w:jc w:val="center"/>
              <w:rPr>
                <w:rFonts w:ascii="Times New Roman" w:hAnsi="Times New Roman" w:cs="Times New Roman"/>
                <w:color w:val="000000" w:themeColor="text1"/>
                <w:sz w:val="24"/>
                <w:szCs w:val="24"/>
              </w:rPr>
            </w:pPr>
            <w:r w:rsidRPr="00037CB2">
              <w:rPr>
                <w:rFonts w:ascii="Times New Roman" w:hAnsi="Times New Roman" w:cs="Times New Roman"/>
              </w:rPr>
              <w:t xml:space="preserve">Проєкт є </w:t>
            </w:r>
            <w:r w:rsidRPr="00037CB2">
              <w:rPr>
                <w:rFonts w:ascii="Times New Roman" w:hAnsi="Times New Roman" w:cs="Times New Roman"/>
                <w:bCs/>
              </w:rPr>
              <w:t>екологічно безпечним</w:t>
            </w:r>
            <w:r w:rsidRPr="00037CB2">
              <w:rPr>
                <w:rFonts w:ascii="Times New Roman" w:hAnsi="Times New Roman" w:cs="Times New Roman"/>
              </w:rPr>
              <w:t xml:space="preserve"> і не створює значущого негативного впливу. Його реалізація має </w:t>
            </w:r>
            <w:r w:rsidRPr="00037CB2">
              <w:rPr>
                <w:rFonts w:ascii="Times New Roman" w:hAnsi="Times New Roman" w:cs="Times New Roman"/>
                <w:bCs/>
              </w:rPr>
              <w:t>критичну соціальну та управлінську цінність</w:t>
            </w:r>
            <w:r w:rsidRPr="00037CB2">
              <w:rPr>
                <w:rFonts w:ascii="Times New Roman" w:hAnsi="Times New Roman" w:cs="Times New Roman"/>
              </w:rPr>
              <w:t xml:space="preserve"> для підвищення якості соціальних послуг та стійкості громади</w:t>
            </w:r>
          </w:p>
        </w:tc>
      </w:tr>
      <w:tr w:rsidR="00A7766B" w:rsidRPr="00A7766B" w14:paraId="50B57AAF" w14:textId="77777777" w:rsidTr="009B1070">
        <w:trPr>
          <w:trHeight w:val="460"/>
        </w:trPr>
        <w:tc>
          <w:tcPr>
            <w:tcW w:w="500" w:type="dxa"/>
            <w:tcBorders>
              <w:top w:val="single" w:sz="4" w:space="0" w:color="000000"/>
              <w:left w:val="single" w:sz="4" w:space="0" w:color="000000"/>
              <w:bottom w:val="single" w:sz="4" w:space="0" w:color="000000"/>
              <w:right w:val="single" w:sz="4" w:space="0" w:color="000000"/>
            </w:tcBorders>
          </w:tcPr>
          <w:p w14:paraId="325DF49C" w14:textId="4A15F6D8" w:rsidR="00A37FA8" w:rsidRPr="00A7766B" w:rsidRDefault="00581D3E"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w:t>
            </w:r>
            <w:r w:rsidR="00DD0D26" w:rsidRPr="00A7766B">
              <w:rPr>
                <w:rFonts w:ascii="Times New Roman" w:hAnsi="Times New Roman" w:cs="Times New Roman"/>
                <w:color w:val="000000" w:themeColor="text1"/>
                <w:spacing w:val="-5"/>
                <w:sz w:val="24"/>
                <w:szCs w:val="24"/>
              </w:rPr>
              <w:t>5</w:t>
            </w:r>
          </w:p>
        </w:tc>
        <w:tc>
          <w:tcPr>
            <w:tcW w:w="4183" w:type="dxa"/>
            <w:tcBorders>
              <w:top w:val="single" w:sz="4" w:space="0" w:color="000000"/>
              <w:left w:val="single" w:sz="4" w:space="0" w:color="000000"/>
              <w:bottom w:val="single" w:sz="4" w:space="0" w:color="000000"/>
              <w:right w:val="single" w:sz="4" w:space="0" w:color="000000"/>
            </w:tcBorders>
          </w:tcPr>
          <w:p w14:paraId="597DCC3A" w14:textId="722AED6E" w:rsidR="00A37FA8" w:rsidRPr="00A7766B" w:rsidRDefault="00316BB7" w:rsidP="00A37FA8">
            <w:pPr>
              <w:pStyle w:val="TableParagraph"/>
              <w:spacing w:line="230" w:lineRule="exact"/>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Придбання спеціально обладнаного соціального автомобіля</w:t>
            </w:r>
            <w:r w:rsidR="00EC704C" w:rsidRPr="00A7766B">
              <w:rPr>
                <w:rFonts w:ascii="Times New Roman" w:hAnsi="Times New Roman" w:cs="Times New Roman"/>
                <w:color w:val="000000" w:themeColor="text1"/>
                <w:sz w:val="24"/>
                <w:szCs w:val="24"/>
              </w:rPr>
              <w:t xml:space="preserve"> для перевезення людей похилого віку та осіб з інвалідністю</w:t>
            </w:r>
          </w:p>
        </w:tc>
        <w:tc>
          <w:tcPr>
            <w:tcW w:w="3117" w:type="dxa"/>
            <w:tcBorders>
              <w:top w:val="single" w:sz="4" w:space="0" w:color="000000"/>
              <w:left w:val="single" w:sz="4" w:space="0" w:color="000000"/>
              <w:bottom w:val="single" w:sz="4" w:space="0" w:color="000000"/>
              <w:right w:val="single" w:sz="4" w:space="0" w:color="000000"/>
            </w:tcBorders>
          </w:tcPr>
          <w:p w14:paraId="4A10B8D1" w14:textId="284CA20C" w:rsidR="00A37FA8" w:rsidRPr="003538F3" w:rsidRDefault="003538F3" w:rsidP="00A37FA8">
            <w:pPr>
              <w:pStyle w:val="TableParagraph"/>
              <w:spacing w:before="2"/>
              <w:ind w:left="50" w:right="42"/>
              <w:jc w:val="center"/>
              <w:rPr>
                <w:rFonts w:ascii="Times New Roman" w:hAnsi="Times New Roman" w:cs="Times New Roman"/>
                <w:color w:val="000000" w:themeColor="text1"/>
                <w:sz w:val="24"/>
                <w:szCs w:val="24"/>
              </w:rPr>
            </w:pPr>
            <w:r w:rsidRPr="003538F3">
              <w:rPr>
                <w:rFonts w:ascii="Times New Roman" w:hAnsi="Times New Roman" w:cs="Times New Roman"/>
              </w:rPr>
              <w:t xml:space="preserve">Вплив є </w:t>
            </w:r>
            <w:r w:rsidRPr="003538F3">
              <w:rPr>
                <w:rFonts w:ascii="Times New Roman" w:hAnsi="Times New Roman" w:cs="Times New Roman"/>
                <w:bCs/>
              </w:rPr>
              <w:t>контрольованим негативним</w:t>
            </w:r>
            <w:r w:rsidRPr="003538F3">
              <w:rPr>
                <w:rFonts w:ascii="Times New Roman" w:hAnsi="Times New Roman" w:cs="Times New Roman"/>
              </w:rPr>
              <w:t>, типовим для експлуатації транспортних засобі</w:t>
            </w:r>
            <w:r>
              <w:rPr>
                <w:rFonts w:ascii="Times New Roman" w:hAnsi="Times New Roman" w:cs="Times New Roman"/>
              </w:rPr>
              <w:t>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E8F0B67" w14:textId="7BA0464F" w:rsidR="00A37FA8" w:rsidRPr="003538F3" w:rsidRDefault="003538F3" w:rsidP="00A37FA8">
            <w:pPr>
              <w:pStyle w:val="TableParagraph"/>
              <w:spacing w:line="225" w:lineRule="exact"/>
              <w:ind w:left="11" w:right="3"/>
              <w:jc w:val="center"/>
              <w:rPr>
                <w:rFonts w:ascii="Times New Roman" w:hAnsi="Times New Roman" w:cs="Times New Roman"/>
                <w:color w:val="000000" w:themeColor="text1"/>
                <w:sz w:val="24"/>
                <w:szCs w:val="24"/>
              </w:rPr>
            </w:pPr>
            <w:r w:rsidRPr="003538F3">
              <w:rPr>
                <w:rFonts w:ascii="Times New Roman" w:hAnsi="Times New Roman" w:cs="Times New Roman"/>
              </w:rPr>
              <w:t xml:space="preserve">Проєкт має </w:t>
            </w:r>
            <w:r w:rsidRPr="003538F3">
              <w:rPr>
                <w:rFonts w:ascii="Times New Roman" w:hAnsi="Times New Roman" w:cs="Times New Roman"/>
                <w:bCs/>
              </w:rPr>
              <w:t>високу соціальну цінність</w:t>
            </w:r>
            <w:r w:rsidRPr="003538F3">
              <w:rPr>
                <w:rFonts w:ascii="Times New Roman" w:hAnsi="Times New Roman" w:cs="Times New Roman"/>
              </w:rPr>
              <w:t xml:space="preserve"> і є необхідним для забезпечення прав та гідності маломобільних громадян. Негативний вплив на довкілля, </w:t>
            </w:r>
            <w:r w:rsidRPr="003538F3">
              <w:rPr>
                <w:rFonts w:ascii="Times New Roman" w:hAnsi="Times New Roman" w:cs="Times New Roman"/>
              </w:rPr>
              <w:lastRenderedPageBreak/>
              <w:t xml:space="preserve">пов'язаний з експлуатацією транспорту, є </w:t>
            </w:r>
            <w:r w:rsidRPr="003538F3">
              <w:rPr>
                <w:rFonts w:ascii="Times New Roman" w:hAnsi="Times New Roman" w:cs="Times New Roman"/>
                <w:bCs/>
              </w:rPr>
              <w:t>контрольованим і несуттєвим</w:t>
            </w:r>
            <w:r w:rsidRPr="003538F3">
              <w:rPr>
                <w:rFonts w:ascii="Times New Roman" w:hAnsi="Times New Roman" w:cs="Times New Roman"/>
              </w:rPr>
              <w:t xml:space="preserve"> порівняно з соціальною вигодою. Для мінімізації впливу слід надавати перевагу </w:t>
            </w:r>
            <w:r w:rsidRPr="003538F3">
              <w:rPr>
                <w:rFonts w:ascii="Times New Roman" w:hAnsi="Times New Roman" w:cs="Times New Roman"/>
                <w:bCs/>
              </w:rPr>
              <w:t>енергоефективним моделям</w:t>
            </w:r>
            <w:r w:rsidRPr="003538F3">
              <w:rPr>
                <w:rFonts w:ascii="Times New Roman" w:hAnsi="Times New Roman" w:cs="Times New Roman"/>
              </w:rPr>
              <w:t xml:space="preserve"> (Євро-5/6) та забезпечити </w:t>
            </w:r>
            <w:r w:rsidRPr="003538F3">
              <w:rPr>
                <w:rFonts w:ascii="Times New Roman" w:hAnsi="Times New Roman" w:cs="Times New Roman"/>
                <w:bCs/>
              </w:rPr>
              <w:t>екологічно відповідальну утилізацію</w:t>
            </w:r>
            <w:r w:rsidR="00711331">
              <w:rPr>
                <w:rFonts w:ascii="Times New Roman" w:hAnsi="Times New Roman" w:cs="Times New Roman"/>
              </w:rPr>
              <w:t xml:space="preserve"> експлуатаційних відходів</w:t>
            </w:r>
          </w:p>
        </w:tc>
      </w:tr>
      <w:tr w:rsidR="00A7766B" w:rsidRPr="00A7766B" w14:paraId="69F23623" w14:textId="77777777" w:rsidTr="009B1070">
        <w:trPr>
          <w:trHeight w:val="690"/>
        </w:trPr>
        <w:tc>
          <w:tcPr>
            <w:tcW w:w="500" w:type="dxa"/>
            <w:tcBorders>
              <w:top w:val="single" w:sz="4" w:space="0" w:color="000000"/>
              <w:left w:val="single" w:sz="4" w:space="0" w:color="000000"/>
              <w:bottom w:val="single" w:sz="4" w:space="0" w:color="000000"/>
              <w:right w:val="single" w:sz="4" w:space="0" w:color="000000"/>
            </w:tcBorders>
          </w:tcPr>
          <w:p w14:paraId="5D30669C" w14:textId="013CDC30" w:rsidR="00A37FA8" w:rsidRPr="00A7766B" w:rsidRDefault="00581D3E"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4</w:t>
            </w:r>
            <w:r w:rsidR="00DD0D26" w:rsidRPr="00A7766B">
              <w:rPr>
                <w:rFonts w:ascii="Times New Roman" w:hAnsi="Times New Roman" w:cs="Times New Roman"/>
                <w:color w:val="000000" w:themeColor="text1"/>
                <w:spacing w:val="-5"/>
                <w:sz w:val="24"/>
                <w:szCs w:val="24"/>
              </w:rPr>
              <w:t>6</w:t>
            </w:r>
          </w:p>
        </w:tc>
        <w:tc>
          <w:tcPr>
            <w:tcW w:w="4183" w:type="dxa"/>
            <w:tcBorders>
              <w:top w:val="single" w:sz="4" w:space="0" w:color="000000"/>
              <w:left w:val="single" w:sz="4" w:space="0" w:color="000000"/>
              <w:bottom w:val="single" w:sz="4" w:space="0" w:color="000000"/>
              <w:right w:val="single" w:sz="4" w:space="0" w:color="000000"/>
            </w:tcBorders>
          </w:tcPr>
          <w:p w14:paraId="24DD631D" w14:textId="5DE85DDE" w:rsidR="00A37FA8" w:rsidRPr="00A7766B" w:rsidRDefault="007A154D" w:rsidP="00A37FA8">
            <w:pPr>
              <w:pStyle w:val="TableParagraph"/>
              <w:spacing w:line="230" w:lineRule="exact"/>
              <w:ind w:left="119" w:right="89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Створення та забезпечення функціонування центру або кабінету психологічної підтримки при </w:t>
            </w:r>
            <w:r w:rsidR="007C1F91" w:rsidRPr="00A7766B">
              <w:rPr>
                <w:rFonts w:ascii="Times New Roman" w:hAnsi="Times New Roman" w:cs="Times New Roman"/>
                <w:color w:val="000000" w:themeColor="text1"/>
                <w:sz w:val="24"/>
                <w:szCs w:val="24"/>
              </w:rPr>
              <w:t xml:space="preserve"> КЗ «ЦНСП Дубовиківської сільської ради»</w:t>
            </w:r>
          </w:p>
        </w:tc>
        <w:tc>
          <w:tcPr>
            <w:tcW w:w="3117" w:type="dxa"/>
            <w:tcBorders>
              <w:top w:val="single" w:sz="4" w:space="0" w:color="000000"/>
              <w:left w:val="single" w:sz="4" w:space="0" w:color="000000"/>
              <w:bottom w:val="single" w:sz="4" w:space="0" w:color="000000"/>
              <w:right w:val="single" w:sz="4" w:space="0" w:color="000000"/>
            </w:tcBorders>
          </w:tcPr>
          <w:p w14:paraId="5C300D59" w14:textId="673A14F8" w:rsidR="00A37FA8" w:rsidRPr="00711331" w:rsidRDefault="00711331" w:rsidP="00A37FA8">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соціальний та організаційний характер</w:t>
            </w:r>
            <w:r w:rsidRPr="00711331">
              <w:rPr>
                <w:rFonts w:ascii="Times New Roman" w:hAnsi="Times New Roman" w:cs="Times New Roman"/>
              </w:rPr>
              <w:t xml:space="preserve"> і не передбачає значних будівельних робіт чи виробництва</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A7D09EA" w14:textId="71DFC3D9" w:rsidR="00A37FA8" w:rsidRPr="00F918FE" w:rsidRDefault="00F918FE" w:rsidP="00A37FA8">
            <w:pPr>
              <w:pStyle w:val="TableParagraph"/>
              <w:spacing w:line="225" w:lineRule="exact"/>
              <w:ind w:left="11" w:right="3"/>
              <w:jc w:val="center"/>
              <w:rPr>
                <w:rFonts w:ascii="Times New Roman" w:hAnsi="Times New Roman" w:cs="Times New Roman"/>
                <w:color w:val="000000" w:themeColor="text1"/>
                <w:sz w:val="24"/>
                <w:szCs w:val="24"/>
              </w:rPr>
            </w:pPr>
            <w:r w:rsidRPr="00F918FE">
              <w:rPr>
                <w:rFonts w:ascii="Times New Roman" w:hAnsi="Times New Roman" w:cs="Times New Roman"/>
              </w:rPr>
              <w:t xml:space="preserve">Проєкт є </w:t>
            </w:r>
            <w:r w:rsidRPr="00F918FE">
              <w:rPr>
                <w:rFonts w:ascii="Times New Roman" w:hAnsi="Times New Roman" w:cs="Times New Roman"/>
                <w:bCs/>
              </w:rPr>
              <w:t>екологічно безпечним</w:t>
            </w:r>
            <w:r w:rsidRPr="00F918FE">
              <w:rPr>
                <w:rFonts w:ascii="Times New Roman" w:hAnsi="Times New Roman" w:cs="Times New Roman"/>
              </w:rPr>
              <w:t xml:space="preserve"> і не створює значущого негативного впливу. Його реалізація має </w:t>
            </w:r>
            <w:r w:rsidRPr="00F918FE">
              <w:rPr>
                <w:rFonts w:ascii="Times New Roman" w:hAnsi="Times New Roman" w:cs="Times New Roman"/>
                <w:bCs/>
              </w:rPr>
              <w:t>критичну соціальну та гуманітарну цінність</w:t>
            </w:r>
            <w:r w:rsidRPr="00F918FE">
              <w:rPr>
                <w:rFonts w:ascii="Times New Roman" w:hAnsi="Times New Roman" w:cs="Times New Roman"/>
              </w:rPr>
              <w:t xml:space="preserve"> для підвищення психічного здоров'я та стійкості громади</w:t>
            </w:r>
          </w:p>
        </w:tc>
      </w:tr>
      <w:tr w:rsidR="00A7766B" w:rsidRPr="00A7766B" w14:paraId="2DC1910B" w14:textId="77777777" w:rsidTr="009B1070">
        <w:trPr>
          <w:trHeight w:val="288"/>
        </w:trPr>
        <w:tc>
          <w:tcPr>
            <w:tcW w:w="500" w:type="dxa"/>
            <w:tcBorders>
              <w:top w:val="single" w:sz="4" w:space="0" w:color="000000"/>
              <w:left w:val="single" w:sz="4" w:space="0" w:color="000000"/>
              <w:bottom w:val="single" w:sz="4" w:space="0" w:color="000000"/>
              <w:right w:val="single" w:sz="4" w:space="0" w:color="000000"/>
            </w:tcBorders>
          </w:tcPr>
          <w:p w14:paraId="0C13DEA5" w14:textId="45B47AD6" w:rsidR="00A37FA8" w:rsidRPr="00A7766B" w:rsidRDefault="00581D3E" w:rsidP="00A37FA8">
            <w:pPr>
              <w:pStyle w:val="TableParagraph"/>
              <w:spacing w:before="2" w:line="266" w:lineRule="exact"/>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w:t>
            </w:r>
            <w:r w:rsidR="00DD0D26" w:rsidRPr="00A7766B">
              <w:rPr>
                <w:rFonts w:ascii="Times New Roman" w:hAnsi="Times New Roman" w:cs="Times New Roman"/>
                <w:color w:val="000000" w:themeColor="text1"/>
                <w:spacing w:val="-5"/>
                <w:sz w:val="24"/>
                <w:szCs w:val="24"/>
              </w:rPr>
              <w:t>7</w:t>
            </w:r>
          </w:p>
        </w:tc>
        <w:tc>
          <w:tcPr>
            <w:tcW w:w="4183" w:type="dxa"/>
            <w:tcBorders>
              <w:top w:val="single" w:sz="4" w:space="0" w:color="000000"/>
              <w:left w:val="single" w:sz="4" w:space="0" w:color="000000"/>
              <w:bottom w:val="single" w:sz="4" w:space="0" w:color="000000"/>
              <w:right w:val="single" w:sz="4" w:space="0" w:color="000000"/>
            </w:tcBorders>
          </w:tcPr>
          <w:p w14:paraId="71511211" w14:textId="4C508603" w:rsidR="00A37FA8" w:rsidRPr="00A7766B" w:rsidRDefault="00F04B49" w:rsidP="00A37FA8">
            <w:pPr>
              <w:pStyle w:val="TableParagraph"/>
              <w:spacing w:before="3"/>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впровадження гендерних підходів у всіх сферах життєдіяльності громади</w:t>
            </w:r>
          </w:p>
        </w:tc>
        <w:tc>
          <w:tcPr>
            <w:tcW w:w="3117" w:type="dxa"/>
            <w:tcBorders>
              <w:top w:val="single" w:sz="4" w:space="0" w:color="000000"/>
              <w:left w:val="single" w:sz="4" w:space="0" w:color="000000"/>
              <w:bottom w:val="single" w:sz="4" w:space="0" w:color="000000"/>
              <w:right w:val="single" w:sz="4" w:space="0" w:color="000000"/>
            </w:tcBorders>
          </w:tcPr>
          <w:p w14:paraId="4E2F03DF" w14:textId="2CC54F1A" w:rsidR="00A37FA8" w:rsidRPr="00677EB0" w:rsidRDefault="00F918FE" w:rsidP="00A37FA8">
            <w:pPr>
              <w:pStyle w:val="TableParagraph"/>
              <w:spacing w:before="3"/>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організаційний, управлінський та освітній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CB458DA" w14:textId="539690D0" w:rsidR="00A37FA8" w:rsidRPr="008C29A0" w:rsidRDefault="008C29A0" w:rsidP="00A37FA8">
            <w:pPr>
              <w:pStyle w:val="TableParagraph"/>
              <w:spacing w:line="225" w:lineRule="exact"/>
              <w:ind w:left="11" w:right="3"/>
              <w:jc w:val="center"/>
              <w:rPr>
                <w:rFonts w:ascii="Times New Roman" w:hAnsi="Times New Roman" w:cs="Times New Roman"/>
                <w:color w:val="000000" w:themeColor="text1"/>
                <w:sz w:val="24"/>
                <w:szCs w:val="24"/>
              </w:rPr>
            </w:pPr>
            <w:r w:rsidRPr="008C29A0">
              <w:rPr>
                <w:rFonts w:ascii="Times New Roman" w:hAnsi="Times New Roman" w:cs="Times New Roman"/>
              </w:rPr>
              <w:t xml:space="preserve">Проєкт є </w:t>
            </w:r>
            <w:r w:rsidRPr="008C29A0">
              <w:rPr>
                <w:rFonts w:ascii="Times New Roman" w:hAnsi="Times New Roman" w:cs="Times New Roman"/>
                <w:bCs/>
              </w:rPr>
              <w:t>екологічно безпечним</w:t>
            </w:r>
            <w:r w:rsidRPr="008C29A0">
              <w:rPr>
                <w:rFonts w:ascii="Times New Roman" w:hAnsi="Times New Roman" w:cs="Times New Roman"/>
              </w:rPr>
              <w:t xml:space="preserve"> і не створює значущого негативного впливу. Його реалізація має </w:t>
            </w:r>
            <w:r w:rsidRPr="008C29A0">
              <w:rPr>
                <w:rFonts w:ascii="Times New Roman" w:hAnsi="Times New Roman" w:cs="Times New Roman"/>
                <w:bCs/>
              </w:rPr>
              <w:t>стратегічну соціальну та управлінську цінність</w:t>
            </w:r>
            <w:r w:rsidRPr="008C29A0">
              <w:rPr>
                <w:rFonts w:ascii="Times New Roman" w:hAnsi="Times New Roman" w:cs="Times New Roman"/>
              </w:rPr>
              <w:t xml:space="preserve"> для забезпечення рівності, підвищення якості управління та ефективності використання бюджетних ресурсів</w:t>
            </w:r>
          </w:p>
        </w:tc>
      </w:tr>
      <w:tr w:rsidR="00A7766B" w:rsidRPr="00A7766B" w14:paraId="02E39CE1"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5E6118F" w14:textId="3339A5E4" w:rsidR="00A37FA8" w:rsidRPr="00A7766B" w:rsidRDefault="00581D3E" w:rsidP="00A37FA8">
            <w:pPr>
              <w:pStyle w:val="TableParagraph"/>
              <w:spacing w:before="1" w:line="266" w:lineRule="exact"/>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163C8E7E" w14:textId="76E04E14" w:rsidR="00A37FA8" w:rsidRPr="00A7766B" w:rsidRDefault="00F04B49" w:rsidP="00A37FA8">
            <w:pPr>
              <w:pStyle w:val="TableParagraph"/>
              <w:spacing w:before="2"/>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Створення Центру життєстійкості, психосоціальної підтримки  </w:t>
            </w:r>
          </w:p>
        </w:tc>
        <w:tc>
          <w:tcPr>
            <w:tcW w:w="3117" w:type="dxa"/>
            <w:tcBorders>
              <w:top w:val="single" w:sz="4" w:space="0" w:color="000000"/>
              <w:left w:val="single" w:sz="4" w:space="0" w:color="000000"/>
              <w:bottom w:val="single" w:sz="4" w:space="0" w:color="000000"/>
              <w:right w:val="single" w:sz="4" w:space="0" w:color="000000"/>
            </w:tcBorders>
          </w:tcPr>
          <w:p w14:paraId="2C332ED9" w14:textId="2E2BD8ED" w:rsidR="00A37FA8" w:rsidRPr="00677EB0" w:rsidRDefault="008C29A0" w:rsidP="00A37FA8">
            <w:pPr>
              <w:pStyle w:val="TableParagraph"/>
              <w:spacing w:before="2"/>
              <w:ind w:left="50"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соціальний та організаційний характер, і, як правило, передбачає лише поточний ремонт або переобладнання існуючого приміщення</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29901B7" w14:textId="22272182" w:rsidR="00A37FA8" w:rsidRPr="00071F6B" w:rsidRDefault="00071F6B" w:rsidP="00A37FA8">
            <w:pPr>
              <w:pStyle w:val="TableParagraph"/>
              <w:spacing w:line="225" w:lineRule="exact"/>
              <w:ind w:left="11" w:right="3"/>
              <w:jc w:val="center"/>
              <w:rPr>
                <w:rFonts w:ascii="Times New Roman" w:hAnsi="Times New Roman" w:cs="Times New Roman"/>
                <w:color w:val="000000" w:themeColor="text1"/>
                <w:sz w:val="24"/>
                <w:szCs w:val="24"/>
              </w:rPr>
            </w:pPr>
            <w:r w:rsidRPr="00071F6B">
              <w:rPr>
                <w:rFonts w:ascii="Times New Roman" w:hAnsi="Times New Roman" w:cs="Times New Roman"/>
              </w:rPr>
              <w:t xml:space="preserve">Проєкт є </w:t>
            </w:r>
            <w:r w:rsidRPr="00071F6B">
              <w:rPr>
                <w:rFonts w:ascii="Times New Roman" w:hAnsi="Times New Roman" w:cs="Times New Roman"/>
                <w:bCs/>
              </w:rPr>
              <w:t>екологічно безпечним</w:t>
            </w:r>
            <w:r w:rsidRPr="00071F6B">
              <w:rPr>
                <w:rFonts w:ascii="Times New Roman" w:hAnsi="Times New Roman" w:cs="Times New Roman"/>
              </w:rPr>
              <w:t xml:space="preserve"> і не створює значущого негативного впливу. Його реалізація має </w:t>
            </w:r>
            <w:r w:rsidRPr="00071F6B">
              <w:rPr>
                <w:rFonts w:ascii="Times New Roman" w:hAnsi="Times New Roman" w:cs="Times New Roman"/>
                <w:bCs/>
              </w:rPr>
              <w:t>критичну соціальну, гуманітарну та безпекову цінність</w:t>
            </w:r>
            <w:r w:rsidRPr="00071F6B">
              <w:rPr>
                <w:rFonts w:ascii="Times New Roman" w:hAnsi="Times New Roman" w:cs="Times New Roman"/>
              </w:rPr>
              <w:t xml:space="preserve"> для відновлення та стійкості громади</w:t>
            </w:r>
          </w:p>
        </w:tc>
      </w:tr>
      <w:tr w:rsidR="00A7766B" w:rsidRPr="00A7766B" w14:paraId="5CA1102D"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1061D95" w14:textId="3E9FE4B9" w:rsidR="00A37FA8" w:rsidRPr="00A7766B" w:rsidRDefault="00581D3E" w:rsidP="00A37FA8">
            <w:pPr>
              <w:pStyle w:val="TableParagraph"/>
              <w:spacing w:before="7"/>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4</w:t>
            </w:r>
            <w:r w:rsidR="00DD0D26" w:rsidRPr="00A7766B">
              <w:rPr>
                <w:rFonts w:ascii="Times New Roman" w:hAnsi="Times New Roman" w:cs="Times New Roman"/>
                <w:color w:val="000000" w:themeColor="text1"/>
                <w:spacing w:val="-5"/>
                <w:sz w:val="24"/>
                <w:szCs w:val="24"/>
              </w:rPr>
              <w:t>9</w:t>
            </w:r>
          </w:p>
        </w:tc>
        <w:tc>
          <w:tcPr>
            <w:tcW w:w="4183" w:type="dxa"/>
            <w:tcBorders>
              <w:top w:val="single" w:sz="4" w:space="0" w:color="000000"/>
              <w:left w:val="single" w:sz="4" w:space="0" w:color="000000"/>
              <w:bottom w:val="single" w:sz="4" w:space="0" w:color="000000"/>
              <w:right w:val="single" w:sz="4" w:space="0" w:color="000000"/>
            </w:tcBorders>
          </w:tcPr>
          <w:p w14:paraId="12A9BFAA" w14:textId="35764CED" w:rsidR="00A37FA8" w:rsidRPr="00A7766B" w:rsidRDefault="00F04B49"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Придбання модульної будівлі ЦНАП</w:t>
            </w:r>
          </w:p>
        </w:tc>
        <w:tc>
          <w:tcPr>
            <w:tcW w:w="3117" w:type="dxa"/>
            <w:tcBorders>
              <w:top w:val="single" w:sz="4" w:space="0" w:color="000000"/>
              <w:left w:val="single" w:sz="4" w:space="0" w:color="000000"/>
              <w:bottom w:val="single" w:sz="4" w:space="0" w:color="000000"/>
              <w:right w:val="single" w:sz="4" w:space="0" w:color="000000"/>
            </w:tcBorders>
          </w:tcPr>
          <w:p w14:paraId="75DCE265" w14:textId="3DDEBEB8" w:rsidR="00A37FA8" w:rsidRPr="00677EB0" w:rsidRDefault="00F44748" w:rsidP="00A37FA8">
            <w:pPr>
              <w:pStyle w:val="TableParagraph"/>
              <w:spacing w:before="4" w:line="207" w:lineRule="exact"/>
              <w:ind w:left="51"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є </w:t>
            </w:r>
            <w:r w:rsidRPr="00677EB0">
              <w:rPr>
                <w:rFonts w:ascii="Times New Roman" w:hAnsi="Times New Roman" w:cs="Times New Roman"/>
                <w:bCs/>
              </w:rPr>
              <w:t>нейтральним або помірно негативним</w:t>
            </w:r>
            <w:r w:rsidRPr="00677EB0">
              <w:rPr>
                <w:rFonts w:ascii="Times New Roman" w:hAnsi="Times New Roman" w:cs="Times New Roman"/>
              </w:rPr>
              <w:t xml:space="preserve"> у короткостроковій перспективі (будівництво) та </w:t>
            </w:r>
            <w:r w:rsidRPr="00677EB0">
              <w:rPr>
                <w:rFonts w:ascii="Times New Roman" w:hAnsi="Times New Roman" w:cs="Times New Roman"/>
                <w:bCs/>
              </w:rPr>
              <w:t>позитивним</w:t>
            </w:r>
            <w:r w:rsidRPr="00677EB0">
              <w:rPr>
                <w:rFonts w:ascii="Times New Roman" w:hAnsi="Times New Roman" w:cs="Times New Roman"/>
              </w:rPr>
              <w:t xml:space="preserve"> у </w:t>
            </w:r>
            <w:r w:rsidRPr="00677EB0">
              <w:rPr>
                <w:rFonts w:ascii="Times New Roman" w:hAnsi="Times New Roman" w:cs="Times New Roman"/>
              </w:rPr>
              <w:lastRenderedPageBreak/>
              <w:t>довгостроковій (енергоефективність)</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5E63C38" w14:textId="2078A77C" w:rsidR="00A37FA8" w:rsidRPr="00F44748" w:rsidRDefault="00F44748" w:rsidP="00F44748">
            <w:pPr>
              <w:pStyle w:val="TableParagraph"/>
              <w:ind w:left="138"/>
              <w:jc w:val="center"/>
              <w:rPr>
                <w:rFonts w:ascii="Times New Roman" w:hAnsi="Times New Roman" w:cs="Times New Roman"/>
                <w:color w:val="000000" w:themeColor="text1"/>
                <w:sz w:val="24"/>
                <w:szCs w:val="24"/>
              </w:rPr>
            </w:pPr>
            <w:r w:rsidRPr="00F44748">
              <w:rPr>
                <w:rFonts w:ascii="Times New Roman" w:hAnsi="Times New Roman" w:cs="Times New Roman"/>
              </w:rPr>
              <w:lastRenderedPageBreak/>
              <w:t xml:space="preserve">Проєкт є </w:t>
            </w:r>
            <w:r w:rsidRPr="00F44748">
              <w:rPr>
                <w:rFonts w:ascii="Times New Roman" w:hAnsi="Times New Roman" w:cs="Times New Roman"/>
                <w:bCs/>
              </w:rPr>
              <w:t>екологічно прийнятним</w:t>
            </w:r>
            <w:r w:rsidRPr="00F44748">
              <w:rPr>
                <w:rFonts w:ascii="Times New Roman" w:hAnsi="Times New Roman" w:cs="Times New Roman"/>
              </w:rPr>
              <w:t xml:space="preserve"> </w:t>
            </w:r>
            <w:r w:rsidRPr="00F44748">
              <w:rPr>
                <w:rFonts w:ascii="Times New Roman" w:hAnsi="Times New Roman" w:cs="Times New Roman"/>
              </w:rPr>
              <w:lastRenderedPageBreak/>
              <w:t xml:space="preserve">рішенням. Його </w:t>
            </w:r>
            <w:r w:rsidRPr="00F44748">
              <w:rPr>
                <w:rFonts w:ascii="Times New Roman" w:hAnsi="Times New Roman" w:cs="Times New Roman"/>
                <w:bCs/>
              </w:rPr>
              <w:t>довгостроковий позитивний вплив</w:t>
            </w:r>
            <w:r w:rsidRPr="00F44748">
              <w:rPr>
                <w:rFonts w:ascii="Times New Roman" w:hAnsi="Times New Roman" w:cs="Times New Roman"/>
              </w:rPr>
              <w:t xml:space="preserve"> (енергоефективність) переважає короткостроковий негативний вплив, пов'язаний з монтажем. Рекомендовано надавати перевагу </w:t>
            </w:r>
            <w:r w:rsidRPr="00F44748">
              <w:rPr>
                <w:rFonts w:ascii="Times New Roman" w:hAnsi="Times New Roman" w:cs="Times New Roman"/>
                <w:bCs/>
              </w:rPr>
              <w:t>енергоощадним конструкціям</w:t>
            </w:r>
            <w:r w:rsidRPr="00F44748">
              <w:rPr>
                <w:rFonts w:ascii="Times New Roman" w:hAnsi="Times New Roman" w:cs="Times New Roman"/>
              </w:rPr>
              <w:t xml:space="preserve"> та забезпечити </w:t>
            </w:r>
            <w:r w:rsidRPr="00F44748">
              <w:rPr>
                <w:rFonts w:ascii="Times New Roman" w:hAnsi="Times New Roman" w:cs="Times New Roman"/>
                <w:bCs/>
              </w:rPr>
              <w:t>екологічно відповідальне поводження</w:t>
            </w:r>
            <w:r>
              <w:rPr>
                <w:rFonts w:ascii="Times New Roman" w:hAnsi="Times New Roman" w:cs="Times New Roman"/>
              </w:rPr>
              <w:t xml:space="preserve"> з будівельними відходами</w:t>
            </w:r>
          </w:p>
        </w:tc>
      </w:tr>
      <w:tr w:rsidR="00A7766B" w:rsidRPr="00A7766B" w14:paraId="5CD3CF0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9F67467" w14:textId="1A516F26" w:rsidR="00A37FA8" w:rsidRPr="00A7766B" w:rsidRDefault="00DD0D26"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50</w:t>
            </w:r>
          </w:p>
        </w:tc>
        <w:tc>
          <w:tcPr>
            <w:tcW w:w="4183" w:type="dxa"/>
            <w:tcBorders>
              <w:top w:val="single" w:sz="4" w:space="0" w:color="000000"/>
              <w:left w:val="single" w:sz="4" w:space="0" w:color="000000"/>
              <w:bottom w:val="single" w:sz="4" w:space="0" w:color="000000"/>
              <w:right w:val="single" w:sz="4" w:space="0" w:color="000000"/>
            </w:tcBorders>
          </w:tcPr>
          <w:p w14:paraId="6EDC5607" w14:textId="01EE33F9" w:rsidR="00A37FA8" w:rsidRPr="00A7766B" w:rsidRDefault="00F04B49"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Впровадження резервних джерел живлення (акумулятори, генератори, сонячні панелі) для ключових вузлів електронних комунікаційних мереж (базові станції мобільних операторів, комутаційне обладнання провайдерів інтернету), розміщених на території громади</w:t>
            </w:r>
          </w:p>
        </w:tc>
        <w:tc>
          <w:tcPr>
            <w:tcW w:w="3117" w:type="dxa"/>
            <w:tcBorders>
              <w:top w:val="single" w:sz="4" w:space="0" w:color="000000"/>
              <w:left w:val="single" w:sz="4" w:space="0" w:color="000000"/>
              <w:bottom w:val="single" w:sz="4" w:space="0" w:color="000000"/>
              <w:right w:val="single" w:sz="4" w:space="0" w:color="000000"/>
            </w:tcBorders>
          </w:tcPr>
          <w:p w14:paraId="15DD36BE" w14:textId="794206BB" w:rsidR="00A37FA8" w:rsidRPr="00A7766B" w:rsidRDefault="00572B0D" w:rsidP="00A37FA8">
            <w:pPr>
              <w:pStyle w:val="TableParagraph"/>
              <w:spacing w:before="2"/>
              <w:ind w:left="50" w:right="42"/>
              <w:jc w:val="center"/>
              <w:rPr>
                <w:rFonts w:ascii="Times New Roman" w:hAnsi="Times New Roman" w:cs="Times New Roman"/>
                <w:color w:val="000000" w:themeColor="text1"/>
                <w:sz w:val="24"/>
                <w:szCs w:val="24"/>
              </w:rPr>
            </w:pPr>
            <w:r w:rsidRPr="00572B0D">
              <w:rPr>
                <w:rFonts w:ascii="Times New Roman" w:hAnsi="Times New Roman" w:cs="Times New Roman"/>
              </w:rPr>
              <w:t xml:space="preserve">Вплив є </w:t>
            </w:r>
            <w:r w:rsidRPr="00572B0D">
              <w:rPr>
                <w:rFonts w:ascii="Times New Roman" w:hAnsi="Times New Roman" w:cs="Times New Roman"/>
                <w:bCs/>
              </w:rPr>
              <w:t>нейтральним або позитивним</w:t>
            </w:r>
            <w:r w:rsidRPr="00572B0D">
              <w:rPr>
                <w:rFonts w:ascii="Times New Roman" w:hAnsi="Times New Roman" w:cs="Times New Roman"/>
              </w:rPr>
              <w:t xml:space="preserve"> у довгостроковій перспективі, особливо при виборі сонячних панелей</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289D596" w14:textId="482C5368" w:rsidR="00A37FA8" w:rsidRPr="00EE119D" w:rsidRDefault="00EE119D" w:rsidP="00EE119D">
            <w:pPr>
              <w:pStyle w:val="TableParagraph"/>
              <w:spacing w:line="225" w:lineRule="exact"/>
              <w:ind w:left="138"/>
              <w:jc w:val="center"/>
              <w:rPr>
                <w:rFonts w:ascii="Times New Roman" w:hAnsi="Times New Roman" w:cs="Times New Roman"/>
                <w:color w:val="000000" w:themeColor="text1"/>
                <w:sz w:val="24"/>
                <w:szCs w:val="24"/>
              </w:rPr>
            </w:pPr>
            <w:r w:rsidRPr="00EE119D">
              <w:rPr>
                <w:rFonts w:ascii="Times New Roman" w:hAnsi="Times New Roman" w:cs="Times New Roman"/>
              </w:rPr>
              <w:t xml:space="preserve">Проєкт має </w:t>
            </w:r>
            <w:r w:rsidRPr="00EE119D">
              <w:rPr>
                <w:rFonts w:ascii="Times New Roman" w:hAnsi="Times New Roman" w:cs="Times New Roman"/>
                <w:bCs/>
              </w:rPr>
              <w:t>критичну соціальну та безпекову цінність</w:t>
            </w:r>
            <w:r w:rsidRPr="00EE119D">
              <w:rPr>
                <w:rFonts w:ascii="Times New Roman" w:hAnsi="Times New Roman" w:cs="Times New Roman"/>
              </w:rPr>
              <w:t xml:space="preserve">. При виборі резервних рішень слід надавати </w:t>
            </w:r>
            <w:r w:rsidRPr="00EE119D">
              <w:rPr>
                <w:rFonts w:ascii="Times New Roman" w:hAnsi="Times New Roman" w:cs="Times New Roman"/>
                <w:bCs/>
              </w:rPr>
              <w:t>пріоритет сонячним панелям та акумуляторним системам</w:t>
            </w:r>
            <w:r w:rsidRPr="00EE119D">
              <w:rPr>
                <w:rFonts w:ascii="Times New Roman" w:hAnsi="Times New Roman" w:cs="Times New Roman"/>
              </w:rPr>
              <w:t xml:space="preserve"> для досягнення </w:t>
            </w:r>
            <w:r w:rsidRPr="00EE119D">
              <w:rPr>
                <w:rFonts w:ascii="Times New Roman" w:hAnsi="Times New Roman" w:cs="Times New Roman"/>
                <w:bCs/>
              </w:rPr>
              <w:t>довгострокового позитивного екологічного ефекту</w:t>
            </w:r>
            <w:r w:rsidRPr="00EE119D">
              <w:rPr>
                <w:rFonts w:ascii="Times New Roman" w:hAnsi="Times New Roman" w:cs="Times New Roman"/>
              </w:rPr>
              <w:t>. Негативний вплив від генераторів є тимчасовим і повинен бути мінімізований через стандарти якості та належну утилізацію відходів.</w:t>
            </w:r>
          </w:p>
        </w:tc>
      </w:tr>
      <w:tr w:rsidR="00A7766B" w:rsidRPr="00850678" w14:paraId="25C3F901"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44BA4331" w14:textId="38C7CF72" w:rsidR="00A37FA8" w:rsidRPr="00A7766B" w:rsidRDefault="00DD0D26" w:rsidP="00A37FA8">
            <w:pPr>
              <w:pStyle w:val="TableParagraph"/>
              <w:spacing w:before="2"/>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t>51</w:t>
            </w:r>
          </w:p>
        </w:tc>
        <w:tc>
          <w:tcPr>
            <w:tcW w:w="4183" w:type="dxa"/>
            <w:tcBorders>
              <w:top w:val="single" w:sz="4" w:space="0" w:color="000000"/>
              <w:left w:val="single" w:sz="4" w:space="0" w:color="000000"/>
              <w:bottom w:val="single" w:sz="4" w:space="0" w:color="000000"/>
              <w:right w:val="single" w:sz="4" w:space="0" w:color="000000"/>
            </w:tcBorders>
          </w:tcPr>
          <w:p w14:paraId="38B08E1C" w14:textId="74ED51F0" w:rsidR="00A37FA8" w:rsidRPr="00A7766B" w:rsidRDefault="00CE0156" w:rsidP="00A37FA8">
            <w:pPr>
              <w:pStyle w:val="TableParagraph"/>
              <w:spacing w:before="3" w:line="244" w:lineRule="auto"/>
              <w:ind w:left="119" w:right="371"/>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Повноцінне впровадження та масштабування системи електронного документообігу (СЕДО) в усіх установах та організаціях комунальної форми власності Дубовиківської ТГ</w:t>
            </w:r>
          </w:p>
        </w:tc>
        <w:tc>
          <w:tcPr>
            <w:tcW w:w="3117" w:type="dxa"/>
            <w:tcBorders>
              <w:top w:val="single" w:sz="4" w:space="0" w:color="000000"/>
              <w:left w:val="single" w:sz="4" w:space="0" w:color="000000"/>
              <w:bottom w:val="single" w:sz="4" w:space="0" w:color="000000"/>
              <w:right w:val="single" w:sz="4" w:space="0" w:color="000000"/>
            </w:tcBorders>
          </w:tcPr>
          <w:p w14:paraId="1C4EE59C" w14:textId="19C817FA" w:rsidR="00A37FA8" w:rsidRPr="00850678" w:rsidRDefault="00850678" w:rsidP="00A37FA8">
            <w:pPr>
              <w:pStyle w:val="TableParagraph"/>
              <w:spacing w:line="230" w:lineRule="atLeast"/>
              <w:ind w:left="50" w:right="42"/>
              <w:jc w:val="center"/>
              <w:rPr>
                <w:rFonts w:ascii="Times New Roman" w:hAnsi="Times New Roman" w:cs="Times New Roman"/>
                <w:color w:val="000000" w:themeColor="text1"/>
                <w:sz w:val="24"/>
                <w:szCs w:val="24"/>
              </w:rPr>
            </w:pPr>
            <w:r w:rsidRPr="00850678">
              <w:rPr>
                <w:rFonts w:ascii="Times New Roman" w:hAnsi="Times New Roman" w:cs="Times New Roman"/>
              </w:rPr>
              <w:t xml:space="preserve">Вплив цього проєкту є </w:t>
            </w:r>
            <w:r w:rsidRPr="00850678">
              <w:rPr>
                <w:rFonts w:ascii="Times New Roman" w:hAnsi="Times New Roman" w:cs="Times New Roman"/>
                <w:bCs/>
              </w:rPr>
              <w:t>суттєво позитивним</w:t>
            </w:r>
            <w:r w:rsidRPr="00850678">
              <w:rPr>
                <w:rFonts w:ascii="Times New Roman" w:hAnsi="Times New Roman" w:cs="Times New Roman"/>
              </w:rPr>
              <w:t xml:space="preserve"> у довгостроковій перспектив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9CB4287" w14:textId="0510C524" w:rsidR="00A37FA8" w:rsidRPr="00850678" w:rsidRDefault="00850678" w:rsidP="00850678">
            <w:pPr>
              <w:pStyle w:val="TableParagraph"/>
              <w:ind w:left="138" w:firstLine="62"/>
              <w:jc w:val="center"/>
              <w:rPr>
                <w:rFonts w:ascii="Times New Roman" w:hAnsi="Times New Roman" w:cs="Times New Roman"/>
                <w:color w:val="000000" w:themeColor="text1"/>
                <w:sz w:val="24"/>
                <w:szCs w:val="24"/>
              </w:rPr>
            </w:pPr>
            <w:r w:rsidRPr="00850678">
              <w:rPr>
                <w:rFonts w:ascii="Times New Roman" w:hAnsi="Times New Roman" w:cs="Times New Roman"/>
              </w:rPr>
              <w:t xml:space="preserve">Проєкт є </w:t>
            </w:r>
            <w:r w:rsidRPr="00850678">
              <w:rPr>
                <w:rFonts w:ascii="Times New Roman" w:hAnsi="Times New Roman" w:cs="Times New Roman"/>
                <w:bCs/>
              </w:rPr>
              <w:t>екологічно вигідним та безпечним</w:t>
            </w:r>
            <w:r w:rsidRPr="00850678">
              <w:rPr>
                <w:rFonts w:ascii="Times New Roman" w:hAnsi="Times New Roman" w:cs="Times New Roman"/>
              </w:rPr>
              <w:t xml:space="preserve">. Його </w:t>
            </w:r>
            <w:r w:rsidRPr="00850678">
              <w:rPr>
                <w:rFonts w:ascii="Times New Roman" w:hAnsi="Times New Roman" w:cs="Times New Roman"/>
                <w:bCs/>
              </w:rPr>
              <w:t>позитивний вплив</w:t>
            </w:r>
            <w:r w:rsidRPr="00850678">
              <w:rPr>
                <w:rFonts w:ascii="Times New Roman" w:hAnsi="Times New Roman" w:cs="Times New Roman"/>
              </w:rPr>
              <w:t xml:space="preserve"> на довкілля через </w:t>
            </w:r>
            <w:r w:rsidRPr="00850678">
              <w:rPr>
                <w:rFonts w:ascii="Times New Roman" w:hAnsi="Times New Roman" w:cs="Times New Roman"/>
                <w:bCs/>
              </w:rPr>
              <w:t>масштабне скорочення паперового документообігу</w:t>
            </w:r>
            <w:r w:rsidRPr="00850678">
              <w:rPr>
                <w:rFonts w:ascii="Times New Roman" w:hAnsi="Times New Roman" w:cs="Times New Roman"/>
              </w:rPr>
              <w:t xml:space="preserve"> є значним і відповідає принципам </w:t>
            </w:r>
            <w:r w:rsidRPr="00850678">
              <w:rPr>
                <w:rFonts w:ascii="Times New Roman" w:hAnsi="Times New Roman" w:cs="Times New Roman"/>
              </w:rPr>
              <w:lastRenderedPageBreak/>
              <w:t>сталого розвитку</w:t>
            </w:r>
          </w:p>
        </w:tc>
      </w:tr>
      <w:tr w:rsidR="00A7766B" w:rsidRPr="00065E97" w14:paraId="17CEEF3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6A346B89" w14:textId="0D70CABA" w:rsidR="00A37FA8" w:rsidRPr="00A7766B" w:rsidRDefault="00DD0D26" w:rsidP="00A37FA8">
            <w:pPr>
              <w:pStyle w:val="TableParagraph"/>
              <w:spacing w:before="1"/>
              <w:ind w:left="12" w:right="39"/>
              <w:jc w:val="center"/>
              <w:rPr>
                <w:rFonts w:ascii="Times New Roman" w:hAnsi="Times New Roman" w:cs="Times New Roman"/>
                <w:color w:val="000000" w:themeColor="text1"/>
                <w:sz w:val="24"/>
                <w:szCs w:val="24"/>
              </w:rPr>
            </w:pPr>
            <w:r w:rsidRPr="00A7766B">
              <w:rPr>
                <w:rFonts w:ascii="Times New Roman" w:hAnsi="Times New Roman" w:cs="Times New Roman"/>
                <w:color w:val="000000" w:themeColor="text1"/>
                <w:spacing w:val="-5"/>
                <w:sz w:val="24"/>
                <w:szCs w:val="24"/>
              </w:rPr>
              <w:lastRenderedPageBreak/>
              <w:t>52</w:t>
            </w:r>
          </w:p>
        </w:tc>
        <w:tc>
          <w:tcPr>
            <w:tcW w:w="4183" w:type="dxa"/>
            <w:tcBorders>
              <w:top w:val="single" w:sz="4" w:space="0" w:color="000000"/>
              <w:left w:val="single" w:sz="4" w:space="0" w:color="000000"/>
              <w:bottom w:val="single" w:sz="4" w:space="0" w:color="000000"/>
              <w:right w:val="single" w:sz="4" w:space="0" w:color="000000"/>
            </w:tcBorders>
          </w:tcPr>
          <w:p w14:paraId="780E4E3E" w14:textId="2744E272" w:rsidR="00A37FA8" w:rsidRPr="00A7766B" w:rsidRDefault="00CE0156"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регулярного та повного оприлюднення сільською радою публічної інформації у формі відкритих даних на Єдиному державному вебпорталі відкритих даних (data.gov.ua)</w:t>
            </w:r>
          </w:p>
        </w:tc>
        <w:tc>
          <w:tcPr>
            <w:tcW w:w="3117" w:type="dxa"/>
            <w:tcBorders>
              <w:top w:val="single" w:sz="4" w:space="0" w:color="000000"/>
              <w:left w:val="single" w:sz="4" w:space="0" w:color="000000"/>
              <w:bottom w:val="single" w:sz="4" w:space="0" w:color="000000"/>
              <w:right w:val="single" w:sz="4" w:space="0" w:color="000000"/>
            </w:tcBorders>
          </w:tcPr>
          <w:p w14:paraId="452BBB75" w14:textId="470F9FEE" w:rsidR="00A37FA8" w:rsidRPr="00D722C8" w:rsidRDefault="00D722C8" w:rsidP="00A37FA8">
            <w:pPr>
              <w:pStyle w:val="TableParagraph"/>
              <w:spacing w:line="226" w:lineRule="exact"/>
              <w:ind w:left="54" w:right="42"/>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w:t>
            </w:r>
            <w:r w:rsidRPr="00D722C8">
              <w:rPr>
                <w:rFonts w:ascii="Times New Roman" w:hAnsi="Times New Roman" w:cs="Times New Roman"/>
              </w:rPr>
              <w:t xml:space="preserve"> він має суто цифровий та управлінський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9C3638D" w14:textId="29B7ABA4" w:rsidR="00A37FA8" w:rsidRPr="00065E97" w:rsidRDefault="00065E97" w:rsidP="00065E97">
            <w:pPr>
              <w:pStyle w:val="TableParagraph"/>
              <w:ind w:left="138" w:firstLine="62"/>
              <w:jc w:val="center"/>
              <w:rPr>
                <w:rFonts w:ascii="Times New Roman" w:hAnsi="Times New Roman" w:cs="Times New Roman"/>
                <w:color w:val="000000" w:themeColor="text1"/>
                <w:sz w:val="24"/>
                <w:szCs w:val="24"/>
              </w:rPr>
            </w:pPr>
            <w:r w:rsidRPr="00065E97">
              <w:rPr>
                <w:rFonts w:ascii="Times New Roman" w:hAnsi="Times New Roman" w:cs="Times New Roman"/>
              </w:rPr>
              <w:t xml:space="preserve">Проєкт є </w:t>
            </w:r>
            <w:r w:rsidRPr="00065E97">
              <w:rPr>
                <w:rFonts w:ascii="Times New Roman" w:hAnsi="Times New Roman" w:cs="Times New Roman"/>
                <w:bCs/>
              </w:rPr>
              <w:t>екологічно безпечним</w:t>
            </w:r>
            <w:r w:rsidRPr="00065E97">
              <w:rPr>
                <w:rFonts w:ascii="Times New Roman" w:hAnsi="Times New Roman" w:cs="Times New Roman"/>
              </w:rPr>
              <w:t xml:space="preserve"> і не створює значущого негативного впливу. Його реалізація має </w:t>
            </w:r>
            <w:r w:rsidRPr="00065E97">
              <w:rPr>
                <w:rFonts w:ascii="Times New Roman" w:hAnsi="Times New Roman" w:cs="Times New Roman"/>
                <w:bCs/>
              </w:rPr>
              <w:t>критичну соціальну, управлінську та економічну цінність</w:t>
            </w:r>
            <w:r w:rsidRPr="00065E97">
              <w:rPr>
                <w:rFonts w:ascii="Times New Roman" w:hAnsi="Times New Roman" w:cs="Times New Roman"/>
              </w:rPr>
              <w:t xml:space="preserve"> для забезпечення прозорості та розвитку громади</w:t>
            </w:r>
          </w:p>
        </w:tc>
      </w:tr>
      <w:tr w:rsidR="00A7766B" w:rsidRPr="00A7766B" w14:paraId="050BCF1B"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75E271B" w14:textId="3EB6FB85" w:rsidR="00CE0156" w:rsidRPr="00A7766B" w:rsidRDefault="00DD0D26" w:rsidP="00A37FA8">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53</w:t>
            </w:r>
          </w:p>
        </w:tc>
        <w:tc>
          <w:tcPr>
            <w:tcW w:w="4183" w:type="dxa"/>
            <w:tcBorders>
              <w:top w:val="single" w:sz="4" w:space="0" w:color="000000"/>
              <w:left w:val="single" w:sz="4" w:space="0" w:color="000000"/>
              <w:bottom w:val="single" w:sz="4" w:space="0" w:color="000000"/>
              <w:right w:val="single" w:sz="4" w:space="0" w:color="000000"/>
            </w:tcBorders>
          </w:tcPr>
          <w:p w14:paraId="620F0ACD" w14:textId="499F483A" w:rsidR="00CE0156" w:rsidRPr="00A7766B" w:rsidRDefault="00CA0688"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Проведення робіт з розширення мереж доступу до високошвидкісного інтернету (оптоволокно, якісний мобільний інтернет) в</w:t>
            </w:r>
            <w:r w:rsidR="00195155">
              <w:rPr>
                <w:rFonts w:ascii="Times New Roman" w:hAnsi="Times New Roman" w:cs="Times New Roman"/>
                <w:color w:val="000000" w:themeColor="text1"/>
                <w:sz w:val="24"/>
                <w:szCs w:val="24"/>
              </w:rPr>
              <w:t xml:space="preserve"> усіх населених пунктах громади</w:t>
            </w:r>
          </w:p>
        </w:tc>
        <w:tc>
          <w:tcPr>
            <w:tcW w:w="3117" w:type="dxa"/>
            <w:tcBorders>
              <w:top w:val="single" w:sz="4" w:space="0" w:color="000000"/>
              <w:left w:val="single" w:sz="4" w:space="0" w:color="000000"/>
              <w:bottom w:val="single" w:sz="4" w:space="0" w:color="000000"/>
              <w:right w:val="single" w:sz="4" w:space="0" w:color="000000"/>
            </w:tcBorders>
          </w:tcPr>
          <w:p w14:paraId="761E4C10" w14:textId="12E353FC" w:rsidR="00CE0156" w:rsidRPr="00195155" w:rsidRDefault="00195155" w:rsidP="00A37FA8">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є </w:t>
            </w:r>
            <w:r w:rsidRPr="00677EB0">
              <w:rPr>
                <w:rFonts w:ascii="Times New Roman" w:hAnsi="Times New Roman" w:cs="Times New Roman"/>
                <w:bCs/>
              </w:rPr>
              <w:t>нейтральним або помірно негативним</w:t>
            </w:r>
            <w:r w:rsidRPr="00677EB0">
              <w:rPr>
                <w:rFonts w:ascii="Times New Roman" w:hAnsi="Times New Roman" w:cs="Times New Roman"/>
              </w:rPr>
              <w:t xml:space="preserve"> у короткостроковій</w:t>
            </w:r>
            <w:r w:rsidRPr="00195155">
              <w:rPr>
                <w:rFonts w:ascii="Times New Roman" w:hAnsi="Times New Roman" w:cs="Times New Roman"/>
              </w:rPr>
              <w:t xml:space="preserve"> перспективі (будівництво) та </w:t>
            </w:r>
            <w:r w:rsidRPr="00195155">
              <w:rPr>
                <w:rFonts w:ascii="Times New Roman" w:hAnsi="Times New Roman" w:cs="Times New Roman"/>
                <w:bCs/>
              </w:rPr>
              <w:t>позитивним</w:t>
            </w:r>
            <w:r w:rsidRPr="00195155">
              <w:rPr>
                <w:rFonts w:ascii="Times New Roman" w:hAnsi="Times New Roman" w:cs="Times New Roman"/>
              </w:rPr>
              <w:t xml:space="preserve"> у довгостроковій (цифровізація</w:t>
            </w:r>
            <w:r>
              <w:rPr>
                <w:rFonts w:ascii="Times New Roman" w:hAnsi="Times New Roman" w:cs="Times New Roman"/>
              </w:rPr>
              <w:t>)</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358E9BE" w14:textId="1251D7ED" w:rsidR="00CE0156" w:rsidRPr="00195155" w:rsidRDefault="00195155" w:rsidP="00195155">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195155">
              <w:rPr>
                <w:rFonts w:ascii="Times New Roman" w:hAnsi="Times New Roman" w:cs="Times New Roman"/>
              </w:rPr>
              <w:t xml:space="preserve">Проєкт є </w:t>
            </w:r>
            <w:r w:rsidRPr="00195155">
              <w:rPr>
                <w:rFonts w:ascii="Times New Roman" w:hAnsi="Times New Roman" w:cs="Times New Roman"/>
                <w:bCs/>
              </w:rPr>
              <w:t>екологічно безпечним</w:t>
            </w:r>
            <w:r w:rsidRPr="00195155">
              <w:rPr>
                <w:rFonts w:ascii="Times New Roman" w:hAnsi="Times New Roman" w:cs="Times New Roman"/>
              </w:rPr>
              <w:t xml:space="preserve">. Його </w:t>
            </w:r>
            <w:r w:rsidRPr="00195155">
              <w:rPr>
                <w:rFonts w:ascii="Times New Roman" w:hAnsi="Times New Roman" w:cs="Times New Roman"/>
                <w:bCs/>
              </w:rPr>
              <w:t>непрямий позитивний вплив</w:t>
            </w:r>
            <w:r w:rsidRPr="00195155">
              <w:rPr>
                <w:rFonts w:ascii="Times New Roman" w:hAnsi="Times New Roman" w:cs="Times New Roman"/>
              </w:rPr>
              <w:t xml:space="preserve"> (скорочення транспортного сліду) є значним. Тимчасові негативні наслідки, пов'язані з будівництвом, є </w:t>
            </w:r>
            <w:r w:rsidRPr="00195155">
              <w:rPr>
                <w:rFonts w:ascii="Times New Roman" w:hAnsi="Times New Roman" w:cs="Times New Roman"/>
                <w:bCs/>
              </w:rPr>
              <w:t>локальними та контрольованими</w:t>
            </w:r>
            <w:r w:rsidRPr="00195155">
              <w:rPr>
                <w:rFonts w:ascii="Times New Roman" w:hAnsi="Times New Roman" w:cs="Times New Roman"/>
              </w:rPr>
              <w:t xml:space="preserve"> і повинні бути мінімізовані через дотримання будівельних норм та оперативне відновлення ландшафту</w:t>
            </w:r>
          </w:p>
        </w:tc>
      </w:tr>
      <w:tr w:rsidR="00A7766B" w:rsidRPr="00A7766B" w14:paraId="66849DA2"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581E9D2" w14:textId="732D05E0" w:rsidR="00CE0156" w:rsidRPr="00A7766B" w:rsidRDefault="00DD0D26" w:rsidP="00A37FA8">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54</w:t>
            </w:r>
          </w:p>
        </w:tc>
        <w:tc>
          <w:tcPr>
            <w:tcW w:w="4183" w:type="dxa"/>
            <w:tcBorders>
              <w:top w:val="single" w:sz="4" w:space="0" w:color="000000"/>
              <w:left w:val="single" w:sz="4" w:space="0" w:color="000000"/>
              <w:bottom w:val="single" w:sz="4" w:space="0" w:color="000000"/>
              <w:right w:val="single" w:sz="4" w:space="0" w:color="000000"/>
            </w:tcBorders>
          </w:tcPr>
          <w:p w14:paraId="13F42523" w14:textId="31895FC2" w:rsidR="00CE0156" w:rsidRPr="00A7766B" w:rsidRDefault="00CA0688"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та функціонування постійно діючого навчального центру або хабу (на базі бібліотеки, будинку культури або ЦНАП), де мешканці громади зможуть проходити курси з підвищення цифрової грамотності</w:t>
            </w:r>
          </w:p>
        </w:tc>
        <w:tc>
          <w:tcPr>
            <w:tcW w:w="3117" w:type="dxa"/>
            <w:tcBorders>
              <w:top w:val="single" w:sz="4" w:space="0" w:color="000000"/>
              <w:left w:val="single" w:sz="4" w:space="0" w:color="000000"/>
              <w:bottom w:val="single" w:sz="4" w:space="0" w:color="000000"/>
              <w:right w:val="single" w:sz="4" w:space="0" w:color="000000"/>
            </w:tcBorders>
          </w:tcPr>
          <w:p w14:paraId="18416F55" w14:textId="1A6C5A1F" w:rsidR="00CE0156" w:rsidRPr="00004E3C" w:rsidRDefault="00004E3C" w:rsidP="00A37FA8">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004E3C">
              <w:rPr>
                <w:rFonts w:ascii="Times New Roman" w:hAnsi="Times New Roman" w:cs="Times New Roman"/>
              </w:rPr>
              <w:t>, оскільки він має освітній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158CB86" w14:textId="6DCF4DD0" w:rsidR="00CE0156" w:rsidRPr="00004E3C" w:rsidRDefault="00004E3C" w:rsidP="00004E3C">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004E3C">
              <w:rPr>
                <w:rFonts w:ascii="Times New Roman" w:hAnsi="Times New Roman" w:cs="Times New Roman"/>
              </w:rPr>
              <w:t xml:space="preserve">Проєкт є </w:t>
            </w:r>
            <w:r w:rsidRPr="00004E3C">
              <w:rPr>
                <w:rFonts w:ascii="Times New Roman" w:hAnsi="Times New Roman" w:cs="Times New Roman"/>
                <w:bCs/>
              </w:rPr>
              <w:t>екологічно безпечним</w:t>
            </w:r>
            <w:r w:rsidRPr="00004E3C">
              <w:rPr>
                <w:rFonts w:ascii="Times New Roman" w:hAnsi="Times New Roman" w:cs="Times New Roman"/>
              </w:rPr>
              <w:t xml:space="preserve"> і не створює значущого негативного впливу. Його реалізація має </w:t>
            </w:r>
            <w:r w:rsidRPr="00004E3C">
              <w:rPr>
                <w:rFonts w:ascii="Times New Roman" w:hAnsi="Times New Roman" w:cs="Times New Roman"/>
                <w:bCs/>
              </w:rPr>
              <w:t>критичну соціальну, освітню та економічну цінність</w:t>
            </w:r>
            <w:r w:rsidRPr="00004E3C">
              <w:rPr>
                <w:rFonts w:ascii="Times New Roman" w:hAnsi="Times New Roman" w:cs="Times New Roman"/>
              </w:rPr>
              <w:t xml:space="preserve"> для підвищення рівня цифрової грамотності та інтеграці</w:t>
            </w:r>
            <w:r>
              <w:rPr>
                <w:rFonts w:ascii="Times New Roman" w:hAnsi="Times New Roman" w:cs="Times New Roman"/>
              </w:rPr>
              <w:t xml:space="preserve">ї громади у цифрове </w:t>
            </w:r>
            <w:r>
              <w:rPr>
                <w:rFonts w:ascii="Times New Roman" w:hAnsi="Times New Roman" w:cs="Times New Roman"/>
              </w:rPr>
              <w:lastRenderedPageBreak/>
              <w:t>суспільство</w:t>
            </w:r>
          </w:p>
        </w:tc>
      </w:tr>
      <w:tr w:rsidR="00A7766B" w:rsidRPr="00A7766B" w14:paraId="3FB767B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6D82FA6" w14:textId="7D7F2C23" w:rsidR="00CE0156" w:rsidRPr="00A7766B" w:rsidRDefault="00581D3E" w:rsidP="00A37FA8">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5</w:t>
            </w:r>
            <w:r w:rsidR="00DD0D26" w:rsidRPr="00A7766B">
              <w:rPr>
                <w:rFonts w:ascii="Times New Roman" w:hAnsi="Times New Roman" w:cs="Times New Roman"/>
                <w:color w:val="000000" w:themeColor="text1"/>
                <w:spacing w:val="-5"/>
                <w:sz w:val="24"/>
                <w:szCs w:val="24"/>
              </w:rPr>
              <w:t>5</w:t>
            </w:r>
          </w:p>
        </w:tc>
        <w:tc>
          <w:tcPr>
            <w:tcW w:w="4183" w:type="dxa"/>
            <w:tcBorders>
              <w:top w:val="single" w:sz="4" w:space="0" w:color="000000"/>
              <w:left w:val="single" w:sz="4" w:space="0" w:color="000000"/>
              <w:bottom w:val="single" w:sz="4" w:space="0" w:color="000000"/>
              <w:right w:val="single" w:sz="4" w:space="0" w:color="000000"/>
            </w:tcBorders>
          </w:tcPr>
          <w:p w14:paraId="1EA8C235" w14:textId="1C001D9C" w:rsidR="00CE0156" w:rsidRPr="00A7766B" w:rsidRDefault="00CA0688"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Впровадження сучасних систем та протоколів кіберзахисту для інформаційних систем та сервісів сільської ради та комунальних підприємств. Це включає встановлення антивірусного програмного забезпечення, систем виявлення вторгнень, регулярне оновлення ПО та резервне копіювання даних</w:t>
            </w:r>
          </w:p>
        </w:tc>
        <w:tc>
          <w:tcPr>
            <w:tcW w:w="3117" w:type="dxa"/>
            <w:tcBorders>
              <w:top w:val="single" w:sz="4" w:space="0" w:color="000000"/>
              <w:left w:val="single" w:sz="4" w:space="0" w:color="000000"/>
              <w:bottom w:val="single" w:sz="4" w:space="0" w:color="000000"/>
              <w:right w:val="single" w:sz="4" w:space="0" w:color="000000"/>
            </w:tcBorders>
          </w:tcPr>
          <w:p w14:paraId="4B2F28FF" w14:textId="78BE85B9" w:rsidR="00CE0156" w:rsidRPr="008D21E3" w:rsidRDefault="008D21E3" w:rsidP="00A37FA8">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w:t>
            </w:r>
            <w:r w:rsidRPr="008D21E3">
              <w:rPr>
                <w:rFonts w:ascii="Times New Roman" w:hAnsi="Times New Roman" w:cs="Times New Roman"/>
                <w:bCs/>
              </w:rPr>
              <w:t xml:space="preserve"> нейтральним</w:t>
            </w:r>
            <w:r w:rsidRPr="008D21E3">
              <w:rPr>
                <w:rFonts w:ascii="Times New Roman" w:hAnsi="Times New Roman" w:cs="Times New Roman"/>
              </w:rPr>
              <w:t>, оскільки він має суто програмний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B448BE3" w14:textId="58381981" w:rsidR="00CE0156" w:rsidRPr="00A7766B" w:rsidRDefault="00CF1ECE" w:rsidP="00CF1ECE">
            <w:pPr>
              <w:pStyle w:val="TableParagraph"/>
              <w:ind w:left="138" w:firstLine="62"/>
              <w:jc w:val="center"/>
              <w:rPr>
                <w:rFonts w:ascii="Times New Roman" w:hAnsi="Times New Roman" w:cs="Times New Roman"/>
                <w:b/>
                <w:color w:val="000000" w:themeColor="text1"/>
                <w:spacing w:val="-2"/>
                <w:sz w:val="24"/>
                <w:szCs w:val="24"/>
                <w:shd w:val="clear" w:color="auto" w:fill="C3FDBB"/>
              </w:rPr>
            </w:pPr>
            <w:r w:rsidRPr="00CF1ECE">
              <w:rPr>
                <w:rFonts w:ascii="Times New Roman" w:hAnsi="Times New Roman" w:cs="Times New Roman"/>
              </w:rPr>
              <w:t xml:space="preserve">Проєкт є </w:t>
            </w:r>
            <w:r w:rsidRPr="00CF1ECE">
              <w:rPr>
                <w:rFonts w:ascii="Times New Roman" w:hAnsi="Times New Roman" w:cs="Times New Roman"/>
                <w:bCs/>
              </w:rPr>
              <w:t>екологічно безпечним</w:t>
            </w:r>
            <w:r w:rsidRPr="00CF1ECE">
              <w:rPr>
                <w:rFonts w:ascii="Times New Roman" w:hAnsi="Times New Roman" w:cs="Times New Roman"/>
              </w:rPr>
              <w:t xml:space="preserve"> і не створює значущого негативного впливу. Його реалізація має </w:t>
            </w:r>
            <w:r w:rsidRPr="00CF1ECE">
              <w:rPr>
                <w:rFonts w:ascii="Times New Roman" w:hAnsi="Times New Roman" w:cs="Times New Roman"/>
                <w:bCs/>
              </w:rPr>
              <w:t>критичну управлінську, безпекову та соціальну цінність</w:t>
            </w:r>
            <w:r w:rsidRPr="00CF1ECE">
              <w:rPr>
                <w:rFonts w:ascii="Times New Roman" w:hAnsi="Times New Roman" w:cs="Times New Roman"/>
              </w:rPr>
              <w:t xml:space="preserve"> для забезпечення стійкості, безперервності та захисту</w:t>
            </w:r>
            <w:r>
              <w:t xml:space="preserve"> </w:t>
            </w:r>
            <w:r w:rsidRPr="00CF1ECE">
              <w:rPr>
                <w:rFonts w:ascii="Times New Roman" w:hAnsi="Times New Roman" w:cs="Times New Roman"/>
              </w:rPr>
              <w:t>даних громади</w:t>
            </w:r>
          </w:p>
        </w:tc>
      </w:tr>
      <w:tr w:rsidR="00A7766B" w:rsidRPr="00A7766B" w14:paraId="5E4B58B0"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1EC3CB9" w14:textId="66978593" w:rsidR="00CE0156" w:rsidRPr="00A7766B" w:rsidRDefault="00581D3E" w:rsidP="00A37FA8">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5</w:t>
            </w:r>
            <w:r w:rsidR="00DD0D26" w:rsidRPr="00A7766B">
              <w:rPr>
                <w:rFonts w:ascii="Times New Roman" w:hAnsi="Times New Roman" w:cs="Times New Roman"/>
                <w:color w:val="000000" w:themeColor="text1"/>
                <w:spacing w:val="-5"/>
                <w:sz w:val="24"/>
                <w:szCs w:val="24"/>
              </w:rPr>
              <w:t>6</w:t>
            </w:r>
          </w:p>
        </w:tc>
        <w:tc>
          <w:tcPr>
            <w:tcW w:w="4183" w:type="dxa"/>
            <w:tcBorders>
              <w:top w:val="single" w:sz="4" w:space="0" w:color="000000"/>
              <w:left w:val="single" w:sz="4" w:space="0" w:color="000000"/>
              <w:bottom w:val="single" w:sz="4" w:space="0" w:color="000000"/>
              <w:right w:val="single" w:sz="4" w:space="0" w:color="000000"/>
            </w:tcBorders>
          </w:tcPr>
          <w:p w14:paraId="0EE273BB" w14:textId="55D3B619" w:rsidR="00CE0156" w:rsidRPr="00A7766B" w:rsidRDefault="00CA0688"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Організація регулярних навчальних курсів, семінарів та тренінгів з питань кібербезпеки та кібергігієни для посадових осіб місцевого самоврядування, працівників комунальних підприємств, а також для широких верств населення</w:t>
            </w:r>
          </w:p>
        </w:tc>
        <w:tc>
          <w:tcPr>
            <w:tcW w:w="3117" w:type="dxa"/>
            <w:tcBorders>
              <w:top w:val="single" w:sz="4" w:space="0" w:color="000000"/>
              <w:left w:val="single" w:sz="4" w:space="0" w:color="000000"/>
              <w:bottom w:val="single" w:sz="4" w:space="0" w:color="000000"/>
              <w:right w:val="single" w:sz="4" w:space="0" w:color="000000"/>
            </w:tcBorders>
          </w:tcPr>
          <w:p w14:paraId="207E7D6A" w14:textId="00D204EC" w:rsidR="00CE0156" w:rsidRPr="00A7766B" w:rsidRDefault="00E3566C" w:rsidP="00A37FA8">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E3566C">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суто освітній</w:t>
            </w:r>
            <w:r w:rsidRPr="00E3566C">
              <w:rPr>
                <w:rFonts w:ascii="Times New Roman" w:hAnsi="Times New Roman" w:cs="Times New Roman"/>
              </w:rPr>
              <w:t xml:space="preserve">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F9E12FE" w14:textId="0835BE1F" w:rsidR="00CE0156" w:rsidRPr="00E3566C" w:rsidRDefault="00E3566C" w:rsidP="00E3566C">
            <w:pPr>
              <w:pStyle w:val="TableParagraph"/>
              <w:ind w:firstLine="138"/>
              <w:jc w:val="center"/>
              <w:rPr>
                <w:rFonts w:ascii="Times New Roman" w:hAnsi="Times New Roman" w:cs="Times New Roman"/>
                <w:color w:val="000000" w:themeColor="text1"/>
                <w:spacing w:val="-2"/>
                <w:sz w:val="24"/>
                <w:szCs w:val="24"/>
                <w:shd w:val="clear" w:color="auto" w:fill="C3FDBB"/>
              </w:rPr>
            </w:pPr>
            <w:r w:rsidRPr="00E3566C">
              <w:rPr>
                <w:rFonts w:ascii="Times New Roman" w:hAnsi="Times New Roman" w:cs="Times New Roman"/>
              </w:rPr>
              <w:t xml:space="preserve">Проєкт є </w:t>
            </w:r>
            <w:r w:rsidRPr="00E3566C">
              <w:rPr>
                <w:rFonts w:ascii="Times New Roman" w:hAnsi="Times New Roman" w:cs="Times New Roman"/>
                <w:bCs/>
              </w:rPr>
              <w:t>екологічно безпечним</w:t>
            </w:r>
            <w:r w:rsidRPr="00E3566C">
              <w:rPr>
                <w:rFonts w:ascii="Times New Roman" w:hAnsi="Times New Roman" w:cs="Times New Roman"/>
              </w:rPr>
              <w:t xml:space="preserve"> і не створює значущого негативного впливу. Його реалізація має </w:t>
            </w:r>
            <w:r w:rsidRPr="00E3566C">
              <w:rPr>
                <w:rFonts w:ascii="Times New Roman" w:hAnsi="Times New Roman" w:cs="Times New Roman"/>
                <w:bCs/>
              </w:rPr>
              <w:t>критичну управлінську, безпекову та соціальну цінність</w:t>
            </w:r>
            <w:r w:rsidRPr="00E3566C">
              <w:rPr>
                <w:rFonts w:ascii="Times New Roman" w:hAnsi="Times New Roman" w:cs="Times New Roman"/>
              </w:rPr>
              <w:t xml:space="preserve"> для забезпечення захисту інформаційних ресурсів та підвищення цифрової стійкості громади</w:t>
            </w:r>
          </w:p>
        </w:tc>
      </w:tr>
      <w:tr w:rsidR="00A7766B" w:rsidRPr="00A7766B" w14:paraId="4418C762"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6EAB786" w14:textId="7CA12C22" w:rsidR="00CE0156" w:rsidRPr="00A7766B" w:rsidRDefault="00581D3E" w:rsidP="00A37FA8">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5</w:t>
            </w:r>
            <w:r w:rsidR="00DD0D26" w:rsidRPr="00A7766B">
              <w:rPr>
                <w:rFonts w:ascii="Times New Roman" w:hAnsi="Times New Roman" w:cs="Times New Roman"/>
                <w:color w:val="000000" w:themeColor="text1"/>
                <w:spacing w:val="-5"/>
                <w:sz w:val="24"/>
                <w:szCs w:val="24"/>
              </w:rPr>
              <w:t>7</w:t>
            </w:r>
          </w:p>
        </w:tc>
        <w:tc>
          <w:tcPr>
            <w:tcW w:w="4183" w:type="dxa"/>
            <w:tcBorders>
              <w:top w:val="single" w:sz="4" w:space="0" w:color="000000"/>
              <w:left w:val="single" w:sz="4" w:space="0" w:color="000000"/>
              <w:bottom w:val="single" w:sz="4" w:space="0" w:color="000000"/>
              <w:right w:val="single" w:sz="4" w:space="0" w:color="000000"/>
            </w:tcBorders>
          </w:tcPr>
          <w:p w14:paraId="658F536A" w14:textId="4AB64768" w:rsidR="00CE0156" w:rsidRPr="00A7766B" w:rsidRDefault="00CA0688"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багатофункціонального центру (хабу) для ветеранів та їхніх родин</w:t>
            </w:r>
          </w:p>
        </w:tc>
        <w:tc>
          <w:tcPr>
            <w:tcW w:w="3117" w:type="dxa"/>
            <w:tcBorders>
              <w:top w:val="single" w:sz="4" w:space="0" w:color="000000"/>
              <w:left w:val="single" w:sz="4" w:space="0" w:color="000000"/>
              <w:bottom w:val="single" w:sz="4" w:space="0" w:color="000000"/>
              <w:right w:val="single" w:sz="4" w:space="0" w:color="000000"/>
            </w:tcBorders>
          </w:tcPr>
          <w:p w14:paraId="467FEB24" w14:textId="067A4746" w:rsidR="00CE0156" w:rsidRPr="00B71306" w:rsidRDefault="00B71306" w:rsidP="00A37FA8">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соціальний</w:t>
            </w:r>
            <w:r w:rsidRPr="00B71306">
              <w:rPr>
                <w:rFonts w:ascii="Times New Roman" w:hAnsi="Times New Roman" w:cs="Times New Roman"/>
              </w:rPr>
              <w:t xml:space="preserve">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46C918E" w14:textId="6D7632A3" w:rsidR="00CE0156" w:rsidRPr="00B71306" w:rsidRDefault="00B71306" w:rsidP="00B71306">
            <w:pPr>
              <w:pStyle w:val="TableParagraph"/>
              <w:ind w:left="138"/>
              <w:jc w:val="center"/>
              <w:rPr>
                <w:rFonts w:ascii="Times New Roman" w:hAnsi="Times New Roman" w:cs="Times New Roman"/>
                <w:color w:val="000000" w:themeColor="text1"/>
                <w:spacing w:val="-2"/>
                <w:sz w:val="24"/>
                <w:szCs w:val="24"/>
                <w:shd w:val="clear" w:color="auto" w:fill="C3FDBB"/>
              </w:rPr>
            </w:pPr>
            <w:r w:rsidRPr="00B71306">
              <w:rPr>
                <w:rFonts w:ascii="Times New Roman" w:hAnsi="Times New Roman" w:cs="Times New Roman"/>
              </w:rPr>
              <w:t xml:space="preserve">Проєкт є </w:t>
            </w:r>
            <w:r w:rsidRPr="00B71306">
              <w:rPr>
                <w:rFonts w:ascii="Times New Roman" w:hAnsi="Times New Roman" w:cs="Times New Roman"/>
                <w:bCs/>
              </w:rPr>
              <w:t>екологічно безпечним</w:t>
            </w:r>
            <w:r w:rsidRPr="00B71306">
              <w:rPr>
                <w:rFonts w:ascii="Times New Roman" w:hAnsi="Times New Roman" w:cs="Times New Roman"/>
              </w:rPr>
              <w:t xml:space="preserve"> і не створює значущого негативного впливу. Його реалізація має </w:t>
            </w:r>
            <w:r w:rsidRPr="00B71306">
              <w:rPr>
                <w:rFonts w:ascii="Times New Roman" w:hAnsi="Times New Roman" w:cs="Times New Roman"/>
                <w:bCs/>
              </w:rPr>
              <w:t>критичну соціальну, гуманітарну та економічну цінність</w:t>
            </w:r>
            <w:r w:rsidRPr="00B71306">
              <w:rPr>
                <w:rFonts w:ascii="Times New Roman" w:hAnsi="Times New Roman" w:cs="Times New Roman"/>
              </w:rPr>
              <w:t xml:space="preserve"> для забезпечення гідної реінтеграції ветеранів та їхніх родин у громаду, що є ключовою передумовою для післявоєнного </w:t>
            </w:r>
            <w:r w:rsidRPr="00B71306">
              <w:rPr>
                <w:rFonts w:ascii="Times New Roman" w:hAnsi="Times New Roman" w:cs="Times New Roman"/>
              </w:rPr>
              <w:lastRenderedPageBreak/>
              <w:t>відновлення</w:t>
            </w:r>
          </w:p>
        </w:tc>
      </w:tr>
      <w:tr w:rsidR="00A7766B" w:rsidRPr="00A7766B" w14:paraId="1E540A5F"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8C59A8E" w14:textId="6E8DC272" w:rsidR="00CE0156" w:rsidRPr="00A7766B" w:rsidRDefault="00581D3E" w:rsidP="00A37FA8">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5</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0FC709B0" w14:textId="1A69E852" w:rsidR="00CE0156" w:rsidRPr="00A7766B" w:rsidRDefault="0023700B"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постійного доступу до кваліфікованої психологічної допомоги для всіх мешканців громади, особливо для ветер</w:t>
            </w:r>
            <w:r w:rsidR="00725E89">
              <w:rPr>
                <w:rFonts w:ascii="Times New Roman" w:hAnsi="Times New Roman" w:cs="Times New Roman"/>
                <w:color w:val="000000" w:themeColor="text1"/>
                <w:sz w:val="24"/>
                <w:szCs w:val="24"/>
              </w:rPr>
              <w:t>анів, ВПО, дітей та їхніх родин</w:t>
            </w:r>
          </w:p>
        </w:tc>
        <w:tc>
          <w:tcPr>
            <w:tcW w:w="3117" w:type="dxa"/>
            <w:tcBorders>
              <w:top w:val="single" w:sz="4" w:space="0" w:color="000000"/>
              <w:left w:val="single" w:sz="4" w:space="0" w:color="000000"/>
              <w:bottom w:val="single" w:sz="4" w:space="0" w:color="000000"/>
              <w:right w:val="single" w:sz="4" w:space="0" w:color="000000"/>
            </w:tcBorders>
          </w:tcPr>
          <w:p w14:paraId="61CB5F15" w14:textId="116D4553" w:rsidR="00CE0156" w:rsidRPr="00725E89" w:rsidRDefault="00725E89" w:rsidP="00A37FA8">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725E89">
              <w:rPr>
                <w:rFonts w:ascii="Times New Roman" w:hAnsi="Times New Roman" w:cs="Times New Roman"/>
              </w:rPr>
              <w:t xml:space="preserve">Вплив цього проєкту є </w:t>
            </w:r>
            <w:r w:rsidRPr="00677EB0">
              <w:rPr>
                <w:rFonts w:ascii="Times New Roman" w:hAnsi="Times New Roman" w:cs="Times New Roman"/>
                <w:bCs/>
              </w:rPr>
              <w:t>абсолютно</w:t>
            </w:r>
            <w:r w:rsidRPr="00725E89">
              <w:rPr>
                <w:rFonts w:ascii="Times New Roman" w:hAnsi="Times New Roman" w:cs="Times New Roman"/>
                <w:bCs/>
              </w:rPr>
              <w:t xml:space="preserve"> екологічно нейтральним</w:t>
            </w:r>
            <w:r w:rsidRPr="00725E89">
              <w:rPr>
                <w:rFonts w:ascii="Times New Roman" w:hAnsi="Times New Roman" w:cs="Times New Roman"/>
              </w:rPr>
              <w:t>, оскільки він має соціальний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20B80AB" w14:textId="13C7208C" w:rsidR="00CE0156" w:rsidRPr="00725E89" w:rsidRDefault="00725E89" w:rsidP="00725E89">
            <w:pPr>
              <w:pStyle w:val="TableParagraph"/>
              <w:ind w:left="138"/>
              <w:jc w:val="center"/>
              <w:rPr>
                <w:rFonts w:ascii="Times New Roman" w:hAnsi="Times New Roman" w:cs="Times New Roman"/>
                <w:color w:val="000000" w:themeColor="text1"/>
                <w:spacing w:val="-2"/>
                <w:sz w:val="24"/>
                <w:szCs w:val="24"/>
                <w:shd w:val="clear" w:color="auto" w:fill="C3FDBB"/>
              </w:rPr>
            </w:pPr>
            <w:r w:rsidRPr="00725E89">
              <w:rPr>
                <w:rFonts w:ascii="Times New Roman" w:hAnsi="Times New Roman" w:cs="Times New Roman"/>
              </w:rPr>
              <w:t xml:space="preserve">Проєкт є </w:t>
            </w:r>
            <w:r w:rsidRPr="00725E89">
              <w:rPr>
                <w:rFonts w:ascii="Times New Roman" w:hAnsi="Times New Roman" w:cs="Times New Roman"/>
                <w:bCs/>
              </w:rPr>
              <w:t>екологічно безпечним</w:t>
            </w:r>
            <w:r w:rsidRPr="00725E89">
              <w:rPr>
                <w:rFonts w:ascii="Times New Roman" w:hAnsi="Times New Roman" w:cs="Times New Roman"/>
              </w:rPr>
              <w:t xml:space="preserve"> і не створює значущого негативного впливу. Його реалізація має </w:t>
            </w:r>
            <w:r w:rsidRPr="00725E89">
              <w:rPr>
                <w:rFonts w:ascii="Times New Roman" w:hAnsi="Times New Roman" w:cs="Times New Roman"/>
                <w:bCs/>
              </w:rPr>
              <w:t>критичну соціальну, гуманітарну та безпекову цінність</w:t>
            </w:r>
            <w:r w:rsidRPr="00725E89">
              <w:rPr>
                <w:rFonts w:ascii="Times New Roman" w:hAnsi="Times New Roman" w:cs="Times New Roman"/>
              </w:rPr>
              <w:t xml:space="preserve"> для забезпечення психічного здоров'я та стійкості громади</w:t>
            </w:r>
          </w:p>
        </w:tc>
      </w:tr>
      <w:tr w:rsidR="00A7766B" w:rsidRPr="00A7766B" w14:paraId="462F4EE7"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360EE72" w14:textId="1CF75896" w:rsidR="00CE0156" w:rsidRPr="00A7766B" w:rsidRDefault="00581D3E" w:rsidP="00A37FA8">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5</w:t>
            </w:r>
            <w:r w:rsidR="00DD0D26" w:rsidRPr="00A7766B">
              <w:rPr>
                <w:rFonts w:ascii="Times New Roman" w:hAnsi="Times New Roman" w:cs="Times New Roman"/>
                <w:color w:val="000000" w:themeColor="text1"/>
                <w:spacing w:val="-5"/>
                <w:sz w:val="24"/>
                <w:szCs w:val="24"/>
              </w:rPr>
              <w:t>9</w:t>
            </w:r>
          </w:p>
        </w:tc>
        <w:tc>
          <w:tcPr>
            <w:tcW w:w="4183" w:type="dxa"/>
            <w:tcBorders>
              <w:top w:val="single" w:sz="4" w:space="0" w:color="000000"/>
              <w:left w:val="single" w:sz="4" w:space="0" w:color="000000"/>
              <w:bottom w:val="single" w:sz="4" w:space="0" w:color="000000"/>
              <w:right w:val="single" w:sz="4" w:space="0" w:color="000000"/>
            </w:tcBorders>
          </w:tcPr>
          <w:p w14:paraId="28A86B8C" w14:textId="13670766" w:rsidR="00CE0156" w:rsidRPr="00A7766B" w:rsidRDefault="0023700B" w:rsidP="00A37FA8">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Забезпечення розробки та дії безбар'єрних маршрутів на території громади, забезпечити адаптацію адміністративних б</w:t>
            </w:r>
            <w:r w:rsidR="0049021A">
              <w:rPr>
                <w:rFonts w:ascii="Times New Roman" w:hAnsi="Times New Roman" w:cs="Times New Roman"/>
                <w:color w:val="000000" w:themeColor="text1"/>
                <w:sz w:val="24"/>
                <w:szCs w:val="24"/>
              </w:rPr>
              <w:t>удівель до вимог безбар'єрності</w:t>
            </w:r>
          </w:p>
        </w:tc>
        <w:tc>
          <w:tcPr>
            <w:tcW w:w="3117" w:type="dxa"/>
            <w:tcBorders>
              <w:top w:val="single" w:sz="4" w:space="0" w:color="000000"/>
              <w:left w:val="single" w:sz="4" w:space="0" w:color="000000"/>
              <w:bottom w:val="single" w:sz="4" w:space="0" w:color="000000"/>
              <w:right w:val="single" w:sz="4" w:space="0" w:color="000000"/>
            </w:tcBorders>
          </w:tcPr>
          <w:p w14:paraId="6032B56C" w14:textId="23A95631" w:rsidR="00CE0156" w:rsidRPr="0049021A" w:rsidRDefault="0049021A" w:rsidP="00A37FA8">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є </w:t>
            </w:r>
            <w:r w:rsidRPr="00677EB0">
              <w:rPr>
                <w:rFonts w:ascii="Times New Roman" w:hAnsi="Times New Roman" w:cs="Times New Roman"/>
                <w:bCs/>
              </w:rPr>
              <w:t>нейтральним або помірно негативним</w:t>
            </w:r>
            <w:r w:rsidRPr="00677EB0">
              <w:rPr>
                <w:rFonts w:ascii="Times New Roman" w:hAnsi="Times New Roman" w:cs="Times New Roman"/>
              </w:rPr>
              <w:t xml:space="preserve"> у короткостроковій перспективі (буді</w:t>
            </w:r>
            <w:r w:rsidRPr="0049021A">
              <w:rPr>
                <w:rFonts w:ascii="Times New Roman" w:hAnsi="Times New Roman" w:cs="Times New Roman"/>
              </w:rPr>
              <w:t>вництво)</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466C8BA" w14:textId="056000EC" w:rsidR="00CE0156" w:rsidRPr="0049021A" w:rsidRDefault="0049021A" w:rsidP="00725E89">
            <w:pPr>
              <w:pStyle w:val="TableParagraph"/>
              <w:ind w:left="138"/>
              <w:jc w:val="center"/>
              <w:rPr>
                <w:rFonts w:ascii="Times New Roman" w:hAnsi="Times New Roman" w:cs="Times New Roman"/>
                <w:color w:val="000000" w:themeColor="text1"/>
                <w:spacing w:val="-2"/>
                <w:sz w:val="24"/>
                <w:szCs w:val="24"/>
                <w:shd w:val="clear" w:color="auto" w:fill="C3FDBB"/>
              </w:rPr>
            </w:pPr>
            <w:r w:rsidRPr="0049021A">
              <w:rPr>
                <w:rFonts w:ascii="Times New Roman" w:hAnsi="Times New Roman" w:cs="Times New Roman"/>
              </w:rPr>
              <w:t xml:space="preserve">Проєкт є </w:t>
            </w:r>
            <w:r w:rsidRPr="0049021A">
              <w:rPr>
                <w:rFonts w:ascii="Times New Roman" w:hAnsi="Times New Roman" w:cs="Times New Roman"/>
                <w:bCs/>
              </w:rPr>
              <w:t>екологічно прийнятним</w:t>
            </w:r>
            <w:r w:rsidRPr="0049021A">
              <w:rPr>
                <w:rFonts w:ascii="Times New Roman" w:hAnsi="Times New Roman" w:cs="Times New Roman"/>
              </w:rPr>
              <w:t xml:space="preserve"> рішенням. Його </w:t>
            </w:r>
            <w:r w:rsidRPr="0049021A">
              <w:rPr>
                <w:rFonts w:ascii="Times New Roman" w:hAnsi="Times New Roman" w:cs="Times New Roman"/>
                <w:bCs/>
              </w:rPr>
              <w:t>критична соціальна цінність</w:t>
            </w:r>
            <w:r w:rsidRPr="0049021A">
              <w:rPr>
                <w:rFonts w:ascii="Times New Roman" w:hAnsi="Times New Roman" w:cs="Times New Roman"/>
              </w:rPr>
              <w:t xml:space="preserve"> для забезпечення рівності, гідності та доступності для всіх мешканців громади </w:t>
            </w:r>
            <w:r w:rsidRPr="0049021A">
              <w:rPr>
                <w:rFonts w:ascii="Times New Roman" w:hAnsi="Times New Roman" w:cs="Times New Roman"/>
                <w:bCs/>
              </w:rPr>
              <w:t>суттєво переважає</w:t>
            </w:r>
            <w:r w:rsidRPr="0049021A">
              <w:rPr>
                <w:rFonts w:ascii="Times New Roman" w:hAnsi="Times New Roman" w:cs="Times New Roman"/>
              </w:rPr>
              <w:t xml:space="preserve"> короткостроковий, локальний та контрольований негативний вплив від будівельних робіт. Рекомендовано забезпечити </w:t>
            </w:r>
            <w:r w:rsidRPr="0049021A">
              <w:rPr>
                <w:rFonts w:ascii="Times New Roman" w:hAnsi="Times New Roman" w:cs="Times New Roman"/>
                <w:bCs/>
              </w:rPr>
              <w:t>екологічно відповідальне поводження</w:t>
            </w:r>
            <w:r w:rsidRPr="0049021A">
              <w:rPr>
                <w:rFonts w:ascii="Times New Roman" w:hAnsi="Times New Roman" w:cs="Times New Roman"/>
              </w:rPr>
              <w:t xml:space="preserve"> з будівельними відходами</w:t>
            </w:r>
          </w:p>
        </w:tc>
      </w:tr>
      <w:tr w:rsidR="00A7766B" w:rsidRPr="00A7766B" w14:paraId="401F46C5"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38D5112" w14:textId="1EBC4E3F" w:rsidR="0023700B"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60</w:t>
            </w:r>
          </w:p>
        </w:tc>
        <w:tc>
          <w:tcPr>
            <w:tcW w:w="4183" w:type="dxa"/>
            <w:tcBorders>
              <w:top w:val="single" w:sz="4" w:space="0" w:color="000000"/>
              <w:left w:val="single" w:sz="4" w:space="0" w:color="000000"/>
              <w:bottom w:val="single" w:sz="4" w:space="0" w:color="000000"/>
              <w:right w:val="single" w:sz="4" w:space="0" w:color="auto"/>
            </w:tcBorders>
            <w:shd w:val="clear" w:color="auto" w:fill="auto"/>
          </w:tcPr>
          <w:p w14:paraId="5F6BBFD5" w14:textId="16E89E7E" w:rsidR="0023700B" w:rsidRPr="00A7766B" w:rsidRDefault="0023700B" w:rsidP="0023700B">
            <w:pPr>
              <w:pStyle w:val="TableParagraph"/>
              <w:spacing w:before="2" w:line="244" w:lineRule="auto"/>
              <w:ind w:left="75"/>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 Проведення аудиту всіх публічних просторів та будівель (ЦНАП, медичні заклади, школи, будинки культури, магазини, парки, зупинки громадського транспорту) на предмет їх безбар'єрності. Розробка та реалізація плану заходів з їх адаптації: встановлення пандусів, тактильних плиток, звукових світлофорів, доступних санвузлів, пониження бордюрів</w:t>
            </w:r>
          </w:p>
        </w:tc>
        <w:tc>
          <w:tcPr>
            <w:tcW w:w="3117" w:type="dxa"/>
            <w:tcBorders>
              <w:top w:val="single" w:sz="4" w:space="0" w:color="000000"/>
              <w:left w:val="single" w:sz="4" w:space="0" w:color="000000"/>
              <w:bottom w:val="single" w:sz="4" w:space="0" w:color="000000"/>
              <w:right w:val="single" w:sz="4" w:space="0" w:color="000000"/>
            </w:tcBorders>
          </w:tcPr>
          <w:p w14:paraId="43AB333C" w14:textId="39BB2007" w:rsidR="0023700B" w:rsidRPr="00A7766B" w:rsidRDefault="00EF2761"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є </w:t>
            </w:r>
            <w:r w:rsidRPr="00677EB0">
              <w:rPr>
                <w:rFonts w:ascii="Times New Roman" w:hAnsi="Times New Roman" w:cs="Times New Roman"/>
                <w:bCs/>
              </w:rPr>
              <w:t>нейтральним або помірно</w:t>
            </w:r>
            <w:r w:rsidRPr="00EF2761">
              <w:rPr>
                <w:rFonts w:ascii="Times New Roman" w:hAnsi="Times New Roman" w:cs="Times New Roman"/>
                <w:bCs/>
              </w:rPr>
              <w:t xml:space="preserve"> негативним</w:t>
            </w:r>
            <w:r w:rsidRPr="00EF2761">
              <w:rPr>
                <w:rFonts w:ascii="Times New Roman" w:hAnsi="Times New Roman" w:cs="Times New Roman"/>
              </w:rPr>
              <w:t xml:space="preserve"> у короткостроковій перспективі (будівництво</w:t>
            </w:r>
            <w:r>
              <w:t>)</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9D94B02" w14:textId="1256D631" w:rsidR="0023700B" w:rsidRPr="00EF2761" w:rsidRDefault="00EF2761" w:rsidP="00EF2761">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EF2761">
              <w:rPr>
                <w:rFonts w:ascii="Times New Roman" w:hAnsi="Times New Roman" w:cs="Times New Roman"/>
              </w:rPr>
              <w:t xml:space="preserve">Проєкт є </w:t>
            </w:r>
            <w:r w:rsidRPr="00EF2761">
              <w:rPr>
                <w:rFonts w:ascii="Times New Roman" w:hAnsi="Times New Roman" w:cs="Times New Roman"/>
                <w:bCs/>
              </w:rPr>
              <w:t>екологічно прийнятним</w:t>
            </w:r>
            <w:r w:rsidRPr="00EF2761">
              <w:rPr>
                <w:rFonts w:ascii="Times New Roman" w:hAnsi="Times New Roman" w:cs="Times New Roman"/>
              </w:rPr>
              <w:t xml:space="preserve"> і має </w:t>
            </w:r>
            <w:r w:rsidRPr="00EF2761">
              <w:rPr>
                <w:rFonts w:ascii="Times New Roman" w:hAnsi="Times New Roman" w:cs="Times New Roman"/>
                <w:bCs/>
              </w:rPr>
              <w:t>критичну соціальну цінність</w:t>
            </w:r>
            <w:r w:rsidRPr="00EF2761">
              <w:rPr>
                <w:rFonts w:ascii="Times New Roman" w:hAnsi="Times New Roman" w:cs="Times New Roman"/>
              </w:rPr>
              <w:t xml:space="preserve">. Його реалізація необхідна для забезпечення </w:t>
            </w:r>
            <w:r w:rsidRPr="00EF2761">
              <w:rPr>
                <w:rFonts w:ascii="Times New Roman" w:hAnsi="Times New Roman" w:cs="Times New Roman"/>
                <w:bCs/>
              </w:rPr>
              <w:t>рівних прав та гідності</w:t>
            </w:r>
            <w:r w:rsidRPr="00EF2761">
              <w:rPr>
                <w:rFonts w:ascii="Times New Roman" w:hAnsi="Times New Roman" w:cs="Times New Roman"/>
              </w:rPr>
              <w:t xml:space="preserve"> всіх мешканців громади. </w:t>
            </w:r>
            <w:r w:rsidRPr="00EF2761">
              <w:rPr>
                <w:rFonts w:ascii="Times New Roman" w:hAnsi="Times New Roman" w:cs="Times New Roman"/>
              </w:rPr>
              <w:lastRenderedPageBreak/>
              <w:t xml:space="preserve">Негативний вплив є </w:t>
            </w:r>
            <w:r w:rsidRPr="00EF2761">
              <w:rPr>
                <w:rFonts w:ascii="Times New Roman" w:hAnsi="Times New Roman" w:cs="Times New Roman"/>
                <w:bCs/>
              </w:rPr>
              <w:t>тимчасовим, локальним та контрольованим</w:t>
            </w:r>
            <w:r w:rsidRPr="00EF2761">
              <w:rPr>
                <w:rFonts w:ascii="Times New Roman" w:hAnsi="Times New Roman" w:cs="Times New Roman"/>
              </w:rPr>
              <w:t xml:space="preserve"> за допомогою стандартних екологічних процедур</w:t>
            </w:r>
          </w:p>
        </w:tc>
      </w:tr>
      <w:tr w:rsidR="00A7766B" w:rsidRPr="00A7766B" w14:paraId="25DADFBE"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764FC58" w14:textId="71E3A302" w:rsidR="0023700B"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61</w:t>
            </w:r>
          </w:p>
        </w:tc>
        <w:tc>
          <w:tcPr>
            <w:tcW w:w="4183" w:type="dxa"/>
            <w:tcBorders>
              <w:top w:val="single" w:sz="4" w:space="0" w:color="000000"/>
              <w:left w:val="single" w:sz="4" w:space="0" w:color="000000"/>
              <w:bottom w:val="single" w:sz="4" w:space="0" w:color="000000"/>
              <w:right w:val="single" w:sz="4" w:space="0" w:color="000000"/>
            </w:tcBorders>
          </w:tcPr>
          <w:p w14:paraId="683177E9" w14:textId="2DC3345B" w:rsidR="0023700B" w:rsidRPr="00A7766B" w:rsidRDefault="00C520B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Створення або реконструкція меморіального комплексу/стели/алеї пам'яті на честь загиблих захисників України з Дубовиківської громади</w:t>
            </w:r>
          </w:p>
        </w:tc>
        <w:tc>
          <w:tcPr>
            <w:tcW w:w="3117" w:type="dxa"/>
            <w:tcBorders>
              <w:top w:val="single" w:sz="4" w:space="0" w:color="000000"/>
              <w:left w:val="single" w:sz="4" w:space="0" w:color="000000"/>
              <w:bottom w:val="single" w:sz="4" w:space="0" w:color="000000"/>
              <w:right w:val="single" w:sz="4" w:space="0" w:color="000000"/>
            </w:tcBorders>
          </w:tcPr>
          <w:p w14:paraId="4CD20B79" w14:textId="63D11A7B" w:rsidR="0023700B" w:rsidRPr="0030757D" w:rsidRDefault="0030757D" w:rsidP="0030757D">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є </w:t>
            </w:r>
            <w:r w:rsidRPr="00677EB0">
              <w:rPr>
                <w:rFonts w:ascii="Times New Roman" w:hAnsi="Times New Roman" w:cs="Times New Roman"/>
                <w:bCs/>
              </w:rPr>
              <w:t>нейтральним або помірно негативним</w:t>
            </w:r>
            <w:r w:rsidRPr="0030757D">
              <w:rPr>
                <w:rFonts w:ascii="Times New Roman" w:hAnsi="Times New Roman" w:cs="Times New Roman"/>
              </w:rPr>
              <w:t xml:space="preserve"> у короткостроковій перспективі (будівництво)</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10EF507" w14:textId="72FAC91C" w:rsidR="0023700B" w:rsidRPr="0030757D" w:rsidRDefault="0030757D" w:rsidP="0030757D">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30757D">
              <w:rPr>
                <w:rFonts w:ascii="Times New Roman" w:hAnsi="Times New Roman" w:cs="Times New Roman"/>
              </w:rPr>
              <w:t xml:space="preserve">Проєкт є </w:t>
            </w:r>
            <w:r w:rsidRPr="0030757D">
              <w:rPr>
                <w:rFonts w:ascii="Times New Roman" w:hAnsi="Times New Roman" w:cs="Times New Roman"/>
                <w:bCs/>
              </w:rPr>
              <w:t>екологічно прийнятним</w:t>
            </w:r>
            <w:r w:rsidRPr="0030757D">
              <w:rPr>
                <w:rFonts w:ascii="Times New Roman" w:hAnsi="Times New Roman" w:cs="Times New Roman"/>
              </w:rPr>
              <w:t xml:space="preserve"> і має </w:t>
            </w:r>
            <w:r w:rsidRPr="0030757D">
              <w:rPr>
                <w:rFonts w:ascii="Times New Roman" w:hAnsi="Times New Roman" w:cs="Times New Roman"/>
                <w:bCs/>
              </w:rPr>
              <w:t>критичну соціальну цінність</w:t>
            </w:r>
            <w:r w:rsidRPr="0030757D">
              <w:rPr>
                <w:rFonts w:ascii="Times New Roman" w:hAnsi="Times New Roman" w:cs="Times New Roman"/>
              </w:rPr>
              <w:t xml:space="preserve">. Його реалізація необхідна для забезпечення </w:t>
            </w:r>
            <w:r w:rsidRPr="0030757D">
              <w:rPr>
                <w:rFonts w:ascii="Times New Roman" w:hAnsi="Times New Roman" w:cs="Times New Roman"/>
                <w:bCs/>
              </w:rPr>
              <w:t>рівних прав та гідності</w:t>
            </w:r>
            <w:r w:rsidRPr="0030757D">
              <w:rPr>
                <w:rFonts w:ascii="Times New Roman" w:hAnsi="Times New Roman" w:cs="Times New Roman"/>
              </w:rPr>
              <w:t xml:space="preserve"> всіх мешканців громади. Негативний вплив є </w:t>
            </w:r>
            <w:r w:rsidRPr="0030757D">
              <w:rPr>
                <w:rFonts w:ascii="Times New Roman" w:hAnsi="Times New Roman" w:cs="Times New Roman"/>
                <w:bCs/>
              </w:rPr>
              <w:t>тимчасовим, локальним та контрольованим</w:t>
            </w:r>
            <w:r w:rsidRPr="0030757D">
              <w:rPr>
                <w:rFonts w:ascii="Times New Roman" w:hAnsi="Times New Roman" w:cs="Times New Roman"/>
              </w:rPr>
              <w:t xml:space="preserve"> за допомогою стандартних екологічних процедур</w:t>
            </w:r>
          </w:p>
        </w:tc>
      </w:tr>
      <w:tr w:rsidR="00A7766B" w:rsidRPr="00A7766B" w14:paraId="5154C5E4"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918DE8E" w14:textId="3B0616E4" w:rsidR="0023700B"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62</w:t>
            </w:r>
          </w:p>
        </w:tc>
        <w:tc>
          <w:tcPr>
            <w:tcW w:w="4183" w:type="dxa"/>
            <w:tcBorders>
              <w:top w:val="single" w:sz="4" w:space="0" w:color="000000"/>
              <w:left w:val="single" w:sz="4" w:space="0" w:color="000000"/>
              <w:bottom w:val="single" w:sz="4" w:space="0" w:color="000000"/>
              <w:right w:val="single" w:sz="4" w:space="0" w:color="000000"/>
            </w:tcBorders>
          </w:tcPr>
          <w:p w14:paraId="4A1EDCA1" w14:textId="74EB1E63" w:rsidR="0023700B" w:rsidRPr="00A7766B" w:rsidRDefault="00C520B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bCs/>
                <w:color w:val="000000" w:themeColor="text1"/>
                <w:sz w:val="24"/>
                <w:szCs w:val="24"/>
              </w:rPr>
              <w:t>Капітальний та поточний ремонт доріг місцевого та загального значення</w:t>
            </w:r>
          </w:p>
        </w:tc>
        <w:tc>
          <w:tcPr>
            <w:tcW w:w="3117" w:type="dxa"/>
            <w:tcBorders>
              <w:top w:val="single" w:sz="4" w:space="0" w:color="000000"/>
              <w:left w:val="single" w:sz="4" w:space="0" w:color="000000"/>
              <w:bottom w:val="single" w:sz="4" w:space="0" w:color="000000"/>
              <w:right w:val="single" w:sz="4" w:space="0" w:color="000000"/>
            </w:tcBorders>
          </w:tcPr>
          <w:p w14:paraId="1D02EDD3" w14:textId="719637F0" w:rsidR="0023700B" w:rsidRPr="00CB243E" w:rsidRDefault="00CB243E" w:rsidP="00CB243E">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CB243E">
              <w:rPr>
                <w:rFonts w:ascii="Times New Roman" w:hAnsi="Times New Roman" w:cs="Times New Roman"/>
              </w:rPr>
              <w:t xml:space="preserve">Вплив є </w:t>
            </w:r>
            <w:r w:rsidRPr="00CB243E">
              <w:rPr>
                <w:rFonts w:ascii="Times New Roman" w:hAnsi="Times New Roman" w:cs="Times New Roman"/>
                <w:bCs/>
              </w:rPr>
              <w:t>помірно негативним</w:t>
            </w:r>
            <w:r w:rsidRPr="00CB243E">
              <w:rPr>
                <w:rFonts w:ascii="Times New Roman" w:hAnsi="Times New Roman" w:cs="Times New Roman"/>
              </w:rPr>
              <w:t xml:space="preserve"> у короткостроковій перспективі (будівництво) та </w:t>
            </w:r>
            <w:r w:rsidRPr="00CB243E">
              <w:rPr>
                <w:rFonts w:ascii="Times New Roman" w:hAnsi="Times New Roman" w:cs="Times New Roman"/>
                <w:bCs/>
              </w:rPr>
              <w:t>нейтральним/позитивним</w:t>
            </w:r>
            <w:r w:rsidRPr="00CB243E">
              <w:rPr>
                <w:rFonts w:ascii="Times New Roman" w:hAnsi="Times New Roman" w:cs="Times New Roman"/>
              </w:rPr>
              <w:t xml:space="preserve"> у довгостроковій (ефективність транспорту)</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46A6942" w14:textId="022574A6" w:rsidR="0023700B" w:rsidRPr="00CB243E" w:rsidRDefault="00CB243E" w:rsidP="00CB243E">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CB243E">
              <w:rPr>
                <w:rFonts w:ascii="Times New Roman" w:hAnsi="Times New Roman" w:cs="Times New Roman"/>
              </w:rPr>
              <w:t xml:space="preserve">Проєкт є </w:t>
            </w:r>
            <w:r w:rsidRPr="00CB243E">
              <w:rPr>
                <w:rFonts w:ascii="Times New Roman" w:hAnsi="Times New Roman" w:cs="Times New Roman"/>
                <w:bCs/>
              </w:rPr>
              <w:t>критично необхідним</w:t>
            </w:r>
            <w:r w:rsidRPr="00CB243E">
              <w:rPr>
                <w:rFonts w:ascii="Times New Roman" w:hAnsi="Times New Roman" w:cs="Times New Roman"/>
              </w:rPr>
              <w:t xml:space="preserve"> для соціально-економічного розвитку та безпеки громади. Негативний вплив від будівельних робіт є </w:t>
            </w:r>
            <w:r w:rsidRPr="00CB243E">
              <w:rPr>
                <w:rFonts w:ascii="Times New Roman" w:hAnsi="Times New Roman" w:cs="Times New Roman"/>
                <w:bCs/>
              </w:rPr>
              <w:t>тимчасовим та контрольованим</w:t>
            </w:r>
            <w:r w:rsidRPr="00CB243E">
              <w:rPr>
                <w:rFonts w:ascii="Times New Roman" w:hAnsi="Times New Roman" w:cs="Times New Roman"/>
              </w:rPr>
              <w:t xml:space="preserve">. Слід надавати пріоритет </w:t>
            </w:r>
            <w:r w:rsidRPr="00CB243E">
              <w:rPr>
                <w:rFonts w:ascii="Times New Roman" w:hAnsi="Times New Roman" w:cs="Times New Roman"/>
                <w:bCs/>
              </w:rPr>
              <w:t>екологічно відповідальним технологіям</w:t>
            </w:r>
            <w:r w:rsidRPr="00CB243E">
              <w:rPr>
                <w:rFonts w:ascii="Times New Roman" w:hAnsi="Times New Roman" w:cs="Times New Roman"/>
              </w:rPr>
              <w:t xml:space="preserve"> (ресайклінг асфальту) для мінімізації впливу на довкілля. Довгостроковий екологічний ефект є позитивним через </w:t>
            </w:r>
            <w:r w:rsidRPr="00CB243E">
              <w:rPr>
                <w:rFonts w:ascii="Times New Roman" w:hAnsi="Times New Roman" w:cs="Times New Roman"/>
                <w:bCs/>
              </w:rPr>
              <w:t xml:space="preserve">зниження викидів від </w:t>
            </w:r>
            <w:r w:rsidRPr="00CB243E">
              <w:rPr>
                <w:rFonts w:ascii="Times New Roman" w:hAnsi="Times New Roman" w:cs="Times New Roman"/>
                <w:bCs/>
              </w:rPr>
              <w:lastRenderedPageBreak/>
              <w:t>транспорту</w:t>
            </w:r>
          </w:p>
        </w:tc>
      </w:tr>
      <w:tr w:rsidR="00A7766B" w:rsidRPr="005C1002" w14:paraId="249C9E9B"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98DC141" w14:textId="1FC479CF" w:rsidR="0023700B"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63</w:t>
            </w:r>
          </w:p>
        </w:tc>
        <w:tc>
          <w:tcPr>
            <w:tcW w:w="4183" w:type="dxa"/>
            <w:tcBorders>
              <w:top w:val="single" w:sz="4" w:space="0" w:color="000000"/>
              <w:left w:val="single" w:sz="4" w:space="0" w:color="000000"/>
              <w:bottom w:val="single" w:sz="4" w:space="0" w:color="000000"/>
              <w:right w:val="single" w:sz="4" w:space="0" w:color="000000"/>
            </w:tcBorders>
          </w:tcPr>
          <w:p w14:paraId="3E3BAD56" w14:textId="7D4656D4" w:rsidR="0023700B" w:rsidRPr="00A7766B" w:rsidRDefault="00C520B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eastAsia="Times New Roman" w:hAnsi="Times New Roman" w:cs="Times New Roman"/>
                <w:bCs/>
                <w:color w:val="000000" w:themeColor="text1"/>
                <w:sz w:val="24"/>
                <w:szCs w:val="24"/>
                <w:lang w:val="ru-RU" w:eastAsia="ru-RU"/>
              </w:rPr>
              <w:t>Впровадження енергоефективного LED-освітлення вулиць громади</w:t>
            </w:r>
          </w:p>
        </w:tc>
        <w:tc>
          <w:tcPr>
            <w:tcW w:w="3117" w:type="dxa"/>
            <w:tcBorders>
              <w:top w:val="single" w:sz="4" w:space="0" w:color="000000"/>
              <w:left w:val="single" w:sz="4" w:space="0" w:color="000000"/>
              <w:bottom w:val="single" w:sz="4" w:space="0" w:color="000000"/>
              <w:right w:val="single" w:sz="4" w:space="0" w:color="000000"/>
            </w:tcBorders>
          </w:tcPr>
          <w:p w14:paraId="1275841A" w14:textId="555E65EB" w:rsidR="0023700B" w:rsidRPr="005C1002" w:rsidRDefault="005C1002" w:rsidP="005C1002">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5C1002">
              <w:rPr>
                <w:rFonts w:ascii="Times New Roman" w:hAnsi="Times New Roman" w:cs="Times New Roman"/>
              </w:rPr>
              <w:t xml:space="preserve">Вплив є </w:t>
            </w:r>
            <w:r w:rsidRPr="005C1002">
              <w:rPr>
                <w:rFonts w:ascii="Times New Roman" w:hAnsi="Times New Roman" w:cs="Times New Roman"/>
                <w:bCs/>
              </w:rPr>
              <w:t>суттєво позитивним</w:t>
            </w:r>
            <w:r w:rsidRPr="005C1002">
              <w:rPr>
                <w:rFonts w:ascii="Times New Roman" w:hAnsi="Times New Roman" w:cs="Times New Roman"/>
              </w:rPr>
              <w:t xml:space="preserve"> у довгостроковій перспектив</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1599457" w14:textId="1E42C70C" w:rsidR="0023700B" w:rsidRPr="005C1002" w:rsidRDefault="005C1002" w:rsidP="005C1002">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5C1002">
              <w:rPr>
                <w:rFonts w:ascii="Times New Roman" w:hAnsi="Times New Roman" w:cs="Times New Roman"/>
              </w:rPr>
              <w:t xml:space="preserve">Проєкт є </w:t>
            </w:r>
            <w:r w:rsidRPr="005C1002">
              <w:rPr>
                <w:rFonts w:ascii="Times New Roman" w:hAnsi="Times New Roman" w:cs="Times New Roman"/>
                <w:bCs/>
              </w:rPr>
              <w:t>високоекологічним та енергоефективним</w:t>
            </w:r>
            <w:r w:rsidRPr="005C1002">
              <w:rPr>
                <w:rFonts w:ascii="Times New Roman" w:hAnsi="Times New Roman" w:cs="Times New Roman"/>
              </w:rPr>
              <w:t xml:space="preserve">. Його реалізація має </w:t>
            </w:r>
            <w:r w:rsidRPr="005C1002">
              <w:rPr>
                <w:rFonts w:ascii="Times New Roman" w:hAnsi="Times New Roman" w:cs="Times New Roman"/>
                <w:bCs/>
              </w:rPr>
              <w:t>значний позитивний вплив</w:t>
            </w:r>
            <w:r w:rsidRPr="005C1002">
              <w:rPr>
                <w:rFonts w:ascii="Times New Roman" w:hAnsi="Times New Roman" w:cs="Times New Roman"/>
              </w:rPr>
              <w:t xml:space="preserve"> на довкілля через </w:t>
            </w:r>
            <w:r w:rsidRPr="005C1002">
              <w:rPr>
                <w:rFonts w:ascii="Times New Roman" w:hAnsi="Times New Roman" w:cs="Times New Roman"/>
                <w:bCs/>
              </w:rPr>
              <w:t>скорочення викидів парникових газів</w:t>
            </w:r>
            <w:r w:rsidRPr="005C1002">
              <w:rPr>
                <w:rFonts w:ascii="Times New Roman" w:hAnsi="Times New Roman" w:cs="Times New Roman"/>
              </w:rPr>
              <w:t xml:space="preserve"> та </w:t>
            </w:r>
            <w:r w:rsidRPr="005C1002">
              <w:rPr>
                <w:rFonts w:ascii="Times New Roman" w:hAnsi="Times New Roman" w:cs="Times New Roman"/>
                <w:bCs/>
              </w:rPr>
              <w:t>усунення необхідності утилізації небезпечних відходів</w:t>
            </w:r>
            <w:r w:rsidRPr="005C1002">
              <w:rPr>
                <w:rFonts w:ascii="Times New Roman" w:hAnsi="Times New Roman" w:cs="Times New Roman"/>
              </w:rPr>
              <w:t xml:space="preserve"> (ламп, що містять ртуть). Це повністю відпов</w:t>
            </w:r>
            <w:r>
              <w:rPr>
                <w:rFonts w:ascii="Times New Roman" w:hAnsi="Times New Roman" w:cs="Times New Roman"/>
              </w:rPr>
              <w:t>ідає принципам сталого розвитку</w:t>
            </w:r>
          </w:p>
        </w:tc>
      </w:tr>
      <w:tr w:rsidR="00A7766B" w:rsidRPr="005C1002" w14:paraId="1D22F172"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844884B" w14:textId="1BCC529E" w:rsidR="0023700B"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64</w:t>
            </w:r>
          </w:p>
        </w:tc>
        <w:tc>
          <w:tcPr>
            <w:tcW w:w="4183" w:type="dxa"/>
            <w:tcBorders>
              <w:top w:val="single" w:sz="4" w:space="0" w:color="000000"/>
              <w:left w:val="single" w:sz="4" w:space="0" w:color="000000"/>
              <w:bottom w:val="single" w:sz="4" w:space="0" w:color="000000"/>
              <w:right w:val="single" w:sz="4" w:space="0" w:color="000000"/>
            </w:tcBorders>
          </w:tcPr>
          <w:p w14:paraId="482D598C" w14:textId="0F99F336" w:rsidR="0023700B" w:rsidRPr="00A7766B" w:rsidRDefault="00C520B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bCs/>
                <w:color w:val="000000" w:themeColor="text1"/>
                <w:sz w:val="24"/>
                <w:szCs w:val="24"/>
              </w:rPr>
              <w:t>Реконструкція нежитлових будівель під тимчасове соціальне житло</w:t>
            </w:r>
          </w:p>
        </w:tc>
        <w:tc>
          <w:tcPr>
            <w:tcW w:w="3117" w:type="dxa"/>
            <w:tcBorders>
              <w:top w:val="single" w:sz="4" w:space="0" w:color="000000"/>
              <w:left w:val="single" w:sz="4" w:space="0" w:color="000000"/>
              <w:bottom w:val="single" w:sz="4" w:space="0" w:color="000000"/>
              <w:right w:val="single" w:sz="4" w:space="0" w:color="000000"/>
            </w:tcBorders>
          </w:tcPr>
          <w:p w14:paraId="0ED12176" w14:textId="316E6CA9" w:rsidR="0023700B" w:rsidRPr="005C1002" w:rsidRDefault="005C1002"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5C1002">
              <w:rPr>
                <w:rFonts w:ascii="Times New Roman" w:hAnsi="Times New Roman" w:cs="Times New Roman"/>
              </w:rPr>
              <w:t xml:space="preserve">Вплив є </w:t>
            </w:r>
            <w:r w:rsidRPr="005C1002">
              <w:rPr>
                <w:rFonts w:ascii="Times New Roman" w:hAnsi="Times New Roman" w:cs="Times New Roman"/>
                <w:bCs/>
              </w:rPr>
              <w:t>помірно негативним</w:t>
            </w:r>
            <w:r w:rsidRPr="005C1002">
              <w:rPr>
                <w:rFonts w:ascii="Times New Roman" w:hAnsi="Times New Roman" w:cs="Times New Roman"/>
              </w:rPr>
              <w:t xml:space="preserve"> у короткостроковій перспективі (будівництво) та </w:t>
            </w:r>
            <w:r w:rsidRPr="005C1002">
              <w:rPr>
                <w:rFonts w:ascii="Times New Roman" w:hAnsi="Times New Roman" w:cs="Times New Roman"/>
                <w:bCs/>
              </w:rPr>
              <w:t>позитивним</w:t>
            </w:r>
            <w:r w:rsidRPr="005C1002">
              <w:rPr>
                <w:rFonts w:ascii="Times New Roman" w:hAnsi="Times New Roman" w:cs="Times New Roman"/>
              </w:rPr>
              <w:t xml:space="preserve"> у довгостроковій (енергоефективність)</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7FD57EE" w14:textId="4AC402EC" w:rsidR="0023700B" w:rsidRPr="005C1002" w:rsidRDefault="005C1002" w:rsidP="005C1002">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5C1002">
              <w:rPr>
                <w:rFonts w:ascii="Times New Roman" w:hAnsi="Times New Roman" w:cs="Times New Roman"/>
              </w:rPr>
              <w:t xml:space="preserve">Проєкт є </w:t>
            </w:r>
            <w:r w:rsidRPr="005C1002">
              <w:rPr>
                <w:rFonts w:ascii="Times New Roman" w:hAnsi="Times New Roman" w:cs="Times New Roman"/>
                <w:bCs/>
              </w:rPr>
              <w:t>екологічно вигідним</w:t>
            </w:r>
            <w:r w:rsidRPr="005C1002">
              <w:rPr>
                <w:rFonts w:ascii="Times New Roman" w:hAnsi="Times New Roman" w:cs="Times New Roman"/>
              </w:rPr>
              <w:t xml:space="preserve"> рішенням у порівнянні з новим будівництвом, оскільки він </w:t>
            </w:r>
            <w:r w:rsidRPr="005C1002">
              <w:rPr>
                <w:rFonts w:ascii="Times New Roman" w:hAnsi="Times New Roman" w:cs="Times New Roman"/>
                <w:bCs/>
              </w:rPr>
              <w:t>максимізує використання існуючих ресурсів</w:t>
            </w:r>
            <w:r w:rsidRPr="005C1002">
              <w:rPr>
                <w:rFonts w:ascii="Times New Roman" w:hAnsi="Times New Roman" w:cs="Times New Roman"/>
              </w:rPr>
              <w:t xml:space="preserve"> та забезпечує </w:t>
            </w:r>
            <w:r w:rsidRPr="005C1002">
              <w:rPr>
                <w:rFonts w:ascii="Times New Roman" w:hAnsi="Times New Roman" w:cs="Times New Roman"/>
                <w:bCs/>
              </w:rPr>
              <w:t>довгостроковий позитивний ефект</w:t>
            </w:r>
            <w:r w:rsidRPr="005C1002">
              <w:rPr>
                <w:rFonts w:ascii="Times New Roman" w:hAnsi="Times New Roman" w:cs="Times New Roman"/>
              </w:rPr>
              <w:t xml:space="preserve"> завдяки високій енергоефективності. Негативний вплив від будівельних робіт є </w:t>
            </w:r>
            <w:r w:rsidRPr="005C1002">
              <w:rPr>
                <w:rFonts w:ascii="Times New Roman" w:hAnsi="Times New Roman" w:cs="Times New Roman"/>
                <w:bCs/>
              </w:rPr>
              <w:t>тимчасовим та контрольованим</w:t>
            </w:r>
            <w:r w:rsidRPr="005C1002">
              <w:rPr>
                <w:rFonts w:ascii="Times New Roman" w:hAnsi="Times New Roman" w:cs="Times New Roman"/>
              </w:rPr>
              <w:t xml:space="preserve"> через стандартні екологічні процедури</w:t>
            </w:r>
          </w:p>
        </w:tc>
      </w:tr>
      <w:tr w:rsidR="002D4214" w:rsidRPr="00A7766B" w14:paraId="1537D532"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BF804D1" w14:textId="4A230882" w:rsidR="002D4214"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6</w:t>
            </w:r>
            <w:r w:rsidR="00DD0D26" w:rsidRPr="00A7766B">
              <w:rPr>
                <w:rFonts w:ascii="Times New Roman" w:hAnsi="Times New Roman" w:cs="Times New Roman"/>
                <w:color w:val="000000" w:themeColor="text1"/>
                <w:spacing w:val="-5"/>
                <w:sz w:val="24"/>
                <w:szCs w:val="24"/>
              </w:rPr>
              <w:t>5</w:t>
            </w:r>
          </w:p>
        </w:tc>
        <w:tc>
          <w:tcPr>
            <w:tcW w:w="4183" w:type="dxa"/>
            <w:tcBorders>
              <w:top w:val="single" w:sz="4" w:space="0" w:color="000000"/>
              <w:left w:val="single" w:sz="4" w:space="0" w:color="000000"/>
              <w:bottom w:val="single" w:sz="4" w:space="0" w:color="000000"/>
              <w:right w:val="single" w:sz="4" w:space="0" w:color="000000"/>
            </w:tcBorders>
          </w:tcPr>
          <w:p w14:paraId="34DDA9A8" w14:textId="414413E4" w:rsidR="002D4214" w:rsidRPr="00A7766B" w:rsidRDefault="0065654C"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bCs/>
                <w:color w:val="000000" w:themeColor="text1"/>
                <w:sz w:val="24"/>
                <w:szCs w:val="24"/>
              </w:rPr>
              <w:t>Розробка комплексного плану громади з акцентом на інклюзивність</w:t>
            </w:r>
          </w:p>
        </w:tc>
        <w:tc>
          <w:tcPr>
            <w:tcW w:w="3117" w:type="dxa"/>
            <w:tcBorders>
              <w:top w:val="single" w:sz="4" w:space="0" w:color="000000"/>
              <w:left w:val="single" w:sz="4" w:space="0" w:color="000000"/>
              <w:bottom w:val="single" w:sz="4" w:space="0" w:color="000000"/>
              <w:right w:val="single" w:sz="4" w:space="0" w:color="000000"/>
            </w:tcBorders>
          </w:tcPr>
          <w:p w14:paraId="36C262CE" w14:textId="405808BE" w:rsidR="002D4214" w:rsidRPr="00C442A6" w:rsidRDefault="00C442A6"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суто стратегічний</w:t>
            </w:r>
            <w:r w:rsidRPr="00C442A6">
              <w:rPr>
                <w:rFonts w:ascii="Times New Roman" w:hAnsi="Times New Roman" w:cs="Times New Roman"/>
              </w:rPr>
              <w:t xml:space="preserve"> та управлінський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A554B55" w14:textId="1099D488" w:rsidR="002D4214" w:rsidRPr="00C442A6" w:rsidRDefault="00C442A6" w:rsidP="00C442A6">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C442A6">
              <w:rPr>
                <w:rFonts w:ascii="Times New Roman" w:hAnsi="Times New Roman" w:cs="Times New Roman"/>
              </w:rPr>
              <w:t xml:space="preserve">Проєкт є </w:t>
            </w:r>
            <w:r w:rsidRPr="00C442A6">
              <w:rPr>
                <w:rFonts w:ascii="Times New Roman" w:hAnsi="Times New Roman" w:cs="Times New Roman"/>
                <w:bCs/>
              </w:rPr>
              <w:t>екологічно безпечним</w:t>
            </w:r>
            <w:r w:rsidRPr="00C442A6">
              <w:rPr>
                <w:rFonts w:ascii="Times New Roman" w:hAnsi="Times New Roman" w:cs="Times New Roman"/>
              </w:rPr>
              <w:t xml:space="preserve"> і не створює значущого негативного впливу. Його реалізація має </w:t>
            </w:r>
            <w:r w:rsidRPr="00C442A6">
              <w:rPr>
                <w:rFonts w:ascii="Times New Roman" w:hAnsi="Times New Roman" w:cs="Times New Roman"/>
                <w:bCs/>
              </w:rPr>
              <w:t xml:space="preserve">критичну </w:t>
            </w:r>
            <w:r w:rsidRPr="00C442A6">
              <w:rPr>
                <w:rFonts w:ascii="Times New Roman" w:hAnsi="Times New Roman" w:cs="Times New Roman"/>
                <w:bCs/>
              </w:rPr>
              <w:lastRenderedPageBreak/>
              <w:t>управлінську та соціальну цінність</w:t>
            </w:r>
            <w:r w:rsidRPr="00C442A6">
              <w:rPr>
                <w:rFonts w:ascii="Times New Roman" w:hAnsi="Times New Roman" w:cs="Times New Roman"/>
              </w:rPr>
              <w:t xml:space="preserve"> для переходу до сталого, інклюзивного </w:t>
            </w:r>
            <w:r>
              <w:rPr>
                <w:rFonts w:ascii="Times New Roman" w:hAnsi="Times New Roman" w:cs="Times New Roman"/>
              </w:rPr>
              <w:t>та ефективного розвитку громади</w:t>
            </w:r>
          </w:p>
        </w:tc>
      </w:tr>
      <w:tr w:rsidR="002D4214" w:rsidRPr="00A7766B" w14:paraId="136B3C9A"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179D629" w14:textId="05E200BA" w:rsidR="002D4214"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6</w:t>
            </w:r>
            <w:r w:rsidR="00DD0D26" w:rsidRPr="00A7766B">
              <w:rPr>
                <w:rFonts w:ascii="Times New Roman" w:hAnsi="Times New Roman" w:cs="Times New Roman"/>
                <w:color w:val="000000" w:themeColor="text1"/>
                <w:spacing w:val="-5"/>
                <w:sz w:val="24"/>
                <w:szCs w:val="24"/>
              </w:rPr>
              <w:t>6</w:t>
            </w:r>
          </w:p>
        </w:tc>
        <w:tc>
          <w:tcPr>
            <w:tcW w:w="4183" w:type="dxa"/>
            <w:tcBorders>
              <w:top w:val="single" w:sz="4" w:space="0" w:color="000000"/>
              <w:left w:val="single" w:sz="4" w:space="0" w:color="000000"/>
              <w:bottom w:val="single" w:sz="4" w:space="0" w:color="000000"/>
              <w:right w:val="single" w:sz="4" w:space="0" w:color="000000"/>
            </w:tcBorders>
          </w:tcPr>
          <w:p w14:paraId="5A199FA9" w14:textId="4F2A6333" w:rsidR="002D4214" w:rsidRPr="00A7766B" w:rsidRDefault="0065654C"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lang w:eastAsia="uk-UA"/>
              </w:rPr>
              <w:t>Встановлення меж територій Дубовиківської ТГ</w:t>
            </w:r>
          </w:p>
        </w:tc>
        <w:tc>
          <w:tcPr>
            <w:tcW w:w="3117" w:type="dxa"/>
            <w:tcBorders>
              <w:top w:val="single" w:sz="4" w:space="0" w:color="000000"/>
              <w:left w:val="single" w:sz="4" w:space="0" w:color="000000"/>
              <w:bottom w:val="single" w:sz="4" w:space="0" w:color="000000"/>
              <w:right w:val="single" w:sz="4" w:space="0" w:color="000000"/>
            </w:tcBorders>
          </w:tcPr>
          <w:p w14:paraId="240EFC26" w14:textId="7E7CB8EB" w:rsidR="002D4214" w:rsidRPr="00FC73DE" w:rsidRDefault="00FC73DE"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w:t>
            </w:r>
            <w:r w:rsidRPr="00FC73DE">
              <w:rPr>
                <w:rFonts w:ascii="Times New Roman" w:hAnsi="Times New Roman" w:cs="Times New Roman"/>
                <w:bCs/>
              </w:rPr>
              <w:t xml:space="preserve"> екологічно нейтральним</w:t>
            </w:r>
            <w:r w:rsidRPr="00FC73DE">
              <w:rPr>
                <w:rFonts w:ascii="Times New Roman" w:hAnsi="Times New Roman" w:cs="Times New Roman"/>
              </w:rPr>
              <w:t>, оскільки він має суто юридичний та геодезичний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DEC0AE7" w14:textId="0D3018F2" w:rsidR="002D4214" w:rsidRPr="00FC73DE" w:rsidRDefault="00FC73DE" w:rsidP="00FC73DE">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FC73DE">
              <w:rPr>
                <w:rFonts w:ascii="Times New Roman" w:hAnsi="Times New Roman" w:cs="Times New Roman"/>
              </w:rPr>
              <w:t xml:space="preserve">Проєкт є </w:t>
            </w:r>
            <w:r w:rsidRPr="00FC73DE">
              <w:rPr>
                <w:rFonts w:ascii="Times New Roman" w:hAnsi="Times New Roman" w:cs="Times New Roman"/>
                <w:bCs/>
              </w:rPr>
              <w:t>екологічно безпечним</w:t>
            </w:r>
            <w:r w:rsidRPr="00FC73DE">
              <w:rPr>
                <w:rFonts w:ascii="Times New Roman" w:hAnsi="Times New Roman" w:cs="Times New Roman"/>
              </w:rPr>
              <w:t xml:space="preserve"> і не створює значущого негативного впливу. Його реалізація має </w:t>
            </w:r>
            <w:r w:rsidRPr="00FC73DE">
              <w:rPr>
                <w:rFonts w:ascii="Times New Roman" w:hAnsi="Times New Roman" w:cs="Times New Roman"/>
                <w:bCs/>
              </w:rPr>
              <w:t>критичну управлінську та економічну цінність</w:t>
            </w:r>
            <w:r w:rsidRPr="00FC73DE">
              <w:rPr>
                <w:rFonts w:ascii="Times New Roman" w:hAnsi="Times New Roman" w:cs="Times New Roman"/>
              </w:rPr>
              <w:t xml:space="preserve"> для сталого розвитку громади та ефективного використання земельних ресурсів</w:t>
            </w:r>
          </w:p>
        </w:tc>
      </w:tr>
      <w:tr w:rsidR="002D4214" w:rsidRPr="00A7766B" w14:paraId="05054862"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42BD38A" w14:textId="25A7AEE7" w:rsidR="002D4214"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6</w:t>
            </w:r>
            <w:r w:rsidR="00DD0D26" w:rsidRPr="00A7766B">
              <w:rPr>
                <w:rFonts w:ascii="Times New Roman" w:hAnsi="Times New Roman" w:cs="Times New Roman"/>
                <w:color w:val="000000" w:themeColor="text1"/>
                <w:spacing w:val="-5"/>
                <w:sz w:val="24"/>
                <w:szCs w:val="24"/>
              </w:rPr>
              <w:t>7</w:t>
            </w:r>
          </w:p>
        </w:tc>
        <w:tc>
          <w:tcPr>
            <w:tcW w:w="4183" w:type="dxa"/>
            <w:tcBorders>
              <w:top w:val="single" w:sz="4" w:space="0" w:color="000000"/>
              <w:left w:val="single" w:sz="4" w:space="0" w:color="000000"/>
              <w:bottom w:val="single" w:sz="4" w:space="0" w:color="000000"/>
              <w:right w:val="single" w:sz="4" w:space="0" w:color="000000"/>
            </w:tcBorders>
          </w:tcPr>
          <w:p w14:paraId="105F2CBA" w14:textId="59A01484" w:rsidR="002D4214" w:rsidRPr="00A7766B" w:rsidRDefault="0065654C"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lang w:eastAsia="uk-UA"/>
              </w:rPr>
              <w:t>Інвентаризація земель та проведення нормативно-грошової оцінки земель</w:t>
            </w:r>
          </w:p>
        </w:tc>
        <w:tc>
          <w:tcPr>
            <w:tcW w:w="3117" w:type="dxa"/>
            <w:tcBorders>
              <w:top w:val="single" w:sz="4" w:space="0" w:color="000000"/>
              <w:left w:val="single" w:sz="4" w:space="0" w:color="000000"/>
              <w:bottom w:val="single" w:sz="4" w:space="0" w:color="000000"/>
              <w:right w:val="single" w:sz="4" w:space="0" w:color="000000"/>
            </w:tcBorders>
          </w:tcPr>
          <w:p w14:paraId="2E439C03" w14:textId="22C410F8" w:rsidR="002D4214" w:rsidRPr="002F7F5F" w:rsidRDefault="002F7F5F"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2F7F5F">
              <w:rPr>
                <w:rFonts w:ascii="Times New Roman" w:hAnsi="Times New Roman" w:cs="Times New Roman"/>
              </w:rPr>
              <w:t>, оскільки він має суто юридичний та геодезичний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2C4DAA8" w14:textId="317F5662" w:rsidR="002D4214" w:rsidRPr="002F7F5F" w:rsidRDefault="002F7F5F" w:rsidP="002F7F5F">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2F7F5F">
              <w:rPr>
                <w:rFonts w:ascii="Times New Roman" w:hAnsi="Times New Roman" w:cs="Times New Roman"/>
              </w:rPr>
              <w:t xml:space="preserve">Проєкт є </w:t>
            </w:r>
            <w:r w:rsidRPr="002F7F5F">
              <w:rPr>
                <w:rFonts w:ascii="Times New Roman" w:hAnsi="Times New Roman" w:cs="Times New Roman"/>
                <w:bCs/>
              </w:rPr>
              <w:t>екологічно безпечним</w:t>
            </w:r>
            <w:r w:rsidRPr="002F7F5F">
              <w:rPr>
                <w:rFonts w:ascii="Times New Roman" w:hAnsi="Times New Roman" w:cs="Times New Roman"/>
              </w:rPr>
              <w:t xml:space="preserve"> і не створює значущого негативного впливу. Його реалізація має </w:t>
            </w:r>
            <w:r w:rsidRPr="002F7F5F">
              <w:rPr>
                <w:rFonts w:ascii="Times New Roman" w:hAnsi="Times New Roman" w:cs="Times New Roman"/>
                <w:bCs/>
              </w:rPr>
              <w:t>критичну управлінську та економічну цінність</w:t>
            </w:r>
            <w:r w:rsidRPr="002F7F5F">
              <w:rPr>
                <w:rFonts w:ascii="Times New Roman" w:hAnsi="Times New Roman" w:cs="Times New Roman"/>
              </w:rPr>
              <w:t xml:space="preserve"> для сталого фінансового розвитку громади та забезпечення справедливого використання земельних ресурсів</w:t>
            </w:r>
          </w:p>
        </w:tc>
      </w:tr>
      <w:tr w:rsidR="002D4214" w:rsidRPr="002F7F5F" w14:paraId="72BED69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4CA2961B" w14:textId="2CE336D5" w:rsidR="002D4214"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6</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146572B6" w14:textId="1E9F7EBC" w:rsidR="002D4214" w:rsidRPr="00A7766B" w:rsidRDefault="0065654C"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bCs/>
                <w:color w:val="000000" w:themeColor="text1"/>
                <w:sz w:val="24"/>
                <w:szCs w:val="24"/>
              </w:rPr>
              <w:t>Реконструкція парків та створення міні-скверів у населених пунктах громади</w:t>
            </w:r>
          </w:p>
        </w:tc>
        <w:tc>
          <w:tcPr>
            <w:tcW w:w="3117" w:type="dxa"/>
            <w:tcBorders>
              <w:top w:val="single" w:sz="4" w:space="0" w:color="000000"/>
              <w:left w:val="single" w:sz="4" w:space="0" w:color="000000"/>
              <w:bottom w:val="single" w:sz="4" w:space="0" w:color="000000"/>
              <w:right w:val="single" w:sz="4" w:space="0" w:color="000000"/>
            </w:tcBorders>
          </w:tcPr>
          <w:p w14:paraId="50CEEAD1" w14:textId="77777777" w:rsidR="002D4214" w:rsidRPr="002F7F5F" w:rsidRDefault="002F7F5F" w:rsidP="0023700B">
            <w:pPr>
              <w:pStyle w:val="TableParagraph"/>
              <w:spacing w:before="2" w:line="244" w:lineRule="auto"/>
              <w:ind w:left="152" w:right="139" w:firstLine="1"/>
              <w:jc w:val="center"/>
              <w:rPr>
                <w:rFonts w:ascii="Times New Roman" w:hAnsi="Times New Roman" w:cs="Times New Roman"/>
              </w:rPr>
            </w:pPr>
            <w:r w:rsidRPr="002F7F5F">
              <w:rPr>
                <w:rFonts w:ascii="Times New Roman" w:hAnsi="Times New Roman" w:cs="Times New Roman"/>
              </w:rPr>
              <w:t xml:space="preserve">Вплив є </w:t>
            </w:r>
            <w:r w:rsidRPr="002F7F5F">
              <w:rPr>
                <w:rFonts w:ascii="Times New Roman" w:hAnsi="Times New Roman" w:cs="Times New Roman"/>
                <w:bCs/>
              </w:rPr>
              <w:t>суттєво позитивним</w:t>
            </w:r>
            <w:r w:rsidRPr="002F7F5F">
              <w:rPr>
                <w:rFonts w:ascii="Times New Roman" w:hAnsi="Times New Roman" w:cs="Times New Roman"/>
              </w:rPr>
              <w:t xml:space="preserve"> у довгостроковій перспективі, незважаючи на короткостроковий негативний вплив від будівельних робіт.</w:t>
            </w:r>
          </w:p>
          <w:p w14:paraId="12EE6EFC" w14:textId="21418542" w:rsidR="002F7F5F" w:rsidRPr="002F7F5F" w:rsidRDefault="002F7F5F"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2F7F5F">
              <w:rPr>
                <w:rFonts w:ascii="Times New Roman" w:hAnsi="Times New Roman" w:cs="Times New Roman"/>
                <w:bCs/>
              </w:rPr>
              <w:t>Збільшення біорізноманіття</w:t>
            </w:r>
            <w:r w:rsidRPr="002F7F5F">
              <w:rPr>
                <w:rFonts w:ascii="Times New Roman" w:hAnsi="Times New Roman" w:cs="Times New Roman"/>
              </w:rPr>
              <w:t xml:space="preserve">, очищення повітря, </w:t>
            </w:r>
            <w:r w:rsidRPr="002F7F5F">
              <w:rPr>
                <w:rFonts w:ascii="Times New Roman" w:hAnsi="Times New Roman" w:cs="Times New Roman"/>
                <w:bCs/>
              </w:rPr>
              <w:t>зниження температури</w:t>
            </w:r>
            <w:r w:rsidRPr="002F7F5F">
              <w:rPr>
                <w:rFonts w:ascii="Times New Roman" w:hAnsi="Times New Roman" w:cs="Times New Roman"/>
              </w:rPr>
              <w:t xml:space="preserve"> у літній період (ефект міського острова </w:t>
            </w:r>
            <w:r w:rsidRPr="002F7F5F">
              <w:rPr>
                <w:rFonts w:ascii="Times New Roman" w:hAnsi="Times New Roman" w:cs="Times New Roman"/>
              </w:rPr>
              <w:lastRenderedPageBreak/>
              <w:t xml:space="preserve">тепла). Це є </w:t>
            </w:r>
            <w:r w:rsidRPr="002F7F5F">
              <w:rPr>
                <w:rFonts w:ascii="Times New Roman" w:hAnsi="Times New Roman" w:cs="Times New Roman"/>
                <w:bCs/>
              </w:rPr>
              <w:t>важливим адаптаційним заходом</w:t>
            </w:r>
            <w:r w:rsidRPr="002F7F5F">
              <w:rPr>
                <w:rFonts w:ascii="Times New Roman" w:hAnsi="Times New Roman" w:cs="Times New Roman"/>
              </w:rPr>
              <w:t xml:space="preserve"> до змін клімату</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0247C3B" w14:textId="73099AE0" w:rsidR="002D4214" w:rsidRPr="002F7F5F" w:rsidRDefault="002F7F5F" w:rsidP="002F7F5F">
            <w:pPr>
              <w:pStyle w:val="TableParagraph"/>
              <w:ind w:left="138"/>
              <w:jc w:val="center"/>
              <w:rPr>
                <w:rFonts w:ascii="Times New Roman" w:hAnsi="Times New Roman" w:cs="Times New Roman"/>
                <w:color w:val="000000" w:themeColor="text1"/>
                <w:spacing w:val="-2"/>
                <w:sz w:val="24"/>
                <w:szCs w:val="24"/>
                <w:shd w:val="clear" w:color="auto" w:fill="C3FDBB"/>
              </w:rPr>
            </w:pPr>
            <w:r w:rsidRPr="002F7F5F">
              <w:rPr>
                <w:rFonts w:ascii="Times New Roman" w:hAnsi="Times New Roman" w:cs="Times New Roman"/>
              </w:rPr>
              <w:lastRenderedPageBreak/>
              <w:t xml:space="preserve">Проєкт є </w:t>
            </w:r>
            <w:r w:rsidRPr="002F7F5F">
              <w:rPr>
                <w:rFonts w:ascii="Times New Roman" w:hAnsi="Times New Roman" w:cs="Times New Roman"/>
                <w:bCs/>
              </w:rPr>
              <w:t>високоекологічним та соціально значущим</w:t>
            </w:r>
            <w:r w:rsidRPr="002F7F5F">
              <w:rPr>
                <w:rFonts w:ascii="Times New Roman" w:hAnsi="Times New Roman" w:cs="Times New Roman"/>
              </w:rPr>
              <w:t xml:space="preserve">. Його </w:t>
            </w:r>
            <w:r w:rsidRPr="002F7F5F">
              <w:rPr>
                <w:rFonts w:ascii="Times New Roman" w:hAnsi="Times New Roman" w:cs="Times New Roman"/>
                <w:bCs/>
              </w:rPr>
              <w:t>довгостроковий позитивний вплив</w:t>
            </w:r>
            <w:r w:rsidRPr="002F7F5F">
              <w:rPr>
                <w:rFonts w:ascii="Times New Roman" w:hAnsi="Times New Roman" w:cs="Times New Roman"/>
              </w:rPr>
              <w:t xml:space="preserve"> на екологію та якість життя громади є значним і повністю </w:t>
            </w:r>
            <w:r w:rsidRPr="002F7F5F">
              <w:rPr>
                <w:rFonts w:ascii="Times New Roman" w:hAnsi="Times New Roman" w:cs="Times New Roman"/>
              </w:rPr>
              <w:lastRenderedPageBreak/>
              <w:t xml:space="preserve">відповідає принципам сталого та інклюзивного розвитку. Негативний вплив від будівельних робіт є </w:t>
            </w:r>
            <w:r w:rsidRPr="002F7F5F">
              <w:rPr>
                <w:rFonts w:ascii="Times New Roman" w:hAnsi="Times New Roman" w:cs="Times New Roman"/>
                <w:bCs/>
              </w:rPr>
              <w:t>тимчасовим та контрольовани</w:t>
            </w:r>
            <w:r w:rsidR="009B6A51">
              <w:rPr>
                <w:rFonts w:ascii="Times New Roman" w:hAnsi="Times New Roman" w:cs="Times New Roman"/>
                <w:bCs/>
              </w:rPr>
              <w:t>м</w:t>
            </w:r>
          </w:p>
        </w:tc>
      </w:tr>
      <w:tr w:rsidR="002D4214" w:rsidRPr="00A0108F" w14:paraId="7B328516"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174AFF9" w14:textId="604200D4" w:rsidR="002D4214"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6</w:t>
            </w:r>
            <w:r w:rsidR="00DD0D26" w:rsidRPr="00A7766B">
              <w:rPr>
                <w:rFonts w:ascii="Times New Roman" w:hAnsi="Times New Roman" w:cs="Times New Roman"/>
                <w:color w:val="000000" w:themeColor="text1"/>
                <w:spacing w:val="-5"/>
                <w:sz w:val="24"/>
                <w:szCs w:val="24"/>
              </w:rPr>
              <w:t>9</w:t>
            </w:r>
          </w:p>
        </w:tc>
        <w:tc>
          <w:tcPr>
            <w:tcW w:w="4183" w:type="dxa"/>
            <w:tcBorders>
              <w:top w:val="single" w:sz="4" w:space="0" w:color="000000"/>
              <w:left w:val="single" w:sz="4" w:space="0" w:color="000000"/>
              <w:bottom w:val="single" w:sz="4" w:space="0" w:color="000000"/>
              <w:right w:val="single" w:sz="4" w:space="0" w:color="000000"/>
            </w:tcBorders>
          </w:tcPr>
          <w:p w14:paraId="148FA253" w14:textId="1D214D5C" w:rsidR="002D4214" w:rsidRPr="00A7766B" w:rsidRDefault="00587323"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Реконструкція та капітальний ремонт мережі водопостачання</w:t>
            </w:r>
          </w:p>
        </w:tc>
        <w:tc>
          <w:tcPr>
            <w:tcW w:w="3117" w:type="dxa"/>
            <w:tcBorders>
              <w:top w:val="single" w:sz="4" w:space="0" w:color="000000"/>
              <w:left w:val="single" w:sz="4" w:space="0" w:color="000000"/>
              <w:bottom w:val="single" w:sz="4" w:space="0" w:color="000000"/>
              <w:right w:val="single" w:sz="4" w:space="0" w:color="000000"/>
            </w:tcBorders>
          </w:tcPr>
          <w:p w14:paraId="65530CD6" w14:textId="0FFA8C97" w:rsidR="002D4214" w:rsidRPr="00EC20E5" w:rsidRDefault="00EC20E5"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EC20E5">
              <w:rPr>
                <w:rFonts w:ascii="Times New Roman" w:hAnsi="Times New Roman" w:cs="Times New Roman"/>
              </w:rPr>
              <w:t xml:space="preserve">Вплив є </w:t>
            </w:r>
            <w:r w:rsidRPr="00EC20E5">
              <w:rPr>
                <w:rFonts w:ascii="Times New Roman" w:hAnsi="Times New Roman" w:cs="Times New Roman"/>
                <w:bCs/>
              </w:rPr>
              <w:t>суттєво позитивним</w:t>
            </w:r>
            <w:r w:rsidRPr="00EC20E5">
              <w:rPr>
                <w:rFonts w:ascii="Times New Roman" w:hAnsi="Times New Roman" w:cs="Times New Roman"/>
              </w:rPr>
              <w:t xml:space="preserve"> у довгостроковій перспективі, незважаючи на короткостроковий негативний вплив від будівельних робіт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E2060E8" w14:textId="463F6891" w:rsidR="002D4214" w:rsidRPr="00A0108F" w:rsidRDefault="00A0108F" w:rsidP="00A0108F">
            <w:pPr>
              <w:pStyle w:val="TableParagraph"/>
              <w:ind w:left="138"/>
              <w:jc w:val="center"/>
              <w:rPr>
                <w:rFonts w:ascii="Times New Roman" w:hAnsi="Times New Roman" w:cs="Times New Roman"/>
                <w:color w:val="000000" w:themeColor="text1"/>
                <w:spacing w:val="-2"/>
                <w:sz w:val="24"/>
                <w:szCs w:val="24"/>
                <w:shd w:val="clear" w:color="auto" w:fill="C3FDBB"/>
              </w:rPr>
            </w:pPr>
            <w:r w:rsidRPr="00A0108F">
              <w:rPr>
                <w:rFonts w:ascii="Times New Roman" w:hAnsi="Times New Roman" w:cs="Times New Roman"/>
              </w:rPr>
              <w:t xml:space="preserve">Проєкт є </w:t>
            </w:r>
            <w:r w:rsidRPr="00A0108F">
              <w:rPr>
                <w:rFonts w:ascii="Times New Roman" w:hAnsi="Times New Roman" w:cs="Times New Roman"/>
                <w:bCs/>
              </w:rPr>
              <w:t>високоекологічним та критично важливим</w:t>
            </w:r>
            <w:r w:rsidRPr="00A0108F">
              <w:rPr>
                <w:rFonts w:ascii="Times New Roman" w:hAnsi="Times New Roman" w:cs="Times New Roman"/>
              </w:rPr>
              <w:t xml:space="preserve">. Його </w:t>
            </w:r>
            <w:r w:rsidRPr="00A0108F">
              <w:rPr>
                <w:rFonts w:ascii="Times New Roman" w:hAnsi="Times New Roman" w:cs="Times New Roman"/>
                <w:bCs/>
              </w:rPr>
              <w:t>довгостроковий позитивний вплив</w:t>
            </w:r>
            <w:r w:rsidRPr="00A0108F">
              <w:rPr>
                <w:rFonts w:ascii="Times New Roman" w:hAnsi="Times New Roman" w:cs="Times New Roman"/>
              </w:rPr>
              <w:t xml:space="preserve"> на </w:t>
            </w:r>
            <w:r w:rsidRPr="00A0108F">
              <w:rPr>
                <w:rFonts w:ascii="Times New Roman" w:hAnsi="Times New Roman" w:cs="Times New Roman"/>
                <w:bCs/>
              </w:rPr>
              <w:t>раціональне використання водних ресурсів</w:t>
            </w:r>
            <w:r w:rsidRPr="00A0108F">
              <w:rPr>
                <w:rFonts w:ascii="Times New Roman" w:hAnsi="Times New Roman" w:cs="Times New Roman"/>
              </w:rPr>
              <w:t xml:space="preserve"> та </w:t>
            </w:r>
            <w:r w:rsidRPr="00A0108F">
              <w:rPr>
                <w:rFonts w:ascii="Times New Roman" w:hAnsi="Times New Roman" w:cs="Times New Roman"/>
                <w:bCs/>
              </w:rPr>
              <w:t>зниження енергоспоживання</w:t>
            </w:r>
            <w:r w:rsidRPr="00A0108F">
              <w:rPr>
                <w:rFonts w:ascii="Times New Roman" w:hAnsi="Times New Roman" w:cs="Times New Roman"/>
              </w:rPr>
              <w:t xml:space="preserve"> є значним. Негативний вплив від будівельних робіт є </w:t>
            </w:r>
            <w:r w:rsidRPr="00A0108F">
              <w:rPr>
                <w:rFonts w:ascii="Times New Roman" w:hAnsi="Times New Roman" w:cs="Times New Roman"/>
                <w:bCs/>
              </w:rPr>
              <w:t>тимчасовим, локальним та контрольованим</w:t>
            </w:r>
            <w:r w:rsidRPr="00A0108F">
              <w:rPr>
                <w:rFonts w:ascii="Times New Roman" w:hAnsi="Times New Roman" w:cs="Times New Roman"/>
              </w:rPr>
              <w:t xml:space="preserve"> за допомогою с</w:t>
            </w:r>
            <w:r>
              <w:rPr>
                <w:rFonts w:ascii="Times New Roman" w:hAnsi="Times New Roman" w:cs="Times New Roman"/>
              </w:rPr>
              <w:t>тандартних екологічних процедур</w:t>
            </w:r>
          </w:p>
        </w:tc>
      </w:tr>
      <w:tr w:rsidR="002D4214" w:rsidRPr="00A7766B" w14:paraId="4C9C492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50F2C5CB" w14:textId="48C5D01E" w:rsidR="002D4214"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70</w:t>
            </w:r>
          </w:p>
        </w:tc>
        <w:tc>
          <w:tcPr>
            <w:tcW w:w="4183" w:type="dxa"/>
            <w:tcBorders>
              <w:top w:val="single" w:sz="4" w:space="0" w:color="000000"/>
              <w:left w:val="single" w:sz="4" w:space="0" w:color="000000"/>
              <w:bottom w:val="single" w:sz="4" w:space="0" w:color="000000"/>
              <w:right w:val="single" w:sz="4" w:space="0" w:color="000000"/>
            </w:tcBorders>
          </w:tcPr>
          <w:p w14:paraId="0C9AECFE" w14:textId="043DCFAA" w:rsidR="002D4214" w:rsidRPr="00A7766B" w:rsidRDefault="00FC64BB"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Укладення меморандумів про співпрацю з громадами та обласними адміністраціями з інших, менш постраждалих регіонів України для обміну досвідом, технічною допомогою та залученням будівельних бригад для відновлювальних робіт</w:t>
            </w:r>
          </w:p>
        </w:tc>
        <w:tc>
          <w:tcPr>
            <w:tcW w:w="3117" w:type="dxa"/>
            <w:tcBorders>
              <w:top w:val="single" w:sz="4" w:space="0" w:color="000000"/>
              <w:left w:val="single" w:sz="4" w:space="0" w:color="000000"/>
              <w:bottom w:val="single" w:sz="4" w:space="0" w:color="000000"/>
              <w:right w:val="single" w:sz="4" w:space="0" w:color="000000"/>
            </w:tcBorders>
          </w:tcPr>
          <w:p w14:paraId="2E82837F" w14:textId="0C3918B1" w:rsidR="002D4214" w:rsidRPr="00677EB0" w:rsidRDefault="004510A7"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суто управлінський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FFB73F4" w14:textId="00F51EA0" w:rsidR="002D4214" w:rsidRPr="004510A7" w:rsidRDefault="004510A7" w:rsidP="004510A7">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4510A7">
              <w:rPr>
                <w:rFonts w:ascii="Times New Roman" w:hAnsi="Times New Roman" w:cs="Times New Roman"/>
              </w:rPr>
              <w:t xml:space="preserve">Проєкт є </w:t>
            </w:r>
            <w:r w:rsidRPr="004510A7">
              <w:rPr>
                <w:rFonts w:ascii="Times New Roman" w:hAnsi="Times New Roman" w:cs="Times New Roman"/>
                <w:bCs/>
              </w:rPr>
              <w:t>екологічно безпечним</w:t>
            </w:r>
            <w:r w:rsidRPr="004510A7">
              <w:rPr>
                <w:rFonts w:ascii="Times New Roman" w:hAnsi="Times New Roman" w:cs="Times New Roman"/>
              </w:rPr>
              <w:t xml:space="preserve"> і не створює значущого негативного впливу. Його реалізація має </w:t>
            </w:r>
            <w:r w:rsidRPr="004510A7">
              <w:rPr>
                <w:rFonts w:ascii="Times New Roman" w:hAnsi="Times New Roman" w:cs="Times New Roman"/>
                <w:bCs/>
              </w:rPr>
              <w:t>критичну управлінську, економічну та соціальну цінність</w:t>
            </w:r>
            <w:r w:rsidRPr="004510A7">
              <w:rPr>
                <w:rFonts w:ascii="Times New Roman" w:hAnsi="Times New Roman" w:cs="Times New Roman"/>
              </w:rPr>
              <w:t xml:space="preserve"> для забезпечення ресурсної підтримки та прискорення відновлення Дубовиківської ТГ</w:t>
            </w:r>
          </w:p>
        </w:tc>
      </w:tr>
      <w:tr w:rsidR="002D4214" w:rsidRPr="00A7766B" w14:paraId="1F2CD59D"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D3496D6" w14:textId="3FDA09E1" w:rsidR="002D4214"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71</w:t>
            </w:r>
          </w:p>
        </w:tc>
        <w:tc>
          <w:tcPr>
            <w:tcW w:w="4183" w:type="dxa"/>
            <w:tcBorders>
              <w:top w:val="single" w:sz="4" w:space="0" w:color="000000"/>
              <w:left w:val="single" w:sz="4" w:space="0" w:color="000000"/>
              <w:bottom w:val="single" w:sz="4" w:space="0" w:color="000000"/>
              <w:right w:val="single" w:sz="4" w:space="0" w:color="000000"/>
            </w:tcBorders>
          </w:tcPr>
          <w:p w14:paraId="258B6A55" w14:textId="03AFDEC7" w:rsidR="002D4214" w:rsidRPr="00A7766B" w:rsidRDefault="004E25AC"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 xml:space="preserve">Створення мультимедійного проєкту "Герої поруч: історії незламності", (виставки, відеоінтерв'ю, книги) про сучасних захисників України, </w:t>
            </w:r>
            <w:r w:rsidRPr="00A7766B">
              <w:rPr>
                <w:rFonts w:ascii="Times New Roman" w:hAnsi="Times New Roman" w:cs="Times New Roman"/>
                <w:color w:val="000000" w:themeColor="text1"/>
                <w:sz w:val="24"/>
                <w:szCs w:val="24"/>
              </w:rPr>
              <w:lastRenderedPageBreak/>
              <w:t>волонтерів та мешканців громади, які проявили стійкість під час війни</w:t>
            </w:r>
          </w:p>
        </w:tc>
        <w:tc>
          <w:tcPr>
            <w:tcW w:w="3117" w:type="dxa"/>
            <w:tcBorders>
              <w:top w:val="single" w:sz="4" w:space="0" w:color="000000"/>
              <w:left w:val="single" w:sz="4" w:space="0" w:color="000000"/>
              <w:bottom w:val="single" w:sz="4" w:space="0" w:color="000000"/>
              <w:right w:val="single" w:sz="4" w:space="0" w:color="000000"/>
            </w:tcBorders>
          </w:tcPr>
          <w:p w14:paraId="707B0981" w14:textId="3348A350" w:rsidR="002D4214" w:rsidRPr="00677EB0" w:rsidRDefault="00C62830"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lastRenderedPageBreak/>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суто інформаційний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B2896C5" w14:textId="11016296" w:rsidR="002D4214" w:rsidRPr="00C62830" w:rsidRDefault="00C62830" w:rsidP="00C62830">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C62830">
              <w:rPr>
                <w:rFonts w:ascii="Times New Roman" w:hAnsi="Times New Roman" w:cs="Times New Roman"/>
              </w:rPr>
              <w:t xml:space="preserve">Проєкт є </w:t>
            </w:r>
            <w:r w:rsidRPr="00C62830">
              <w:rPr>
                <w:rFonts w:ascii="Times New Roman" w:hAnsi="Times New Roman" w:cs="Times New Roman"/>
                <w:bCs/>
              </w:rPr>
              <w:t>екологічно безпечним</w:t>
            </w:r>
            <w:r w:rsidRPr="00C62830">
              <w:rPr>
                <w:rFonts w:ascii="Times New Roman" w:hAnsi="Times New Roman" w:cs="Times New Roman"/>
              </w:rPr>
              <w:t xml:space="preserve"> і не створює значущого </w:t>
            </w:r>
            <w:r w:rsidRPr="00C62830">
              <w:rPr>
                <w:rFonts w:ascii="Times New Roman" w:hAnsi="Times New Roman" w:cs="Times New Roman"/>
              </w:rPr>
              <w:lastRenderedPageBreak/>
              <w:t xml:space="preserve">негативного впливу. Його реалізація має </w:t>
            </w:r>
            <w:r w:rsidRPr="00C62830">
              <w:rPr>
                <w:rFonts w:ascii="Times New Roman" w:hAnsi="Times New Roman" w:cs="Times New Roman"/>
                <w:bCs/>
              </w:rPr>
              <w:t>критичну соціальну, патріотичну та освітню цінність</w:t>
            </w:r>
            <w:r w:rsidRPr="00C62830">
              <w:rPr>
                <w:rFonts w:ascii="Times New Roman" w:hAnsi="Times New Roman" w:cs="Times New Roman"/>
              </w:rPr>
              <w:t xml:space="preserve"> для збереження пам'яті та зміцнення ідентичності громади.</w:t>
            </w:r>
          </w:p>
        </w:tc>
      </w:tr>
      <w:tr w:rsidR="00A7766B" w:rsidRPr="006E312A" w14:paraId="76EAFC2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4EE0ECCF" w14:textId="4B93A7B5" w:rsidR="002D4214"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72</w:t>
            </w:r>
          </w:p>
        </w:tc>
        <w:tc>
          <w:tcPr>
            <w:tcW w:w="4183" w:type="dxa"/>
            <w:tcBorders>
              <w:top w:val="single" w:sz="4" w:space="0" w:color="000000"/>
              <w:left w:val="single" w:sz="4" w:space="0" w:color="000000"/>
              <w:bottom w:val="single" w:sz="4" w:space="0" w:color="000000"/>
              <w:right w:val="single" w:sz="4" w:space="0" w:color="000000"/>
            </w:tcBorders>
          </w:tcPr>
          <w:p w14:paraId="25E9AA53" w14:textId="30CECEA2" w:rsidR="002D4214" w:rsidRPr="00A7766B" w:rsidRDefault="00130E61"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Організація для дітей та молоді тематичних екскурсій до місць пам'яті, національних заповідників, проведення конкурсів, вікторин, інтерактивних уроків з історії України та державотворення, а також залучення до волонтерської діяльності на підтримку ЗСУ</w:t>
            </w:r>
          </w:p>
        </w:tc>
        <w:tc>
          <w:tcPr>
            <w:tcW w:w="3117" w:type="dxa"/>
            <w:tcBorders>
              <w:top w:val="single" w:sz="4" w:space="0" w:color="000000"/>
              <w:left w:val="single" w:sz="4" w:space="0" w:color="000000"/>
              <w:bottom w:val="single" w:sz="4" w:space="0" w:color="000000"/>
              <w:right w:val="single" w:sz="4" w:space="0" w:color="000000"/>
            </w:tcBorders>
          </w:tcPr>
          <w:p w14:paraId="103805ED" w14:textId="372EBB80" w:rsidR="002D4214" w:rsidRPr="006E312A" w:rsidRDefault="006E312A"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677EB0">
              <w:rPr>
                <w:rFonts w:ascii="Times New Roman" w:hAnsi="Times New Roman" w:cs="Times New Roman"/>
              </w:rPr>
              <w:t xml:space="preserve">Вплив цього проєкту є </w:t>
            </w:r>
            <w:r w:rsidRPr="00677EB0">
              <w:rPr>
                <w:rFonts w:ascii="Times New Roman" w:hAnsi="Times New Roman" w:cs="Times New Roman"/>
                <w:bCs/>
              </w:rPr>
              <w:t>абсолютно екологічно нейтральним</w:t>
            </w:r>
            <w:r w:rsidRPr="00677EB0">
              <w:rPr>
                <w:rFonts w:ascii="Times New Roman" w:hAnsi="Times New Roman" w:cs="Times New Roman"/>
              </w:rPr>
              <w:t>, оскільки він має суто освітній</w:t>
            </w:r>
            <w:r w:rsidRPr="006E312A">
              <w:rPr>
                <w:rFonts w:ascii="Times New Roman" w:hAnsi="Times New Roman" w:cs="Times New Roman"/>
              </w:rPr>
              <w:t xml:space="preserve"> та організаційний характер</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0480B6C" w14:textId="59E80D3E" w:rsidR="002D4214" w:rsidRPr="006E312A" w:rsidRDefault="006E312A" w:rsidP="006E312A">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6E312A">
              <w:rPr>
                <w:rFonts w:ascii="Times New Roman" w:hAnsi="Times New Roman" w:cs="Times New Roman"/>
              </w:rPr>
              <w:t xml:space="preserve">Проєкт є </w:t>
            </w:r>
            <w:r w:rsidRPr="006E312A">
              <w:rPr>
                <w:rFonts w:ascii="Times New Roman" w:hAnsi="Times New Roman" w:cs="Times New Roman"/>
                <w:bCs/>
              </w:rPr>
              <w:t>екологічно безпечним</w:t>
            </w:r>
            <w:r w:rsidRPr="006E312A">
              <w:rPr>
                <w:rFonts w:ascii="Times New Roman" w:hAnsi="Times New Roman" w:cs="Times New Roman"/>
              </w:rPr>
              <w:t xml:space="preserve"> і не створює значущого негативного впливу. Його реалізація має </w:t>
            </w:r>
            <w:r w:rsidRPr="006E312A">
              <w:rPr>
                <w:rFonts w:ascii="Times New Roman" w:hAnsi="Times New Roman" w:cs="Times New Roman"/>
                <w:bCs/>
              </w:rPr>
              <w:t>критичну соціальну, патріотичну та освітню цінність</w:t>
            </w:r>
            <w:r w:rsidRPr="006E312A">
              <w:rPr>
                <w:rFonts w:ascii="Times New Roman" w:hAnsi="Times New Roman" w:cs="Times New Roman"/>
              </w:rPr>
              <w:t xml:space="preserve"> для формування свідомого та активного покоління Дубовиківської Т</w:t>
            </w:r>
            <w:r>
              <w:rPr>
                <w:rFonts w:ascii="Times New Roman" w:hAnsi="Times New Roman" w:cs="Times New Roman"/>
              </w:rPr>
              <w:t>Г</w:t>
            </w:r>
          </w:p>
        </w:tc>
      </w:tr>
      <w:tr w:rsidR="00A7766B" w:rsidRPr="00A7766B" w14:paraId="550D2D62" w14:textId="77777777" w:rsidTr="00550867">
        <w:trPr>
          <w:trHeight w:val="287"/>
        </w:trPr>
        <w:tc>
          <w:tcPr>
            <w:tcW w:w="9746"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314C6782" w14:textId="2E97E516" w:rsidR="00550867" w:rsidRPr="00A7766B" w:rsidRDefault="00550867" w:rsidP="00550867">
            <w:pPr>
              <w:tabs>
                <w:tab w:val="left" w:pos="425"/>
                <w:tab w:val="left" w:pos="993"/>
              </w:tabs>
              <w:ind w:firstLine="425"/>
              <w:jc w:val="center"/>
              <w:rPr>
                <w:rFonts w:ascii="Times New Roman" w:hAnsi="Times New Roman" w:cs="Times New Roman"/>
                <w:b/>
                <w:color w:val="000000" w:themeColor="text1"/>
                <w:sz w:val="24"/>
                <w:szCs w:val="24"/>
              </w:rPr>
            </w:pPr>
            <w:r w:rsidRPr="00EE119D">
              <w:rPr>
                <w:rFonts w:ascii="Times New Roman" w:hAnsi="Times New Roman" w:cs="Times New Roman"/>
                <w:color w:val="000000" w:themeColor="text1"/>
                <w:spacing w:val="-2"/>
                <w:sz w:val="24"/>
                <w:szCs w:val="24"/>
              </w:rPr>
              <w:t>Стратегічна ціль 3</w:t>
            </w:r>
            <w:r w:rsidRPr="00EE119D">
              <w:rPr>
                <w:rFonts w:ascii="Times New Roman" w:hAnsi="Times New Roman" w:cs="Times New Roman"/>
                <w:b/>
                <w:color w:val="000000" w:themeColor="text1"/>
                <w:spacing w:val="-2"/>
                <w:sz w:val="24"/>
                <w:szCs w:val="24"/>
              </w:rPr>
              <w:t>.</w:t>
            </w:r>
            <w:r w:rsidRPr="00EE119D">
              <w:rPr>
                <w:rFonts w:ascii="Times New Roman" w:hAnsi="Times New Roman" w:cs="Times New Roman"/>
                <w:b/>
                <w:color w:val="000000" w:themeColor="text1"/>
                <w:sz w:val="24"/>
                <w:szCs w:val="24"/>
              </w:rPr>
              <w:t xml:space="preserve"> </w:t>
            </w:r>
            <w:r w:rsidRPr="00535FA9">
              <w:rPr>
                <w:rFonts w:ascii="Times New Roman" w:hAnsi="Times New Roman" w:cs="Times New Roman"/>
                <w:b/>
                <w:color w:val="000000" w:themeColor="text1"/>
                <w:sz w:val="24"/>
                <w:szCs w:val="24"/>
              </w:rPr>
              <w:t>Модернізація системи управління Дубовиківської громади через підвищення її ефективності</w:t>
            </w:r>
            <w:r w:rsidRPr="00A7766B">
              <w:rPr>
                <w:rFonts w:ascii="Times New Roman" w:hAnsi="Times New Roman" w:cs="Times New Roman"/>
                <w:b/>
                <w:color w:val="000000" w:themeColor="text1"/>
                <w:sz w:val="24"/>
                <w:szCs w:val="24"/>
              </w:rPr>
              <w:t>, прозорості, впровадження цифрових технологій та активне залучення мешканців до прийняття рішень</w:t>
            </w:r>
          </w:p>
          <w:p w14:paraId="54E44A8F" w14:textId="4B0D047C" w:rsidR="00550867" w:rsidRPr="00A7766B" w:rsidRDefault="00550867" w:rsidP="0023700B">
            <w:pPr>
              <w:pStyle w:val="TableParagraph"/>
              <w:ind w:left="381" w:firstLine="62"/>
              <w:rPr>
                <w:rFonts w:ascii="Times New Roman" w:hAnsi="Times New Roman" w:cs="Times New Roman"/>
                <w:b/>
                <w:color w:val="000000" w:themeColor="text1"/>
                <w:spacing w:val="-2"/>
                <w:sz w:val="24"/>
                <w:szCs w:val="24"/>
                <w:shd w:val="clear" w:color="auto" w:fill="C3FDBB"/>
              </w:rPr>
            </w:pPr>
          </w:p>
        </w:tc>
      </w:tr>
      <w:tr w:rsidR="002D4214" w:rsidRPr="00A7766B" w14:paraId="0BD8A662"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66D7150A" w14:textId="57C138E0" w:rsidR="002D4214"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73</w:t>
            </w:r>
          </w:p>
        </w:tc>
        <w:tc>
          <w:tcPr>
            <w:tcW w:w="4183" w:type="dxa"/>
            <w:tcBorders>
              <w:top w:val="single" w:sz="4" w:space="0" w:color="000000"/>
              <w:left w:val="single" w:sz="4" w:space="0" w:color="000000"/>
              <w:bottom w:val="single" w:sz="4" w:space="0" w:color="000000"/>
              <w:right w:val="single" w:sz="4" w:space="0" w:color="000000"/>
            </w:tcBorders>
          </w:tcPr>
          <w:p w14:paraId="644F05B6" w14:textId="60AB8D5F" w:rsidR="002D4214" w:rsidRPr="00A7766B" w:rsidRDefault="004F1615"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Запуск  щомісячного електронного бюлетеня, який буде автоматично формуватися на основі інформації, опублікованої на веб-сайті, та розсилатися підписникам.</w:t>
            </w:r>
          </w:p>
        </w:tc>
        <w:tc>
          <w:tcPr>
            <w:tcW w:w="3117" w:type="dxa"/>
            <w:tcBorders>
              <w:top w:val="single" w:sz="4" w:space="0" w:color="000000"/>
              <w:left w:val="single" w:sz="4" w:space="0" w:color="000000"/>
              <w:bottom w:val="single" w:sz="4" w:space="0" w:color="000000"/>
              <w:right w:val="single" w:sz="4" w:space="0" w:color="000000"/>
            </w:tcBorders>
          </w:tcPr>
          <w:p w14:paraId="469AF23B" w14:textId="1BCEC6EC" w:rsidR="002D4214" w:rsidRPr="00C65AFF" w:rsidRDefault="00C65AFF"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C65AFF">
              <w:rPr>
                <w:rFonts w:ascii="Times New Roman" w:hAnsi="Times New Roman" w:cs="Times New Roman"/>
                <w:sz w:val="24"/>
                <w:szCs w:val="24"/>
              </w:rPr>
              <w:t xml:space="preserve">Захід є </w:t>
            </w:r>
            <w:r w:rsidRPr="00C65AFF">
              <w:rPr>
                <w:rFonts w:ascii="Times New Roman" w:hAnsi="Times New Roman" w:cs="Times New Roman"/>
                <w:bCs/>
                <w:sz w:val="24"/>
                <w:szCs w:val="24"/>
              </w:rPr>
              <w:t>екологічно безпечним, ресурсоощадним та стратегічно необхідним</w:t>
            </w:r>
            <w:r w:rsidRPr="00C65AFF">
              <w:rPr>
                <w:rFonts w:ascii="Times New Roman" w:hAnsi="Times New Roman" w:cs="Times New Roman"/>
                <w:sz w:val="24"/>
                <w:szCs w:val="24"/>
              </w:rPr>
              <w:t xml:space="preserve"> для забезпечення прозорості та інформаційної підтримки всіх інших екологічних та економічних заходів Стратегії</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9EFF370" w14:textId="77777777" w:rsidR="00C65AFF" w:rsidRPr="00C65AFF" w:rsidRDefault="00C65AFF" w:rsidP="006F7E1C">
            <w:pPr>
              <w:pStyle w:val="ae"/>
              <w:ind w:left="138"/>
              <w:jc w:val="center"/>
            </w:pPr>
            <w:r w:rsidRPr="00C65AFF">
              <w:rPr>
                <w:bCs/>
              </w:rPr>
              <w:t>Ключові фактори позитивного впливу:</w:t>
            </w:r>
          </w:p>
          <w:p w14:paraId="255ADC44" w14:textId="77777777" w:rsidR="00C65AFF" w:rsidRPr="00C65AFF" w:rsidRDefault="00C65AFF" w:rsidP="006F7E1C">
            <w:pPr>
              <w:pStyle w:val="ae"/>
              <w:ind w:left="138"/>
              <w:jc w:val="center"/>
            </w:pPr>
            <w:r w:rsidRPr="00C65AFF">
              <w:rPr>
                <w:bCs/>
              </w:rPr>
              <w:t>Економія природних ресурсів (папір) та мінімізація відходів.</w:t>
            </w:r>
          </w:p>
          <w:p w14:paraId="29C0E89B" w14:textId="242C2195" w:rsidR="00C65AFF" w:rsidRPr="00C65AFF" w:rsidRDefault="00C65AFF" w:rsidP="006F7E1C">
            <w:pPr>
              <w:pStyle w:val="ae"/>
              <w:ind w:left="138"/>
              <w:jc w:val="center"/>
            </w:pPr>
            <w:r w:rsidRPr="00C65AFF">
              <w:t xml:space="preserve">Створення каналу для </w:t>
            </w:r>
            <w:r w:rsidRPr="00C65AFF">
              <w:rPr>
                <w:bCs/>
              </w:rPr>
              <w:t>оперативного поширеня</w:t>
            </w:r>
            <w:r w:rsidRPr="00C65AFF">
              <w:t xml:space="preserve"> екологічної інформації</w:t>
            </w:r>
          </w:p>
          <w:p w14:paraId="414B967A" w14:textId="77777777" w:rsidR="002D4214" w:rsidRPr="00C65AFF" w:rsidRDefault="002D4214" w:rsidP="006F7E1C">
            <w:pPr>
              <w:pStyle w:val="TableParagraph"/>
              <w:ind w:left="138" w:firstLine="62"/>
              <w:jc w:val="center"/>
              <w:rPr>
                <w:rFonts w:ascii="Times New Roman" w:hAnsi="Times New Roman" w:cs="Times New Roman"/>
                <w:b/>
                <w:color w:val="000000" w:themeColor="text1"/>
                <w:spacing w:val="-2"/>
                <w:sz w:val="24"/>
                <w:szCs w:val="24"/>
                <w:shd w:val="clear" w:color="auto" w:fill="C3FDBB"/>
                <w:lang w:val="ru-RU"/>
              </w:rPr>
            </w:pPr>
          </w:p>
        </w:tc>
      </w:tr>
      <w:tr w:rsidR="002D4214" w:rsidRPr="00A7766B" w14:paraId="0C5023F0"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FCACF83" w14:textId="4977140A" w:rsidR="002D4214"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74</w:t>
            </w:r>
          </w:p>
        </w:tc>
        <w:tc>
          <w:tcPr>
            <w:tcW w:w="4183" w:type="dxa"/>
            <w:tcBorders>
              <w:top w:val="single" w:sz="4" w:space="0" w:color="000000"/>
              <w:left w:val="single" w:sz="4" w:space="0" w:color="000000"/>
              <w:bottom w:val="single" w:sz="4" w:space="0" w:color="000000"/>
              <w:right w:val="single" w:sz="4" w:space="0" w:color="000000"/>
            </w:tcBorders>
          </w:tcPr>
          <w:p w14:paraId="128790E9" w14:textId="43128B50" w:rsidR="002D4214" w:rsidRPr="00A7766B" w:rsidRDefault="004F1615"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 xml:space="preserve">Придбання та встановлення професійного відео- та </w:t>
            </w:r>
            <w:r w:rsidRPr="00A7766B">
              <w:rPr>
                <w:rFonts w:ascii="Times New Roman" w:hAnsi="Times New Roman" w:cs="Times New Roman"/>
                <w:color w:val="000000" w:themeColor="text1"/>
                <w:sz w:val="24"/>
                <w:szCs w:val="24"/>
              </w:rPr>
              <w:lastRenderedPageBreak/>
              <w:t>аудіообладнання  у залі засідань місцевої ради та виконавчого комітету для проведення онлайн – трансляцій  сесій та виконавчих комітетів</w:t>
            </w:r>
          </w:p>
        </w:tc>
        <w:tc>
          <w:tcPr>
            <w:tcW w:w="3117" w:type="dxa"/>
            <w:tcBorders>
              <w:top w:val="single" w:sz="4" w:space="0" w:color="000000"/>
              <w:left w:val="single" w:sz="4" w:space="0" w:color="000000"/>
              <w:bottom w:val="single" w:sz="4" w:space="0" w:color="000000"/>
              <w:right w:val="single" w:sz="4" w:space="0" w:color="000000"/>
            </w:tcBorders>
          </w:tcPr>
          <w:p w14:paraId="75CEF696" w14:textId="1436A767" w:rsidR="002D4214" w:rsidRPr="007D4A40" w:rsidRDefault="007D4A40"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7D4A40">
              <w:rPr>
                <w:rFonts w:ascii="Times New Roman" w:hAnsi="Times New Roman" w:cs="Times New Roman"/>
                <w:sz w:val="24"/>
                <w:szCs w:val="24"/>
              </w:rPr>
              <w:lastRenderedPageBreak/>
              <w:t xml:space="preserve">Захід є </w:t>
            </w:r>
            <w:r w:rsidRPr="007D4A40">
              <w:rPr>
                <w:rFonts w:ascii="Times New Roman" w:hAnsi="Times New Roman" w:cs="Times New Roman"/>
                <w:bCs/>
                <w:sz w:val="24"/>
                <w:szCs w:val="24"/>
              </w:rPr>
              <w:t xml:space="preserve">екологічно безпечним, </w:t>
            </w:r>
            <w:r w:rsidRPr="007D4A40">
              <w:rPr>
                <w:rFonts w:ascii="Times New Roman" w:hAnsi="Times New Roman" w:cs="Times New Roman"/>
                <w:bCs/>
                <w:sz w:val="24"/>
                <w:szCs w:val="24"/>
              </w:rPr>
              <w:lastRenderedPageBreak/>
              <w:t>ресурсоощадним та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FD6BE52" w14:textId="4FE1E645" w:rsidR="002D4214" w:rsidRPr="007D4A40" w:rsidRDefault="007D4A40" w:rsidP="006F7E1C">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7D4A40">
              <w:rPr>
                <w:rFonts w:ascii="Times New Roman" w:hAnsi="Times New Roman" w:cs="Times New Roman"/>
                <w:sz w:val="24"/>
                <w:szCs w:val="24"/>
              </w:rPr>
              <w:lastRenderedPageBreak/>
              <w:t xml:space="preserve">Сприяє підвищенню </w:t>
            </w:r>
            <w:r w:rsidRPr="007D4A40">
              <w:rPr>
                <w:rFonts w:ascii="Times New Roman" w:hAnsi="Times New Roman" w:cs="Times New Roman"/>
                <w:bCs/>
                <w:sz w:val="24"/>
                <w:szCs w:val="24"/>
              </w:rPr>
              <w:lastRenderedPageBreak/>
              <w:t>екологічної прозорості</w:t>
            </w:r>
            <w:r>
              <w:rPr>
                <w:rFonts w:ascii="Times New Roman" w:hAnsi="Times New Roman" w:cs="Times New Roman"/>
                <w:sz w:val="24"/>
                <w:szCs w:val="24"/>
              </w:rPr>
              <w:t xml:space="preserve"> управлінських рішень</w:t>
            </w:r>
          </w:p>
        </w:tc>
      </w:tr>
      <w:tr w:rsidR="002D4214" w:rsidRPr="00A7766B" w14:paraId="10BD5E91"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0866A0F" w14:textId="7A7E3274" w:rsidR="002D4214"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7</w:t>
            </w:r>
            <w:r w:rsidR="00DD0D26" w:rsidRPr="00A7766B">
              <w:rPr>
                <w:rFonts w:ascii="Times New Roman" w:hAnsi="Times New Roman" w:cs="Times New Roman"/>
                <w:color w:val="000000" w:themeColor="text1"/>
                <w:spacing w:val="-5"/>
                <w:sz w:val="24"/>
                <w:szCs w:val="24"/>
              </w:rPr>
              <w:t>5</w:t>
            </w:r>
          </w:p>
        </w:tc>
        <w:tc>
          <w:tcPr>
            <w:tcW w:w="4183" w:type="dxa"/>
            <w:tcBorders>
              <w:top w:val="single" w:sz="4" w:space="0" w:color="000000"/>
              <w:left w:val="single" w:sz="4" w:space="0" w:color="000000"/>
              <w:bottom w:val="single" w:sz="4" w:space="0" w:color="000000"/>
              <w:right w:val="single" w:sz="4" w:space="0" w:color="000000"/>
            </w:tcBorders>
          </w:tcPr>
          <w:p w14:paraId="3F9F8303" w14:textId="7B7EA3DF" w:rsidR="002D4214" w:rsidRPr="00A7766B" w:rsidRDefault="004F1615"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bCs/>
                <w:color w:val="000000" w:themeColor="text1"/>
                <w:sz w:val="24"/>
                <w:szCs w:val="24"/>
              </w:rPr>
              <w:t xml:space="preserve">«Електронний Кабінет Громадянина» </w:t>
            </w:r>
            <w:r w:rsidRPr="00A7766B">
              <w:rPr>
                <w:rFonts w:ascii="Times New Roman" w:hAnsi="Times New Roman" w:cs="Times New Roman"/>
                <w:color w:val="000000" w:themeColor="text1"/>
                <w:sz w:val="24"/>
                <w:szCs w:val="24"/>
              </w:rPr>
              <w:t>- розробка та інтеграція на веб-сайті громади особистого кабінету</w:t>
            </w:r>
          </w:p>
        </w:tc>
        <w:tc>
          <w:tcPr>
            <w:tcW w:w="3117" w:type="dxa"/>
            <w:tcBorders>
              <w:top w:val="single" w:sz="4" w:space="0" w:color="000000"/>
              <w:left w:val="single" w:sz="4" w:space="0" w:color="000000"/>
              <w:bottom w:val="single" w:sz="4" w:space="0" w:color="000000"/>
              <w:right w:val="single" w:sz="4" w:space="0" w:color="000000"/>
            </w:tcBorders>
          </w:tcPr>
          <w:p w14:paraId="6571E175" w14:textId="1A4FCE57" w:rsidR="002D4214" w:rsidRPr="00A7766B" w:rsidRDefault="008832C2"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8832C2">
              <w:rPr>
                <w:rFonts w:ascii="Times New Roman" w:hAnsi="Times New Roman" w:cs="Times New Roman"/>
                <w:sz w:val="24"/>
                <w:szCs w:val="24"/>
              </w:rPr>
              <w:t xml:space="preserve">Захід є </w:t>
            </w:r>
            <w:r w:rsidRPr="008832C2">
              <w:rPr>
                <w:rFonts w:ascii="Times New Roman" w:hAnsi="Times New Roman" w:cs="Times New Roman"/>
                <w:bCs/>
                <w:sz w:val="24"/>
                <w:szCs w:val="24"/>
              </w:rPr>
              <w:t>екологічно безпечним, ресурсоощадним та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5DB1883" w14:textId="6545B8E7" w:rsidR="00EF3E58" w:rsidRPr="00EF3E58" w:rsidRDefault="00EF3E58" w:rsidP="006F7E1C">
            <w:pPr>
              <w:pStyle w:val="ae"/>
              <w:ind w:left="138"/>
              <w:jc w:val="center"/>
              <w:rPr>
                <w:lang w:val="uk-UA"/>
              </w:rPr>
            </w:pPr>
            <w:r w:rsidRPr="00EF3E58">
              <w:rPr>
                <w:bCs/>
              </w:rPr>
              <w:t xml:space="preserve">Ключові фактори позитивного впливу:Скорочення викидів </w:t>
            </w:r>
            <w:r w:rsidRPr="00EF3E58">
              <w:rPr>
                <w:rStyle w:val="math-inline"/>
                <w:bCs/>
              </w:rPr>
              <w:t>CO2</w:t>
            </w:r>
            <w:r w:rsidRPr="00EF3E58">
              <w:t xml:space="preserve"> за рахунок мінімізації поїздок громадян</w:t>
            </w:r>
            <w:r w:rsidRPr="00EF3E58">
              <w:rPr>
                <w:lang w:val="uk-UA"/>
              </w:rPr>
              <w:t>;</w:t>
            </w:r>
          </w:p>
          <w:p w14:paraId="7D48EFA4" w14:textId="18699739" w:rsidR="00EF3E58" w:rsidRPr="00EF3E58" w:rsidRDefault="00EF3E58" w:rsidP="006F7E1C">
            <w:pPr>
              <w:pStyle w:val="ae"/>
              <w:ind w:left="138"/>
              <w:jc w:val="center"/>
            </w:pPr>
            <w:r w:rsidRPr="00EF3E58">
              <w:rPr>
                <w:bCs/>
              </w:rPr>
              <w:t>Раціональне використання природних ресурсів (паперу).</w:t>
            </w:r>
          </w:p>
          <w:p w14:paraId="5CE322DD" w14:textId="77777777" w:rsidR="002D4214" w:rsidRPr="00EF3E58" w:rsidRDefault="002D4214" w:rsidP="006F7E1C">
            <w:pPr>
              <w:pStyle w:val="TableParagraph"/>
              <w:ind w:left="381" w:firstLine="62"/>
              <w:jc w:val="center"/>
              <w:rPr>
                <w:rFonts w:ascii="Times New Roman" w:hAnsi="Times New Roman" w:cs="Times New Roman"/>
                <w:b/>
                <w:color w:val="000000" w:themeColor="text1"/>
                <w:spacing w:val="-2"/>
                <w:sz w:val="24"/>
                <w:szCs w:val="24"/>
                <w:shd w:val="clear" w:color="auto" w:fill="C3FDBB"/>
                <w:lang w:val="ru-RU"/>
              </w:rPr>
            </w:pPr>
          </w:p>
        </w:tc>
      </w:tr>
      <w:tr w:rsidR="002D4214" w:rsidRPr="00A7766B" w14:paraId="7B7772B3"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8140A11" w14:textId="31E41E46" w:rsidR="002D4214"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7</w:t>
            </w:r>
            <w:r w:rsidR="00DD0D26" w:rsidRPr="00A7766B">
              <w:rPr>
                <w:rFonts w:ascii="Times New Roman" w:hAnsi="Times New Roman" w:cs="Times New Roman"/>
                <w:color w:val="000000" w:themeColor="text1"/>
                <w:spacing w:val="-5"/>
                <w:sz w:val="24"/>
                <w:szCs w:val="24"/>
              </w:rPr>
              <w:t>6</w:t>
            </w:r>
          </w:p>
        </w:tc>
        <w:tc>
          <w:tcPr>
            <w:tcW w:w="4183" w:type="dxa"/>
            <w:tcBorders>
              <w:top w:val="single" w:sz="4" w:space="0" w:color="000000"/>
              <w:left w:val="single" w:sz="4" w:space="0" w:color="000000"/>
              <w:bottom w:val="single" w:sz="4" w:space="0" w:color="000000"/>
              <w:right w:val="single" w:sz="4" w:space="0" w:color="000000"/>
            </w:tcBorders>
          </w:tcPr>
          <w:p w14:paraId="33D3137B" w14:textId="430B3D2D" w:rsidR="002D4214" w:rsidRPr="00A7766B" w:rsidRDefault="004F1615"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lang w:eastAsia="ru-RU"/>
              </w:rPr>
              <w:t>Навчання працівників ОМС використанню нових цифрових інструментів</w:t>
            </w:r>
          </w:p>
        </w:tc>
        <w:tc>
          <w:tcPr>
            <w:tcW w:w="3117" w:type="dxa"/>
            <w:tcBorders>
              <w:top w:val="single" w:sz="4" w:space="0" w:color="000000"/>
              <w:left w:val="single" w:sz="4" w:space="0" w:color="000000"/>
              <w:bottom w:val="single" w:sz="4" w:space="0" w:color="000000"/>
              <w:right w:val="single" w:sz="4" w:space="0" w:color="000000"/>
            </w:tcBorders>
          </w:tcPr>
          <w:p w14:paraId="439F1F57" w14:textId="6977F6AC" w:rsidR="002D4214" w:rsidRPr="00BE493B" w:rsidRDefault="00BE493B"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BE493B">
              <w:rPr>
                <w:rFonts w:ascii="Times New Roman" w:hAnsi="Times New Roman" w:cs="Times New Roman"/>
                <w:sz w:val="24"/>
                <w:szCs w:val="24"/>
              </w:rPr>
              <w:t xml:space="preserve">Захід є </w:t>
            </w:r>
            <w:r w:rsidRPr="00BE493B">
              <w:rPr>
                <w:rFonts w:ascii="Times New Roman" w:hAnsi="Times New Roman" w:cs="Times New Roman"/>
                <w:bCs/>
                <w:sz w:val="24"/>
                <w:szCs w:val="24"/>
              </w:rPr>
              <w:t>екологічно безпечним, ресурсоощадним та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A82700A" w14:textId="77777777" w:rsidR="00D72D63" w:rsidRPr="00D72D63" w:rsidRDefault="00D72D63" w:rsidP="006F7E1C">
            <w:pPr>
              <w:pStyle w:val="ae"/>
              <w:ind w:left="138"/>
              <w:jc w:val="center"/>
            </w:pPr>
            <w:r w:rsidRPr="00D72D63">
              <w:rPr>
                <w:bCs/>
              </w:rPr>
              <w:t>Ключові фактори позитивного впливу:</w:t>
            </w:r>
          </w:p>
          <w:p w14:paraId="4910F1F2" w14:textId="5B589C9F" w:rsidR="00D72D63" w:rsidRPr="00D72D63" w:rsidRDefault="00D72D63" w:rsidP="006F7E1C">
            <w:pPr>
              <w:pStyle w:val="ae"/>
              <w:ind w:left="138"/>
              <w:jc w:val="center"/>
              <w:rPr>
                <w:lang w:val="uk-UA"/>
              </w:rPr>
            </w:pPr>
            <w:r w:rsidRPr="00D72D63">
              <w:rPr>
                <w:bCs/>
              </w:rPr>
              <w:t>Пряме та опосередковане ресурсозбереження (папір, паливо)</w:t>
            </w:r>
            <w:r w:rsidRPr="00D72D63">
              <w:rPr>
                <w:bCs/>
                <w:lang w:val="uk-UA"/>
              </w:rPr>
              <w:t>;</w:t>
            </w:r>
          </w:p>
          <w:p w14:paraId="4A821549" w14:textId="3E36D440" w:rsidR="002D4214" w:rsidRPr="007B0F44" w:rsidRDefault="00D72D63" w:rsidP="006F7E1C">
            <w:pPr>
              <w:pStyle w:val="ae"/>
              <w:ind w:left="138"/>
              <w:jc w:val="center"/>
            </w:pPr>
            <w:r w:rsidRPr="00D72D63">
              <w:rPr>
                <w:bCs/>
              </w:rPr>
              <w:t>Підвищення ефективності та якості</w:t>
            </w:r>
            <w:r w:rsidRPr="00D72D63">
              <w:t xml:space="preserve"> управлінських рішень, що впливають на довкілля</w:t>
            </w:r>
          </w:p>
        </w:tc>
      </w:tr>
      <w:tr w:rsidR="00111292" w:rsidRPr="00A7766B" w14:paraId="72919085"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1E90FF38" w14:textId="6564257B" w:rsidR="00111292" w:rsidRPr="00A7766B" w:rsidRDefault="00DD0D26" w:rsidP="00DD0D26">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77</w:t>
            </w:r>
          </w:p>
        </w:tc>
        <w:tc>
          <w:tcPr>
            <w:tcW w:w="4183" w:type="dxa"/>
            <w:tcBorders>
              <w:top w:val="single" w:sz="4" w:space="0" w:color="000000"/>
              <w:left w:val="single" w:sz="4" w:space="0" w:color="000000"/>
              <w:bottom w:val="single" w:sz="4" w:space="0" w:color="000000"/>
              <w:right w:val="single" w:sz="4" w:space="0" w:color="000000"/>
            </w:tcBorders>
          </w:tcPr>
          <w:p w14:paraId="3B9BC636" w14:textId="5027F7FD" w:rsidR="00111292" w:rsidRPr="00A7766B" w:rsidRDefault="004F1615"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Створення та забезпечення функціонування постійно діючої Громадської ради при органі</w:t>
            </w:r>
            <w:r w:rsidR="00EB2FA1">
              <w:rPr>
                <w:rFonts w:ascii="Times New Roman" w:hAnsi="Times New Roman" w:cs="Times New Roman"/>
                <w:color w:val="000000" w:themeColor="text1"/>
                <w:sz w:val="24"/>
                <w:szCs w:val="24"/>
              </w:rPr>
              <w:t>в</w:t>
            </w:r>
            <w:r w:rsidRPr="00A7766B">
              <w:rPr>
                <w:rFonts w:ascii="Times New Roman" w:hAnsi="Times New Roman" w:cs="Times New Roman"/>
                <w:color w:val="000000" w:themeColor="text1"/>
                <w:sz w:val="24"/>
                <w:szCs w:val="24"/>
              </w:rPr>
              <w:t xml:space="preserve"> місцевого самоврядування</w:t>
            </w:r>
          </w:p>
        </w:tc>
        <w:tc>
          <w:tcPr>
            <w:tcW w:w="3117" w:type="dxa"/>
            <w:tcBorders>
              <w:top w:val="single" w:sz="4" w:space="0" w:color="000000"/>
              <w:left w:val="single" w:sz="4" w:space="0" w:color="000000"/>
              <w:bottom w:val="single" w:sz="4" w:space="0" w:color="000000"/>
              <w:right w:val="single" w:sz="4" w:space="0" w:color="000000"/>
            </w:tcBorders>
          </w:tcPr>
          <w:p w14:paraId="620FC84D" w14:textId="7D007536" w:rsidR="00111292" w:rsidRPr="002919B8" w:rsidRDefault="002919B8"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2919B8">
              <w:rPr>
                <w:rFonts w:ascii="Times New Roman" w:hAnsi="Times New Roman" w:cs="Times New Roman"/>
                <w:sz w:val="24"/>
                <w:szCs w:val="24"/>
              </w:rPr>
              <w:t xml:space="preserve">Захід є </w:t>
            </w:r>
            <w:r w:rsidRPr="002919B8">
              <w:rPr>
                <w:rFonts w:ascii="Times New Roman" w:hAnsi="Times New Roman" w:cs="Times New Roman"/>
                <w:bCs/>
                <w:sz w:val="24"/>
                <w:szCs w:val="24"/>
              </w:rPr>
              <w:t>екологічно безпечним, демократичним та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4EC5FAC" w14:textId="77777777" w:rsidR="00D27D43" w:rsidRPr="00D27D43" w:rsidRDefault="00D27D43" w:rsidP="006F7E1C">
            <w:pPr>
              <w:pStyle w:val="ae"/>
              <w:ind w:left="138"/>
              <w:jc w:val="center"/>
            </w:pPr>
            <w:r w:rsidRPr="00D27D43">
              <w:rPr>
                <w:bCs/>
              </w:rPr>
              <w:t>Ключові фактори позитивного впливу:</w:t>
            </w:r>
          </w:p>
          <w:p w14:paraId="2B1F32D6" w14:textId="77777777" w:rsidR="00D27D43" w:rsidRPr="00D27D43" w:rsidRDefault="00D27D43" w:rsidP="006F7E1C">
            <w:pPr>
              <w:pStyle w:val="ae"/>
              <w:ind w:left="138"/>
              <w:jc w:val="center"/>
            </w:pPr>
            <w:r w:rsidRPr="00D27D43">
              <w:rPr>
                <w:bCs/>
              </w:rPr>
              <w:t>Вбудовування механізму громадського екологічного контролю</w:t>
            </w:r>
            <w:r w:rsidRPr="00D27D43">
              <w:t xml:space="preserve"> у процес ухвалення рішень.</w:t>
            </w:r>
          </w:p>
          <w:p w14:paraId="66EDFE34" w14:textId="77777777" w:rsidR="00D27D43" w:rsidRPr="00D27D43" w:rsidRDefault="00D27D43" w:rsidP="006F7E1C">
            <w:pPr>
              <w:pStyle w:val="ae"/>
              <w:ind w:left="138"/>
              <w:jc w:val="center"/>
            </w:pPr>
            <w:r w:rsidRPr="00D27D43">
              <w:rPr>
                <w:bCs/>
              </w:rPr>
              <w:lastRenderedPageBreak/>
              <w:t>Підвищення прозорості</w:t>
            </w:r>
            <w:r w:rsidRPr="00D27D43">
              <w:t xml:space="preserve"> та запобігання корупційним ризикам, що можуть шкодити довкіллю.</w:t>
            </w:r>
          </w:p>
          <w:p w14:paraId="12842524" w14:textId="77777777" w:rsidR="00111292" w:rsidRPr="00D27D43" w:rsidRDefault="00111292" w:rsidP="006F7E1C">
            <w:pPr>
              <w:pStyle w:val="TableParagraph"/>
              <w:ind w:left="381" w:firstLine="62"/>
              <w:jc w:val="center"/>
              <w:rPr>
                <w:rFonts w:ascii="Times New Roman" w:hAnsi="Times New Roman" w:cs="Times New Roman"/>
                <w:b/>
                <w:color w:val="000000" w:themeColor="text1"/>
                <w:spacing w:val="-2"/>
                <w:sz w:val="24"/>
                <w:szCs w:val="24"/>
                <w:shd w:val="clear" w:color="auto" w:fill="C3FDBB"/>
                <w:lang w:val="ru-RU"/>
              </w:rPr>
            </w:pPr>
          </w:p>
        </w:tc>
      </w:tr>
      <w:tr w:rsidR="00111292" w:rsidRPr="00A7766B" w14:paraId="6902EC4F"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89A1B8E" w14:textId="6B6FB941" w:rsidR="00111292"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7</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1B1FCF62" w14:textId="72CB2C91" w:rsidR="00111292" w:rsidRPr="00A7766B" w:rsidRDefault="004F1615"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Запуск циклу "Днів відкритих дверей" або інформаційних сесій, присвячених ключовим проєктам та планам розвитку громади, з можливістю прямого спілкування мешканців з представниками влади та розробниками</w:t>
            </w:r>
          </w:p>
        </w:tc>
        <w:tc>
          <w:tcPr>
            <w:tcW w:w="3117" w:type="dxa"/>
            <w:tcBorders>
              <w:top w:val="single" w:sz="4" w:space="0" w:color="000000"/>
              <w:left w:val="single" w:sz="4" w:space="0" w:color="000000"/>
              <w:bottom w:val="single" w:sz="4" w:space="0" w:color="000000"/>
              <w:right w:val="single" w:sz="4" w:space="0" w:color="000000"/>
            </w:tcBorders>
          </w:tcPr>
          <w:p w14:paraId="2E63B04E" w14:textId="7614AD22" w:rsidR="00111292" w:rsidRPr="003C1619" w:rsidRDefault="003C1619"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3C1619">
              <w:rPr>
                <w:rFonts w:ascii="Times New Roman" w:hAnsi="Times New Roman" w:cs="Times New Roman"/>
                <w:sz w:val="24"/>
                <w:szCs w:val="24"/>
              </w:rPr>
              <w:t xml:space="preserve">Захід є </w:t>
            </w:r>
            <w:r w:rsidRPr="003C1619">
              <w:rPr>
                <w:rFonts w:ascii="Times New Roman" w:hAnsi="Times New Roman" w:cs="Times New Roman"/>
                <w:bCs/>
                <w:sz w:val="24"/>
                <w:szCs w:val="24"/>
              </w:rPr>
              <w:t>екологічно безпечним, демократичним та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B59F85E" w14:textId="77777777" w:rsidR="00C10FD4" w:rsidRPr="00C10FD4" w:rsidRDefault="00C10FD4" w:rsidP="006F7E1C">
            <w:pPr>
              <w:pStyle w:val="ae"/>
              <w:ind w:left="138"/>
              <w:jc w:val="center"/>
            </w:pPr>
            <w:r w:rsidRPr="00C10FD4">
              <w:rPr>
                <w:bCs/>
              </w:rPr>
              <w:t>Ключові фактори позитивного впливу:</w:t>
            </w:r>
          </w:p>
          <w:p w14:paraId="659A0031" w14:textId="77777777" w:rsidR="00C10FD4" w:rsidRPr="00C10FD4" w:rsidRDefault="00C10FD4" w:rsidP="006F7E1C">
            <w:pPr>
              <w:pStyle w:val="ae"/>
              <w:ind w:left="138"/>
              <w:jc w:val="center"/>
            </w:pPr>
            <w:r w:rsidRPr="00C10FD4">
              <w:rPr>
                <w:bCs/>
              </w:rPr>
              <w:t>Забезпечення громадського екологічного контролю та раннє виявлення ризиків.</w:t>
            </w:r>
          </w:p>
          <w:p w14:paraId="60065408" w14:textId="77777777" w:rsidR="00C10FD4" w:rsidRPr="00C10FD4" w:rsidRDefault="00C10FD4" w:rsidP="006F7E1C">
            <w:pPr>
              <w:pStyle w:val="ae"/>
              <w:ind w:left="138"/>
              <w:jc w:val="center"/>
            </w:pPr>
            <w:r w:rsidRPr="00C10FD4">
              <w:rPr>
                <w:bCs/>
              </w:rPr>
              <w:t>Підвищення якості</w:t>
            </w:r>
            <w:r w:rsidRPr="00C10FD4">
              <w:t xml:space="preserve"> рішень, що стосуються землекористування та інвестицій.</w:t>
            </w:r>
          </w:p>
          <w:p w14:paraId="416F61AC" w14:textId="77777777" w:rsidR="00111292" w:rsidRPr="00A7766B" w:rsidRDefault="00111292" w:rsidP="0023700B">
            <w:pPr>
              <w:pStyle w:val="TableParagraph"/>
              <w:ind w:left="381" w:firstLine="62"/>
              <w:rPr>
                <w:rFonts w:ascii="Times New Roman" w:hAnsi="Times New Roman" w:cs="Times New Roman"/>
                <w:b/>
                <w:color w:val="000000" w:themeColor="text1"/>
                <w:spacing w:val="-2"/>
                <w:sz w:val="24"/>
                <w:szCs w:val="24"/>
                <w:shd w:val="clear" w:color="auto" w:fill="C3FDBB"/>
              </w:rPr>
            </w:pPr>
          </w:p>
        </w:tc>
      </w:tr>
      <w:tr w:rsidR="00111292" w:rsidRPr="00A7766B" w14:paraId="1FC0DE57"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5EE8854" w14:textId="5DED5F3C" w:rsidR="00111292"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7</w:t>
            </w:r>
            <w:r w:rsidR="00DD0D26" w:rsidRPr="00A7766B">
              <w:rPr>
                <w:rFonts w:ascii="Times New Roman" w:hAnsi="Times New Roman" w:cs="Times New Roman"/>
                <w:color w:val="000000" w:themeColor="text1"/>
                <w:spacing w:val="-5"/>
                <w:sz w:val="24"/>
                <w:szCs w:val="24"/>
              </w:rPr>
              <w:t>9</w:t>
            </w:r>
          </w:p>
        </w:tc>
        <w:tc>
          <w:tcPr>
            <w:tcW w:w="4183" w:type="dxa"/>
            <w:tcBorders>
              <w:top w:val="single" w:sz="4" w:space="0" w:color="000000"/>
              <w:left w:val="single" w:sz="4" w:space="0" w:color="000000"/>
              <w:bottom w:val="single" w:sz="4" w:space="0" w:color="000000"/>
              <w:right w:val="single" w:sz="4" w:space="0" w:color="000000"/>
            </w:tcBorders>
          </w:tcPr>
          <w:p w14:paraId="1AF0C6F9" w14:textId="7BDBB5B2" w:rsidR="00111292" w:rsidRPr="00A7766B" w:rsidRDefault="005B1406"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bCs/>
                <w:color w:val="000000" w:themeColor="text1"/>
                <w:sz w:val="24"/>
                <w:szCs w:val="24"/>
              </w:rPr>
              <w:t>"Хаб Громадської Активності"</w:t>
            </w:r>
            <w:r w:rsidRPr="00A7766B">
              <w:rPr>
                <w:rFonts w:ascii="Times New Roman" w:hAnsi="Times New Roman" w:cs="Times New Roman"/>
                <w:color w:val="000000" w:themeColor="text1"/>
                <w:sz w:val="24"/>
                <w:szCs w:val="24"/>
              </w:rPr>
              <w:t>: Створення спільного простору (коворкінгу, ресурсного центру) для громадських організацій з доступом до оргтехніки, інтернету, можливістю проведення зустрічей, тренінгів та обміну досвідом</w:t>
            </w:r>
          </w:p>
        </w:tc>
        <w:tc>
          <w:tcPr>
            <w:tcW w:w="3117" w:type="dxa"/>
            <w:tcBorders>
              <w:top w:val="single" w:sz="4" w:space="0" w:color="000000"/>
              <w:left w:val="single" w:sz="4" w:space="0" w:color="000000"/>
              <w:bottom w:val="single" w:sz="4" w:space="0" w:color="000000"/>
              <w:right w:val="single" w:sz="4" w:space="0" w:color="000000"/>
            </w:tcBorders>
          </w:tcPr>
          <w:p w14:paraId="220E0ABC" w14:textId="74183871" w:rsidR="00111292" w:rsidRPr="004A0791" w:rsidRDefault="004A0791"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4A0791">
              <w:rPr>
                <w:rFonts w:ascii="Times New Roman" w:hAnsi="Times New Roman" w:cs="Times New Roman"/>
                <w:sz w:val="24"/>
                <w:szCs w:val="24"/>
              </w:rPr>
              <w:t xml:space="preserve">Захід є </w:t>
            </w:r>
            <w:r w:rsidRPr="004A0791">
              <w:rPr>
                <w:rFonts w:ascii="Times New Roman" w:hAnsi="Times New Roman" w:cs="Times New Roman"/>
                <w:bCs/>
                <w:sz w:val="24"/>
                <w:szCs w:val="24"/>
              </w:rPr>
              <w:t>екологічно безпечним, соціально важливим та стратегічно необхідним</w:t>
            </w:r>
            <w:r w:rsidRPr="004A0791">
              <w:rPr>
                <w:rFonts w:ascii="Times New Roman" w:hAnsi="Times New Roman" w:cs="Times New Roman"/>
                <w:sz w:val="24"/>
                <w:szCs w:val="24"/>
              </w:rPr>
              <w:t xml:space="preserve"> для забезпечення прозорості та успіху екологічної складової Стратегії</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B1687C3" w14:textId="77777777" w:rsidR="00557B12" w:rsidRPr="00557B12" w:rsidRDefault="00557B12" w:rsidP="006F7E1C">
            <w:pPr>
              <w:pStyle w:val="ae"/>
              <w:jc w:val="center"/>
            </w:pPr>
            <w:r w:rsidRPr="00557B12">
              <w:rPr>
                <w:bCs/>
              </w:rPr>
              <w:t>Ключові фактори позитивного впливу:</w:t>
            </w:r>
          </w:p>
          <w:p w14:paraId="4A62F119" w14:textId="38D210BD" w:rsidR="00557B12" w:rsidRPr="00557B12" w:rsidRDefault="00557B12" w:rsidP="006F7E1C">
            <w:pPr>
              <w:pStyle w:val="ae"/>
              <w:jc w:val="center"/>
              <w:rPr>
                <w:lang w:val="uk-UA"/>
              </w:rPr>
            </w:pPr>
            <w:r w:rsidRPr="00557B12">
              <w:rPr>
                <w:bCs/>
              </w:rPr>
              <w:t>Сприяння ресурсоефективності</w:t>
            </w:r>
            <w:r w:rsidRPr="00557B12">
              <w:t xml:space="preserve"> (спільне використання техніки)</w:t>
            </w:r>
            <w:r w:rsidRPr="00557B12">
              <w:rPr>
                <w:lang w:val="uk-UA"/>
              </w:rPr>
              <w:t>;</w:t>
            </w:r>
          </w:p>
          <w:p w14:paraId="50C831D5" w14:textId="07E844E8" w:rsidR="00557B12" w:rsidRPr="00557B12" w:rsidRDefault="00557B12" w:rsidP="006F7E1C">
            <w:pPr>
              <w:pStyle w:val="ae"/>
              <w:jc w:val="center"/>
            </w:pPr>
            <w:r w:rsidRPr="00557B12">
              <w:rPr>
                <w:bCs/>
              </w:rPr>
              <w:t>Посилення спроможності</w:t>
            </w:r>
            <w:r w:rsidRPr="00557B12">
              <w:rPr>
                <w:bCs/>
                <w:lang w:val="uk-UA"/>
              </w:rPr>
              <w:t xml:space="preserve"> </w:t>
            </w:r>
            <w:r w:rsidRPr="00557B12">
              <w:rPr>
                <w:bCs/>
              </w:rPr>
              <w:t>громадськості</w:t>
            </w:r>
            <w:r w:rsidRPr="00557B12">
              <w:t xml:space="preserve"> у сфері охорони довкілля.</w:t>
            </w:r>
          </w:p>
          <w:p w14:paraId="0FBEA4B1" w14:textId="77777777" w:rsidR="00111292" w:rsidRPr="00557B12" w:rsidRDefault="00111292" w:rsidP="0023700B">
            <w:pPr>
              <w:pStyle w:val="TableParagraph"/>
              <w:ind w:left="381" w:firstLine="62"/>
              <w:rPr>
                <w:rFonts w:ascii="Times New Roman" w:hAnsi="Times New Roman" w:cs="Times New Roman"/>
                <w:color w:val="000000" w:themeColor="text1"/>
                <w:spacing w:val="-2"/>
                <w:sz w:val="24"/>
                <w:szCs w:val="24"/>
                <w:shd w:val="clear" w:color="auto" w:fill="C3FDBB"/>
                <w:lang w:val="ru-RU"/>
              </w:rPr>
            </w:pPr>
          </w:p>
        </w:tc>
      </w:tr>
      <w:tr w:rsidR="00111292" w:rsidRPr="00A7766B" w14:paraId="797DEFDD" w14:textId="77777777" w:rsidTr="009B1070">
        <w:trPr>
          <w:trHeight w:val="5716"/>
        </w:trPr>
        <w:tc>
          <w:tcPr>
            <w:tcW w:w="500" w:type="dxa"/>
            <w:tcBorders>
              <w:top w:val="single" w:sz="4" w:space="0" w:color="000000"/>
              <w:left w:val="single" w:sz="4" w:space="0" w:color="000000"/>
              <w:bottom w:val="single" w:sz="4" w:space="0" w:color="000000"/>
              <w:right w:val="single" w:sz="4" w:space="0" w:color="000000"/>
            </w:tcBorders>
          </w:tcPr>
          <w:p w14:paraId="2072B295" w14:textId="528BC6C9" w:rsidR="00111292"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80</w:t>
            </w:r>
          </w:p>
        </w:tc>
        <w:tc>
          <w:tcPr>
            <w:tcW w:w="4183" w:type="dxa"/>
            <w:tcBorders>
              <w:top w:val="single" w:sz="4" w:space="0" w:color="000000"/>
              <w:left w:val="single" w:sz="4" w:space="0" w:color="000000"/>
              <w:bottom w:val="single" w:sz="4" w:space="0" w:color="000000"/>
              <w:right w:val="single" w:sz="4" w:space="0" w:color="000000"/>
            </w:tcBorders>
          </w:tcPr>
          <w:p w14:paraId="6B39BF17" w14:textId="14A6F744" w:rsidR="00111292" w:rsidRPr="00A7766B" w:rsidRDefault="005B1406"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Розробка механізмів співпраці та взаємодії між органом місцевого самоврядування та громадськими організаціями, включаючи спільну участь у розробці та реалізації програм, делегування повноважень (у рамках законодавства) та спільний пошук фінансування</w:t>
            </w:r>
          </w:p>
        </w:tc>
        <w:tc>
          <w:tcPr>
            <w:tcW w:w="3117" w:type="dxa"/>
            <w:tcBorders>
              <w:top w:val="single" w:sz="4" w:space="0" w:color="000000"/>
              <w:left w:val="single" w:sz="4" w:space="0" w:color="000000"/>
              <w:bottom w:val="single" w:sz="4" w:space="0" w:color="000000"/>
              <w:right w:val="single" w:sz="4" w:space="0" w:color="000000"/>
            </w:tcBorders>
          </w:tcPr>
          <w:p w14:paraId="2164C1B4" w14:textId="6023C914" w:rsidR="00111292" w:rsidRPr="00F6554B" w:rsidRDefault="00F6554B"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F6554B">
              <w:rPr>
                <w:rFonts w:ascii="Times New Roman" w:hAnsi="Times New Roman" w:cs="Times New Roman"/>
                <w:sz w:val="24"/>
                <w:szCs w:val="24"/>
              </w:rPr>
              <w:t xml:space="preserve">Захід є </w:t>
            </w:r>
            <w:r w:rsidRPr="00F6554B">
              <w:rPr>
                <w:rFonts w:ascii="Times New Roman" w:hAnsi="Times New Roman" w:cs="Times New Roman"/>
                <w:bCs/>
                <w:sz w:val="24"/>
                <w:szCs w:val="24"/>
              </w:rPr>
              <w:t>екологічно безпечним, управлінськи</w:t>
            </w:r>
            <w:r>
              <w:rPr>
                <w:rFonts w:ascii="Times New Roman" w:hAnsi="Times New Roman" w:cs="Times New Roman"/>
                <w:bCs/>
                <w:sz w:val="24"/>
                <w:szCs w:val="24"/>
              </w:rPr>
              <w:t>м</w:t>
            </w:r>
            <w:r w:rsidRPr="00F6554B">
              <w:rPr>
                <w:rFonts w:ascii="Times New Roman" w:hAnsi="Times New Roman" w:cs="Times New Roman"/>
                <w:bCs/>
                <w:sz w:val="24"/>
                <w:szCs w:val="24"/>
              </w:rPr>
              <w:t xml:space="preserve"> необхідним та стратегічно важливим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DAEE8CE" w14:textId="77777777" w:rsidR="00E97C7F" w:rsidRPr="00E97C7F" w:rsidRDefault="00E97C7F" w:rsidP="006F7E1C">
            <w:pPr>
              <w:pStyle w:val="ae"/>
              <w:ind w:left="138"/>
              <w:jc w:val="center"/>
            </w:pPr>
            <w:r w:rsidRPr="00E97C7F">
              <w:rPr>
                <w:bCs/>
              </w:rPr>
              <w:t>Ключові фактори позитивного впливу:</w:t>
            </w:r>
          </w:p>
          <w:p w14:paraId="1A260732" w14:textId="006B6A4C" w:rsidR="00E97C7F" w:rsidRPr="00E97C7F" w:rsidRDefault="00E97C7F" w:rsidP="006F7E1C">
            <w:pPr>
              <w:pStyle w:val="ae"/>
              <w:ind w:left="138"/>
              <w:jc w:val="center"/>
              <w:rPr>
                <w:lang w:val="uk-UA"/>
              </w:rPr>
            </w:pPr>
            <w:r w:rsidRPr="00E97C7F">
              <w:rPr>
                <w:bCs/>
              </w:rPr>
              <w:t>Залучення додаткових фінансових ресурсів</w:t>
            </w:r>
            <w:r w:rsidRPr="00E97C7F">
              <w:t xml:space="preserve"> для природоохоронних заходів</w:t>
            </w:r>
            <w:r w:rsidRPr="00E97C7F">
              <w:rPr>
                <w:lang w:val="uk-UA"/>
              </w:rPr>
              <w:t>;</w:t>
            </w:r>
          </w:p>
          <w:p w14:paraId="3FEED345" w14:textId="77777777" w:rsidR="00E97C7F" w:rsidRPr="00E97C7F" w:rsidRDefault="00E97C7F" w:rsidP="006F7E1C">
            <w:pPr>
              <w:pStyle w:val="ae"/>
              <w:ind w:left="138"/>
              <w:jc w:val="center"/>
            </w:pPr>
            <w:r w:rsidRPr="00E97C7F">
              <w:rPr>
                <w:bCs/>
              </w:rPr>
              <w:t>Підвищення якості, ефективності та спеціалізації</w:t>
            </w:r>
            <w:r w:rsidRPr="00E97C7F">
              <w:t xml:space="preserve"> виконання екологічних завдань через делегування повноважень.</w:t>
            </w:r>
          </w:p>
          <w:p w14:paraId="3167E30B" w14:textId="77777777" w:rsidR="00111292" w:rsidRPr="00E97C7F" w:rsidRDefault="00111292" w:rsidP="006F7E1C">
            <w:pPr>
              <w:pStyle w:val="TableParagraph"/>
              <w:ind w:left="381" w:firstLine="62"/>
              <w:jc w:val="center"/>
              <w:rPr>
                <w:rFonts w:ascii="Times New Roman" w:hAnsi="Times New Roman" w:cs="Times New Roman"/>
                <w:b/>
                <w:color w:val="000000" w:themeColor="text1"/>
                <w:spacing w:val="-2"/>
                <w:sz w:val="24"/>
                <w:szCs w:val="24"/>
                <w:shd w:val="clear" w:color="auto" w:fill="C3FDBB"/>
                <w:lang w:val="ru-RU"/>
              </w:rPr>
            </w:pPr>
          </w:p>
        </w:tc>
      </w:tr>
      <w:tr w:rsidR="00111292" w:rsidRPr="00A7766B" w14:paraId="763745A2"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1E132DE2" w14:textId="105FFAD5" w:rsidR="00111292"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81</w:t>
            </w:r>
          </w:p>
        </w:tc>
        <w:tc>
          <w:tcPr>
            <w:tcW w:w="4183" w:type="dxa"/>
            <w:tcBorders>
              <w:top w:val="single" w:sz="4" w:space="0" w:color="000000"/>
              <w:left w:val="single" w:sz="4" w:space="0" w:color="000000"/>
              <w:bottom w:val="single" w:sz="4" w:space="0" w:color="000000"/>
              <w:right w:val="single" w:sz="4" w:space="0" w:color="000000"/>
            </w:tcBorders>
          </w:tcPr>
          <w:p w14:paraId="60D40420" w14:textId="2B3F88E0" w:rsidR="00111292" w:rsidRPr="00A7766B" w:rsidRDefault="005B1406"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Створення та впровадження комплексної програми навчання для всіх категорій посадових осіб і службовців</w:t>
            </w:r>
          </w:p>
        </w:tc>
        <w:tc>
          <w:tcPr>
            <w:tcW w:w="3117" w:type="dxa"/>
            <w:tcBorders>
              <w:top w:val="single" w:sz="4" w:space="0" w:color="000000"/>
              <w:left w:val="single" w:sz="4" w:space="0" w:color="000000"/>
              <w:bottom w:val="single" w:sz="4" w:space="0" w:color="000000"/>
              <w:right w:val="single" w:sz="4" w:space="0" w:color="000000"/>
            </w:tcBorders>
          </w:tcPr>
          <w:p w14:paraId="40AF3556" w14:textId="264DC78F" w:rsidR="00111292" w:rsidRPr="003F37D1" w:rsidRDefault="003F37D1"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3F37D1">
              <w:rPr>
                <w:rFonts w:ascii="Times New Roman" w:hAnsi="Times New Roman" w:cs="Times New Roman"/>
                <w:sz w:val="24"/>
                <w:szCs w:val="24"/>
              </w:rPr>
              <w:t xml:space="preserve">Захід є </w:t>
            </w:r>
            <w:r w:rsidRPr="003F37D1">
              <w:rPr>
                <w:rFonts w:ascii="Times New Roman" w:hAnsi="Times New Roman" w:cs="Times New Roman"/>
                <w:bCs/>
                <w:sz w:val="24"/>
                <w:szCs w:val="24"/>
              </w:rPr>
              <w:t>екологічно безпечним, управлінськи</w:t>
            </w:r>
            <w:r>
              <w:rPr>
                <w:rFonts w:ascii="Times New Roman" w:hAnsi="Times New Roman" w:cs="Times New Roman"/>
                <w:bCs/>
                <w:sz w:val="24"/>
                <w:szCs w:val="24"/>
              </w:rPr>
              <w:t>м</w:t>
            </w:r>
            <w:r w:rsidRPr="003F37D1">
              <w:rPr>
                <w:rFonts w:ascii="Times New Roman" w:hAnsi="Times New Roman" w:cs="Times New Roman"/>
                <w:bCs/>
                <w:sz w:val="24"/>
                <w:szCs w:val="24"/>
              </w:rPr>
              <w:t xml:space="preserve"> необхідним та стратегічно важливим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032FB9B" w14:textId="77777777" w:rsidR="002C669F" w:rsidRPr="002C669F" w:rsidRDefault="002C669F" w:rsidP="006F7E1C">
            <w:pPr>
              <w:pStyle w:val="ae"/>
              <w:ind w:left="138"/>
              <w:jc w:val="center"/>
            </w:pPr>
            <w:r w:rsidRPr="002C669F">
              <w:rPr>
                <w:bCs/>
              </w:rPr>
              <w:t>Ключові фактори позитивного впливу:</w:t>
            </w:r>
          </w:p>
          <w:p w14:paraId="4EEB3B5B" w14:textId="73FAF687" w:rsidR="002C669F" w:rsidRPr="002C669F" w:rsidRDefault="002C669F" w:rsidP="006F7E1C">
            <w:pPr>
              <w:pStyle w:val="ae"/>
              <w:ind w:left="138"/>
              <w:jc w:val="center"/>
              <w:rPr>
                <w:lang w:val="uk-UA"/>
              </w:rPr>
            </w:pPr>
            <w:r w:rsidRPr="002C669F">
              <w:rPr>
                <w:bCs/>
              </w:rPr>
              <w:t>Забезпечення компетентності</w:t>
            </w:r>
            <w:r w:rsidRPr="002C669F">
              <w:t xml:space="preserve"> для застосування СЕО та ОВД у процесі планування</w:t>
            </w:r>
            <w:r w:rsidRPr="002C669F">
              <w:rPr>
                <w:lang w:val="uk-UA"/>
              </w:rPr>
              <w:t>;</w:t>
            </w:r>
          </w:p>
          <w:p w14:paraId="3150E7ED" w14:textId="77777777" w:rsidR="002C669F" w:rsidRPr="002C669F" w:rsidRDefault="002C669F" w:rsidP="006F7E1C">
            <w:pPr>
              <w:pStyle w:val="ae"/>
              <w:ind w:left="138"/>
              <w:jc w:val="center"/>
              <w:rPr>
                <w:lang w:val="uk-UA"/>
              </w:rPr>
            </w:pPr>
            <w:r w:rsidRPr="002C669F">
              <w:rPr>
                <w:bCs/>
                <w:lang w:val="uk-UA"/>
              </w:rPr>
              <w:t>Підвищення якості</w:t>
            </w:r>
            <w:r w:rsidRPr="002C669F">
              <w:rPr>
                <w:lang w:val="uk-UA"/>
              </w:rPr>
              <w:t xml:space="preserve"> ухвалення екологічно чутливих рішень.</w:t>
            </w:r>
          </w:p>
          <w:p w14:paraId="1C9E0BCC" w14:textId="1B9702A5" w:rsidR="00111292" w:rsidRPr="002C669F" w:rsidRDefault="002C669F" w:rsidP="006F7E1C">
            <w:pPr>
              <w:pStyle w:val="ae"/>
              <w:ind w:left="138"/>
              <w:jc w:val="center"/>
            </w:pPr>
            <w:r w:rsidRPr="002C669F">
              <w:rPr>
                <w:bCs/>
              </w:rPr>
              <w:t>Опосередковане ресурсозбереження</w:t>
            </w:r>
            <w:r w:rsidRPr="002C669F">
              <w:t xml:space="preserve"> через підвищеня ефективноті роботи</w:t>
            </w:r>
          </w:p>
        </w:tc>
      </w:tr>
      <w:tr w:rsidR="00111292" w:rsidRPr="00A7766B" w14:paraId="576AC2E6"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1CAB42A3" w14:textId="67DADBE6" w:rsidR="00111292"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82</w:t>
            </w:r>
          </w:p>
        </w:tc>
        <w:tc>
          <w:tcPr>
            <w:tcW w:w="4183" w:type="dxa"/>
            <w:tcBorders>
              <w:top w:val="single" w:sz="4" w:space="0" w:color="000000"/>
              <w:left w:val="single" w:sz="4" w:space="0" w:color="000000"/>
              <w:bottom w:val="single" w:sz="4" w:space="0" w:color="000000"/>
              <w:right w:val="single" w:sz="4" w:space="0" w:color="000000"/>
            </w:tcBorders>
          </w:tcPr>
          <w:p w14:paraId="71282A33" w14:textId="6E6CE526" w:rsidR="00111292" w:rsidRPr="00A7766B" w:rsidRDefault="00550669"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Організація регулярних навчальних візитів для посадовців до успішних громад в Україні та за кордоном, а також проведення семінарів та тренінгів із залученням з</w:t>
            </w:r>
            <w:r w:rsidR="00D86047">
              <w:rPr>
                <w:rFonts w:ascii="Times New Roman" w:hAnsi="Times New Roman" w:cs="Times New Roman"/>
                <w:color w:val="000000" w:themeColor="text1"/>
                <w:sz w:val="24"/>
                <w:szCs w:val="24"/>
              </w:rPr>
              <w:t>овнішніх експертів та практиків</w:t>
            </w:r>
          </w:p>
        </w:tc>
        <w:tc>
          <w:tcPr>
            <w:tcW w:w="3117" w:type="dxa"/>
            <w:tcBorders>
              <w:top w:val="single" w:sz="4" w:space="0" w:color="000000"/>
              <w:left w:val="single" w:sz="4" w:space="0" w:color="000000"/>
              <w:bottom w:val="single" w:sz="4" w:space="0" w:color="000000"/>
              <w:right w:val="single" w:sz="4" w:space="0" w:color="000000"/>
            </w:tcBorders>
          </w:tcPr>
          <w:p w14:paraId="2CE7CF34" w14:textId="2E4ED577" w:rsidR="00111292" w:rsidRPr="00D86047" w:rsidRDefault="00D86047"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D86047">
              <w:rPr>
                <w:rFonts w:ascii="Times New Roman" w:hAnsi="Times New Roman" w:cs="Times New Roman"/>
                <w:sz w:val="24"/>
                <w:szCs w:val="24"/>
              </w:rPr>
              <w:t xml:space="preserve">Захід є </w:t>
            </w:r>
            <w:r w:rsidRPr="00D86047">
              <w:rPr>
                <w:rFonts w:ascii="Times New Roman" w:hAnsi="Times New Roman" w:cs="Times New Roman"/>
                <w:bCs/>
                <w:sz w:val="24"/>
                <w:szCs w:val="24"/>
              </w:rPr>
              <w:t>екологічно безпечним, необхідним для управлінської модернізації та стратегічно важливим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404CE4A" w14:textId="77777777" w:rsidR="00111292" w:rsidRPr="00D86047" w:rsidRDefault="00111292" w:rsidP="0023700B">
            <w:pPr>
              <w:pStyle w:val="TableParagraph"/>
              <w:ind w:left="381" w:firstLine="62"/>
              <w:rPr>
                <w:rFonts w:ascii="Times New Roman" w:hAnsi="Times New Roman" w:cs="Times New Roman"/>
                <w:b/>
                <w:color w:val="000000" w:themeColor="text1"/>
                <w:spacing w:val="-2"/>
                <w:sz w:val="24"/>
                <w:szCs w:val="24"/>
                <w:shd w:val="clear" w:color="auto" w:fill="C3FDBB"/>
                <w:lang w:val="ru-RU"/>
              </w:rPr>
            </w:pPr>
          </w:p>
        </w:tc>
      </w:tr>
      <w:tr w:rsidR="00111292" w:rsidRPr="00A7766B" w14:paraId="261E92E0"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08B0B74" w14:textId="659DFE7D" w:rsidR="00111292"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83</w:t>
            </w:r>
          </w:p>
        </w:tc>
        <w:tc>
          <w:tcPr>
            <w:tcW w:w="4183" w:type="dxa"/>
            <w:tcBorders>
              <w:top w:val="single" w:sz="4" w:space="0" w:color="000000"/>
              <w:left w:val="single" w:sz="4" w:space="0" w:color="000000"/>
              <w:bottom w:val="single" w:sz="4" w:space="0" w:color="000000"/>
              <w:right w:val="single" w:sz="4" w:space="0" w:color="000000"/>
            </w:tcBorders>
          </w:tcPr>
          <w:p w14:paraId="61433821" w14:textId="37DFE1CB" w:rsidR="00111292" w:rsidRPr="00A7766B" w:rsidRDefault="00550669"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Розробка та впровадження прозорої системи щорічної оцінки</w:t>
            </w:r>
          </w:p>
        </w:tc>
        <w:tc>
          <w:tcPr>
            <w:tcW w:w="3117" w:type="dxa"/>
            <w:tcBorders>
              <w:top w:val="single" w:sz="4" w:space="0" w:color="000000"/>
              <w:left w:val="single" w:sz="4" w:space="0" w:color="000000"/>
              <w:bottom w:val="single" w:sz="4" w:space="0" w:color="000000"/>
              <w:right w:val="single" w:sz="4" w:space="0" w:color="000000"/>
            </w:tcBorders>
          </w:tcPr>
          <w:p w14:paraId="6ACD45C4" w14:textId="4F9721A3" w:rsidR="00111292" w:rsidRPr="008550A9" w:rsidRDefault="008550A9"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8550A9">
              <w:rPr>
                <w:rFonts w:ascii="Times New Roman" w:hAnsi="Times New Roman" w:cs="Times New Roman"/>
                <w:sz w:val="24"/>
                <w:szCs w:val="24"/>
              </w:rPr>
              <w:t xml:space="preserve">Захід є </w:t>
            </w:r>
            <w:r w:rsidRPr="008550A9">
              <w:rPr>
                <w:rFonts w:ascii="Times New Roman" w:hAnsi="Times New Roman" w:cs="Times New Roman"/>
                <w:bCs/>
                <w:sz w:val="24"/>
                <w:szCs w:val="24"/>
              </w:rPr>
              <w:t>екологічно безпечним, управлінським необхідним та стратегічно важливим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FFA731A" w14:textId="77777777" w:rsidR="00111292" w:rsidRPr="00A7766B" w:rsidRDefault="00111292" w:rsidP="0023700B">
            <w:pPr>
              <w:pStyle w:val="TableParagraph"/>
              <w:ind w:left="381" w:firstLine="62"/>
              <w:rPr>
                <w:rFonts w:ascii="Times New Roman" w:hAnsi="Times New Roman" w:cs="Times New Roman"/>
                <w:b/>
                <w:color w:val="000000" w:themeColor="text1"/>
                <w:spacing w:val="-2"/>
                <w:sz w:val="24"/>
                <w:szCs w:val="24"/>
                <w:shd w:val="clear" w:color="auto" w:fill="C3FDBB"/>
              </w:rPr>
            </w:pPr>
          </w:p>
        </w:tc>
      </w:tr>
      <w:tr w:rsidR="00111292" w:rsidRPr="00A7766B" w14:paraId="70645DCA"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8145079" w14:textId="7F26E9C5" w:rsidR="00111292"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84</w:t>
            </w:r>
          </w:p>
        </w:tc>
        <w:tc>
          <w:tcPr>
            <w:tcW w:w="4183" w:type="dxa"/>
            <w:tcBorders>
              <w:top w:val="single" w:sz="4" w:space="0" w:color="000000"/>
              <w:left w:val="single" w:sz="4" w:space="0" w:color="000000"/>
              <w:bottom w:val="single" w:sz="4" w:space="0" w:color="000000"/>
              <w:right w:val="single" w:sz="4" w:space="0" w:color="000000"/>
            </w:tcBorders>
          </w:tcPr>
          <w:p w14:paraId="2E5FF0E6" w14:textId="5E3492E5" w:rsidR="00111292" w:rsidRPr="00A7766B" w:rsidRDefault="00550669" w:rsidP="00550669">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Проведення ремонту та модернізації приміщень органу місцевого самоврядування з метою створення сучасних, ергономічних та безпечних робочих місць</w:t>
            </w:r>
          </w:p>
        </w:tc>
        <w:tc>
          <w:tcPr>
            <w:tcW w:w="3117" w:type="dxa"/>
            <w:tcBorders>
              <w:top w:val="single" w:sz="4" w:space="0" w:color="000000"/>
              <w:left w:val="single" w:sz="4" w:space="0" w:color="000000"/>
              <w:bottom w:val="single" w:sz="4" w:space="0" w:color="000000"/>
              <w:right w:val="single" w:sz="4" w:space="0" w:color="000000"/>
            </w:tcBorders>
          </w:tcPr>
          <w:p w14:paraId="636D9A8C" w14:textId="218B066E" w:rsidR="008550A9" w:rsidRPr="008550A9" w:rsidRDefault="008550A9" w:rsidP="008550A9">
            <w:pPr>
              <w:widowControl/>
              <w:autoSpaceDE/>
              <w:autoSpaceDN/>
              <w:jc w:val="center"/>
              <w:rPr>
                <w:rFonts w:ascii="Times New Roman" w:eastAsia="Times New Roman" w:hAnsi="Times New Roman" w:cs="Times New Roman"/>
                <w:sz w:val="24"/>
                <w:szCs w:val="24"/>
                <w:lang w:eastAsia="uk-UA"/>
              </w:rPr>
            </w:pPr>
            <w:r w:rsidRPr="008550A9">
              <w:rPr>
                <w:rFonts w:ascii="Times New Roman" w:eastAsia="Times New Roman" w:hAnsi="Times New Roman" w:cs="Times New Roman"/>
                <w:sz w:val="24"/>
                <w:szCs w:val="24"/>
                <w:lang w:eastAsia="uk-UA"/>
              </w:rPr>
              <w:t xml:space="preserve">Має </w:t>
            </w:r>
            <w:r w:rsidRPr="008550A9">
              <w:rPr>
                <w:rFonts w:ascii="Times New Roman" w:eastAsia="Times New Roman" w:hAnsi="Times New Roman" w:cs="Times New Roman"/>
                <w:bCs/>
                <w:sz w:val="24"/>
                <w:szCs w:val="24"/>
                <w:lang w:eastAsia="uk-UA"/>
              </w:rPr>
              <w:t>значний чистий позитивний ефект</w:t>
            </w:r>
            <w:r w:rsidRPr="008550A9">
              <w:rPr>
                <w:rFonts w:ascii="Times New Roman" w:eastAsia="Times New Roman" w:hAnsi="Times New Roman" w:cs="Times New Roman"/>
                <w:sz w:val="24"/>
                <w:szCs w:val="24"/>
                <w:lang w:eastAsia="uk-UA"/>
              </w:rPr>
              <w:t xml:space="preserve"> на довкілля Дубовиківської ТГ, </w:t>
            </w:r>
            <w:r w:rsidRPr="008550A9">
              <w:rPr>
                <w:rFonts w:ascii="Times New Roman" w:eastAsia="Times New Roman" w:hAnsi="Times New Roman" w:cs="Times New Roman"/>
                <w:bCs/>
                <w:sz w:val="24"/>
                <w:szCs w:val="24"/>
                <w:lang w:eastAsia="uk-UA"/>
              </w:rPr>
              <w:t>виключно за умови його реалізації як комплексного заходу з термомодернізації</w:t>
            </w:r>
          </w:p>
          <w:p w14:paraId="31A97136" w14:textId="77777777" w:rsidR="00111292" w:rsidRPr="00A7766B" w:rsidRDefault="00111292"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2008FDA" w14:textId="77777777" w:rsidR="008550A9" w:rsidRPr="008550A9" w:rsidRDefault="008550A9" w:rsidP="00753E5D">
            <w:pPr>
              <w:pStyle w:val="ae"/>
              <w:ind w:left="138"/>
              <w:jc w:val="center"/>
            </w:pPr>
            <w:r w:rsidRPr="008550A9">
              <w:rPr>
                <w:bCs/>
              </w:rPr>
              <w:t>Ключові фактори позитивного впливу:</w:t>
            </w:r>
          </w:p>
          <w:p w14:paraId="4A9B9B1A" w14:textId="3E389FC4" w:rsidR="008550A9" w:rsidRPr="008550A9" w:rsidRDefault="008550A9" w:rsidP="00753E5D">
            <w:pPr>
              <w:pStyle w:val="ae"/>
              <w:ind w:left="138"/>
              <w:jc w:val="center"/>
              <w:rPr>
                <w:lang w:val="uk-UA"/>
              </w:rPr>
            </w:pPr>
            <w:r w:rsidRPr="008550A9">
              <w:rPr>
                <w:bCs/>
              </w:rPr>
              <w:t>Кардинальне скороченя споживан</w:t>
            </w:r>
            <w:r w:rsidRPr="008550A9">
              <w:rPr>
                <w:bCs/>
                <w:lang w:val="uk-UA"/>
              </w:rPr>
              <w:t>н</w:t>
            </w:r>
            <w:r w:rsidRPr="008550A9">
              <w:rPr>
                <w:bCs/>
              </w:rPr>
              <w:t>я енергії</w:t>
            </w:r>
            <w:r w:rsidRPr="008550A9">
              <w:t xml:space="preserve"> та, відповідно, </w:t>
            </w:r>
            <w:r w:rsidRPr="008550A9">
              <w:rPr>
                <w:bCs/>
              </w:rPr>
              <w:t xml:space="preserve">викидів </w:t>
            </w:r>
            <w:r w:rsidRPr="008550A9">
              <w:rPr>
                <w:rStyle w:val="math-inline"/>
                <w:bCs/>
              </w:rPr>
              <w:t>CO</w:t>
            </w:r>
            <w:r w:rsidRPr="008550A9">
              <w:rPr>
                <w:rStyle w:val="math-inline"/>
                <w:bCs/>
                <w:lang w:val="uk-UA"/>
              </w:rPr>
              <w:t xml:space="preserve">2 </w:t>
            </w:r>
            <w:r w:rsidRPr="008550A9">
              <w:t>(за умови</w:t>
            </w:r>
            <w:r w:rsidRPr="008550A9">
              <w:rPr>
                <w:lang w:val="uk-UA"/>
              </w:rPr>
              <w:t xml:space="preserve"> </w:t>
            </w:r>
            <w:r w:rsidRPr="008550A9">
              <w:t>термомодернізації)</w:t>
            </w:r>
            <w:r w:rsidRPr="008550A9">
              <w:rPr>
                <w:lang w:val="uk-UA"/>
              </w:rPr>
              <w:t>;</w:t>
            </w:r>
          </w:p>
          <w:p w14:paraId="4C68ED4C" w14:textId="4DC94954" w:rsidR="00111292" w:rsidRPr="008550A9" w:rsidRDefault="008550A9" w:rsidP="00753E5D">
            <w:pPr>
              <w:pStyle w:val="ae"/>
              <w:ind w:left="138"/>
              <w:jc w:val="center"/>
            </w:pPr>
            <w:r w:rsidRPr="008550A9">
              <w:rPr>
                <w:bCs/>
              </w:rPr>
              <w:t>Економія бюджетнх коштів</w:t>
            </w:r>
            <w:r w:rsidRPr="008550A9">
              <w:t xml:space="preserve"> на</w:t>
            </w:r>
            <w:r w:rsidRPr="008550A9">
              <w:rPr>
                <w:lang w:val="uk-UA"/>
              </w:rPr>
              <w:t xml:space="preserve"> </w:t>
            </w:r>
            <w:r w:rsidRPr="008550A9">
              <w:t>енергоносіях у довгостро</w:t>
            </w:r>
            <w:r w:rsidRPr="008550A9">
              <w:rPr>
                <w:lang w:val="uk-UA"/>
              </w:rPr>
              <w:t>к</w:t>
            </w:r>
            <w:r w:rsidRPr="008550A9">
              <w:t>овій перспективі</w:t>
            </w:r>
          </w:p>
        </w:tc>
      </w:tr>
      <w:tr w:rsidR="00111292" w:rsidRPr="00A7766B" w14:paraId="013B18EF"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488B812D" w14:textId="75CDA9E6" w:rsidR="00111292"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8</w:t>
            </w:r>
            <w:r w:rsidR="00DD0D26" w:rsidRPr="00A7766B">
              <w:rPr>
                <w:rFonts w:ascii="Times New Roman" w:hAnsi="Times New Roman" w:cs="Times New Roman"/>
                <w:color w:val="000000" w:themeColor="text1"/>
                <w:spacing w:val="-5"/>
                <w:sz w:val="24"/>
                <w:szCs w:val="24"/>
              </w:rPr>
              <w:t>5</w:t>
            </w:r>
          </w:p>
        </w:tc>
        <w:tc>
          <w:tcPr>
            <w:tcW w:w="4183" w:type="dxa"/>
            <w:tcBorders>
              <w:top w:val="single" w:sz="4" w:space="0" w:color="000000"/>
              <w:left w:val="single" w:sz="4" w:space="0" w:color="000000"/>
              <w:bottom w:val="single" w:sz="4" w:space="0" w:color="000000"/>
              <w:right w:val="single" w:sz="4" w:space="0" w:color="000000"/>
            </w:tcBorders>
          </w:tcPr>
          <w:p w14:paraId="2AE764B4" w14:textId="56184709" w:rsidR="00111292" w:rsidRPr="00A7766B" w:rsidRDefault="00550669" w:rsidP="00550669">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Оновлення та забезпечення працівників сучасною комп'ютерною  технікою, ліцензійним програмним забезпеченням, швидкісним інтернетом, а також впровадження хмарних рішень для с</w:t>
            </w:r>
            <w:r w:rsidR="00753E5D">
              <w:rPr>
                <w:rFonts w:ascii="Times New Roman" w:hAnsi="Times New Roman" w:cs="Times New Roman"/>
                <w:color w:val="000000" w:themeColor="text1"/>
                <w:sz w:val="24"/>
                <w:szCs w:val="24"/>
              </w:rPr>
              <w:t>пільної роботи та захисту даних</w:t>
            </w:r>
          </w:p>
        </w:tc>
        <w:tc>
          <w:tcPr>
            <w:tcW w:w="3117" w:type="dxa"/>
            <w:tcBorders>
              <w:top w:val="single" w:sz="4" w:space="0" w:color="000000"/>
              <w:left w:val="single" w:sz="4" w:space="0" w:color="000000"/>
              <w:bottom w:val="single" w:sz="4" w:space="0" w:color="000000"/>
              <w:right w:val="single" w:sz="4" w:space="0" w:color="000000"/>
            </w:tcBorders>
          </w:tcPr>
          <w:p w14:paraId="3AFAD759" w14:textId="114F49BE" w:rsidR="00753E5D" w:rsidRPr="00753E5D" w:rsidRDefault="00753E5D" w:rsidP="00753E5D">
            <w:pPr>
              <w:widowControl/>
              <w:autoSpaceDE/>
              <w:autoSpaceDN/>
              <w:jc w:val="center"/>
              <w:rPr>
                <w:rFonts w:ascii="Times New Roman" w:eastAsia="Times New Roman" w:hAnsi="Times New Roman" w:cs="Times New Roman"/>
                <w:sz w:val="24"/>
                <w:szCs w:val="24"/>
                <w:lang w:eastAsia="uk-UA"/>
              </w:rPr>
            </w:pPr>
            <w:r w:rsidRPr="00753E5D">
              <w:rPr>
                <w:rFonts w:ascii="Times New Roman" w:eastAsia="Times New Roman" w:hAnsi="Times New Roman" w:cs="Times New Roman"/>
                <w:sz w:val="24"/>
                <w:szCs w:val="24"/>
                <w:lang w:eastAsia="uk-UA"/>
              </w:rPr>
              <w:t xml:space="preserve">Має </w:t>
            </w:r>
            <w:r w:rsidRPr="00753E5D">
              <w:rPr>
                <w:rFonts w:ascii="Times New Roman" w:eastAsia="Times New Roman" w:hAnsi="Times New Roman" w:cs="Times New Roman"/>
                <w:bCs/>
                <w:sz w:val="24"/>
                <w:szCs w:val="24"/>
                <w:lang w:eastAsia="uk-UA"/>
              </w:rPr>
              <w:t>значний чистий позитивний ефект</w:t>
            </w:r>
            <w:r w:rsidRPr="00753E5D">
              <w:rPr>
                <w:rFonts w:ascii="Times New Roman" w:eastAsia="Times New Roman" w:hAnsi="Times New Roman" w:cs="Times New Roman"/>
                <w:sz w:val="24"/>
                <w:szCs w:val="24"/>
                <w:lang w:eastAsia="uk-UA"/>
              </w:rPr>
              <w:t xml:space="preserve"> на довкілля Дубовиківської ТГ</w:t>
            </w:r>
          </w:p>
          <w:p w14:paraId="0A0F2091" w14:textId="77777777" w:rsidR="00111292" w:rsidRPr="00A7766B" w:rsidRDefault="00111292"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94B3EC6" w14:textId="77777777" w:rsidR="00AA4047" w:rsidRPr="00AA4047" w:rsidRDefault="00AA4047" w:rsidP="006F7E1C">
            <w:pPr>
              <w:pStyle w:val="ae"/>
              <w:ind w:left="138"/>
              <w:jc w:val="center"/>
            </w:pPr>
            <w:r w:rsidRPr="00AA4047">
              <w:rPr>
                <w:bCs/>
              </w:rPr>
              <w:t>Ключові фактори позитивного впливу:</w:t>
            </w:r>
          </w:p>
          <w:p w14:paraId="66B3FF67" w14:textId="77777777" w:rsidR="00AA4047" w:rsidRPr="00AA4047" w:rsidRDefault="00AA4047" w:rsidP="006F7E1C">
            <w:pPr>
              <w:pStyle w:val="ae"/>
              <w:ind w:left="138"/>
              <w:jc w:val="center"/>
            </w:pPr>
            <w:r w:rsidRPr="00AA4047">
              <w:rPr>
                <w:bCs/>
              </w:rPr>
              <w:t>Кардинальне ресурсозбереження</w:t>
            </w:r>
            <w:r w:rsidRPr="00AA4047">
              <w:t xml:space="preserve"> (папір, паливо).</w:t>
            </w:r>
          </w:p>
          <w:p w14:paraId="225A0B94" w14:textId="047AC2DB" w:rsidR="00AA4047" w:rsidRPr="00AA4047" w:rsidRDefault="00AA4047" w:rsidP="006F7E1C">
            <w:pPr>
              <w:pStyle w:val="ae"/>
              <w:ind w:left="138"/>
              <w:jc w:val="center"/>
            </w:pPr>
            <w:r w:rsidRPr="00AA4047">
              <w:rPr>
                <w:bCs/>
              </w:rPr>
              <w:t>Зниження загального споживаня електроен</w:t>
            </w:r>
            <w:r w:rsidRPr="00AA4047">
              <w:rPr>
                <w:bCs/>
                <w:lang w:val="uk-UA"/>
              </w:rPr>
              <w:t>е</w:t>
            </w:r>
            <w:r w:rsidRPr="00AA4047">
              <w:rPr>
                <w:bCs/>
              </w:rPr>
              <w:t>ргії</w:t>
            </w:r>
            <w:r w:rsidRPr="00AA4047">
              <w:t xml:space="preserve"> (через енергоефективність нової техніки).</w:t>
            </w:r>
          </w:p>
          <w:p w14:paraId="737AFB96" w14:textId="7A3B75DA" w:rsidR="00AA4047" w:rsidRPr="00AA4047" w:rsidRDefault="00AA4047" w:rsidP="006F7E1C">
            <w:pPr>
              <w:pStyle w:val="ae"/>
              <w:ind w:left="138"/>
              <w:jc w:val="center"/>
            </w:pPr>
            <w:r w:rsidRPr="00AA4047">
              <w:rPr>
                <w:bCs/>
              </w:rPr>
              <w:t>Підвищення якості</w:t>
            </w:r>
            <w:r w:rsidRPr="00AA4047">
              <w:rPr>
                <w:bCs/>
                <w:lang w:val="uk-UA"/>
              </w:rPr>
              <w:t xml:space="preserve"> </w:t>
            </w:r>
            <w:r w:rsidRPr="00AA4047">
              <w:rPr>
                <w:bCs/>
              </w:rPr>
              <w:t>екологічного управлін</w:t>
            </w:r>
            <w:r w:rsidRPr="00AA4047">
              <w:rPr>
                <w:bCs/>
                <w:lang w:val="uk-UA"/>
              </w:rPr>
              <w:t>н</w:t>
            </w:r>
            <w:r w:rsidRPr="00AA4047">
              <w:rPr>
                <w:bCs/>
              </w:rPr>
              <w:t>я</w:t>
            </w:r>
            <w:r w:rsidRPr="00AA4047">
              <w:t xml:space="preserve"> через кращу аналітику.</w:t>
            </w:r>
          </w:p>
          <w:p w14:paraId="0160FF9F" w14:textId="77777777" w:rsidR="00111292" w:rsidRPr="00AA4047" w:rsidRDefault="00111292" w:rsidP="006F7E1C">
            <w:pPr>
              <w:pStyle w:val="TableParagraph"/>
              <w:ind w:left="138" w:firstLine="62"/>
              <w:jc w:val="center"/>
              <w:rPr>
                <w:rFonts w:ascii="Times New Roman" w:hAnsi="Times New Roman" w:cs="Times New Roman"/>
                <w:color w:val="000000" w:themeColor="text1"/>
                <w:spacing w:val="-2"/>
                <w:sz w:val="24"/>
                <w:szCs w:val="24"/>
                <w:shd w:val="clear" w:color="auto" w:fill="C3FDBB"/>
                <w:lang w:val="ru-RU"/>
              </w:rPr>
            </w:pPr>
          </w:p>
        </w:tc>
      </w:tr>
      <w:tr w:rsidR="00A7766B" w:rsidRPr="00A7766B" w14:paraId="7402C1DA" w14:textId="77777777" w:rsidTr="009B1070">
        <w:trPr>
          <w:trHeight w:val="287"/>
        </w:trPr>
        <w:tc>
          <w:tcPr>
            <w:tcW w:w="9746" w:type="dxa"/>
            <w:gridSpan w:val="4"/>
            <w:tcBorders>
              <w:top w:val="single" w:sz="4" w:space="0" w:color="000000"/>
              <w:left w:val="single" w:sz="4" w:space="0" w:color="000000"/>
              <w:bottom w:val="single" w:sz="4" w:space="0" w:color="000000"/>
              <w:right w:val="single" w:sz="4" w:space="0" w:color="000000"/>
            </w:tcBorders>
            <w:shd w:val="clear" w:color="auto" w:fill="auto"/>
          </w:tcPr>
          <w:p w14:paraId="526E7EC9" w14:textId="3BEB20ED" w:rsidR="006402C0" w:rsidRPr="00A7766B" w:rsidRDefault="006402C0" w:rsidP="006402C0">
            <w:pPr>
              <w:tabs>
                <w:tab w:val="left" w:pos="425"/>
                <w:tab w:val="left" w:pos="993"/>
              </w:tabs>
              <w:ind w:firstLine="425"/>
              <w:jc w:val="center"/>
              <w:rPr>
                <w:rFonts w:ascii="Times New Roman" w:hAnsi="Times New Roman" w:cs="Times New Roman"/>
                <w:b/>
                <w:color w:val="000000" w:themeColor="text1"/>
                <w:spacing w:val="-2"/>
                <w:sz w:val="24"/>
                <w:szCs w:val="24"/>
              </w:rPr>
            </w:pPr>
            <w:r w:rsidRPr="009B1070">
              <w:rPr>
                <w:rFonts w:ascii="Times New Roman" w:hAnsi="Times New Roman" w:cs="Times New Roman"/>
                <w:color w:val="000000" w:themeColor="text1"/>
                <w:spacing w:val="-2"/>
                <w:sz w:val="24"/>
                <w:szCs w:val="24"/>
              </w:rPr>
              <w:t xml:space="preserve">Стратегічна ціль 4. </w:t>
            </w:r>
            <w:r w:rsidRPr="009B1070">
              <w:rPr>
                <w:rFonts w:ascii="Times New Roman" w:hAnsi="Times New Roman" w:cs="Times New Roman"/>
                <w:b/>
                <w:color w:val="000000" w:themeColor="text1"/>
                <w:sz w:val="24"/>
                <w:szCs w:val="24"/>
              </w:rPr>
              <w:t xml:space="preserve"> Енергетична,</w:t>
            </w:r>
            <w:r w:rsidRPr="009B1070">
              <w:rPr>
                <w:rFonts w:ascii="Times New Roman" w:hAnsi="Times New Roman" w:cs="Times New Roman"/>
                <w:b/>
                <w:color w:val="000000" w:themeColor="text1"/>
                <w:spacing w:val="-9"/>
                <w:sz w:val="24"/>
                <w:szCs w:val="24"/>
              </w:rPr>
              <w:t xml:space="preserve"> </w:t>
            </w:r>
            <w:r w:rsidRPr="009B1070">
              <w:rPr>
                <w:rFonts w:ascii="Times New Roman" w:hAnsi="Times New Roman" w:cs="Times New Roman"/>
                <w:b/>
                <w:color w:val="000000" w:themeColor="text1"/>
                <w:sz w:val="24"/>
                <w:szCs w:val="24"/>
              </w:rPr>
              <w:t>цивільна</w:t>
            </w:r>
            <w:r w:rsidRPr="009B1070">
              <w:rPr>
                <w:rFonts w:ascii="Times New Roman" w:hAnsi="Times New Roman" w:cs="Times New Roman"/>
                <w:b/>
                <w:color w:val="000000" w:themeColor="text1"/>
                <w:spacing w:val="-9"/>
                <w:sz w:val="24"/>
                <w:szCs w:val="24"/>
              </w:rPr>
              <w:t xml:space="preserve"> </w:t>
            </w:r>
            <w:r w:rsidRPr="009B1070">
              <w:rPr>
                <w:rFonts w:ascii="Times New Roman" w:hAnsi="Times New Roman" w:cs="Times New Roman"/>
                <w:b/>
                <w:color w:val="000000" w:themeColor="text1"/>
                <w:sz w:val="24"/>
                <w:szCs w:val="24"/>
              </w:rPr>
              <w:t>та</w:t>
            </w:r>
            <w:r w:rsidRPr="009B1070">
              <w:rPr>
                <w:rFonts w:ascii="Times New Roman" w:hAnsi="Times New Roman" w:cs="Times New Roman"/>
                <w:b/>
                <w:color w:val="000000" w:themeColor="text1"/>
                <w:spacing w:val="-8"/>
                <w:sz w:val="24"/>
                <w:szCs w:val="24"/>
              </w:rPr>
              <w:t xml:space="preserve"> </w:t>
            </w:r>
            <w:r w:rsidRPr="009B1070">
              <w:rPr>
                <w:rFonts w:ascii="Times New Roman" w:hAnsi="Times New Roman" w:cs="Times New Roman"/>
                <w:b/>
                <w:color w:val="000000" w:themeColor="text1"/>
                <w:sz w:val="24"/>
                <w:szCs w:val="24"/>
              </w:rPr>
              <w:t>екологічна</w:t>
            </w:r>
            <w:r w:rsidRPr="009B1070">
              <w:rPr>
                <w:rFonts w:ascii="Times New Roman" w:hAnsi="Times New Roman" w:cs="Times New Roman"/>
                <w:b/>
                <w:color w:val="000000" w:themeColor="text1"/>
                <w:spacing w:val="-7"/>
                <w:sz w:val="24"/>
                <w:szCs w:val="24"/>
              </w:rPr>
              <w:t xml:space="preserve"> </w:t>
            </w:r>
            <w:r w:rsidRPr="009B1070">
              <w:rPr>
                <w:rFonts w:ascii="Times New Roman" w:hAnsi="Times New Roman" w:cs="Times New Roman"/>
                <w:b/>
                <w:color w:val="000000" w:themeColor="text1"/>
                <w:sz w:val="24"/>
                <w:szCs w:val="24"/>
              </w:rPr>
              <w:t>безпека</w:t>
            </w:r>
            <w:r w:rsidRPr="009B1070">
              <w:rPr>
                <w:rFonts w:ascii="Times New Roman" w:hAnsi="Times New Roman" w:cs="Times New Roman"/>
                <w:b/>
                <w:color w:val="000000" w:themeColor="text1"/>
                <w:spacing w:val="-4"/>
                <w:sz w:val="24"/>
                <w:szCs w:val="24"/>
              </w:rPr>
              <w:t xml:space="preserve"> </w:t>
            </w:r>
            <w:r w:rsidRPr="009B1070">
              <w:rPr>
                <w:rFonts w:ascii="Times New Roman" w:hAnsi="Times New Roman" w:cs="Times New Roman"/>
                <w:b/>
                <w:color w:val="000000" w:themeColor="text1"/>
                <w:sz w:val="24"/>
                <w:szCs w:val="24"/>
              </w:rPr>
              <w:t>як</w:t>
            </w:r>
            <w:r w:rsidRPr="009B1070">
              <w:rPr>
                <w:rFonts w:ascii="Times New Roman" w:hAnsi="Times New Roman" w:cs="Times New Roman"/>
                <w:b/>
                <w:color w:val="000000" w:themeColor="text1"/>
                <w:spacing w:val="-7"/>
                <w:sz w:val="24"/>
                <w:szCs w:val="24"/>
              </w:rPr>
              <w:t xml:space="preserve"> </w:t>
            </w:r>
            <w:r w:rsidRPr="009B1070">
              <w:rPr>
                <w:rFonts w:ascii="Times New Roman" w:hAnsi="Times New Roman" w:cs="Times New Roman"/>
                <w:b/>
                <w:color w:val="000000" w:themeColor="text1"/>
                <w:sz w:val="24"/>
                <w:szCs w:val="24"/>
              </w:rPr>
              <w:t>основа</w:t>
            </w:r>
            <w:r w:rsidRPr="009B1070">
              <w:rPr>
                <w:rFonts w:ascii="Times New Roman" w:hAnsi="Times New Roman" w:cs="Times New Roman"/>
                <w:b/>
                <w:color w:val="000000" w:themeColor="text1"/>
                <w:spacing w:val="-5"/>
                <w:sz w:val="24"/>
                <w:szCs w:val="24"/>
              </w:rPr>
              <w:t xml:space="preserve"> </w:t>
            </w:r>
            <w:r w:rsidRPr="009B1070">
              <w:rPr>
                <w:rFonts w:ascii="Times New Roman" w:hAnsi="Times New Roman" w:cs="Times New Roman"/>
                <w:b/>
                <w:color w:val="000000" w:themeColor="text1"/>
                <w:sz w:val="24"/>
                <w:szCs w:val="24"/>
              </w:rPr>
              <w:t>розвитку</w:t>
            </w:r>
            <w:r w:rsidRPr="00A7766B">
              <w:rPr>
                <w:rFonts w:ascii="Times New Roman" w:hAnsi="Times New Roman" w:cs="Times New Roman"/>
                <w:b/>
                <w:color w:val="000000" w:themeColor="text1"/>
                <w:spacing w:val="-4"/>
                <w:sz w:val="24"/>
                <w:szCs w:val="24"/>
              </w:rPr>
              <w:t xml:space="preserve"> </w:t>
            </w:r>
            <w:r w:rsidRPr="00A7766B">
              <w:rPr>
                <w:rFonts w:ascii="Times New Roman" w:hAnsi="Times New Roman" w:cs="Times New Roman"/>
                <w:b/>
                <w:color w:val="000000" w:themeColor="text1"/>
                <w:spacing w:val="-2"/>
                <w:sz w:val="24"/>
                <w:szCs w:val="24"/>
              </w:rPr>
              <w:lastRenderedPageBreak/>
              <w:t>громади</w:t>
            </w:r>
          </w:p>
        </w:tc>
      </w:tr>
      <w:tr w:rsidR="00111292" w:rsidRPr="00A7766B" w14:paraId="1662A793"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1E614EC" w14:textId="1CBC90BA" w:rsidR="00111292"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8</w:t>
            </w:r>
            <w:r w:rsidR="00DD0D26" w:rsidRPr="00A7766B">
              <w:rPr>
                <w:rFonts w:ascii="Times New Roman" w:hAnsi="Times New Roman" w:cs="Times New Roman"/>
                <w:color w:val="000000" w:themeColor="text1"/>
                <w:spacing w:val="-5"/>
                <w:sz w:val="24"/>
                <w:szCs w:val="24"/>
              </w:rPr>
              <w:t>6</w:t>
            </w:r>
          </w:p>
        </w:tc>
        <w:tc>
          <w:tcPr>
            <w:tcW w:w="4183" w:type="dxa"/>
            <w:tcBorders>
              <w:top w:val="single" w:sz="4" w:space="0" w:color="000000"/>
              <w:left w:val="single" w:sz="4" w:space="0" w:color="000000"/>
              <w:bottom w:val="single" w:sz="4" w:space="0" w:color="000000"/>
              <w:right w:val="single" w:sz="4" w:space="0" w:color="000000"/>
            </w:tcBorders>
          </w:tcPr>
          <w:p w14:paraId="12BD737C" w14:textId="228B3A8D" w:rsidR="00111292" w:rsidRPr="00A7766B" w:rsidRDefault="00AE5381"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Встановлення довгострокових партнерських відносин (побратимства) з однією або декількома громадами з кра</w:t>
            </w:r>
            <w:r w:rsidR="00F5357D">
              <w:rPr>
                <w:rFonts w:ascii="Times New Roman" w:hAnsi="Times New Roman" w:cs="Times New Roman"/>
                <w:color w:val="000000" w:themeColor="text1"/>
                <w:sz w:val="24"/>
                <w:szCs w:val="24"/>
              </w:rPr>
              <w:t>їн ЄС або інших країн-партнерів</w:t>
            </w:r>
          </w:p>
        </w:tc>
        <w:tc>
          <w:tcPr>
            <w:tcW w:w="3117" w:type="dxa"/>
            <w:tcBorders>
              <w:top w:val="single" w:sz="4" w:space="0" w:color="000000"/>
              <w:left w:val="single" w:sz="4" w:space="0" w:color="000000"/>
              <w:bottom w:val="single" w:sz="4" w:space="0" w:color="000000"/>
              <w:right w:val="single" w:sz="4" w:space="0" w:color="000000"/>
            </w:tcBorders>
          </w:tcPr>
          <w:p w14:paraId="0904160C" w14:textId="08397057" w:rsidR="00111292" w:rsidRPr="00F5357D" w:rsidRDefault="00F5357D"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F5357D">
              <w:rPr>
                <w:rFonts w:ascii="Times New Roman" w:hAnsi="Times New Roman" w:cs="Times New Roman"/>
                <w:sz w:val="24"/>
                <w:szCs w:val="24"/>
              </w:rPr>
              <w:t xml:space="preserve">Захід є </w:t>
            </w:r>
            <w:r w:rsidRPr="00F5357D">
              <w:rPr>
                <w:rFonts w:ascii="Times New Roman" w:hAnsi="Times New Roman" w:cs="Times New Roman"/>
                <w:bCs/>
                <w:sz w:val="24"/>
                <w:szCs w:val="24"/>
              </w:rPr>
              <w:t>екологічно безпечним,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CCE6E19" w14:textId="6EB08F40" w:rsidR="00111292" w:rsidRPr="00860789" w:rsidRDefault="00860789" w:rsidP="006F7E1C">
            <w:pPr>
              <w:pStyle w:val="TableParagraph"/>
              <w:ind w:left="138"/>
              <w:jc w:val="center"/>
              <w:rPr>
                <w:rFonts w:ascii="Times New Roman" w:hAnsi="Times New Roman" w:cs="Times New Roman"/>
                <w:color w:val="000000" w:themeColor="text1"/>
                <w:spacing w:val="-2"/>
                <w:sz w:val="24"/>
                <w:szCs w:val="24"/>
                <w:shd w:val="clear" w:color="auto" w:fill="C3FDBB"/>
              </w:rPr>
            </w:pPr>
            <w:r w:rsidRPr="00860789">
              <w:rPr>
                <w:rFonts w:ascii="Times New Roman" w:hAnsi="Times New Roman" w:cs="Times New Roman"/>
                <w:bCs/>
                <w:sz w:val="24"/>
                <w:szCs w:val="24"/>
              </w:rPr>
              <w:t>Ключові фактори позитивного впливу:Трансфер найкращих екологічних практик та технологій; Можливість залучення додаткового фінансування</w:t>
            </w:r>
            <w:r w:rsidRPr="00860789">
              <w:rPr>
                <w:rFonts w:ascii="Times New Roman" w:hAnsi="Times New Roman" w:cs="Times New Roman"/>
                <w:sz w:val="24"/>
                <w:szCs w:val="24"/>
              </w:rPr>
              <w:t xml:space="preserve"> для природоохоронних та енергоефективних проєктів; </w:t>
            </w:r>
            <w:r w:rsidRPr="00860789">
              <w:rPr>
                <w:rFonts w:ascii="Times New Roman" w:hAnsi="Times New Roman" w:cs="Times New Roman"/>
                <w:bCs/>
                <w:sz w:val="24"/>
                <w:szCs w:val="24"/>
              </w:rPr>
              <w:t>Підвищення компетентності</w:t>
            </w:r>
            <w:r w:rsidRPr="00860789">
              <w:rPr>
                <w:rFonts w:ascii="Times New Roman" w:hAnsi="Times New Roman" w:cs="Times New Roman"/>
                <w:sz w:val="24"/>
                <w:szCs w:val="24"/>
              </w:rPr>
              <w:t xml:space="preserve"> посадових осіб у сфері сталого розвитку</w:t>
            </w:r>
          </w:p>
        </w:tc>
      </w:tr>
      <w:tr w:rsidR="00111292" w:rsidRPr="00A7766B" w14:paraId="6019115F"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4A3FE242" w14:textId="04A46FD0" w:rsidR="00111292"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8</w:t>
            </w:r>
            <w:r w:rsidR="00DD0D26" w:rsidRPr="00A7766B">
              <w:rPr>
                <w:rFonts w:ascii="Times New Roman" w:hAnsi="Times New Roman" w:cs="Times New Roman"/>
                <w:color w:val="000000" w:themeColor="text1"/>
                <w:spacing w:val="-5"/>
                <w:sz w:val="24"/>
                <w:szCs w:val="24"/>
              </w:rPr>
              <w:t>7</w:t>
            </w:r>
          </w:p>
        </w:tc>
        <w:tc>
          <w:tcPr>
            <w:tcW w:w="4183" w:type="dxa"/>
            <w:tcBorders>
              <w:top w:val="single" w:sz="4" w:space="0" w:color="000000"/>
              <w:left w:val="single" w:sz="4" w:space="0" w:color="000000"/>
              <w:bottom w:val="single" w:sz="4" w:space="0" w:color="000000"/>
              <w:right w:val="single" w:sz="4" w:space="0" w:color="000000"/>
            </w:tcBorders>
          </w:tcPr>
          <w:p w14:paraId="0FD7DA4B" w14:textId="75CEEF43" w:rsidR="00111292" w:rsidRPr="00A7766B" w:rsidRDefault="00AE5381"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Систематичний моніторинг міжнародних грантових програм та фондів, які підтримують ініціативи у сфері стійкості, безпеки та відновлення. Підготовка та подача спільних заявок з міжнародними партнерами для фінансування конкретних проєктів</w:t>
            </w:r>
          </w:p>
        </w:tc>
        <w:tc>
          <w:tcPr>
            <w:tcW w:w="3117" w:type="dxa"/>
            <w:tcBorders>
              <w:top w:val="single" w:sz="4" w:space="0" w:color="000000"/>
              <w:left w:val="single" w:sz="4" w:space="0" w:color="000000"/>
              <w:bottom w:val="single" w:sz="4" w:space="0" w:color="000000"/>
              <w:right w:val="single" w:sz="4" w:space="0" w:color="000000"/>
            </w:tcBorders>
          </w:tcPr>
          <w:p w14:paraId="66DE1A54" w14:textId="2F96BD20" w:rsidR="00111292" w:rsidRPr="00A53846" w:rsidRDefault="00A53846"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A53846">
              <w:rPr>
                <w:rFonts w:ascii="Times New Roman" w:hAnsi="Times New Roman" w:cs="Times New Roman"/>
                <w:sz w:val="24"/>
                <w:szCs w:val="24"/>
              </w:rPr>
              <w:t xml:space="preserve">Захід є </w:t>
            </w:r>
            <w:r w:rsidRPr="00A53846">
              <w:rPr>
                <w:rFonts w:ascii="Times New Roman" w:hAnsi="Times New Roman" w:cs="Times New Roman"/>
                <w:bCs/>
                <w:sz w:val="24"/>
                <w:szCs w:val="24"/>
              </w:rPr>
              <w:t>критично важливим, екологічно безпечним та стратегічно необхідним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1A4F35C" w14:textId="42ABADD8" w:rsidR="00111292" w:rsidRPr="00A53846" w:rsidRDefault="00A53846" w:rsidP="006F7E1C">
            <w:pPr>
              <w:pStyle w:val="TableParagraph"/>
              <w:ind w:left="138"/>
              <w:jc w:val="center"/>
              <w:rPr>
                <w:rFonts w:ascii="Times New Roman" w:hAnsi="Times New Roman" w:cs="Times New Roman"/>
                <w:color w:val="000000" w:themeColor="text1"/>
                <w:spacing w:val="-2"/>
                <w:sz w:val="24"/>
                <w:szCs w:val="24"/>
                <w:shd w:val="clear" w:color="auto" w:fill="C3FDBB"/>
              </w:rPr>
            </w:pPr>
            <w:r w:rsidRPr="00A53846">
              <w:rPr>
                <w:rFonts w:ascii="Times New Roman" w:hAnsi="Times New Roman" w:cs="Times New Roman"/>
                <w:bCs/>
                <w:sz w:val="24"/>
                <w:szCs w:val="24"/>
              </w:rPr>
              <w:t>Ключові фактори позитивного впливу:Забезпечення необхідного фінансування</w:t>
            </w:r>
            <w:r w:rsidRPr="00A53846">
              <w:rPr>
                <w:rFonts w:ascii="Times New Roman" w:hAnsi="Times New Roman" w:cs="Times New Roman"/>
                <w:sz w:val="24"/>
                <w:szCs w:val="24"/>
              </w:rPr>
              <w:t xml:space="preserve"> для реалізації дорогих екологічних та інфраструктурних проєктів (очистка, енергоефективність); </w:t>
            </w:r>
            <w:r w:rsidRPr="00A53846">
              <w:rPr>
                <w:rFonts w:ascii="Times New Roman" w:hAnsi="Times New Roman" w:cs="Times New Roman"/>
                <w:bCs/>
                <w:sz w:val="24"/>
                <w:szCs w:val="24"/>
              </w:rPr>
              <w:t>Трансфер європейських/міжнародних екологічних стандартів (НДТ)</w:t>
            </w:r>
            <w:r w:rsidRPr="00A53846">
              <w:rPr>
                <w:rFonts w:ascii="Times New Roman" w:hAnsi="Times New Roman" w:cs="Times New Roman"/>
                <w:sz w:val="24"/>
                <w:szCs w:val="24"/>
              </w:rPr>
              <w:t xml:space="preserve"> у процесі виконання проєктів; </w:t>
            </w:r>
            <w:r w:rsidRPr="00A53846">
              <w:rPr>
                <w:rFonts w:ascii="Times New Roman" w:hAnsi="Times New Roman" w:cs="Times New Roman"/>
                <w:bCs/>
                <w:sz w:val="24"/>
                <w:szCs w:val="24"/>
              </w:rPr>
              <w:t>Посилення партнерства та прозорості.</w:t>
            </w:r>
          </w:p>
        </w:tc>
      </w:tr>
      <w:tr w:rsidR="00111292" w:rsidRPr="00A7766B" w14:paraId="30BFB3A5"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38072F5" w14:textId="4B074979" w:rsidR="00111292"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8</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61C6FB84" w14:textId="06A1B11A" w:rsidR="00111292" w:rsidRPr="00A7766B" w:rsidRDefault="00AE5381"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Комплексний проєкт з очищення водойм та прибережних смуг  в межах громади, включаючи видалення сміття, мулу, зміцнення берегів, а також встановлення інформаційних та</w:t>
            </w:r>
            <w:r w:rsidR="0039305C">
              <w:rPr>
                <w:rFonts w:ascii="Times New Roman" w:hAnsi="Times New Roman" w:cs="Times New Roman"/>
                <w:color w:val="000000" w:themeColor="text1"/>
                <w:sz w:val="24"/>
                <w:szCs w:val="24"/>
              </w:rPr>
              <w:t xml:space="preserve">бличок </w:t>
            </w:r>
            <w:r w:rsidR="0039305C">
              <w:rPr>
                <w:rFonts w:ascii="Times New Roman" w:hAnsi="Times New Roman" w:cs="Times New Roman"/>
                <w:color w:val="000000" w:themeColor="text1"/>
                <w:sz w:val="24"/>
                <w:szCs w:val="24"/>
              </w:rPr>
              <w:lastRenderedPageBreak/>
              <w:t>про заборону забруднення</w:t>
            </w:r>
          </w:p>
        </w:tc>
        <w:tc>
          <w:tcPr>
            <w:tcW w:w="3117" w:type="dxa"/>
            <w:tcBorders>
              <w:top w:val="single" w:sz="4" w:space="0" w:color="000000"/>
              <w:left w:val="single" w:sz="4" w:space="0" w:color="000000"/>
              <w:bottom w:val="single" w:sz="4" w:space="0" w:color="000000"/>
              <w:right w:val="single" w:sz="4" w:space="0" w:color="000000"/>
            </w:tcBorders>
          </w:tcPr>
          <w:p w14:paraId="29ABE0FA" w14:textId="53CC687D" w:rsidR="00111292" w:rsidRPr="0039305C" w:rsidRDefault="0039305C"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Pr>
                <w:rFonts w:ascii="Times New Roman" w:hAnsi="Times New Roman" w:cs="Times New Roman"/>
                <w:sz w:val="24"/>
                <w:szCs w:val="24"/>
              </w:rPr>
              <w:lastRenderedPageBreak/>
              <w:t>М</w:t>
            </w:r>
            <w:r w:rsidRPr="0039305C">
              <w:rPr>
                <w:rFonts w:ascii="Times New Roman" w:hAnsi="Times New Roman" w:cs="Times New Roman"/>
                <w:sz w:val="24"/>
                <w:szCs w:val="24"/>
              </w:rPr>
              <w:t xml:space="preserve">ає </w:t>
            </w:r>
            <w:r w:rsidRPr="0039305C">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1E2B17C" w14:textId="6BABDEEB" w:rsidR="00111292" w:rsidRPr="001F446E" w:rsidRDefault="001F446E" w:rsidP="006F7E1C">
            <w:pPr>
              <w:pStyle w:val="TableParagraph"/>
              <w:ind w:left="138"/>
              <w:jc w:val="center"/>
              <w:rPr>
                <w:rFonts w:ascii="Times New Roman" w:hAnsi="Times New Roman" w:cs="Times New Roman"/>
                <w:color w:val="000000" w:themeColor="text1"/>
                <w:spacing w:val="-2"/>
                <w:sz w:val="24"/>
                <w:szCs w:val="24"/>
                <w:shd w:val="clear" w:color="auto" w:fill="C3FDBB"/>
              </w:rPr>
            </w:pPr>
            <w:r w:rsidRPr="001F446E">
              <w:rPr>
                <w:rFonts w:ascii="Times New Roman" w:hAnsi="Times New Roman" w:cs="Times New Roman"/>
                <w:bCs/>
                <w:sz w:val="24"/>
                <w:szCs w:val="24"/>
              </w:rPr>
              <w:t xml:space="preserve">Ключові фактори позитивного впливу: Відновлення гідрологічного </w:t>
            </w:r>
            <w:r w:rsidRPr="001F446E">
              <w:rPr>
                <w:rFonts w:ascii="Times New Roman" w:hAnsi="Times New Roman" w:cs="Times New Roman"/>
                <w:bCs/>
                <w:sz w:val="24"/>
                <w:szCs w:val="24"/>
              </w:rPr>
              <w:lastRenderedPageBreak/>
              <w:t>режиму та якості води;</w:t>
            </w:r>
            <w:r w:rsidRPr="001F446E">
              <w:rPr>
                <w:rFonts w:ascii="Times New Roman" w:hAnsi="Times New Roman" w:cs="Times New Roman"/>
                <w:sz w:val="24"/>
                <w:szCs w:val="24"/>
              </w:rPr>
              <w:t xml:space="preserve"> </w:t>
            </w:r>
            <w:r w:rsidRPr="001F446E">
              <w:rPr>
                <w:rFonts w:ascii="Times New Roman" w:hAnsi="Times New Roman" w:cs="Times New Roman"/>
                <w:bCs/>
                <w:sz w:val="24"/>
                <w:szCs w:val="24"/>
              </w:rPr>
              <w:t>Покращення біорізноманіття та рекреаційного потенціалу</w:t>
            </w:r>
          </w:p>
        </w:tc>
      </w:tr>
      <w:tr w:rsidR="00111292" w:rsidRPr="00A7766B" w14:paraId="2424CE4D"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2764BD2" w14:textId="50C0DDCC" w:rsidR="00111292" w:rsidRPr="00A7766B" w:rsidRDefault="00581D3E"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8</w:t>
            </w:r>
            <w:r w:rsidR="00DD0D26" w:rsidRPr="00A7766B">
              <w:rPr>
                <w:rFonts w:ascii="Times New Roman" w:hAnsi="Times New Roman" w:cs="Times New Roman"/>
                <w:color w:val="000000" w:themeColor="text1"/>
                <w:spacing w:val="-5"/>
                <w:sz w:val="24"/>
                <w:szCs w:val="24"/>
              </w:rPr>
              <w:t>9</w:t>
            </w:r>
          </w:p>
        </w:tc>
        <w:tc>
          <w:tcPr>
            <w:tcW w:w="4183" w:type="dxa"/>
            <w:tcBorders>
              <w:top w:val="single" w:sz="4" w:space="0" w:color="000000"/>
              <w:left w:val="single" w:sz="4" w:space="0" w:color="000000"/>
              <w:bottom w:val="single" w:sz="4" w:space="0" w:color="000000"/>
              <w:right w:val="single" w:sz="4" w:space="0" w:color="000000"/>
            </w:tcBorders>
          </w:tcPr>
          <w:p w14:paraId="3F47A356" w14:textId="3B35FFC5" w:rsidR="00111292" w:rsidRPr="00A7766B" w:rsidRDefault="00AE5381"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Проведення кампаній з висадки нових дерев та кущів у лісосмугах, парках, скверах та вздовж доріг для покращення якості повітря, запобігання ерозії ґрунті</w:t>
            </w:r>
            <w:r w:rsidR="0039305C">
              <w:rPr>
                <w:rFonts w:ascii="Times New Roman" w:hAnsi="Times New Roman" w:cs="Times New Roman"/>
                <w:color w:val="000000" w:themeColor="text1"/>
                <w:sz w:val="24"/>
                <w:szCs w:val="24"/>
              </w:rPr>
              <w:t>в та створення рекреаційних зон</w:t>
            </w:r>
          </w:p>
        </w:tc>
        <w:tc>
          <w:tcPr>
            <w:tcW w:w="3117" w:type="dxa"/>
            <w:tcBorders>
              <w:top w:val="single" w:sz="4" w:space="0" w:color="000000"/>
              <w:left w:val="single" w:sz="4" w:space="0" w:color="000000"/>
              <w:bottom w:val="single" w:sz="4" w:space="0" w:color="000000"/>
              <w:right w:val="single" w:sz="4" w:space="0" w:color="000000"/>
            </w:tcBorders>
          </w:tcPr>
          <w:p w14:paraId="174EA028" w14:textId="1D629E17" w:rsidR="00472BD4" w:rsidRPr="00472BD4" w:rsidRDefault="00472BD4" w:rsidP="00472BD4">
            <w:pPr>
              <w:widowControl/>
              <w:autoSpaceDE/>
              <w:autoSpaceDN/>
              <w:ind w:left="140"/>
              <w:rPr>
                <w:rFonts w:ascii="Times New Roman" w:eastAsia="Times New Roman" w:hAnsi="Times New Roman" w:cs="Times New Roman"/>
                <w:sz w:val="24"/>
                <w:szCs w:val="24"/>
                <w:lang w:eastAsia="uk-UA"/>
              </w:rPr>
            </w:pPr>
            <w:r w:rsidRPr="00472BD4">
              <w:rPr>
                <w:rFonts w:ascii="Times New Roman" w:eastAsia="Times New Roman" w:hAnsi="Times New Roman" w:cs="Times New Roman"/>
                <w:sz w:val="24"/>
                <w:szCs w:val="24"/>
                <w:lang w:eastAsia="uk-UA"/>
              </w:rPr>
              <w:t xml:space="preserve">Має </w:t>
            </w:r>
            <w:r w:rsidRPr="00472BD4">
              <w:rPr>
                <w:rFonts w:ascii="Times New Roman" w:eastAsia="Times New Roman" w:hAnsi="Times New Roman" w:cs="Times New Roman"/>
                <w:bCs/>
                <w:sz w:val="24"/>
                <w:szCs w:val="24"/>
                <w:lang w:eastAsia="uk-UA"/>
              </w:rPr>
              <w:t>критично значний чистий позитивний ефект</w:t>
            </w:r>
            <w:r w:rsidRPr="00472BD4">
              <w:rPr>
                <w:rFonts w:ascii="Times New Roman" w:eastAsia="Times New Roman" w:hAnsi="Times New Roman" w:cs="Times New Roman"/>
                <w:sz w:val="24"/>
                <w:szCs w:val="24"/>
                <w:lang w:eastAsia="uk-UA"/>
              </w:rPr>
              <w:t xml:space="preserve"> на довкілля Дубовиківської ТГ і є </w:t>
            </w:r>
            <w:r w:rsidRPr="00472BD4">
              <w:rPr>
                <w:rFonts w:ascii="Times New Roman" w:eastAsia="Times New Roman" w:hAnsi="Times New Roman" w:cs="Times New Roman"/>
                <w:bCs/>
                <w:sz w:val="24"/>
                <w:szCs w:val="24"/>
                <w:lang w:eastAsia="uk-UA"/>
              </w:rPr>
              <w:t>фундаментальним</w:t>
            </w:r>
            <w:r w:rsidRPr="00472BD4">
              <w:rPr>
                <w:rFonts w:ascii="Times New Roman" w:eastAsia="Times New Roman" w:hAnsi="Times New Roman" w:cs="Times New Roman"/>
                <w:sz w:val="24"/>
                <w:szCs w:val="24"/>
                <w:lang w:eastAsia="uk-UA"/>
              </w:rPr>
              <w:t xml:space="preserve"> для </w:t>
            </w:r>
            <w:r w:rsidRPr="00472BD4">
              <w:rPr>
                <w:rFonts w:ascii="Times New Roman" w:eastAsia="Times New Roman" w:hAnsi="Times New Roman" w:cs="Times New Roman"/>
                <w:bCs/>
                <w:sz w:val="24"/>
                <w:szCs w:val="24"/>
                <w:lang w:eastAsia="uk-UA"/>
              </w:rPr>
              <w:t>адаптації до зміни клімату</w:t>
            </w:r>
            <w:r w:rsidRPr="00472BD4">
              <w:rPr>
                <w:rFonts w:ascii="Times New Roman" w:eastAsia="Times New Roman" w:hAnsi="Times New Roman" w:cs="Times New Roman"/>
                <w:sz w:val="24"/>
                <w:szCs w:val="24"/>
                <w:lang w:eastAsia="uk-UA"/>
              </w:rPr>
              <w:t xml:space="preserve"> та </w:t>
            </w:r>
            <w:r w:rsidRPr="00472BD4">
              <w:rPr>
                <w:rFonts w:ascii="Times New Roman" w:eastAsia="Times New Roman" w:hAnsi="Times New Roman" w:cs="Times New Roman"/>
                <w:bCs/>
                <w:sz w:val="24"/>
                <w:szCs w:val="24"/>
                <w:lang w:eastAsia="uk-UA"/>
              </w:rPr>
              <w:t>збереження агроландшафтів</w:t>
            </w:r>
          </w:p>
          <w:p w14:paraId="3A51F162" w14:textId="77777777" w:rsidR="00111292" w:rsidRPr="00A7766B" w:rsidRDefault="00111292"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4A61FF4" w14:textId="644BD44A" w:rsidR="00111292" w:rsidRPr="00472BD4" w:rsidRDefault="00472BD4" w:rsidP="006F7E1C">
            <w:pPr>
              <w:pStyle w:val="TableParagraph"/>
              <w:ind w:left="138"/>
              <w:jc w:val="center"/>
              <w:rPr>
                <w:rFonts w:ascii="Times New Roman" w:hAnsi="Times New Roman" w:cs="Times New Roman"/>
                <w:color w:val="000000" w:themeColor="text1"/>
                <w:spacing w:val="-2"/>
                <w:sz w:val="24"/>
                <w:szCs w:val="24"/>
                <w:shd w:val="clear" w:color="auto" w:fill="C3FDBB"/>
              </w:rPr>
            </w:pPr>
            <w:r w:rsidRPr="00472BD4">
              <w:rPr>
                <w:rFonts w:ascii="Times New Roman" w:hAnsi="Times New Roman" w:cs="Times New Roman"/>
                <w:bCs/>
                <w:sz w:val="24"/>
                <w:szCs w:val="24"/>
              </w:rPr>
              <w:t>Ключові фактори позитивного впливу:</w:t>
            </w:r>
            <w:r w:rsidRPr="00472BD4">
              <w:rPr>
                <w:rFonts w:ascii="Times New Roman" w:hAnsi="Times New Roman" w:cs="Times New Roman"/>
                <w:sz w:val="24"/>
                <w:szCs w:val="24"/>
              </w:rPr>
              <w:t xml:space="preserve"> </w:t>
            </w:r>
            <w:r w:rsidRPr="00472BD4">
              <w:rPr>
                <w:rFonts w:ascii="Times New Roman" w:hAnsi="Times New Roman" w:cs="Times New Roman"/>
                <w:bCs/>
                <w:sz w:val="24"/>
                <w:szCs w:val="24"/>
              </w:rPr>
              <w:t xml:space="preserve">Пряме поглинання </w:t>
            </w:r>
            <w:r w:rsidRPr="00472BD4">
              <w:rPr>
                <w:rStyle w:val="math-inline"/>
                <w:rFonts w:ascii="Times New Roman" w:hAnsi="Times New Roman" w:cs="Times New Roman"/>
                <w:bCs/>
                <w:sz w:val="24"/>
                <w:szCs w:val="24"/>
              </w:rPr>
              <w:t>CO2</w:t>
            </w:r>
            <w:r w:rsidRPr="00472BD4">
              <w:rPr>
                <w:rFonts w:ascii="Times New Roman" w:hAnsi="Times New Roman" w:cs="Times New Roman"/>
                <w:bCs/>
                <w:sz w:val="24"/>
                <w:szCs w:val="24"/>
              </w:rPr>
              <w:t xml:space="preserve"> та очищення повітря;</w:t>
            </w:r>
            <w:r w:rsidRPr="00472BD4">
              <w:rPr>
                <w:rFonts w:ascii="Times New Roman" w:hAnsi="Times New Roman" w:cs="Times New Roman"/>
                <w:sz w:val="24"/>
                <w:szCs w:val="24"/>
              </w:rPr>
              <w:t xml:space="preserve"> </w:t>
            </w:r>
            <w:r w:rsidRPr="00472BD4">
              <w:rPr>
                <w:rFonts w:ascii="Times New Roman" w:hAnsi="Times New Roman" w:cs="Times New Roman"/>
                <w:bCs/>
                <w:sz w:val="24"/>
                <w:szCs w:val="24"/>
              </w:rPr>
              <w:t>Захист ґрунтів від ерозії</w:t>
            </w:r>
            <w:r w:rsidRPr="00472BD4">
              <w:rPr>
                <w:rFonts w:ascii="Times New Roman" w:hAnsi="Times New Roman" w:cs="Times New Roman"/>
                <w:sz w:val="24"/>
                <w:szCs w:val="24"/>
              </w:rPr>
              <w:t>, що критично важливо для сільськогосподарської громади;</w:t>
            </w:r>
            <w:r w:rsidRPr="00472BD4">
              <w:rPr>
                <w:rFonts w:ascii="Times New Roman" w:hAnsi="Times New Roman" w:cs="Times New Roman"/>
                <w:bCs/>
                <w:sz w:val="24"/>
                <w:szCs w:val="24"/>
              </w:rPr>
              <w:t>Зміцнення біологічного каркасу</w:t>
            </w:r>
            <w:r w:rsidRPr="00472BD4">
              <w:rPr>
                <w:rFonts w:ascii="Times New Roman" w:hAnsi="Times New Roman" w:cs="Times New Roman"/>
                <w:sz w:val="24"/>
                <w:szCs w:val="24"/>
              </w:rPr>
              <w:t xml:space="preserve"> та рекреаційного потенціалу</w:t>
            </w:r>
          </w:p>
        </w:tc>
      </w:tr>
      <w:tr w:rsidR="00111292" w:rsidRPr="00A7766B" w14:paraId="35DC4AE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6A52C49D" w14:textId="044079B9" w:rsidR="00111292"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90</w:t>
            </w:r>
          </w:p>
        </w:tc>
        <w:tc>
          <w:tcPr>
            <w:tcW w:w="4183" w:type="dxa"/>
            <w:tcBorders>
              <w:top w:val="single" w:sz="4" w:space="0" w:color="000000"/>
              <w:left w:val="single" w:sz="4" w:space="0" w:color="000000"/>
              <w:bottom w:val="single" w:sz="4" w:space="0" w:color="000000"/>
              <w:right w:val="single" w:sz="4" w:space="0" w:color="000000"/>
            </w:tcBorders>
          </w:tcPr>
          <w:p w14:paraId="044DA344" w14:textId="7FDB37E2" w:rsidR="00111292" w:rsidRPr="00A7766B" w:rsidRDefault="00AE5381" w:rsidP="0023700B">
            <w:pPr>
              <w:pStyle w:val="TableParagraph"/>
              <w:spacing w:before="2" w:line="244" w:lineRule="auto"/>
              <w:ind w:left="119"/>
              <w:rPr>
                <w:rFonts w:ascii="Times New Roman" w:hAnsi="Times New Roman" w:cs="Times New Roman"/>
                <w:bCs/>
                <w:color w:val="000000" w:themeColor="text1"/>
                <w:sz w:val="24"/>
                <w:szCs w:val="24"/>
              </w:rPr>
            </w:pPr>
            <w:r w:rsidRPr="00A7766B">
              <w:rPr>
                <w:rFonts w:ascii="Times New Roman" w:hAnsi="Times New Roman" w:cs="Times New Roman"/>
                <w:color w:val="000000" w:themeColor="text1"/>
                <w:sz w:val="24"/>
                <w:szCs w:val="24"/>
              </w:rPr>
              <w:t>Впровадження системи роздільного збору твердих побутових відходів (ТПВ) у населених пунктах громади, включаючи встановлення контейнерів для різних видів вторинної сировини (пластик, папір, скло, метал) та організацію регулярного вивезення</w:t>
            </w:r>
          </w:p>
        </w:tc>
        <w:tc>
          <w:tcPr>
            <w:tcW w:w="3117" w:type="dxa"/>
            <w:tcBorders>
              <w:top w:val="single" w:sz="4" w:space="0" w:color="000000"/>
              <w:left w:val="single" w:sz="4" w:space="0" w:color="000000"/>
              <w:bottom w:val="single" w:sz="4" w:space="0" w:color="000000"/>
              <w:right w:val="single" w:sz="4" w:space="0" w:color="000000"/>
            </w:tcBorders>
          </w:tcPr>
          <w:p w14:paraId="317D0E38" w14:textId="07EEF65D" w:rsidR="00111292" w:rsidRPr="00592D7A" w:rsidRDefault="00592D7A"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592D7A">
              <w:rPr>
                <w:rFonts w:ascii="Times New Roman" w:hAnsi="Times New Roman" w:cs="Times New Roman"/>
                <w:sz w:val="24"/>
                <w:szCs w:val="24"/>
              </w:rPr>
              <w:t xml:space="preserve">Захід є </w:t>
            </w:r>
            <w:r w:rsidRPr="00592D7A">
              <w:rPr>
                <w:rFonts w:ascii="Times New Roman" w:hAnsi="Times New Roman" w:cs="Times New Roman"/>
                <w:bCs/>
                <w:sz w:val="24"/>
                <w:szCs w:val="24"/>
              </w:rPr>
              <w:t>критично важливим для сталого розвитку, екологічно безпечним та пріоритетним</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1979619" w14:textId="77777777" w:rsidR="00592D7A" w:rsidRPr="00592D7A" w:rsidRDefault="00592D7A" w:rsidP="006F7E1C">
            <w:pPr>
              <w:pStyle w:val="ae"/>
              <w:ind w:left="138"/>
              <w:jc w:val="center"/>
              <w:rPr>
                <w:lang w:val="uk-UA"/>
              </w:rPr>
            </w:pPr>
            <w:r w:rsidRPr="00592D7A">
              <w:rPr>
                <w:bCs/>
                <w:lang w:val="uk-UA"/>
              </w:rPr>
              <w:t>Ключові фактори позитивного впливу:</w:t>
            </w:r>
            <w:r w:rsidRPr="00592D7A">
              <w:rPr>
                <w:lang w:val="uk-UA"/>
              </w:rPr>
              <w:t xml:space="preserve"> </w:t>
            </w:r>
            <w:r w:rsidRPr="00592D7A">
              <w:rPr>
                <w:bCs/>
                <w:lang w:val="uk-UA"/>
              </w:rPr>
              <w:t>Значне зменшення викидів метану</w:t>
            </w:r>
            <w:r w:rsidRPr="00592D7A">
              <w:rPr>
                <w:lang w:val="uk-UA"/>
              </w:rPr>
              <w:t xml:space="preserve"> від сміттєзвалищ; </w:t>
            </w:r>
            <w:r w:rsidRPr="00592D7A">
              <w:rPr>
                <w:bCs/>
                <w:lang w:val="uk-UA"/>
              </w:rPr>
              <w:t>Ресурсозбереження</w:t>
            </w:r>
            <w:r w:rsidRPr="00592D7A">
              <w:rPr>
                <w:lang w:val="uk-UA"/>
              </w:rPr>
              <w:t xml:space="preserve"> та економія енергії; </w:t>
            </w:r>
            <w:r w:rsidRPr="00592D7A">
              <w:rPr>
                <w:bCs/>
                <w:lang w:val="uk-UA"/>
              </w:rPr>
              <w:t>Захист ґрунту та води</w:t>
            </w:r>
            <w:r w:rsidRPr="00592D7A">
              <w:rPr>
                <w:lang w:val="uk-UA"/>
              </w:rPr>
              <w:t xml:space="preserve"> від фільтрату.</w:t>
            </w:r>
          </w:p>
          <w:p w14:paraId="25973BC2" w14:textId="77777777" w:rsidR="00111292" w:rsidRPr="00A7766B" w:rsidRDefault="00111292" w:rsidP="006F7E1C">
            <w:pPr>
              <w:pStyle w:val="TableParagraph"/>
              <w:ind w:left="381" w:firstLine="62"/>
              <w:jc w:val="center"/>
              <w:rPr>
                <w:rFonts w:ascii="Times New Roman" w:hAnsi="Times New Roman" w:cs="Times New Roman"/>
                <w:b/>
                <w:color w:val="000000" w:themeColor="text1"/>
                <w:spacing w:val="-2"/>
                <w:sz w:val="24"/>
                <w:szCs w:val="24"/>
                <w:shd w:val="clear" w:color="auto" w:fill="C3FDBB"/>
              </w:rPr>
            </w:pPr>
          </w:p>
        </w:tc>
      </w:tr>
      <w:tr w:rsidR="00AE5381" w:rsidRPr="00A7766B" w14:paraId="0A6D5438"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50345CB7" w14:textId="5F1E9A49" w:rsidR="00AE5381"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91</w:t>
            </w:r>
          </w:p>
        </w:tc>
        <w:tc>
          <w:tcPr>
            <w:tcW w:w="4183" w:type="dxa"/>
            <w:tcBorders>
              <w:top w:val="single" w:sz="4" w:space="0" w:color="000000"/>
              <w:left w:val="single" w:sz="4" w:space="0" w:color="000000"/>
              <w:bottom w:val="single" w:sz="4" w:space="0" w:color="000000"/>
              <w:right w:val="single" w:sz="4" w:space="0" w:color="000000"/>
            </w:tcBorders>
          </w:tcPr>
          <w:p w14:paraId="03D5C2F5" w14:textId="7E30D419" w:rsidR="00AE5381" w:rsidRPr="00A7766B" w:rsidRDefault="008715D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Запровадження пілотних проєктів з компостування органічних відходів (харчові відходи, листя, гілки) на рівні домогосподарств або для комунальних підприємств, з подальшим використанням компосту для озеленення</w:t>
            </w:r>
          </w:p>
        </w:tc>
        <w:tc>
          <w:tcPr>
            <w:tcW w:w="3117" w:type="dxa"/>
            <w:tcBorders>
              <w:top w:val="single" w:sz="4" w:space="0" w:color="000000"/>
              <w:left w:val="single" w:sz="4" w:space="0" w:color="000000"/>
              <w:bottom w:val="single" w:sz="4" w:space="0" w:color="000000"/>
              <w:right w:val="single" w:sz="4" w:space="0" w:color="000000"/>
            </w:tcBorders>
          </w:tcPr>
          <w:p w14:paraId="3AA4E8C0" w14:textId="4876F73E" w:rsidR="00AE5381" w:rsidRPr="009811CC" w:rsidRDefault="009811CC"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9811CC">
              <w:rPr>
                <w:rFonts w:ascii="Times New Roman" w:hAnsi="Times New Roman" w:cs="Times New Roman"/>
                <w:sz w:val="24"/>
                <w:szCs w:val="24"/>
              </w:rPr>
              <w:t xml:space="preserve">Має </w:t>
            </w:r>
            <w:r w:rsidRPr="009811CC">
              <w:rPr>
                <w:rFonts w:ascii="Times New Roman" w:hAnsi="Times New Roman" w:cs="Times New Roman"/>
                <w:bCs/>
                <w:sz w:val="24"/>
                <w:szCs w:val="24"/>
              </w:rPr>
              <w:t xml:space="preserve">критично значний чистий позитивний ефект. </w:t>
            </w:r>
            <w:r w:rsidRPr="009811CC">
              <w:rPr>
                <w:rFonts w:ascii="Times New Roman" w:hAnsi="Times New Roman" w:cs="Times New Roman"/>
                <w:sz w:val="24"/>
                <w:szCs w:val="24"/>
              </w:rPr>
              <w:t xml:space="preserve">Це є </w:t>
            </w:r>
            <w:r w:rsidRPr="009811CC">
              <w:rPr>
                <w:rFonts w:ascii="Times New Roman" w:hAnsi="Times New Roman" w:cs="Times New Roman"/>
                <w:bCs/>
                <w:sz w:val="24"/>
                <w:szCs w:val="24"/>
              </w:rPr>
              <w:t>необхідною умовою</w:t>
            </w:r>
            <w:r w:rsidRPr="009811CC">
              <w:rPr>
                <w:rFonts w:ascii="Times New Roman" w:hAnsi="Times New Roman" w:cs="Times New Roman"/>
                <w:sz w:val="24"/>
                <w:szCs w:val="24"/>
              </w:rPr>
              <w:t xml:space="preserve"> для </w:t>
            </w:r>
            <w:r w:rsidRPr="009811CC">
              <w:rPr>
                <w:rFonts w:ascii="Times New Roman" w:hAnsi="Times New Roman" w:cs="Times New Roman"/>
                <w:bCs/>
                <w:sz w:val="24"/>
                <w:szCs w:val="24"/>
              </w:rPr>
              <w:t>вирішення проблеми відходів</w:t>
            </w:r>
            <w:r w:rsidRPr="009811CC">
              <w:rPr>
                <w:rFonts w:ascii="Times New Roman" w:hAnsi="Times New Roman" w:cs="Times New Roman"/>
                <w:sz w:val="24"/>
                <w:szCs w:val="24"/>
              </w:rPr>
              <w:t xml:space="preserve"> та </w:t>
            </w:r>
            <w:r w:rsidRPr="009811CC">
              <w:rPr>
                <w:rFonts w:ascii="Times New Roman" w:hAnsi="Times New Roman" w:cs="Times New Roman"/>
                <w:bCs/>
                <w:sz w:val="24"/>
                <w:szCs w:val="24"/>
              </w:rPr>
              <w:t>відновлення родючості ґрунтів</w:t>
            </w:r>
            <w:r w:rsidRPr="009811CC">
              <w:rPr>
                <w:rFonts w:ascii="Times New Roman" w:hAnsi="Times New Roman" w:cs="Times New Roman"/>
                <w:sz w:val="24"/>
                <w:szCs w:val="24"/>
              </w:rPr>
              <w:t>, забезпечуючи принципи циркулярної економіки</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381ECFB" w14:textId="03281BC8" w:rsidR="00AE5381" w:rsidRPr="00C84A69" w:rsidRDefault="00C84A69" w:rsidP="006F7E1C">
            <w:pPr>
              <w:pStyle w:val="TableParagraph"/>
              <w:ind w:left="138"/>
              <w:jc w:val="center"/>
              <w:rPr>
                <w:rFonts w:ascii="Times New Roman" w:hAnsi="Times New Roman" w:cs="Times New Roman"/>
                <w:color w:val="000000" w:themeColor="text1"/>
                <w:spacing w:val="-2"/>
                <w:sz w:val="24"/>
                <w:szCs w:val="24"/>
                <w:shd w:val="clear" w:color="auto" w:fill="C3FDBB"/>
              </w:rPr>
            </w:pPr>
            <w:r w:rsidRPr="00C84A69">
              <w:rPr>
                <w:rFonts w:ascii="Times New Roman" w:hAnsi="Times New Roman" w:cs="Times New Roman"/>
                <w:bCs/>
                <w:sz w:val="24"/>
                <w:szCs w:val="24"/>
              </w:rPr>
              <w:t>Ключові фактори позитивного впливу:</w:t>
            </w:r>
            <w:r w:rsidRPr="00C84A69">
              <w:rPr>
                <w:rFonts w:ascii="Times New Roman" w:hAnsi="Times New Roman" w:cs="Times New Roman"/>
                <w:sz w:val="24"/>
                <w:szCs w:val="24"/>
              </w:rPr>
              <w:t xml:space="preserve"> </w:t>
            </w:r>
            <w:r w:rsidRPr="00C84A69">
              <w:rPr>
                <w:rFonts w:ascii="Times New Roman" w:hAnsi="Times New Roman" w:cs="Times New Roman"/>
                <w:bCs/>
                <w:sz w:val="24"/>
                <w:szCs w:val="24"/>
              </w:rPr>
              <w:t>Максимальне скорочення викидів метану</w:t>
            </w:r>
            <w:r w:rsidRPr="00C84A69">
              <w:rPr>
                <w:rFonts w:ascii="Times New Roman" w:hAnsi="Times New Roman" w:cs="Times New Roman"/>
                <w:sz w:val="24"/>
                <w:szCs w:val="24"/>
              </w:rPr>
              <w:t xml:space="preserve"> (пом'якшення зміни клімату); </w:t>
            </w:r>
            <w:r w:rsidRPr="00C84A69">
              <w:rPr>
                <w:rFonts w:ascii="Times New Roman" w:hAnsi="Times New Roman" w:cs="Times New Roman"/>
                <w:bCs/>
                <w:sz w:val="24"/>
                <w:szCs w:val="24"/>
              </w:rPr>
              <w:t>Створення цінного органічного ресурсу</w:t>
            </w:r>
            <w:r w:rsidRPr="00C84A69">
              <w:rPr>
                <w:rFonts w:ascii="Times New Roman" w:hAnsi="Times New Roman" w:cs="Times New Roman"/>
                <w:sz w:val="24"/>
                <w:szCs w:val="24"/>
              </w:rPr>
              <w:t xml:space="preserve"> для озеленення та сільського </w:t>
            </w:r>
            <w:r w:rsidRPr="00C84A69">
              <w:rPr>
                <w:rFonts w:ascii="Times New Roman" w:hAnsi="Times New Roman" w:cs="Times New Roman"/>
                <w:sz w:val="24"/>
                <w:szCs w:val="24"/>
              </w:rPr>
              <w:lastRenderedPageBreak/>
              <w:t xml:space="preserve">господарства;  </w:t>
            </w:r>
            <w:r w:rsidRPr="00C84A69">
              <w:rPr>
                <w:rFonts w:ascii="Times New Roman" w:hAnsi="Times New Roman" w:cs="Times New Roman"/>
                <w:bCs/>
                <w:sz w:val="24"/>
                <w:szCs w:val="24"/>
              </w:rPr>
              <w:t>Захист водних та ґрунтових ресурсів</w:t>
            </w:r>
            <w:r w:rsidRPr="00C84A69">
              <w:rPr>
                <w:rFonts w:ascii="Times New Roman" w:hAnsi="Times New Roman" w:cs="Times New Roman"/>
                <w:sz w:val="24"/>
                <w:szCs w:val="24"/>
              </w:rPr>
              <w:t xml:space="preserve"> від фільтрату</w:t>
            </w:r>
          </w:p>
        </w:tc>
      </w:tr>
      <w:tr w:rsidR="00AE5381" w:rsidRPr="00A7766B" w14:paraId="761E76CC"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098BE4D" w14:textId="7F2E4022" w:rsidR="00AE5381"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92</w:t>
            </w:r>
          </w:p>
        </w:tc>
        <w:tc>
          <w:tcPr>
            <w:tcW w:w="4183" w:type="dxa"/>
            <w:tcBorders>
              <w:top w:val="single" w:sz="4" w:space="0" w:color="000000"/>
              <w:left w:val="single" w:sz="4" w:space="0" w:color="000000"/>
              <w:bottom w:val="single" w:sz="4" w:space="0" w:color="000000"/>
              <w:right w:val="single" w:sz="4" w:space="0" w:color="000000"/>
            </w:tcBorders>
          </w:tcPr>
          <w:p w14:paraId="6EC96D8E" w14:textId="7041D815" w:rsidR="00AE5381" w:rsidRPr="00A7766B" w:rsidRDefault="008715D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Проведення системної роботи з виявлення та ліквідації несанкціонованих сміттєзвалищ, з подальшим рекультивацією цих територій та встановленням відеоспостереження або регулярних патрулів для запобігання їх повторному </w:t>
            </w:r>
            <w:r w:rsidR="0039305C">
              <w:rPr>
                <w:rFonts w:ascii="Times New Roman" w:hAnsi="Times New Roman" w:cs="Times New Roman"/>
                <w:color w:val="000000" w:themeColor="text1"/>
                <w:sz w:val="24"/>
                <w:szCs w:val="24"/>
              </w:rPr>
              <w:t>виникненню</w:t>
            </w:r>
          </w:p>
        </w:tc>
        <w:tc>
          <w:tcPr>
            <w:tcW w:w="3117" w:type="dxa"/>
            <w:tcBorders>
              <w:top w:val="single" w:sz="4" w:space="0" w:color="000000"/>
              <w:left w:val="single" w:sz="4" w:space="0" w:color="000000"/>
              <w:bottom w:val="single" w:sz="4" w:space="0" w:color="000000"/>
              <w:right w:val="single" w:sz="4" w:space="0" w:color="000000"/>
            </w:tcBorders>
          </w:tcPr>
          <w:p w14:paraId="407CDBC5" w14:textId="59F33ADE" w:rsidR="00AE5381" w:rsidRPr="00F05FBD" w:rsidRDefault="00F05FBD"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F05FBD">
              <w:rPr>
                <w:rFonts w:ascii="Times New Roman" w:hAnsi="Times New Roman" w:cs="Times New Roman"/>
                <w:sz w:val="24"/>
                <w:szCs w:val="24"/>
              </w:rPr>
              <w:t xml:space="preserve">Має </w:t>
            </w:r>
            <w:r w:rsidRPr="00F05FBD">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80E771D" w14:textId="77777777" w:rsidR="00F65246" w:rsidRPr="00F65246" w:rsidRDefault="00F65246" w:rsidP="006F7E1C">
            <w:pPr>
              <w:pStyle w:val="ae"/>
              <w:ind w:left="138"/>
              <w:jc w:val="center"/>
              <w:rPr>
                <w:lang w:val="uk-UA"/>
              </w:rPr>
            </w:pPr>
            <w:r w:rsidRPr="00F65246">
              <w:rPr>
                <w:bCs/>
                <w:lang w:val="uk-UA"/>
              </w:rPr>
              <w:t>Ключові фактори позитивного впливу:</w:t>
            </w:r>
            <w:r w:rsidRPr="00F65246">
              <w:rPr>
                <w:lang w:val="uk-UA"/>
              </w:rPr>
              <w:t xml:space="preserve"> </w:t>
            </w:r>
            <w:r w:rsidRPr="00F65246">
              <w:rPr>
                <w:bCs/>
                <w:lang w:val="uk-UA"/>
              </w:rPr>
              <w:t>Прямий захист водних та ґрунтових ресурсів від токсичного фільтрату; Довгострокове запобігання</w:t>
            </w:r>
            <w:r w:rsidRPr="00F65246">
              <w:rPr>
                <w:lang w:val="uk-UA"/>
              </w:rPr>
              <w:t xml:space="preserve"> повторному забрудненню через адміністративно-технічні заходи (відеоспостереження); </w:t>
            </w:r>
            <w:r w:rsidRPr="00F65246">
              <w:rPr>
                <w:bCs/>
                <w:lang w:val="uk-UA"/>
              </w:rPr>
              <w:t>Відновлення деградованих територій.</w:t>
            </w:r>
          </w:p>
          <w:p w14:paraId="1107DFB9" w14:textId="77777777" w:rsidR="00AE5381" w:rsidRPr="00F65246" w:rsidRDefault="00AE5381" w:rsidP="006F7E1C">
            <w:pPr>
              <w:pStyle w:val="TableParagraph"/>
              <w:ind w:left="138" w:firstLine="62"/>
              <w:jc w:val="center"/>
              <w:rPr>
                <w:rFonts w:ascii="Times New Roman" w:hAnsi="Times New Roman" w:cs="Times New Roman"/>
                <w:color w:val="000000" w:themeColor="text1"/>
                <w:spacing w:val="-2"/>
                <w:sz w:val="24"/>
                <w:szCs w:val="24"/>
                <w:shd w:val="clear" w:color="auto" w:fill="C3FDBB"/>
              </w:rPr>
            </w:pPr>
          </w:p>
        </w:tc>
      </w:tr>
      <w:tr w:rsidR="00AE5381" w:rsidRPr="00A7766B" w14:paraId="71F1335B"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3C16572" w14:textId="49E199C8" w:rsidR="00AE5381"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93</w:t>
            </w:r>
          </w:p>
        </w:tc>
        <w:tc>
          <w:tcPr>
            <w:tcW w:w="4183" w:type="dxa"/>
            <w:tcBorders>
              <w:top w:val="single" w:sz="4" w:space="0" w:color="000000"/>
              <w:left w:val="single" w:sz="4" w:space="0" w:color="000000"/>
              <w:bottom w:val="single" w:sz="4" w:space="0" w:color="000000"/>
              <w:right w:val="single" w:sz="4" w:space="0" w:color="000000"/>
            </w:tcBorders>
          </w:tcPr>
          <w:p w14:paraId="4D5D8222" w14:textId="2E92956F" w:rsidR="00AE5381" w:rsidRPr="00A7766B" w:rsidRDefault="008715D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Будівництво нового полігону твердих побутових відходів, що відповідає сучасним екологічним стандартам, з обов'язковим облаштуванням сортувальної лінії для вилучення вторинної сировини т</w:t>
            </w:r>
            <w:r w:rsidR="0039305C">
              <w:rPr>
                <w:rFonts w:ascii="Times New Roman" w:hAnsi="Times New Roman" w:cs="Times New Roman"/>
                <w:color w:val="000000" w:themeColor="text1"/>
                <w:sz w:val="24"/>
                <w:szCs w:val="24"/>
              </w:rPr>
              <w:t>а зменшення обсягів захоронення</w:t>
            </w:r>
          </w:p>
        </w:tc>
        <w:tc>
          <w:tcPr>
            <w:tcW w:w="3117" w:type="dxa"/>
            <w:tcBorders>
              <w:top w:val="single" w:sz="4" w:space="0" w:color="000000"/>
              <w:left w:val="single" w:sz="4" w:space="0" w:color="000000"/>
              <w:bottom w:val="single" w:sz="4" w:space="0" w:color="000000"/>
              <w:right w:val="single" w:sz="4" w:space="0" w:color="000000"/>
            </w:tcBorders>
          </w:tcPr>
          <w:p w14:paraId="17562347" w14:textId="10270BA4" w:rsidR="00AE5381" w:rsidRPr="00C9576E" w:rsidRDefault="00C9576E"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C9576E">
              <w:rPr>
                <w:rFonts w:ascii="Times New Roman" w:hAnsi="Times New Roman" w:cs="Times New Roman"/>
                <w:sz w:val="24"/>
                <w:szCs w:val="24"/>
              </w:rPr>
              <w:t xml:space="preserve">Має </w:t>
            </w:r>
            <w:r w:rsidRPr="00C9576E">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8EC914F" w14:textId="77777777" w:rsidR="002E33EE" w:rsidRPr="002E33EE" w:rsidRDefault="002E33EE" w:rsidP="006F7E1C">
            <w:pPr>
              <w:pStyle w:val="ae"/>
              <w:jc w:val="center"/>
              <w:rPr>
                <w:lang w:val="uk-UA"/>
              </w:rPr>
            </w:pPr>
            <w:r w:rsidRPr="002E33EE">
              <w:rPr>
                <w:bCs/>
                <w:lang w:val="uk-UA"/>
              </w:rPr>
              <w:t>Ключові фактори позитивного впливу:</w:t>
            </w:r>
            <w:r w:rsidRPr="002E33EE">
              <w:rPr>
                <w:lang w:val="uk-UA"/>
              </w:rPr>
              <w:t xml:space="preserve"> </w:t>
            </w:r>
            <w:r w:rsidRPr="002E33EE">
              <w:rPr>
                <w:bCs/>
                <w:lang w:val="uk-UA"/>
              </w:rPr>
              <w:t>Повний захист водних та ґрунтових ресурсів</w:t>
            </w:r>
            <w:r w:rsidRPr="002E33EE">
              <w:rPr>
                <w:lang w:val="uk-UA"/>
              </w:rPr>
              <w:t xml:space="preserve"> від фільтрату; </w:t>
            </w:r>
            <w:r w:rsidRPr="002E33EE">
              <w:rPr>
                <w:bCs/>
                <w:lang w:val="uk-UA"/>
              </w:rPr>
              <w:t>Максимальне вилучення вторинної сировини</w:t>
            </w:r>
            <w:r w:rsidRPr="002E33EE">
              <w:rPr>
                <w:lang w:val="uk-UA"/>
              </w:rPr>
              <w:t xml:space="preserve"> та зменшення обсягів захоронення; </w:t>
            </w:r>
            <w:r w:rsidRPr="002E33EE">
              <w:rPr>
                <w:bCs/>
                <w:lang w:val="uk-UA"/>
              </w:rPr>
              <w:t>Можливість відведення біогазу</w:t>
            </w:r>
            <w:r w:rsidRPr="002E33EE">
              <w:rPr>
                <w:lang w:val="uk-UA"/>
              </w:rPr>
              <w:t xml:space="preserve"> для зменшення парникових викидів.</w:t>
            </w:r>
          </w:p>
          <w:p w14:paraId="5E9414DC" w14:textId="77777777" w:rsidR="00AE5381" w:rsidRPr="00A7766B" w:rsidRDefault="00AE5381" w:rsidP="006F7E1C">
            <w:pPr>
              <w:pStyle w:val="TableParagraph"/>
              <w:ind w:left="138"/>
              <w:jc w:val="center"/>
              <w:rPr>
                <w:rFonts w:ascii="Times New Roman" w:hAnsi="Times New Roman" w:cs="Times New Roman"/>
                <w:b/>
                <w:color w:val="000000" w:themeColor="text1"/>
                <w:spacing w:val="-2"/>
                <w:sz w:val="24"/>
                <w:szCs w:val="24"/>
                <w:shd w:val="clear" w:color="auto" w:fill="C3FDBB"/>
              </w:rPr>
            </w:pPr>
          </w:p>
        </w:tc>
      </w:tr>
      <w:tr w:rsidR="00AE5381" w:rsidRPr="00A7766B" w14:paraId="5D9EAC76"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558A598" w14:textId="7C9CCBF8" w:rsidR="00AE5381"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94</w:t>
            </w:r>
          </w:p>
        </w:tc>
        <w:tc>
          <w:tcPr>
            <w:tcW w:w="4183" w:type="dxa"/>
            <w:tcBorders>
              <w:top w:val="single" w:sz="4" w:space="0" w:color="000000"/>
              <w:left w:val="single" w:sz="4" w:space="0" w:color="000000"/>
              <w:bottom w:val="single" w:sz="4" w:space="0" w:color="000000"/>
              <w:right w:val="single" w:sz="4" w:space="0" w:color="000000"/>
            </w:tcBorders>
          </w:tcPr>
          <w:p w14:paraId="64D5B38C" w14:textId="39ED177D" w:rsidR="00AE5381" w:rsidRPr="00A7766B" w:rsidRDefault="008715D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Будівництво невеликої установки для переробки несортованих або </w:t>
            </w:r>
            <w:r w:rsidRPr="00A7766B">
              <w:rPr>
                <w:rFonts w:ascii="Times New Roman" w:hAnsi="Times New Roman" w:cs="Times New Roman"/>
                <w:color w:val="000000" w:themeColor="text1"/>
                <w:sz w:val="24"/>
                <w:szCs w:val="24"/>
              </w:rPr>
              <w:lastRenderedPageBreak/>
              <w:t>відсортованих відходів у теплову або електричну енергію (наприклад, біогазова установка для органічних відходів або піролізна установка для неперероблюваних залишків)</w:t>
            </w:r>
          </w:p>
        </w:tc>
        <w:tc>
          <w:tcPr>
            <w:tcW w:w="3117" w:type="dxa"/>
            <w:tcBorders>
              <w:top w:val="single" w:sz="4" w:space="0" w:color="000000"/>
              <w:left w:val="single" w:sz="4" w:space="0" w:color="000000"/>
              <w:bottom w:val="single" w:sz="4" w:space="0" w:color="000000"/>
              <w:right w:val="single" w:sz="4" w:space="0" w:color="000000"/>
            </w:tcBorders>
          </w:tcPr>
          <w:p w14:paraId="75560176" w14:textId="357B7A3E" w:rsidR="00AE5381" w:rsidRPr="002E33EE" w:rsidRDefault="002E33EE"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2E33EE">
              <w:rPr>
                <w:rFonts w:ascii="Times New Roman" w:hAnsi="Times New Roman" w:cs="Times New Roman"/>
                <w:sz w:val="24"/>
                <w:szCs w:val="24"/>
              </w:rPr>
              <w:lastRenderedPageBreak/>
              <w:t xml:space="preserve">Має </w:t>
            </w:r>
            <w:r w:rsidRPr="002E33EE">
              <w:rPr>
                <w:rFonts w:ascii="Times New Roman" w:hAnsi="Times New Roman" w:cs="Times New Roman"/>
                <w:bCs/>
                <w:sz w:val="24"/>
                <w:szCs w:val="24"/>
              </w:rPr>
              <w:t>критично значний чистий позитивний</w:t>
            </w:r>
            <w:r w:rsidR="00C02371">
              <w:rPr>
                <w:rFonts w:ascii="Times New Roman" w:hAnsi="Times New Roman" w:cs="Times New Roman"/>
                <w:bCs/>
                <w:sz w:val="24"/>
                <w:szCs w:val="24"/>
              </w:rPr>
              <w:t xml:space="preserve"> </w:t>
            </w:r>
            <w:r w:rsidRPr="002E33EE">
              <w:rPr>
                <w:rFonts w:ascii="Times New Roman" w:hAnsi="Times New Roman" w:cs="Times New Roman"/>
                <w:bCs/>
                <w:sz w:val="24"/>
                <w:szCs w:val="24"/>
              </w:rPr>
              <w:t xml:space="preserve">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5D8793C" w14:textId="77777777" w:rsidR="00C02371" w:rsidRPr="00C02371" w:rsidRDefault="00C02371" w:rsidP="006F7E1C">
            <w:pPr>
              <w:pStyle w:val="ae"/>
              <w:ind w:left="138"/>
              <w:jc w:val="center"/>
              <w:rPr>
                <w:lang w:val="uk-UA"/>
              </w:rPr>
            </w:pPr>
            <w:r w:rsidRPr="00C02371">
              <w:rPr>
                <w:bCs/>
                <w:lang w:val="uk-UA"/>
              </w:rPr>
              <w:t xml:space="preserve">Ключові фактори позитивного </w:t>
            </w:r>
            <w:r w:rsidRPr="00C02371">
              <w:rPr>
                <w:bCs/>
                <w:lang w:val="uk-UA"/>
              </w:rPr>
              <w:lastRenderedPageBreak/>
              <w:t>впливу:</w:t>
            </w:r>
            <w:r w:rsidRPr="00C02371">
              <w:rPr>
                <w:lang w:val="uk-UA"/>
              </w:rPr>
              <w:t xml:space="preserve"> </w:t>
            </w:r>
            <w:r w:rsidRPr="00C02371">
              <w:rPr>
                <w:bCs/>
                <w:lang w:val="uk-UA"/>
              </w:rPr>
              <w:t>Максимальне скорочення обсягів захоронення та викидів метану; Генерація відновлюваної енергії</w:t>
            </w:r>
            <w:r w:rsidRPr="00C02371">
              <w:rPr>
                <w:lang w:val="uk-UA"/>
              </w:rPr>
              <w:t xml:space="preserve"> та підвищення енергонезалежності; </w:t>
            </w:r>
            <w:r w:rsidRPr="00C02371">
              <w:rPr>
                <w:bCs/>
                <w:lang w:val="uk-UA"/>
              </w:rPr>
              <w:t>Отримання цінного органічного добрива</w:t>
            </w:r>
            <w:r w:rsidRPr="00C02371">
              <w:rPr>
                <w:lang w:val="uk-UA"/>
              </w:rPr>
              <w:t xml:space="preserve">  (для біогазової установки).</w:t>
            </w:r>
          </w:p>
          <w:p w14:paraId="7F82F284" w14:textId="77777777" w:rsidR="00AE5381" w:rsidRPr="00A7766B" w:rsidRDefault="00AE5381" w:rsidP="006F7E1C">
            <w:pPr>
              <w:pStyle w:val="TableParagraph"/>
              <w:ind w:left="381" w:firstLine="62"/>
              <w:jc w:val="center"/>
              <w:rPr>
                <w:rFonts w:ascii="Times New Roman" w:hAnsi="Times New Roman" w:cs="Times New Roman"/>
                <w:b/>
                <w:color w:val="000000" w:themeColor="text1"/>
                <w:spacing w:val="-2"/>
                <w:sz w:val="24"/>
                <w:szCs w:val="24"/>
                <w:shd w:val="clear" w:color="auto" w:fill="C3FDBB"/>
              </w:rPr>
            </w:pPr>
          </w:p>
        </w:tc>
      </w:tr>
      <w:tr w:rsidR="00AE5381" w:rsidRPr="00446CF8" w14:paraId="2A80FB39"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F0BD026" w14:textId="1D0F3B45" w:rsidR="00AE5381"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95</w:t>
            </w:r>
          </w:p>
        </w:tc>
        <w:tc>
          <w:tcPr>
            <w:tcW w:w="4183" w:type="dxa"/>
            <w:tcBorders>
              <w:top w:val="single" w:sz="4" w:space="0" w:color="000000"/>
              <w:left w:val="single" w:sz="4" w:space="0" w:color="000000"/>
              <w:bottom w:val="single" w:sz="4" w:space="0" w:color="000000"/>
              <w:right w:val="single" w:sz="4" w:space="0" w:color="000000"/>
            </w:tcBorders>
          </w:tcPr>
          <w:p w14:paraId="033D417D" w14:textId="22649FF7" w:rsidR="00AE5381" w:rsidRPr="00A7766B" w:rsidRDefault="008715DB"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Впровадження освітніх програм та позакласних заходів у школах та дитячих садках, спрямованих на формування екологічної свідомості у дітей та молоді</w:t>
            </w:r>
          </w:p>
        </w:tc>
        <w:tc>
          <w:tcPr>
            <w:tcW w:w="3117" w:type="dxa"/>
            <w:tcBorders>
              <w:top w:val="single" w:sz="4" w:space="0" w:color="000000"/>
              <w:left w:val="single" w:sz="4" w:space="0" w:color="000000"/>
              <w:bottom w:val="single" w:sz="4" w:space="0" w:color="000000"/>
              <w:right w:val="single" w:sz="4" w:space="0" w:color="000000"/>
            </w:tcBorders>
          </w:tcPr>
          <w:p w14:paraId="6005F94D" w14:textId="3C859D11" w:rsidR="00AE5381" w:rsidRPr="00C02371" w:rsidRDefault="00C02371"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C02371">
              <w:rPr>
                <w:rFonts w:ascii="Times New Roman" w:hAnsi="Times New Roman" w:cs="Times New Roman"/>
                <w:sz w:val="24"/>
                <w:szCs w:val="24"/>
              </w:rPr>
              <w:t xml:space="preserve">Має </w:t>
            </w:r>
            <w:r w:rsidRPr="00C02371">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6039F536" w14:textId="69761F5F" w:rsidR="00AE5381" w:rsidRPr="00446CF8" w:rsidRDefault="00446CF8" w:rsidP="006F7E1C">
            <w:pPr>
              <w:pStyle w:val="TableParagraph"/>
              <w:ind w:left="138"/>
              <w:jc w:val="center"/>
              <w:rPr>
                <w:rFonts w:ascii="Times New Roman" w:hAnsi="Times New Roman" w:cs="Times New Roman"/>
                <w:color w:val="000000" w:themeColor="text1"/>
                <w:spacing w:val="-2"/>
                <w:sz w:val="24"/>
                <w:szCs w:val="24"/>
                <w:shd w:val="clear" w:color="auto" w:fill="C3FDBB"/>
              </w:rPr>
            </w:pPr>
            <w:r w:rsidRPr="00446CF8">
              <w:rPr>
                <w:rFonts w:ascii="Times New Roman" w:hAnsi="Times New Roman" w:cs="Times New Roman"/>
                <w:bCs/>
                <w:sz w:val="24"/>
                <w:szCs w:val="24"/>
              </w:rPr>
              <w:t>Ключові фактори позитивного впливу:</w:t>
            </w:r>
            <w:r w:rsidRPr="00446CF8">
              <w:rPr>
                <w:rFonts w:ascii="Times New Roman" w:hAnsi="Times New Roman" w:cs="Times New Roman"/>
                <w:sz w:val="24"/>
                <w:szCs w:val="24"/>
              </w:rPr>
              <w:t xml:space="preserve"> </w:t>
            </w:r>
            <w:r w:rsidRPr="00446CF8">
              <w:rPr>
                <w:rFonts w:ascii="Times New Roman" w:hAnsi="Times New Roman" w:cs="Times New Roman"/>
                <w:bCs/>
                <w:sz w:val="24"/>
                <w:szCs w:val="24"/>
              </w:rPr>
              <w:t>Закладення основи для успішного впровадження</w:t>
            </w:r>
            <w:r w:rsidRPr="00446CF8">
              <w:rPr>
                <w:rFonts w:ascii="Times New Roman" w:hAnsi="Times New Roman" w:cs="Times New Roman"/>
                <w:sz w:val="24"/>
                <w:szCs w:val="24"/>
              </w:rPr>
              <w:t xml:space="preserve"> всіх інфраструктурних екологічних проєктів (відходи, енергоефективність); </w:t>
            </w:r>
            <w:r w:rsidRPr="00446CF8">
              <w:rPr>
                <w:rFonts w:ascii="Times New Roman" w:hAnsi="Times New Roman" w:cs="Times New Roman"/>
                <w:bCs/>
                <w:sz w:val="24"/>
                <w:szCs w:val="24"/>
              </w:rPr>
              <w:t>Формування екологічно відповідальної поведінки</w:t>
            </w:r>
            <w:r w:rsidRPr="00446CF8">
              <w:rPr>
                <w:rFonts w:ascii="Times New Roman" w:hAnsi="Times New Roman" w:cs="Times New Roman"/>
                <w:sz w:val="24"/>
                <w:szCs w:val="24"/>
              </w:rPr>
              <w:t xml:space="preserve"> та культури ресурсозбереження; </w:t>
            </w:r>
            <w:r w:rsidRPr="00446CF8">
              <w:rPr>
                <w:rFonts w:ascii="Times New Roman" w:hAnsi="Times New Roman" w:cs="Times New Roman"/>
                <w:bCs/>
                <w:sz w:val="24"/>
                <w:szCs w:val="24"/>
              </w:rPr>
              <w:t>Підвищення громадської підтримки</w:t>
            </w:r>
            <w:r w:rsidRPr="00446CF8">
              <w:rPr>
                <w:rFonts w:ascii="Times New Roman" w:hAnsi="Times New Roman" w:cs="Times New Roman"/>
                <w:sz w:val="24"/>
                <w:szCs w:val="24"/>
              </w:rPr>
              <w:t xml:space="preserve"> природоохоронних заходів</w:t>
            </w:r>
          </w:p>
        </w:tc>
      </w:tr>
      <w:tr w:rsidR="00AE5381" w:rsidRPr="00A7766B" w14:paraId="7840EA9D"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1EBF6ACB" w14:textId="3A42614D" w:rsidR="00AE5381" w:rsidRPr="00A7766B" w:rsidRDefault="00DD0D26" w:rsidP="0023700B">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96</w:t>
            </w:r>
          </w:p>
        </w:tc>
        <w:tc>
          <w:tcPr>
            <w:tcW w:w="4183" w:type="dxa"/>
            <w:tcBorders>
              <w:top w:val="single" w:sz="4" w:space="0" w:color="000000"/>
              <w:left w:val="single" w:sz="4" w:space="0" w:color="000000"/>
              <w:bottom w:val="single" w:sz="4" w:space="0" w:color="000000"/>
              <w:right w:val="single" w:sz="4" w:space="0" w:color="000000"/>
            </w:tcBorders>
          </w:tcPr>
          <w:p w14:paraId="3070BF1F" w14:textId="25FC33EE" w:rsidR="00AE5381" w:rsidRPr="00A7766B" w:rsidRDefault="009E2F54" w:rsidP="0023700B">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Розробка та затвердження муніципального Плану з управліннями відходами</w:t>
            </w:r>
          </w:p>
        </w:tc>
        <w:tc>
          <w:tcPr>
            <w:tcW w:w="3117" w:type="dxa"/>
            <w:tcBorders>
              <w:top w:val="single" w:sz="4" w:space="0" w:color="000000"/>
              <w:left w:val="single" w:sz="4" w:space="0" w:color="000000"/>
              <w:bottom w:val="single" w:sz="4" w:space="0" w:color="000000"/>
              <w:right w:val="single" w:sz="4" w:space="0" w:color="000000"/>
            </w:tcBorders>
          </w:tcPr>
          <w:p w14:paraId="7060C5C6" w14:textId="5AF61425" w:rsidR="00AE5381" w:rsidRPr="00DD02E4" w:rsidRDefault="00DD02E4" w:rsidP="0023700B">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DD02E4">
              <w:rPr>
                <w:rFonts w:ascii="Times New Roman" w:hAnsi="Times New Roman" w:cs="Times New Roman"/>
                <w:sz w:val="24"/>
                <w:szCs w:val="24"/>
              </w:rPr>
              <w:t xml:space="preserve">Має </w:t>
            </w:r>
            <w:r w:rsidRPr="00DD02E4">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311FA64" w14:textId="77777777" w:rsidR="00DD02E4" w:rsidRPr="00DD02E4" w:rsidRDefault="00DD02E4" w:rsidP="006F7E1C">
            <w:pPr>
              <w:pStyle w:val="ae"/>
              <w:ind w:left="138"/>
              <w:jc w:val="center"/>
              <w:rPr>
                <w:lang w:val="uk-UA"/>
              </w:rPr>
            </w:pPr>
            <w:r w:rsidRPr="00DD02E4">
              <w:rPr>
                <w:bCs/>
                <w:lang w:val="uk-UA"/>
              </w:rPr>
              <w:t>Ключові фактори позитивного впливу:</w:t>
            </w:r>
            <w:r w:rsidRPr="00DD02E4">
              <w:rPr>
                <w:lang w:val="uk-UA"/>
              </w:rPr>
              <w:t xml:space="preserve"> </w:t>
            </w:r>
            <w:r w:rsidRPr="00DD02E4">
              <w:rPr>
                <w:bCs/>
                <w:lang w:val="uk-UA"/>
              </w:rPr>
              <w:t>Закріплення європейських пріоритетів</w:t>
            </w:r>
            <w:r w:rsidRPr="00DD02E4">
              <w:rPr>
                <w:lang w:val="uk-UA"/>
              </w:rPr>
              <w:t xml:space="preserve"> </w:t>
            </w:r>
            <w:r w:rsidRPr="00DD02E4">
              <w:rPr>
                <w:lang w:val="uk-UA"/>
              </w:rPr>
              <w:lastRenderedPageBreak/>
              <w:t xml:space="preserve">поводження з відходами (мінімізація, рециклінг); </w:t>
            </w:r>
            <w:r w:rsidRPr="00DD02E4">
              <w:rPr>
                <w:bCs/>
                <w:lang w:val="uk-UA"/>
              </w:rPr>
              <w:t>Створення обґрунтованої бази</w:t>
            </w:r>
            <w:r w:rsidRPr="00DD02E4">
              <w:rPr>
                <w:lang w:val="uk-UA"/>
              </w:rPr>
              <w:t xml:space="preserve"> для фінансування та будівництва "зеленої" інфраструктури (сортування, компостування, еко-полігон); </w:t>
            </w:r>
            <w:r w:rsidRPr="00DD02E4">
              <w:rPr>
                <w:bCs/>
                <w:lang w:val="uk-UA"/>
              </w:rPr>
              <w:t>Системне вирішення</w:t>
            </w:r>
            <w:r w:rsidRPr="00DD02E4">
              <w:rPr>
                <w:lang w:val="uk-UA"/>
              </w:rPr>
              <w:t xml:space="preserve"> проблеми несанкціонованих сміттєзвалищ.</w:t>
            </w:r>
          </w:p>
          <w:p w14:paraId="4B904200" w14:textId="77777777" w:rsidR="00AE5381" w:rsidRPr="00DD02E4" w:rsidRDefault="00AE5381" w:rsidP="006F7E1C">
            <w:pPr>
              <w:pStyle w:val="TableParagraph"/>
              <w:ind w:left="138" w:firstLine="62"/>
              <w:jc w:val="center"/>
              <w:rPr>
                <w:rFonts w:ascii="Times New Roman" w:hAnsi="Times New Roman" w:cs="Times New Roman"/>
                <w:color w:val="000000" w:themeColor="text1"/>
                <w:spacing w:val="-2"/>
                <w:sz w:val="24"/>
                <w:szCs w:val="24"/>
                <w:shd w:val="clear" w:color="auto" w:fill="C3FDBB"/>
              </w:rPr>
            </w:pPr>
          </w:p>
        </w:tc>
      </w:tr>
      <w:tr w:rsidR="008715DB" w:rsidRPr="00A7766B" w14:paraId="4D5E0F39"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2D0C8778" w14:textId="7A9CEE22" w:rsidR="008715DB" w:rsidRPr="00A7766B" w:rsidRDefault="00581D3E"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9</w:t>
            </w:r>
            <w:r w:rsidR="00DD0D26" w:rsidRPr="00A7766B">
              <w:rPr>
                <w:rFonts w:ascii="Times New Roman" w:hAnsi="Times New Roman" w:cs="Times New Roman"/>
                <w:color w:val="000000" w:themeColor="text1"/>
                <w:spacing w:val="-5"/>
                <w:sz w:val="24"/>
                <w:szCs w:val="24"/>
              </w:rPr>
              <w:t>7</w:t>
            </w:r>
          </w:p>
        </w:tc>
        <w:tc>
          <w:tcPr>
            <w:tcW w:w="4183" w:type="dxa"/>
            <w:tcBorders>
              <w:top w:val="single" w:sz="4" w:space="0" w:color="000000"/>
              <w:left w:val="single" w:sz="4" w:space="0" w:color="000000"/>
              <w:bottom w:val="single" w:sz="4" w:space="0" w:color="000000"/>
              <w:right w:val="single" w:sz="4" w:space="0" w:color="000000"/>
            </w:tcBorders>
          </w:tcPr>
          <w:p w14:paraId="54B5CC47" w14:textId="0B812AE0"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Організація щорічних або сезонних заходів, таких як суботники з прибирання територій, акції з висадки дерев, екологічні фестивалі та ярмарки, що сприятимуть залученню мешканців до практичної природоохоронної діяльності</w:t>
            </w:r>
          </w:p>
        </w:tc>
        <w:tc>
          <w:tcPr>
            <w:tcW w:w="3117" w:type="dxa"/>
            <w:tcBorders>
              <w:top w:val="single" w:sz="4" w:space="0" w:color="000000"/>
              <w:left w:val="single" w:sz="4" w:space="0" w:color="000000"/>
              <w:bottom w:val="single" w:sz="4" w:space="0" w:color="000000"/>
              <w:right w:val="single" w:sz="4" w:space="0" w:color="000000"/>
            </w:tcBorders>
          </w:tcPr>
          <w:p w14:paraId="5D6A96C9" w14:textId="488747CE" w:rsidR="008715DB" w:rsidRPr="00E1647D" w:rsidRDefault="00E1647D"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E1647D">
              <w:rPr>
                <w:rFonts w:ascii="Times New Roman" w:hAnsi="Times New Roman" w:cs="Times New Roman"/>
                <w:sz w:val="24"/>
                <w:szCs w:val="24"/>
              </w:rPr>
              <w:t>К</w:t>
            </w:r>
            <w:r w:rsidR="00A926B5" w:rsidRPr="00E1647D">
              <w:rPr>
                <w:rFonts w:ascii="Times New Roman" w:hAnsi="Times New Roman" w:cs="Times New Roman"/>
                <w:sz w:val="24"/>
                <w:szCs w:val="24"/>
              </w:rPr>
              <w:t>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D277270" w14:textId="255FB583" w:rsidR="008715DB" w:rsidRPr="00CD6352" w:rsidRDefault="00CD6352" w:rsidP="006F7E1C">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CD6352">
              <w:rPr>
                <w:rFonts w:ascii="Times New Roman" w:hAnsi="Times New Roman" w:cs="Times New Roman"/>
                <w:bCs/>
                <w:sz w:val="24"/>
                <w:szCs w:val="24"/>
              </w:rPr>
              <w:t>Ключові фактори позитивного впливу:</w:t>
            </w:r>
            <w:r w:rsidRPr="00CD6352">
              <w:rPr>
                <w:rFonts w:ascii="Times New Roman" w:hAnsi="Times New Roman" w:cs="Times New Roman"/>
                <w:sz w:val="24"/>
                <w:szCs w:val="24"/>
              </w:rPr>
              <w:t xml:space="preserve"> </w:t>
            </w:r>
            <w:r w:rsidRPr="00CD6352">
              <w:rPr>
                <w:rFonts w:ascii="Times New Roman" w:hAnsi="Times New Roman" w:cs="Times New Roman"/>
                <w:bCs/>
                <w:sz w:val="24"/>
                <w:szCs w:val="24"/>
              </w:rPr>
              <w:t>Пряме та оперативне очищення</w:t>
            </w:r>
            <w:r w:rsidRPr="00CD6352">
              <w:rPr>
                <w:rFonts w:ascii="Times New Roman" w:hAnsi="Times New Roman" w:cs="Times New Roman"/>
                <w:sz w:val="24"/>
                <w:szCs w:val="24"/>
              </w:rPr>
              <w:t xml:space="preserve"> територій; </w:t>
            </w:r>
            <w:r w:rsidRPr="00CD6352">
              <w:rPr>
                <w:rFonts w:ascii="Times New Roman" w:hAnsi="Times New Roman" w:cs="Times New Roman"/>
                <w:bCs/>
                <w:sz w:val="24"/>
                <w:szCs w:val="24"/>
              </w:rPr>
              <w:t>Створення екологічної культури</w:t>
            </w:r>
            <w:r w:rsidRPr="00CD6352">
              <w:rPr>
                <w:rFonts w:ascii="Times New Roman" w:hAnsi="Times New Roman" w:cs="Times New Roman"/>
                <w:sz w:val="24"/>
                <w:szCs w:val="24"/>
              </w:rPr>
              <w:t xml:space="preserve"> та посилення громадської відповідальності; </w:t>
            </w:r>
            <w:r w:rsidRPr="00CD6352">
              <w:rPr>
                <w:rFonts w:ascii="Times New Roman" w:hAnsi="Times New Roman" w:cs="Times New Roman"/>
                <w:bCs/>
                <w:sz w:val="24"/>
                <w:szCs w:val="24"/>
              </w:rPr>
              <w:t>Збільшення зеленого фонду</w:t>
            </w:r>
            <w:r w:rsidRPr="00CD6352">
              <w:rPr>
                <w:rFonts w:ascii="Times New Roman" w:hAnsi="Times New Roman" w:cs="Times New Roman"/>
                <w:sz w:val="24"/>
                <w:szCs w:val="24"/>
              </w:rPr>
              <w:t xml:space="preserve"> та поглинання </w:t>
            </w:r>
            <w:r w:rsidRPr="00CD6352">
              <w:rPr>
                <w:rStyle w:val="math-inline"/>
                <w:rFonts w:ascii="Times New Roman" w:hAnsi="Times New Roman" w:cs="Times New Roman"/>
                <w:sz w:val="24"/>
                <w:szCs w:val="24"/>
              </w:rPr>
              <w:t>CO2</w:t>
            </w:r>
          </w:p>
        </w:tc>
      </w:tr>
      <w:tr w:rsidR="008715DB" w:rsidRPr="00A7766B" w14:paraId="756999B9"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C33DCE5" w14:textId="797E7682" w:rsidR="008715DB" w:rsidRPr="00A7766B" w:rsidRDefault="00581D3E"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9</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3CADF1A4" w14:textId="6DAA366D"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Розробка комплексного </w:t>
            </w:r>
            <w:r w:rsidRPr="00A7766B">
              <w:rPr>
                <w:rFonts w:ascii="Times New Roman" w:hAnsi="Times New Roman" w:cs="Times New Roman"/>
                <w:bCs/>
                <w:color w:val="000000" w:themeColor="text1"/>
                <w:sz w:val="24"/>
                <w:szCs w:val="24"/>
              </w:rPr>
              <w:t>муніципального енергетичного плану</w:t>
            </w:r>
            <w:r w:rsidRPr="00A7766B">
              <w:rPr>
                <w:rFonts w:ascii="Times New Roman" w:hAnsi="Times New Roman" w:cs="Times New Roman"/>
                <w:color w:val="000000" w:themeColor="text1"/>
                <w:sz w:val="24"/>
                <w:szCs w:val="24"/>
              </w:rPr>
              <w:t xml:space="preserve">, який визначить поточний стан енергоспоживання, потенціал використання відновлюваних джерел енергії, цілі зі зниження споживання та викидів CO2, а також </w:t>
            </w:r>
            <w:r w:rsidR="00A00753">
              <w:rPr>
                <w:rFonts w:ascii="Times New Roman" w:hAnsi="Times New Roman" w:cs="Times New Roman"/>
                <w:color w:val="000000" w:themeColor="text1"/>
                <w:sz w:val="24"/>
                <w:szCs w:val="24"/>
              </w:rPr>
              <w:t>дорожню карту для їх досягнення</w:t>
            </w:r>
          </w:p>
        </w:tc>
        <w:tc>
          <w:tcPr>
            <w:tcW w:w="3117" w:type="dxa"/>
            <w:tcBorders>
              <w:top w:val="single" w:sz="4" w:space="0" w:color="000000"/>
              <w:left w:val="single" w:sz="4" w:space="0" w:color="000000"/>
              <w:bottom w:val="single" w:sz="4" w:space="0" w:color="000000"/>
              <w:right w:val="single" w:sz="4" w:space="0" w:color="000000"/>
            </w:tcBorders>
          </w:tcPr>
          <w:p w14:paraId="781C001C" w14:textId="7F719E3C" w:rsidR="008715DB" w:rsidRPr="00A00753" w:rsidRDefault="00A00753"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Pr>
                <w:rFonts w:ascii="Times New Roman" w:hAnsi="Times New Roman" w:cs="Times New Roman"/>
                <w:sz w:val="24"/>
                <w:szCs w:val="24"/>
              </w:rPr>
              <w:t>К</w:t>
            </w:r>
            <w:r w:rsidRPr="00A00753">
              <w:rPr>
                <w:rFonts w:ascii="Times New Roman" w:hAnsi="Times New Roman" w:cs="Times New Roman"/>
                <w:sz w:val="24"/>
                <w:szCs w:val="24"/>
              </w:rPr>
              <w:t>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B4DB0FA" w14:textId="77777777" w:rsidR="00A9170D" w:rsidRPr="00A9170D" w:rsidRDefault="00A9170D" w:rsidP="006F7E1C">
            <w:pPr>
              <w:pStyle w:val="ae"/>
              <w:ind w:left="138"/>
              <w:jc w:val="center"/>
              <w:rPr>
                <w:lang w:val="uk-UA"/>
              </w:rPr>
            </w:pPr>
            <w:r w:rsidRPr="00A9170D">
              <w:rPr>
                <w:bCs/>
                <w:lang w:val="uk-UA"/>
              </w:rPr>
              <w:t>Ключові фактори позитивного впливу:</w:t>
            </w:r>
            <w:r w:rsidRPr="00A9170D">
              <w:rPr>
                <w:lang w:val="uk-UA"/>
              </w:rPr>
              <w:t xml:space="preserve"> </w:t>
            </w:r>
            <w:r w:rsidRPr="00A9170D">
              <w:rPr>
                <w:bCs/>
                <w:lang w:val="uk-UA"/>
              </w:rPr>
              <w:t xml:space="preserve">Системне зниження викидів </w:t>
            </w:r>
            <w:r w:rsidRPr="00A9170D">
              <w:rPr>
                <w:rStyle w:val="math-inline"/>
                <w:bCs/>
              </w:rPr>
              <w:t>CO</w:t>
            </w:r>
            <w:r w:rsidRPr="00A9170D">
              <w:rPr>
                <w:rStyle w:val="math-inline"/>
                <w:bCs/>
                <w:lang w:val="uk-UA"/>
              </w:rPr>
              <w:t>2</w:t>
            </w:r>
            <w:r w:rsidRPr="00A9170D">
              <w:rPr>
                <w:lang w:val="uk-UA"/>
              </w:rPr>
              <w:t xml:space="preserve"> та боротьба зі зміною клімату; </w:t>
            </w:r>
            <w:r w:rsidRPr="00A9170D">
              <w:rPr>
                <w:bCs/>
                <w:lang w:val="uk-UA"/>
              </w:rPr>
              <w:t>Обґрунтування інвестицій</w:t>
            </w:r>
            <w:r w:rsidRPr="00A9170D">
              <w:rPr>
                <w:lang w:val="uk-UA"/>
              </w:rPr>
              <w:t xml:space="preserve"> у термомодернізацію та ВДЕ; </w:t>
            </w:r>
            <w:r w:rsidRPr="00A9170D">
              <w:rPr>
                <w:bCs/>
                <w:lang w:val="uk-UA"/>
              </w:rPr>
              <w:lastRenderedPageBreak/>
              <w:t>Підвищення енергетичної незалежності</w:t>
            </w:r>
            <w:r w:rsidRPr="00A9170D">
              <w:rPr>
                <w:lang w:val="uk-UA"/>
              </w:rPr>
              <w:t xml:space="preserve"> та економія бюджетних коштів.</w:t>
            </w:r>
          </w:p>
          <w:p w14:paraId="653D22B6" w14:textId="77777777" w:rsidR="008715DB" w:rsidRPr="00A7766B" w:rsidRDefault="008715DB" w:rsidP="002573E4">
            <w:pPr>
              <w:pStyle w:val="TableParagraph"/>
              <w:ind w:left="381" w:firstLine="62"/>
              <w:rPr>
                <w:rFonts w:ascii="Times New Roman" w:hAnsi="Times New Roman" w:cs="Times New Roman"/>
                <w:b/>
                <w:color w:val="000000" w:themeColor="text1"/>
                <w:spacing w:val="-2"/>
                <w:sz w:val="24"/>
                <w:szCs w:val="24"/>
                <w:shd w:val="clear" w:color="auto" w:fill="C3FDBB"/>
              </w:rPr>
            </w:pPr>
          </w:p>
        </w:tc>
      </w:tr>
      <w:tr w:rsidR="008715DB" w:rsidRPr="00E643E4" w14:paraId="1715A2BF"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62D124A3" w14:textId="4FAB7F88" w:rsidR="008715DB" w:rsidRPr="00A7766B" w:rsidRDefault="00581D3E"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9</w:t>
            </w:r>
            <w:r w:rsidR="00DD0D26" w:rsidRPr="00A7766B">
              <w:rPr>
                <w:rFonts w:ascii="Times New Roman" w:hAnsi="Times New Roman" w:cs="Times New Roman"/>
                <w:color w:val="000000" w:themeColor="text1"/>
                <w:spacing w:val="-5"/>
                <w:sz w:val="24"/>
                <w:szCs w:val="24"/>
              </w:rPr>
              <w:t>9</w:t>
            </w:r>
          </w:p>
        </w:tc>
        <w:tc>
          <w:tcPr>
            <w:tcW w:w="4183" w:type="dxa"/>
            <w:tcBorders>
              <w:top w:val="single" w:sz="4" w:space="0" w:color="000000"/>
              <w:left w:val="single" w:sz="4" w:space="0" w:color="000000"/>
              <w:bottom w:val="single" w:sz="4" w:space="0" w:color="000000"/>
              <w:right w:val="single" w:sz="4" w:space="0" w:color="000000"/>
            </w:tcBorders>
          </w:tcPr>
          <w:p w14:paraId="0C7772A9" w14:textId="658BF36C"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Впровадження системи </w:t>
            </w:r>
            <w:r w:rsidRPr="00A7766B">
              <w:rPr>
                <w:rFonts w:ascii="Times New Roman" w:hAnsi="Times New Roman" w:cs="Times New Roman"/>
                <w:bCs/>
                <w:color w:val="000000" w:themeColor="text1"/>
                <w:sz w:val="24"/>
                <w:szCs w:val="24"/>
              </w:rPr>
              <w:t>енергетичного моніторингу та управління</w:t>
            </w:r>
            <w:r w:rsidRPr="00A7766B">
              <w:rPr>
                <w:rFonts w:ascii="Times New Roman" w:hAnsi="Times New Roman" w:cs="Times New Roman"/>
                <w:color w:val="000000" w:themeColor="text1"/>
                <w:sz w:val="24"/>
                <w:szCs w:val="24"/>
              </w:rPr>
              <w:t xml:space="preserve"> для всіх бюджетних установ громади, проведення енергетичних аудитів</w:t>
            </w:r>
          </w:p>
        </w:tc>
        <w:tc>
          <w:tcPr>
            <w:tcW w:w="3117" w:type="dxa"/>
            <w:tcBorders>
              <w:top w:val="single" w:sz="4" w:space="0" w:color="000000"/>
              <w:left w:val="single" w:sz="4" w:space="0" w:color="000000"/>
              <w:bottom w:val="single" w:sz="4" w:space="0" w:color="000000"/>
              <w:right w:val="single" w:sz="4" w:space="0" w:color="000000"/>
            </w:tcBorders>
          </w:tcPr>
          <w:p w14:paraId="1660E085" w14:textId="523159A6" w:rsidR="00E643E4" w:rsidRPr="00E643E4" w:rsidRDefault="00E643E4" w:rsidP="00E643E4">
            <w:pPr>
              <w:widowControl/>
              <w:autoSpaceDE/>
              <w:autoSpaceDN/>
              <w:jc w:val="center"/>
              <w:rPr>
                <w:rFonts w:ascii="Times New Roman" w:eastAsia="Times New Roman" w:hAnsi="Times New Roman" w:cs="Times New Roman"/>
                <w:sz w:val="24"/>
                <w:szCs w:val="24"/>
                <w:lang w:eastAsia="uk-UA"/>
              </w:rPr>
            </w:pPr>
            <w:r>
              <w:rPr>
                <w:rFonts w:ascii="Times New Roman" w:eastAsia="Times New Roman" w:hAnsi="Times New Roman" w:cs="Times New Roman"/>
                <w:bCs/>
                <w:sz w:val="24"/>
                <w:szCs w:val="24"/>
                <w:lang w:eastAsia="uk-UA"/>
              </w:rPr>
              <w:t>С</w:t>
            </w:r>
            <w:r w:rsidRPr="00E643E4">
              <w:rPr>
                <w:rFonts w:ascii="Times New Roman" w:eastAsia="Times New Roman" w:hAnsi="Times New Roman" w:cs="Times New Roman"/>
                <w:bCs/>
                <w:sz w:val="24"/>
                <w:szCs w:val="24"/>
                <w:lang w:eastAsia="uk-UA"/>
              </w:rPr>
              <w:t>тратегічний вплив є критично позитивним</w:t>
            </w:r>
            <w:r w:rsidRPr="00E643E4">
              <w:rPr>
                <w:rFonts w:ascii="Times New Roman" w:eastAsia="Times New Roman" w:hAnsi="Times New Roman" w:cs="Times New Roman"/>
                <w:sz w:val="24"/>
                <w:szCs w:val="24"/>
                <w:lang w:eastAsia="uk-UA"/>
              </w:rPr>
              <w:t xml:space="preserve">, оскільки він є </w:t>
            </w:r>
            <w:r w:rsidRPr="00E643E4">
              <w:rPr>
                <w:rFonts w:ascii="Times New Roman" w:eastAsia="Times New Roman" w:hAnsi="Times New Roman" w:cs="Times New Roman"/>
                <w:bCs/>
                <w:sz w:val="24"/>
                <w:szCs w:val="24"/>
                <w:lang w:eastAsia="uk-UA"/>
              </w:rPr>
              <w:t>основою для енергоефективності</w:t>
            </w:r>
            <w:r w:rsidRPr="00E643E4">
              <w:rPr>
                <w:rFonts w:ascii="Times New Roman" w:eastAsia="Times New Roman" w:hAnsi="Times New Roman" w:cs="Times New Roman"/>
                <w:sz w:val="24"/>
                <w:szCs w:val="24"/>
                <w:lang w:eastAsia="uk-UA"/>
              </w:rPr>
              <w:t xml:space="preserve"> та системного </w:t>
            </w:r>
            <w:r w:rsidRPr="00E643E4">
              <w:rPr>
                <w:rFonts w:ascii="Times New Roman" w:eastAsia="Times New Roman" w:hAnsi="Times New Roman" w:cs="Times New Roman"/>
                <w:bCs/>
                <w:sz w:val="24"/>
                <w:szCs w:val="24"/>
                <w:lang w:eastAsia="uk-UA"/>
              </w:rPr>
              <w:t xml:space="preserve">скорочення викидів </w:t>
            </w:r>
            <w:r>
              <w:rPr>
                <w:rFonts w:ascii="Times New Roman" w:eastAsia="Times New Roman" w:hAnsi="Times New Roman" w:cs="Times New Roman"/>
                <w:bCs/>
                <w:sz w:val="24"/>
                <w:szCs w:val="24"/>
                <w:lang w:eastAsia="uk-UA"/>
              </w:rPr>
              <w:t>CO2</w:t>
            </w:r>
            <w:r>
              <w:rPr>
                <w:rFonts w:ascii="Times New Roman" w:eastAsia="Times New Roman" w:hAnsi="Times New Roman" w:cs="Times New Roman"/>
                <w:sz w:val="24"/>
                <w:szCs w:val="24"/>
                <w:lang w:eastAsia="uk-UA"/>
              </w:rPr>
              <w:t xml:space="preserve"> у громаді</w:t>
            </w:r>
          </w:p>
          <w:p w14:paraId="5D767105" w14:textId="77777777" w:rsidR="008715DB" w:rsidRPr="00A7766B" w:rsidRDefault="008715DB" w:rsidP="00E643E4">
            <w:pPr>
              <w:pStyle w:val="TableParagraph"/>
              <w:spacing w:before="2" w:line="244" w:lineRule="auto"/>
              <w:ind w:left="152" w:right="-9" w:firstLine="1"/>
              <w:jc w:val="center"/>
              <w:rPr>
                <w:rFonts w:ascii="Times New Roman" w:hAnsi="Times New Roman" w:cs="Times New Roman"/>
                <w:color w:val="000000" w:themeColor="text1"/>
                <w:sz w:val="24"/>
                <w:szCs w:val="24"/>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23DAAC6D" w14:textId="39EE6C68" w:rsidR="008715DB" w:rsidRPr="00E643E4" w:rsidRDefault="00E643E4" w:rsidP="006F7E1C">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E643E4">
              <w:rPr>
                <w:rFonts w:ascii="Times New Roman" w:hAnsi="Times New Roman" w:cs="Times New Roman"/>
                <w:bCs/>
                <w:sz w:val="24"/>
                <w:szCs w:val="24"/>
              </w:rPr>
              <w:t>Ключові фактори позитивного впливу:</w:t>
            </w:r>
            <w:r w:rsidRPr="00E643E4">
              <w:rPr>
                <w:rFonts w:ascii="Times New Roman" w:hAnsi="Times New Roman" w:cs="Times New Roman"/>
                <w:sz w:val="24"/>
                <w:szCs w:val="24"/>
              </w:rPr>
              <w:t xml:space="preserve"> </w:t>
            </w:r>
            <w:r w:rsidRPr="00E643E4">
              <w:rPr>
                <w:rFonts w:ascii="Times New Roman" w:hAnsi="Times New Roman" w:cs="Times New Roman"/>
                <w:bCs/>
                <w:sz w:val="24"/>
                <w:szCs w:val="24"/>
              </w:rPr>
              <w:t xml:space="preserve">Системне зниження викидів </w:t>
            </w:r>
            <w:r w:rsidRPr="00E643E4">
              <w:rPr>
                <w:rStyle w:val="math-inline"/>
                <w:rFonts w:ascii="Times New Roman" w:hAnsi="Times New Roman" w:cs="Times New Roman"/>
                <w:bCs/>
                <w:sz w:val="24"/>
                <w:szCs w:val="24"/>
              </w:rPr>
              <w:t xml:space="preserve">CO2 </w:t>
            </w:r>
            <w:r w:rsidRPr="00E643E4">
              <w:rPr>
                <w:rFonts w:ascii="Times New Roman" w:hAnsi="Times New Roman" w:cs="Times New Roman"/>
                <w:sz w:val="24"/>
                <w:szCs w:val="24"/>
              </w:rPr>
              <w:t xml:space="preserve"> через скорочення неефективного споживання енергії; </w:t>
            </w:r>
            <w:r w:rsidRPr="00E643E4">
              <w:rPr>
                <w:rFonts w:ascii="Times New Roman" w:hAnsi="Times New Roman" w:cs="Times New Roman"/>
                <w:bCs/>
                <w:sz w:val="24"/>
                <w:szCs w:val="24"/>
              </w:rPr>
              <w:t>Обґрунтування інвестицій</w:t>
            </w:r>
            <w:r w:rsidRPr="00E643E4">
              <w:rPr>
                <w:rFonts w:ascii="Times New Roman" w:hAnsi="Times New Roman" w:cs="Times New Roman"/>
                <w:sz w:val="24"/>
                <w:szCs w:val="24"/>
              </w:rPr>
              <w:t xml:space="preserve"> у конкретні енергоефективні заходи ; </w:t>
            </w:r>
            <w:r w:rsidRPr="00E643E4">
              <w:rPr>
                <w:rFonts w:ascii="Times New Roman" w:hAnsi="Times New Roman" w:cs="Times New Roman"/>
                <w:bCs/>
                <w:sz w:val="24"/>
                <w:szCs w:val="24"/>
              </w:rPr>
              <w:t>Раціональне використання</w:t>
            </w:r>
            <w:r w:rsidRPr="00E643E4">
              <w:rPr>
                <w:rFonts w:ascii="Times New Roman" w:hAnsi="Times New Roman" w:cs="Times New Roman"/>
                <w:sz w:val="24"/>
                <w:szCs w:val="24"/>
              </w:rPr>
              <w:t xml:space="preserve"> бюджетних та природних ресурсів</w:t>
            </w:r>
          </w:p>
        </w:tc>
      </w:tr>
      <w:tr w:rsidR="008715DB" w:rsidRPr="00A7766B" w14:paraId="68182E0D"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F569035" w14:textId="30B31C2B" w:rsidR="008715DB" w:rsidRPr="00A7766B" w:rsidRDefault="00DD0D26"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100</w:t>
            </w:r>
          </w:p>
        </w:tc>
        <w:tc>
          <w:tcPr>
            <w:tcW w:w="4183" w:type="dxa"/>
            <w:tcBorders>
              <w:top w:val="single" w:sz="4" w:space="0" w:color="000000"/>
              <w:left w:val="single" w:sz="4" w:space="0" w:color="000000"/>
              <w:bottom w:val="single" w:sz="4" w:space="0" w:color="000000"/>
              <w:right w:val="single" w:sz="4" w:space="0" w:color="000000"/>
            </w:tcBorders>
          </w:tcPr>
          <w:p w14:paraId="36E74F95" w14:textId="04DF2A02"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Впровадження заходів з енергоефективності в адміністративних будівлях</w:t>
            </w:r>
            <w:r w:rsidR="00723AD8">
              <w:rPr>
                <w:rFonts w:ascii="Times New Roman" w:hAnsi="Times New Roman" w:cs="Times New Roman"/>
                <w:color w:val="000000" w:themeColor="text1"/>
                <w:sz w:val="24"/>
                <w:szCs w:val="24"/>
              </w:rPr>
              <w:t xml:space="preserve"> </w:t>
            </w:r>
            <w:r w:rsidR="00723AD8" w:rsidRPr="00D56B16">
              <w:rPr>
                <w:rFonts w:ascii="Times New Roman" w:hAnsi="Times New Roman" w:cs="Times New Roman"/>
                <w:color w:val="000000" w:themeColor="text1"/>
                <w:sz w:val="24"/>
                <w:szCs w:val="24"/>
              </w:rPr>
              <w:t>та будівлях комунальної власності</w:t>
            </w:r>
          </w:p>
        </w:tc>
        <w:tc>
          <w:tcPr>
            <w:tcW w:w="3117" w:type="dxa"/>
            <w:tcBorders>
              <w:top w:val="single" w:sz="4" w:space="0" w:color="000000"/>
              <w:left w:val="single" w:sz="4" w:space="0" w:color="000000"/>
              <w:bottom w:val="single" w:sz="4" w:space="0" w:color="000000"/>
              <w:right w:val="single" w:sz="4" w:space="0" w:color="000000"/>
            </w:tcBorders>
          </w:tcPr>
          <w:p w14:paraId="62E4CED5" w14:textId="4302B408" w:rsidR="008715DB" w:rsidRPr="00CB4F9C" w:rsidRDefault="00CB4F9C"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CB4F9C">
              <w:rPr>
                <w:rFonts w:ascii="Times New Roman" w:hAnsi="Times New Roman" w:cs="Times New Roman"/>
                <w:sz w:val="24"/>
                <w:szCs w:val="24"/>
              </w:rPr>
              <w:t xml:space="preserve">Захід є </w:t>
            </w:r>
            <w:r w:rsidRPr="00CB4F9C">
              <w:rPr>
                <w:rFonts w:ascii="Times New Roman" w:hAnsi="Times New Roman" w:cs="Times New Roman"/>
                <w:bCs/>
                <w:sz w:val="24"/>
                <w:szCs w:val="24"/>
              </w:rPr>
              <w:t>критично важливим для екологічної безпеки та сталого розвитку</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EDFBB0F" w14:textId="0F2166A6" w:rsidR="008715DB" w:rsidRPr="00CB4F9C" w:rsidRDefault="00CB4F9C" w:rsidP="006F7E1C">
            <w:pPr>
              <w:pStyle w:val="ae"/>
              <w:ind w:left="138"/>
              <w:jc w:val="center"/>
              <w:rPr>
                <w:lang w:val="uk-UA"/>
              </w:rPr>
            </w:pPr>
            <w:r w:rsidRPr="00CB4F9C">
              <w:rPr>
                <w:bCs/>
                <w:lang w:val="uk-UA"/>
              </w:rPr>
              <w:t>Ключові фактори позитивного впливу:</w:t>
            </w:r>
            <w:r w:rsidRPr="00CB4F9C">
              <w:rPr>
                <w:lang w:val="uk-UA"/>
              </w:rPr>
              <w:t xml:space="preserve"> </w:t>
            </w:r>
            <w:r w:rsidRPr="00CB4F9C">
              <w:rPr>
                <w:bCs/>
                <w:lang w:val="uk-UA"/>
              </w:rPr>
              <w:t xml:space="preserve">Кардинальне зниження викидів </w:t>
            </w:r>
            <w:r w:rsidRPr="00CB4F9C">
              <w:rPr>
                <w:rStyle w:val="math-inline"/>
                <w:bCs/>
              </w:rPr>
              <w:t>CO</w:t>
            </w:r>
            <w:r w:rsidRPr="00CB4F9C">
              <w:rPr>
                <w:rStyle w:val="math-inline"/>
                <w:bCs/>
                <w:lang w:val="uk-UA"/>
              </w:rPr>
              <w:t>2</w:t>
            </w:r>
            <w:r w:rsidRPr="00CB4F9C">
              <w:rPr>
                <w:lang w:val="uk-UA"/>
              </w:rPr>
              <w:t xml:space="preserve"> (головний фактор у боротьбі зі зміною клімату); </w:t>
            </w:r>
            <w:r w:rsidRPr="00CB4F9C">
              <w:rPr>
                <w:bCs/>
                <w:lang w:val="uk-UA"/>
              </w:rPr>
              <w:t>Значне ресурсозбереження</w:t>
            </w:r>
            <w:r w:rsidRPr="00CB4F9C">
              <w:rPr>
                <w:lang w:val="uk-UA"/>
              </w:rPr>
              <w:t xml:space="preserve"> та економія бюджетних коштів; </w:t>
            </w:r>
            <w:r w:rsidRPr="00CB4F9C">
              <w:rPr>
                <w:bCs/>
                <w:lang w:val="uk-UA"/>
              </w:rPr>
              <w:t>Покращення якості повітря</w:t>
            </w:r>
            <w:r w:rsidRPr="00CB4F9C">
              <w:rPr>
                <w:lang w:val="uk-UA"/>
              </w:rPr>
              <w:t xml:space="preserve"> та внутрішнього мікроклімату.</w:t>
            </w:r>
          </w:p>
        </w:tc>
      </w:tr>
      <w:tr w:rsidR="008715DB" w:rsidRPr="00A7766B" w14:paraId="4AADB15D"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0B0848B" w14:textId="5CA40715" w:rsidR="008715DB" w:rsidRPr="00A7766B" w:rsidRDefault="00DD0D26"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101</w:t>
            </w:r>
          </w:p>
        </w:tc>
        <w:tc>
          <w:tcPr>
            <w:tcW w:w="4183" w:type="dxa"/>
            <w:tcBorders>
              <w:top w:val="single" w:sz="4" w:space="0" w:color="000000"/>
              <w:left w:val="single" w:sz="4" w:space="0" w:color="000000"/>
              <w:bottom w:val="single" w:sz="4" w:space="0" w:color="000000"/>
              <w:right w:val="single" w:sz="4" w:space="0" w:color="000000"/>
            </w:tcBorders>
          </w:tcPr>
          <w:p w14:paraId="0ED989E9" w14:textId="30C60924"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 xml:space="preserve">Розробка механізмів співпраці та взаємодії між органом місцевого </w:t>
            </w:r>
            <w:r w:rsidRPr="00A7766B">
              <w:rPr>
                <w:rFonts w:ascii="Times New Roman" w:hAnsi="Times New Roman" w:cs="Times New Roman"/>
                <w:color w:val="000000" w:themeColor="text1"/>
                <w:sz w:val="24"/>
                <w:szCs w:val="24"/>
              </w:rPr>
              <w:lastRenderedPageBreak/>
              <w:t>самоврядування та громадськими організаціями, включаючи спільну участь у розробці та реалізації програм, делегування повноважень (у рамках законодавства)</w:t>
            </w:r>
            <w:r w:rsidR="00A43593">
              <w:rPr>
                <w:rFonts w:ascii="Times New Roman" w:hAnsi="Times New Roman" w:cs="Times New Roman"/>
                <w:color w:val="000000" w:themeColor="text1"/>
                <w:sz w:val="24"/>
                <w:szCs w:val="24"/>
              </w:rPr>
              <w:t xml:space="preserve"> та спільний пошук фінансування</w:t>
            </w:r>
          </w:p>
        </w:tc>
        <w:tc>
          <w:tcPr>
            <w:tcW w:w="3117" w:type="dxa"/>
            <w:tcBorders>
              <w:top w:val="single" w:sz="4" w:space="0" w:color="000000"/>
              <w:left w:val="single" w:sz="4" w:space="0" w:color="000000"/>
              <w:bottom w:val="single" w:sz="4" w:space="0" w:color="000000"/>
              <w:right w:val="single" w:sz="4" w:space="0" w:color="000000"/>
            </w:tcBorders>
          </w:tcPr>
          <w:p w14:paraId="4A8C7913" w14:textId="7D96E1FE" w:rsidR="008715DB" w:rsidRPr="00A43593" w:rsidRDefault="00A43593"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A43593">
              <w:rPr>
                <w:rFonts w:ascii="Times New Roman" w:hAnsi="Times New Roman" w:cs="Times New Roman"/>
                <w:sz w:val="24"/>
                <w:szCs w:val="24"/>
              </w:rPr>
              <w:lastRenderedPageBreak/>
              <w:t xml:space="preserve">Має </w:t>
            </w:r>
            <w:r w:rsidRPr="00A43593">
              <w:rPr>
                <w:rFonts w:ascii="Times New Roman" w:hAnsi="Times New Roman" w:cs="Times New Roman"/>
                <w:bCs/>
                <w:sz w:val="24"/>
                <w:szCs w:val="24"/>
              </w:rPr>
              <w:t>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5F8702DE" w14:textId="77777777" w:rsidR="008772C8" w:rsidRPr="008772C8" w:rsidRDefault="008772C8" w:rsidP="006F7E1C">
            <w:pPr>
              <w:pStyle w:val="ae"/>
              <w:ind w:left="138"/>
              <w:jc w:val="center"/>
              <w:rPr>
                <w:lang w:val="uk-UA"/>
              </w:rPr>
            </w:pPr>
            <w:r w:rsidRPr="008772C8">
              <w:rPr>
                <w:bCs/>
                <w:lang w:val="uk-UA"/>
              </w:rPr>
              <w:t xml:space="preserve">Ключові фактори позитивного </w:t>
            </w:r>
            <w:r w:rsidRPr="008772C8">
              <w:rPr>
                <w:bCs/>
                <w:lang w:val="uk-UA"/>
              </w:rPr>
              <w:lastRenderedPageBreak/>
              <w:t>впливу:</w:t>
            </w:r>
            <w:r w:rsidRPr="008772C8">
              <w:rPr>
                <w:lang w:val="uk-UA"/>
              </w:rPr>
              <w:t xml:space="preserve"> </w:t>
            </w:r>
            <w:r w:rsidRPr="008772C8">
              <w:rPr>
                <w:bCs/>
                <w:lang w:val="uk-UA"/>
              </w:rPr>
              <w:t>Залучення додаткових фінансових ресурсів</w:t>
            </w:r>
            <w:r w:rsidRPr="008772C8">
              <w:rPr>
                <w:lang w:val="uk-UA"/>
              </w:rPr>
              <w:t xml:space="preserve"> для природоохоронних заходів; </w:t>
            </w:r>
            <w:r w:rsidRPr="008772C8">
              <w:rPr>
                <w:bCs/>
                <w:lang w:val="uk-UA"/>
              </w:rPr>
              <w:t>Підвищення якості, ефективності та спеціалізації</w:t>
            </w:r>
            <w:r w:rsidRPr="008772C8">
              <w:rPr>
                <w:lang w:val="uk-UA"/>
              </w:rPr>
              <w:t xml:space="preserve"> виконання екологічних завдань через делегування повноважень; </w:t>
            </w:r>
            <w:r w:rsidRPr="008772C8">
              <w:rPr>
                <w:bCs/>
                <w:lang w:val="uk-UA"/>
              </w:rPr>
              <w:t>Посилення громадського контролю</w:t>
            </w:r>
            <w:r w:rsidRPr="008772C8">
              <w:rPr>
                <w:lang w:val="uk-UA"/>
              </w:rPr>
              <w:t xml:space="preserve"> над екологічно важливими рішеннями.</w:t>
            </w:r>
          </w:p>
          <w:p w14:paraId="0A0DB38C" w14:textId="77777777" w:rsidR="008715DB" w:rsidRPr="00A7766B" w:rsidRDefault="008715DB" w:rsidP="006F7E1C">
            <w:pPr>
              <w:pStyle w:val="TableParagraph"/>
              <w:ind w:left="381" w:firstLine="62"/>
              <w:jc w:val="center"/>
              <w:rPr>
                <w:rFonts w:ascii="Times New Roman" w:hAnsi="Times New Roman" w:cs="Times New Roman"/>
                <w:b/>
                <w:color w:val="000000" w:themeColor="text1"/>
                <w:spacing w:val="-2"/>
                <w:sz w:val="24"/>
                <w:szCs w:val="24"/>
                <w:shd w:val="clear" w:color="auto" w:fill="C3FDBB"/>
              </w:rPr>
            </w:pPr>
          </w:p>
        </w:tc>
      </w:tr>
      <w:tr w:rsidR="008715DB" w:rsidRPr="00303384" w14:paraId="265F4ED4"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66BAC094" w14:textId="2D1B790A" w:rsidR="008715DB" w:rsidRPr="00A7766B" w:rsidRDefault="00DD0D26"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102</w:t>
            </w:r>
          </w:p>
        </w:tc>
        <w:tc>
          <w:tcPr>
            <w:tcW w:w="4183" w:type="dxa"/>
            <w:tcBorders>
              <w:top w:val="single" w:sz="4" w:space="0" w:color="000000"/>
              <w:left w:val="single" w:sz="4" w:space="0" w:color="000000"/>
              <w:bottom w:val="single" w:sz="4" w:space="0" w:color="000000"/>
              <w:right w:val="single" w:sz="4" w:space="0" w:color="000000"/>
            </w:tcBorders>
          </w:tcPr>
          <w:p w14:paraId="257ADB3D" w14:textId="70BEB00D"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Капітальний ремонт та облаштування існуючих захисних споруд (сховищ, протирадіаційних укриттів, найпростіших укриттів) у комунальній власності</w:t>
            </w:r>
          </w:p>
        </w:tc>
        <w:tc>
          <w:tcPr>
            <w:tcW w:w="3117" w:type="dxa"/>
            <w:tcBorders>
              <w:top w:val="single" w:sz="4" w:space="0" w:color="000000"/>
              <w:left w:val="single" w:sz="4" w:space="0" w:color="000000"/>
              <w:bottom w:val="single" w:sz="4" w:space="0" w:color="000000"/>
              <w:right w:val="single" w:sz="4" w:space="0" w:color="000000"/>
            </w:tcBorders>
          </w:tcPr>
          <w:p w14:paraId="75397518" w14:textId="7F487FCE" w:rsidR="008715DB" w:rsidRPr="00A7766B" w:rsidRDefault="009C20C5"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t xml:space="preserve"> </w:t>
            </w:r>
            <w:r w:rsidRPr="009C20C5">
              <w:rPr>
                <w:rFonts w:ascii="Times New Roman" w:hAnsi="Times New Roman" w:cs="Times New Roman"/>
                <w:bCs/>
                <w:sz w:val="24"/>
                <w:szCs w:val="24"/>
              </w:rPr>
              <w:t>Прямий вплив</w:t>
            </w:r>
            <w:r w:rsidRPr="009C20C5">
              <w:rPr>
                <w:rFonts w:ascii="Times New Roman" w:hAnsi="Times New Roman" w:cs="Times New Roman"/>
                <w:sz w:val="24"/>
                <w:szCs w:val="24"/>
              </w:rPr>
              <w:t xml:space="preserve"> на довкілля мінімальний (будівельні відходи), а </w:t>
            </w:r>
            <w:r w:rsidRPr="009C20C5">
              <w:rPr>
                <w:rFonts w:ascii="Times New Roman" w:hAnsi="Times New Roman" w:cs="Times New Roman"/>
                <w:bCs/>
                <w:sz w:val="24"/>
                <w:szCs w:val="24"/>
              </w:rPr>
              <w:t>стратегічний ефект є переважно нейтральним до позитивного</w:t>
            </w:r>
            <w:r w:rsidRPr="009C20C5">
              <w:rPr>
                <w:rFonts w:ascii="Times New Roman" w:hAnsi="Times New Roman" w:cs="Times New Roman"/>
                <w:sz w:val="24"/>
                <w:szCs w:val="24"/>
              </w:rPr>
              <w:t xml:space="preserve">, оскільки він прямо не стосується екології, але </w:t>
            </w:r>
            <w:r w:rsidRPr="009C20C5">
              <w:rPr>
                <w:rFonts w:ascii="Times New Roman" w:hAnsi="Times New Roman" w:cs="Times New Roman"/>
                <w:bCs/>
                <w:sz w:val="24"/>
                <w:szCs w:val="24"/>
              </w:rPr>
              <w:t>підвищує стійкість та безпеку</w:t>
            </w:r>
            <w:r w:rsidRPr="009C20C5">
              <w:rPr>
                <w:rFonts w:ascii="Times New Roman" w:hAnsi="Times New Roman" w:cs="Times New Roman"/>
                <w:sz w:val="24"/>
                <w:szCs w:val="24"/>
              </w:rPr>
              <w:t xml:space="preserve"> громади, що є ключовою частиною сталого розвитку</w:t>
            </w:r>
            <w:r>
              <w:t>.</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384E13ED" w14:textId="5A175275" w:rsidR="008715DB" w:rsidRPr="00303384" w:rsidRDefault="00303384" w:rsidP="006F7E1C">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303384">
              <w:rPr>
                <w:rFonts w:ascii="Times New Roman" w:hAnsi="Times New Roman" w:cs="Times New Roman"/>
                <w:bCs/>
                <w:sz w:val="24"/>
                <w:szCs w:val="24"/>
              </w:rPr>
              <w:t>Ключові фактори позитивного впливу: Підвищення стійкості</w:t>
            </w:r>
            <w:r w:rsidRPr="00303384">
              <w:rPr>
                <w:rFonts w:ascii="Times New Roman" w:hAnsi="Times New Roman" w:cs="Times New Roman"/>
                <w:sz w:val="24"/>
                <w:szCs w:val="24"/>
              </w:rPr>
              <w:t xml:space="preserve"> громади в умовах загроз; </w:t>
            </w:r>
            <w:r w:rsidRPr="00303384">
              <w:rPr>
                <w:rFonts w:ascii="Times New Roman" w:hAnsi="Times New Roman" w:cs="Times New Roman"/>
                <w:bCs/>
                <w:sz w:val="24"/>
                <w:szCs w:val="24"/>
              </w:rPr>
              <w:t>Скорочення енергоспоживання</w:t>
            </w:r>
            <w:r w:rsidRPr="00303384">
              <w:rPr>
                <w:rFonts w:ascii="Times New Roman" w:hAnsi="Times New Roman" w:cs="Times New Roman"/>
                <w:sz w:val="24"/>
                <w:szCs w:val="24"/>
              </w:rPr>
              <w:t xml:space="preserve"> за рахунок модернізації інженерних систем; </w:t>
            </w:r>
            <w:r w:rsidRPr="00303384">
              <w:rPr>
                <w:rFonts w:ascii="Times New Roman" w:hAnsi="Times New Roman" w:cs="Times New Roman"/>
                <w:bCs/>
                <w:sz w:val="24"/>
                <w:szCs w:val="24"/>
              </w:rPr>
              <w:t>Економія ресурсів</w:t>
            </w:r>
            <w:r w:rsidRPr="00303384">
              <w:rPr>
                <w:rFonts w:ascii="Times New Roman" w:hAnsi="Times New Roman" w:cs="Times New Roman"/>
                <w:sz w:val="24"/>
                <w:szCs w:val="24"/>
              </w:rPr>
              <w:t xml:space="preserve"> завдяки ремонту існуючого фонду</w:t>
            </w:r>
          </w:p>
        </w:tc>
      </w:tr>
      <w:tr w:rsidR="008715DB" w:rsidRPr="00A7766B" w14:paraId="39162419"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7E928250" w14:textId="2BE76D48" w:rsidR="008715DB" w:rsidRPr="00A7766B" w:rsidRDefault="00DD0D26"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103</w:t>
            </w:r>
          </w:p>
        </w:tc>
        <w:tc>
          <w:tcPr>
            <w:tcW w:w="4183" w:type="dxa"/>
            <w:tcBorders>
              <w:top w:val="single" w:sz="4" w:space="0" w:color="000000"/>
              <w:left w:val="single" w:sz="4" w:space="0" w:color="000000"/>
              <w:bottom w:val="single" w:sz="4" w:space="0" w:color="000000"/>
              <w:right w:val="single" w:sz="4" w:space="0" w:color="000000"/>
            </w:tcBorders>
          </w:tcPr>
          <w:p w14:paraId="559E317F" w14:textId="19D959A3"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Будівництво або переобладнання нових багатофункціональних "Пунктів Незламності", які, окрім надання базових послуг (зв'язок, тепло, світло), також включатимуть інтегровані захисні споруди (укриття), що відповідають усім вимогам безбар'єрності</w:t>
            </w:r>
          </w:p>
        </w:tc>
        <w:tc>
          <w:tcPr>
            <w:tcW w:w="3117" w:type="dxa"/>
            <w:tcBorders>
              <w:top w:val="single" w:sz="4" w:space="0" w:color="000000"/>
              <w:left w:val="single" w:sz="4" w:space="0" w:color="000000"/>
              <w:bottom w:val="single" w:sz="4" w:space="0" w:color="000000"/>
              <w:right w:val="single" w:sz="4" w:space="0" w:color="000000"/>
            </w:tcBorders>
          </w:tcPr>
          <w:p w14:paraId="30DDA77C" w14:textId="1BF6603F" w:rsidR="008715DB" w:rsidRPr="00F946EE" w:rsidRDefault="00F946EE" w:rsidP="00C17FA5">
            <w:pPr>
              <w:pStyle w:val="ae"/>
              <w:ind w:left="140"/>
              <w:jc w:val="center"/>
            </w:pPr>
            <w:r w:rsidRPr="00F946EE">
              <w:rPr>
                <w:lang w:val="uk-UA"/>
              </w:rPr>
              <w:t>М</w:t>
            </w:r>
            <w:r w:rsidRPr="00F946EE">
              <w:t xml:space="preserve">ає </w:t>
            </w:r>
            <w:r w:rsidRPr="00F946EE">
              <w:rPr>
                <w:bCs/>
              </w:rPr>
              <w:t>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26F0B6D" w14:textId="3BB77455" w:rsidR="008715DB" w:rsidRPr="00E43FCC" w:rsidRDefault="00FD13DA" w:rsidP="00E43FCC">
            <w:pPr>
              <w:pStyle w:val="ae"/>
              <w:ind w:left="138"/>
              <w:jc w:val="center"/>
            </w:pPr>
            <w:r w:rsidRPr="00FD13DA">
              <w:rPr>
                <w:bCs/>
              </w:rPr>
              <w:t>Ключові фактори позитивного впливу:</w:t>
            </w:r>
            <w:r w:rsidRPr="00FD13DA">
              <w:t xml:space="preserve"> </w:t>
            </w:r>
            <w:r w:rsidRPr="00FD13DA">
              <w:rPr>
                <w:bCs/>
              </w:rPr>
              <w:t>Впровадження енергоефективних рішень</w:t>
            </w:r>
            <w:r w:rsidRPr="00FD13DA">
              <w:t xml:space="preserve"> та автономних ВДЕ-технологій; </w:t>
            </w:r>
            <w:r w:rsidRPr="00FD13DA">
              <w:rPr>
                <w:bCs/>
              </w:rPr>
              <w:t xml:space="preserve">Підвищення </w:t>
            </w:r>
            <w:r w:rsidRPr="00FD13DA">
              <w:rPr>
                <w:bCs/>
              </w:rPr>
              <w:lastRenderedPageBreak/>
              <w:t>стійкості</w:t>
            </w:r>
            <w:r w:rsidRPr="00FD13DA">
              <w:t xml:space="preserve"> громади до кризових ситуацій; </w:t>
            </w:r>
            <w:r w:rsidRPr="00FD13DA">
              <w:rPr>
                <w:bCs/>
              </w:rPr>
              <w:t>Сприяння безбар'єрності</w:t>
            </w:r>
            <w:r w:rsidRPr="00FD13DA">
              <w:t xml:space="preserve"> як соціально-екологічному стандарту.</w:t>
            </w:r>
          </w:p>
        </w:tc>
      </w:tr>
      <w:tr w:rsidR="008715DB" w:rsidRPr="0009091F" w14:paraId="0266F781"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29675B5" w14:textId="196E2415" w:rsidR="008715DB" w:rsidRPr="00A7766B" w:rsidRDefault="00DD0D26"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104</w:t>
            </w:r>
          </w:p>
        </w:tc>
        <w:tc>
          <w:tcPr>
            <w:tcW w:w="4183" w:type="dxa"/>
            <w:tcBorders>
              <w:top w:val="single" w:sz="4" w:space="0" w:color="000000"/>
              <w:left w:val="single" w:sz="4" w:space="0" w:color="000000"/>
              <w:bottom w:val="single" w:sz="4" w:space="0" w:color="000000"/>
              <w:right w:val="single" w:sz="4" w:space="0" w:color="000000"/>
            </w:tcBorders>
          </w:tcPr>
          <w:p w14:paraId="612E4AC9" w14:textId="30581998"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Встановлення та інтеграція сучасної локальної системи централізованого оповіщення населення, що включатиме сирени, гучномовці та можливості для розсилання SMS-повідомлень, повідомлень у месенджери та на мобільні додатки</w:t>
            </w:r>
          </w:p>
        </w:tc>
        <w:tc>
          <w:tcPr>
            <w:tcW w:w="3117" w:type="dxa"/>
            <w:tcBorders>
              <w:top w:val="single" w:sz="4" w:space="0" w:color="000000"/>
              <w:left w:val="single" w:sz="4" w:space="0" w:color="000000"/>
              <w:bottom w:val="single" w:sz="4" w:space="0" w:color="000000"/>
              <w:right w:val="single" w:sz="4" w:space="0" w:color="000000"/>
            </w:tcBorders>
          </w:tcPr>
          <w:p w14:paraId="47F7FD67" w14:textId="6C4BDF7A" w:rsidR="008715DB" w:rsidRPr="0009091F" w:rsidRDefault="0009091F"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09091F">
              <w:rPr>
                <w:rFonts w:ascii="Times New Roman" w:hAnsi="Times New Roman" w:cs="Times New Roman"/>
                <w:sz w:val="24"/>
                <w:szCs w:val="24"/>
              </w:rPr>
              <w:t xml:space="preserve">має </w:t>
            </w:r>
            <w:r w:rsidRPr="0009091F">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0FC136FB" w14:textId="05473B71" w:rsidR="008715DB" w:rsidRPr="0009091F" w:rsidRDefault="0009091F" w:rsidP="0009091F">
            <w:pPr>
              <w:pStyle w:val="ae"/>
              <w:jc w:val="center"/>
              <w:rPr>
                <w:lang w:val="uk-UA"/>
              </w:rPr>
            </w:pPr>
            <w:r w:rsidRPr="0009091F">
              <w:rPr>
                <w:bCs/>
                <w:lang w:val="uk-UA"/>
              </w:rPr>
              <w:t>Ключові фактори позитивного впливу:</w:t>
            </w:r>
            <w:r w:rsidRPr="0009091F">
              <w:rPr>
                <w:lang w:val="uk-UA"/>
              </w:rPr>
              <w:t xml:space="preserve"> </w:t>
            </w:r>
            <w:r w:rsidRPr="0009091F">
              <w:rPr>
                <w:bCs/>
                <w:lang w:val="uk-UA"/>
              </w:rPr>
              <w:t>Критична спроможність швидкого реагування</w:t>
            </w:r>
            <w:r w:rsidRPr="0009091F">
              <w:rPr>
                <w:lang w:val="uk-UA"/>
              </w:rPr>
              <w:t xml:space="preserve"> на хімічні, радіаційні та інші екологічні загрози; </w:t>
            </w:r>
            <w:r w:rsidRPr="0009091F">
              <w:rPr>
                <w:bCs/>
                <w:lang w:val="uk-UA"/>
              </w:rPr>
              <w:t>Підвищення стійкості</w:t>
            </w:r>
            <w:r w:rsidRPr="0009091F">
              <w:rPr>
                <w:lang w:val="uk-UA"/>
              </w:rPr>
              <w:t xml:space="preserve"> та адаптивної спроможності громади; </w:t>
            </w:r>
            <w:r w:rsidRPr="0009091F">
              <w:rPr>
                <w:bCs/>
                <w:lang w:val="uk-UA"/>
              </w:rPr>
              <w:t>Посилення комунікації</w:t>
            </w:r>
            <w:r w:rsidRPr="0009091F">
              <w:rPr>
                <w:lang w:val="uk-UA"/>
              </w:rPr>
              <w:t xml:space="preserve"> для підтримки всіх екологічних ініціатив.</w:t>
            </w:r>
          </w:p>
        </w:tc>
      </w:tr>
      <w:tr w:rsidR="008715DB" w:rsidRPr="00A7766B" w14:paraId="642519E5"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01587226" w14:textId="1D525EC6" w:rsidR="008715DB" w:rsidRPr="00A7766B" w:rsidRDefault="00DD0D26"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105</w:t>
            </w:r>
          </w:p>
        </w:tc>
        <w:tc>
          <w:tcPr>
            <w:tcW w:w="4183" w:type="dxa"/>
            <w:tcBorders>
              <w:top w:val="single" w:sz="4" w:space="0" w:color="000000"/>
              <w:left w:val="single" w:sz="4" w:space="0" w:color="000000"/>
              <w:bottom w:val="single" w:sz="4" w:space="0" w:color="000000"/>
              <w:right w:val="single" w:sz="4" w:space="0" w:color="000000"/>
            </w:tcBorders>
          </w:tcPr>
          <w:p w14:paraId="391FD161" w14:textId="088CBFF9"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Будівництво нового або реконструкція існуючого приміщення для розміщення пожежно-рятувального підрозділу місцевої пожежної охорони. Це включає гаражні бокси для техніки, навчальні класи, кімнати відпочинку для персон</w:t>
            </w:r>
            <w:r w:rsidR="00461959">
              <w:rPr>
                <w:rFonts w:ascii="Times New Roman" w:hAnsi="Times New Roman" w:cs="Times New Roman"/>
                <w:color w:val="000000" w:themeColor="text1"/>
                <w:sz w:val="24"/>
                <w:szCs w:val="24"/>
              </w:rPr>
              <w:t>алу та диспетчерську</w:t>
            </w:r>
          </w:p>
        </w:tc>
        <w:tc>
          <w:tcPr>
            <w:tcW w:w="3117" w:type="dxa"/>
            <w:tcBorders>
              <w:top w:val="single" w:sz="4" w:space="0" w:color="000000"/>
              <w:left w:val="single" w:sz="4" w:space="0" w:color="000000"/>
              <w:bottom w:val="single" w:sz="4" w:space="0" w:color="000000"/>
              <w:right w:val="single" w:sz="4" w:space="0" w:color="000000"/>
            </w:tcBorders>
          </w:tcPr>
          <w:p w14:paraId="14B04B36" w14:textId="095AD111" w:rsidR="008715DB" w:rsidRPr="00461959" w:rsidRDefault="00677EB0"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Pr>
                <w:rFonts w:ascii="Times New Roman" w:hAnsi="Times New Roman" w:cs="Times New Roman"/>
                <w:sz w:val="24"/>
                <w:szCs w:val="24"/>
              </w:rPr>
              <w:t>м</w:t>
            </w:r>
            <w:r w:rsidR="00461959" w:rsidRPr="00461959">
              <w:rPr>
                <w:rFonts w:ascii="Times New Roman" w:hAnsi="Times New Roman" w:cs="Times New Roman"/>
                <w:sz w:val="24"/>
                <w:szCs w:val="24"/>
              </w:rPr>
              <w:t xml:space="preserve">ає </w:t>
            </w:r>
            <w:r w:rsidR="00461959" w:rsidRPr="00461959">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4A4214CF" w14:textId="3B74DBAD" w:rsidR="008715DB" w:rsidRPr="00483FC5" w:rsidRDefault="00483FC5" w:rsidP="00483FC5">
            <w:pPr>
              <w:pStyle w:val="ae"/>
              <w:jc w:val="center"/>
              <w:rPr>
                <w:lang w:val="uk-UA"/>
              </w:rPr>
            </w:pPr>
            <w:r w:rsidRPr="00483FC5">
              <w:rPr>
                <w:bCs/>
                <w:lang w:val="uk-UA"/>
              </w:rPr>
              <w:t>Ключові фактори позитивного впливу:</w:t>
            </w:r>
            <w:r w:rsidRPr="00483FC5">
              <w:rPr>
                <w:lang w:val="uk-UA"/>
              </w:rPr>
              <w:t xml:space="preserve"> </w:t>
            </w:r>
            <w:r w:rsidRPr="00483FC5">
              <w:rPr>
                <w:bCs/>
                <w:lang w:val="uk-UA"/>
              </w:rPr>
              <w:t>Мінімізація збитків</w:t>
            </w:r>
            <w:r w:rsidRPr="00483FC5">
              <w:rPr>
                <w:lang w:val="uk-UA"/>
              </w:rPr>
              <w:t xml:space="preserve"> від пожеж та розливів, що запобігає масштабному забрудненню; </w:t>
            </w:r>
            <w:r w:rsidRPr="00483FC5">
              <w:rPr>
                <w:bCs/>
                <w:lang w:val="uk-UA"/>
              </w:rPr>
              <w:t>Підвищення стійкості</w:t>
            </w:r>
            <w:r w:rsidRPr="00483FC5">
              <w:rPr>
                <w:lang w:val="uk-UA"/>
              </w:rPr>
              <w:t xml:space="preserve"> та безпеки критичної інфраструктури; </w:t>
            </w:r>
            <w:r w:rsidRPr="00483FC5">
              <w:rPr>
                <w:bCs/>
                <w:lang w:val="uk-UA"/>
              </w:rPr>
              <w:t xml:space="preserve">Довгострокове зниження </w:t>
            </w:r>
            <w:r w:rsidRPr="00483FC5">
              <w:rPr>
                <w:rStyle w:val="math-inline"/>
                <w:bCs/>
              </w:rPr>
              <w:t>CO</w:t>
            </w:r>
            <w:r w:rsidRPr="00483FC5">
              <w:rPr>
                <w:rStyle w:val="math-inline"/>
                <w:bCs/>
                <w:lang w:val="uk-UA"/>
              </w:rPr>
              <w:t xml:space="preserve">2 </w:t>
            </w:r>
            <w:r w:rsidRPr="00483FC5">
              <w:rPr>
                <w:lang w:val="uk-UA"/>
              </w:rPr>
              <w:t>за рахунок енергоефективної експлуатації нової будівлі.</w:t>
            </w:r>
          </w:p>
        </w:tc>
      </w:tr>
      <w:tr w:rsidR="008715DB" w:rsidRPr="00A7766B" w14:paraId="2C77554B"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1E543428" w14:textId="3B2C0A10" w:rsidR="008715DB" w:rsidRPr="00A7766B" w:rsidRDefault="00581D3E"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10</w:t>
            </w:r>
            <w:r w:rsidR="00DD0D26" w:rsidRPr="00A7766B">
              <w:rPr>
                <w:rFonts w:ascii="Times New Roman" w:hAnsi="Times New Roman" w:cs="Times New Roman"/>
                <w:color w:val="000000" w:themeColor="text1"/>
                <w:spacing w:val="-5"/>
                <w:sz w:val="24"/>
                <w:szCs w:val="24"/>
              </w:rPr>
              <w:t>6</w:t>
            </w:r>
          </w:p>
        </w:tc>
        <w:tc>
          <w:tcPr>
            <w:tcW w:w="4183" w:type="dxa"/>
            <w:tcBorders>
              <w:top w:val="single" w:sz="4" w:space="0" w:color="000000"/>
              <w:left w:val="single" w:sz="4" w:space="0" w:color="000000"/>
              <w:bottom w:val="single" w:sz="4" w:space="0" w:color="000000"/>
              <w:right w:val="single" w:sz="4" w:space="0" w:color="000000"/>
            </w:tcBorders>
          </w:tcPr>
          <w:p w14:paraId="1F61A033" w14:textId="4E71A834" w:rsidR="008715DB" w:rsidRPr="00A7766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План облаштування під'їзних шляхів до водних резервів в умовах НС</w:t>
            </w:r>
          </w:p>
        </w:tc>
        <w:tc>
          <w:tcPr>
            <w:tcW w:w="3117" w:type="dxa"/>
            <w:tcBorders>
              <w:top w:val="single" w:sz="4" w:space="0" w:color="000000"/>
              <w:left w:val="single" w:sz="4" w:space="0" w:color="000000"/>
              <w:bottom w:val="single" w:sz="4" w:space="0" w:color="000000"/>
              <w:right w:val="single" w:sz="4" w:space="0" w:color="000000"/>
            </w:tcBorders>
          </w:tcPr>
          <w:p w14:paraId="7F4B8ACE" w14:textId="07C11A7A" w:rsidR="008715DB" w:rsidRPr="00FD2C81" w:rsidRDefault="00FD2C81"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FD2C81">
              <w:rPr>
                <w:rFonts w:ascii="Times New Roman" w:hAnsi="Times New Roman" w:cs="Times New Roman"/>
                <w:sz w:val="24"/>
                <w:szCs w:val="24"/>
              </w:rPr>
              <w:t xml:space="preserve">має </w:t>
            </w:r>
            <w:r w:rsidRPr="00FD2C81">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10190F94" w14:textId="086AD383" w:rsidR="008715DB" w:rsidRPr="00246467" w:rsidRDefault="00246467" w:rsidP="00246467">
            <w:pPr>
              <w:pStyle w:val="ae"/>
              <w:ind w:left="138"/>
              <w:jc w:val="center"/>
              <w:rPr>
                <w:lang w:val="uk-UA"/>
              </w:rPr>
            </w:pPr>
            <w:r w:rsidRPr="00246467">
              <w:rPr>
                <w:bCs/>
                <w:lang w:val="uk-UA"/>
              </w:rPr>
              <w:t>Ключові фактори позитивного впливу:</w:t>
            </w:r>
            <w:r w:rsidRPr="00246467">
              <w:rPr>
                <w:lang w:val="uk-UA"/>
              </w:rPr>
              <w:t xml:space="preserve"> </w:t>
            </w:r>
            <w:r w:rsidRPr="00246467">
              <w:rPr>
                <w:bCs/>
                <w:lang w:val="uk-UA"/>
              </w:rPr>
              <w:lastRenderedPageBreak/>
              <w:t>Кардинальне підвищення ефективності пожежогасіння</w:t>
            </w:r>
            <w:r w:rsidRPr="00246467">
              <w:rPr>
                <w:lang w:val="uk-UA"/>
              </w:rPr>
              <w:t xml:space="preserve"> та зменшення викидів </w:t>
            </w:r>
            <w:r w:rsidRPr="00246467">
              <w:rPr>
                <w:rStyle w:val="math-inline"/>
              </w:rPr>
              <w:t>CO</w:t>
            </w:r>
            <w:r w:rsidRPr="00246467">
              <w:rPr>
                <w:rStyle w:val="math-inline"/>
                <w:lang w:val="uk-UA"/>
              </w:rPr>
              <w:t>2</w:t>
            </w:r>
            <w:r w:rsidRPr="00246467">
              <w:rPr>
                <w:lang w:val="uk-UA"/>
              </w:rPr>
              <w:t xml:space="preserve"> від пожеж; </w:t>
            </w:r>
            <w:r w:rsidRPr="00246467">
              <w:rPr>
                <w:bCs/>
                <w:lang w:val="uk-UA"/>
              </w:rPr>
              <w:t>Захист прибережних смуг</w:t>
            </w:r>
            <w:r w:rsidRPr="00246467">
              <w:rPr>
                <w:lang w:val="uk-UA"/>
              </w:rPr>
              <w:t xml:space="preserve"> від неконтрольованого руйнування технікою; </w:t>
            </w:r>
            <w:r w:rsidRPr="00246467">
              <w:rPr>
                <w:bCs/>
                <w:lang w:val="uk-UA"/>
              </w:rPr>
              <w:t>Збереження біорізноманіття</w:t>
            </w:r>
            <w:r w:rsidRPr="00246467">
              <w:rPr>
                <w:lang w:val="uk-UA"/>
              </w:rPr>
              <w:t xml:space="preserve"> на незачеплених вогнем територіях.</w:t>
            </w:r>
          </w:p>
        </w:tc>
      </w:tr>
      <w:tr w:rsidR="008715DB" w:rsidRPr="00A7766B" w14:paraId="6937C1F9"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6ECA66AA" w14:textId="256B5882" w:rsidR="008715DB" w:rsidRPr="00A7766B" w:rsidRDefault="00581D3E"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lastRenderedPageBreak/>
              <w:t>10</w:t>
            </w:r>
            <w:r w:rsidR="00DD0D26" w:rsidRPr="00A7766B">
              <w:rPr>
                <w:rFonts w:ascii="Times New Roman" w:hAnsi="Times New Roman" w:cs="Times New Roman"/>
                <w:color w:val="000000" w:themeColor="text1"/>
                <w:spacing w:val="-5"/>
                <w:sz w:val="24"/>
                <w:szCs w:val="24"/>
              </w:rPr>
              <w:t>7</w:t>
            </w:r>
          </w:p>
        </w:tc>
        <w:tc>
          <w:tcPr>
            <w:tcW w:w="4183" w:type="dxa"/>
            <w:tcBorders>
              <w:top w:val="single" w:sz="4" w:space="0" w:color="000000"/>
              <w:left w:val="single" w:sz="4" w:space="0" w:color="000000"/>
              <w:bottom w:val="single" w:sz="4" w:space="0" w:color="000000"/>
              <w:right w:val="single" w:sz="4" w:space="0" w:color="000000"/>
            </w:tcBorders>
          </w:tcPr>
          <w:p w14:paraId="45F251CD" w14:textId="77777777" w:rsidR="008715DB" w:rsidRDefault="009E2F54"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Закупівля необхідного обладнання та техніки для місцевої добровільної пожежної охорони (пожежні автомобілі, мотопомпи, спецодяг, засоби зв'язку, інструменти). Проєкт також передбачає регулярне навчання та тренування добровольців</w:t>
            </w:r>
          </w:p>
          <w:p w14:paraId="52D604CA"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073D685C"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135A3D08"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524D7927"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43F4D31D"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3C4AAD2A"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74FC2BFA"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4C5F9A5E"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52F15B7F"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0C1B073F"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3DE4253E"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2173D8F6"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71D829BE"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696A5D2A"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5EC162AB" w14:textId="77777777" w:rsidR="00FC144B" w:rsidRDefault="00FC144B" w:rsidP="002573E4">
            <w:pPr>
              <w:pStyle w:val="TableParagraph"/>
              <w:spacing w:before="2" w:line="244" w:lineRule="auto"/>
              <w:ind w:left="119"/>
              <w:rPr>
                <w:rFonts w:ascii="Times New Roman" w:hAnsi="Times New Roman" w:cs="Times New Roman"/>
                <w:color w:val="000000" w:themeColor="text1"/>
                <w:sz w:val="24"/>
                <w:szCs w:val="24"/>
              </w:rPr>
            </w:pPr>
          </w:p>
          <w:p w14:paraId="65D16B30" w14:textId="61DFB8CC" w:rsidR="00FC144B" w:rsidRPr="00A7766B" w:rsidRDefault="00FC144B" w:rsidP="002573E4">
            <w:pPr>
              <w:pStyle w:val="TableParagraph"/>
              <w:spacing w:before="2" w:line="244" w:lineRule="auto"/>
              <w:ind w:left="119"/>
              <w:rPr>
                <w:rFonts w:ascii="Times New Roman" w:hAnsi="Times New Roman" w:cs="Times New Roman"/>
                <w:color w:val="000000" w:themeColor="text1"/>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2E0A02B4" w14:textId="73D0568B" w:rsidR="008715DB" w:rsidRPr="00FC144B" w:rsidRDefault="00FC144B"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FC144B">
              <w:rPr>
                <w:rFonts w:ascii="Times New Roman" w:hAnsi="Times New Roman" w:cs="Times New Roman"/>
                <w:sz w:val="24"/>
                <w:szCs w:val="24"/>
              </w:rPr>
              <w:t xml:space="preserve">має </w:t>
            </w:r>
            <w:r w:rsidRPr="00FC144B">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95F3628" w14:textId="77777777" w:rsidR="00FC144B" w:rsidRPr="00D94091" w:rsidRDefault="00FC144B" w:rsidP="00FC144B">
            <w:pPr>
              <w:spacing w:before="100" w:beforeAutospacing="1" w:after="100" w:afterAutospacing="1"/>
              <w:ind w:left="138"/>
              <w:jc w:val="center"/>
              <w:rPr>
                <w:rFonts w:ascii="Times New Roman" w:eastAsia="Times New Roman" w:hAnsi="Times New Roman" w:cs="Times New Roman"/>
                <w:sz w:val="24"/>
                <w:szCs w:val="24"/>
                <w:lang w:eastAsia="uk-UA"/>
              </w:rPr>
            </w:pPr>
            <w:r w:rsidRPr="00FC144B">
              <w:rPr>
                <w:rFonts w:ascii="Times New Roman" w:eastAsia="Times New Roman" w:hAnsi="Times New Roman" w:cs="Times New Roman"/>
                <w:bCs/>
                <w:sz w:val="24"/>
                <w:szCs w:val="24"/>
                <w:lang w:eastAsia="uk-UA"/>
              </w:rPr>
              <w:t>К</w:t>
            </w:r>
            <w:r w:rsidRPr="00D94091">
              <w:rPr>
                <w:rFonts w:ascii="Times New Roman" w:eastAsia="Times New Roman" w:hAnsi="Times New Roman" w:cs="Times New Roman"/>
                <w:bCs/>
                <w:sz w:val="24"/>
                <w:szCs w:val="24"/>
                <w:lang w:eastAsia="uk-UA"/>
              </w:rPr>
              <w:t>лючові фактори позитивного впливу:</w:t>
            </w:r>
            <w:r w:rsidRPr="00FC144B">
              <w:rPr>
                <w:rFonts w:ascii="Times New Roman" w:eastAsia="Times New Roman" w:hAnsi="Times New Roman" w:cs="Times New Roman"/>
                <w:sz w:val="24"/>
                <w:szCs w:val="24"/>
                <w:lang w:eastAsia="uk-UA"/>
              </w:rPr>
              <w:t xml:space="preserve"> </w:t>
            </w:r>
            <w:r w:rsidRPr="00D94091">
              <w:rPr>
                <w:rFonts w:ascii="Times New Roman" w:eastAsia="Times New Roman" w:hAnsi="Times New Roman" w:cs="Times New Roman"/>
                <w:bCs/>
                <w:sz w:val="24"/>
                <w:szCs w:val="24"/>
                <w:lang w:eastAsia="uk-UA"/>
              </w:rPr>
              <w:t>Кардинальне зменшення екологічних збитків</w:t>
            </w:r>
            <w:r w:rsidRPr="00D94091">
              <w:rPr>
                <w:rFonts w:ascii="Times New Roman" w:eastAsia="Times New Roman" w:hAnsi="Times New Roman" w:cs="Times New Roman"/>
                <w:sz w:val="24"/>
                <w:szCs w:val="24"/>
                <w:lang w:eastAsia="uk-UA"/>
              </w:rPr>
              <w:t xml:space="preserve"> та викидів </w:t>
            </w:r>
            <w:r w:rsidRPr="00FC144B">
              <w:rPr>
                <w:rFonts w:ascii="Times New Roman" w:eastAsia="Times New Roman" w:hAnsi="Times New Roman" w:cs="Times New Roman"/>
                <w:sz w:val="24"/>
                <w:szCs w:val="24"/>
                <w:lang w:eastAsia="uk-UA"/>
              </w:rPr>
              <w:t xml:space="preserve">CO2 від пожеж; </w:t>
            </w:r>
            <w:r w:rsidRPr="00D94091">
              <w:rPr>
                <w:rFonts w:ascii="Times New Roman" w:eastAsia="Times New Roman" w:hAnsi="Times New Roman" w:cs="Times New Roman"/>
                <w:bCs/>
                <w:sz w:val="24"/>
                <w:szCs w:val="24"/>
                <w:lang w:eastAsia="uk-UA"/>
              </w:rPr>
              <w:t>Підвищення швидкості та ефективності</w:t>
            </w:r>
            <w:r w:rsidRPr="00D94091">
              <w:rPr>
                <w:rFonts w:ascii="Times New Roman" w:eastAsia="Times New Roman" w:hAnsi="Times New Roman" w:cs="Times New Roman"/>
                <w:sz w:val="24"/>
                <w:szCs w:val="24"/>
                <w:lang w:eastAsia="uk-UA"/>
              </w:rPr>
              <w:t xml:space="preserve"> реагування на всі види екологічних загроз</w:t>
            </w:r>
            <w:r w:rsidRPr="00FC144B">
              <w:rPr>
                <w:rFonts w:ascii="Times New Roman" w:eastAsia="Times New Roman" w:hAnsi="Times New Roman" w:cs="Times New Roman"/>
                <w:sz w:val="24"/>
                <w:szCs w:val="24"/>
                <w:lang w:eastAsia="uk-UA"/>
              </w:rPr>
              <w:t xml:space="preserve">; </w:t>
            </w:r>
            <w:r w:rsidRPr="00D94091">
              <w:rPr>
                <w:rFonts w:ascii="Times New Roman" w:eastAsia="Times New Roman" w:hAnsi="Times New Roman" w:cs="Times New Roman"/>
                <w:bCs/>
                <w:sz w:val="24"/>
                <w:szCs w:val="24"/>
                <w:lang w:eastAsia="uk-UA"/>
              </w:rPr>
              <w:t>Раціональне використання</w:t>
            </w:r>
            <w:r w:rsidRPr="00D94091">
              <w:rPr>
                <w:rFonts w:ascii="Times New Roman" w:eastAsia="Times New Roman" w:hAnsi="Times New Roman" w:cs="Times New Roman"/>
                <w:sz w:val="24"/>
                <w:szCs w:val="24"/>
                <w:lang w:eastAsia="uk-UA"/>
              </w:rPr>
              <w:t xml:space="preserve"> водних ресурсів під час гасіння.</w:t>
            </w:r>
          </w:p>
          <w:p w14:paraId="51168D4E" w14:textId="77777777" w:rsidR="008715DB" w:rsidRPr="00A7766B" w:rsidRDefault="008715DB" w:rsidP="002573E4">
            <w:pPr>
              <w:pStyle w:val="TableParagraph"/>
              <w:ind w:left="381" w:firstLine="62"/>
              <w:rPr>
                <w:rFonts w:ascii="Times New Roman" w:hAnsi="Times New Roman" w:cs="Times New Roman"/>
                <w:b/>
                <w:color w:val="000000" w:themeColor="text1"/>
                <w:spacing w:val="-2"/>
                <w:sz w:val="24"/>
                <w:szCs w:val="24"/>
                <w:shd w:val="clear" w:color="auto" w:fill="C3FDBB"/>
              </w:rPr>
            </w:pPr>
          </w:p>
        </w:tc>
      </w:tr>
      <w:tr w:rsidR="00581D3E" w:rsidRPr="00A7766B" w14:paraId="244D898C" w14:textId="77777777" w:rsidTr="009B1070">
        <w:trPr>
          <w:trHeight w:val="287"/>
        </w:trPr>
        <w:tc>
          <w:tcPr>
            <w:tcW w:w="500" w:type="dxa"/>
            <w:tcBorders>
              <w:top w:val="single" w:sz="4" w:space="0" w:color="000000"/>
              <w:left w:val="single" w:sz="4" w:space="0" w:color="000000"/>
              <w:bottom w:val="single" w:sz="4" w:space="0" w:color="000000"/>
              <w:right w:val="single" w:sz="4" w:space="0" w:color="000000"/>
            </w:tcBorders>
          </w:tcPr>
          <w:p w14:paraId="3B90F06E" w14:textId="553E9FEC" w:rsidR="00581D3E" w:rsidRPr="00A7766B" w:rsidRDefault="00581D3E" w:rsidP="002573E4">
            <w:pPr>
              <w:pStyle w:val="TableParagraph"/>
              <w:spacing w:before="1"/>
              <w:ind w:left="12" w:right="39"/>
              <w:jc w:val="center"/>
              <w:rPr>
                <w:rFonts w:ascii="Times New Roman" w:hAnsi="Times New Roman" w:cs="Times New Roman"/>
                <w:color w:val="000000" w:themeColor="text1"/>
                <w:spacing w:val="-5"/>
                <w:sz w:val="24"/>
                <w:szCs w:val="24"/>
              </w:rPr>
            </w:pPr>
            <w:r w:rsidRPr="00A7766B">
              <w:rPr>
                <w:rFonts w:ascii="Times New Roman" w:hAnsi="Times New Roman" w:cs="Times New Roman"/>
                <w:color w:val="000000" w:themeColor="text1"/>
                <w:spacing w:val="-5"/>
                <w:sz w:val="24"/>
                <w:szCs w:val="24"/>
              </w:rPr>
              <w:t>10</w:t>
            </w:r>
            <w:r w:rsidR="00DD0D26" w:rsidRPr="00A7766B">
              <w:rPr>
                <w:rFonts w:ascii="Times New Roman" w:hAnsi="Times New Roman" w:cs="Times New Roman"/>
                <w:color w:val="000000" w:themeColor="text1"/>
                <w:spacing w:val="-5"/>
                <w:sz w:val="24"/>
                <w:szCs w:val="24"/>
              </w:rPr>
              <w:t>8</w:t>
            </w:r>
          </w:p>
        </w:tc>
        <w:tc>
          <w:tcPr>
            <w:tcW w:w="4183" w:type="dxa"/>
            <w:tcBorders>
              <w:top w:val="single" w:sz="4" w:space="0" w:color="000000"/>
              <w:left w:val="single" w:sz="4" w:space="0" w:color="000000"/>
              <w:bottom w:val="single" w:sz="4" w:space="0" w:color="000000"/>
              <w:right w:val="single" w:sz="4" w:space="0" w:color="000000"/>
            </w:tcBorders>
          </w:tcPr>
          <w:p w14:paraId="42648F04" w14:textId="42A7B10A" w:rsidR="00581D3E" w:rsidRPr="00A7766B" w:rsidRDefault="00581D3E" w:rsidP="002573E4">
            <w:pPr>
              <w:pStyle w:val="TableParagraph"/>
              <w:spacing w:before="2" w:line="244" w:lineRule="auto"/>
              <w:ind w:left="119"/>
              <w:rPr>
                <w:rFonts w:ascii="Times New Roman" w:hAnsi="Times New Roman" w:cs="Times New Roman"/>
                <w:color w:val="000000" w:themeColor="text1"/>
                <w:sz w:val="24"/>
                <w:szCs w:val="24"/>
              </w:rPr>
            </w:pPr>
            <w:r w:rsidRPr="00A7766B">
              <w:rPr>
                <w:rFonts w:ascii="Times New Roman" w:hAnsi="Times New Roman" w:cs="Times New Roman"/>
                <w:color w:val="000000" w:themeColor="text1"/>
                <w:sz w:val="24"/>
                <w:szCs w:val="24"/>
              </w:rPr>
              <w:t>Здійснення заходів щодо безпритульних тварин та карантинних рослин</w:t>
            </w:r>
          </w:p>
        </w:tc>
        <w:tc>
          <w:tcPr>
            <w:tcW w:w="3117" w:type="dxa"/>
            <w:tcBorders>
              <w:top w:val="single" w:sz="4" w:space="0" w:color="000000"/>
              <w:left w:val="single" w:sz="4" w:space="0" w:color="000000"/>
              <w:bottom w:val="single" w:sz="4" w:space="0" w:color="000000"/>
              <w:right w:val="single" w:sz="4" w:space="0" w:color="000000"/>
            </w:tcBorders>
          </w:tcPr>
          <w:p w14:paraId="26CF6B3D" w14:textId="3446C594" w:rsidR="00581D3E" w:rsidRPr="00FC144B" w:rsidRDefault="00FC144B" w:rsidP="002573E4">
            <w:pPr>
              <w:pStyle w:val="TableParagraph"/>
              <w:spacing w:before="2" w:line="244" w:lineRule="auto"/>
              <w:ind w:left="152" w:right="139" w:firstLine="1"/>
              <w:jc w:val="center"/>
              <w:rPr>
                <w:rFonts w:ascii="Times New Roman" w:hAnsi="Times New Roman" w:cs="Times New Roman"/>
                <w:color w:val="000000" w:themeColor="text1"/>
                <w:sz w:val="24"/>
                <w:szCs w:val="24"/>
              </w:rPr>
            </w:pPr>
            <w:r w:rsidRPr="00FC144B">
              <w:rPr>
                <w:rFonts w:ascii="Times New Roman" w:hAnsi="Times New Roman" w:cs="Times New Roman"/>
                <w:sz w:val="24"/>
                <w:szCs w:val="24"/>
              </w:rPr>
              <w:t xml:space="preserve">Має </w:t>
            </w:r>
            <w:r w:rsidRPr="00FC144B">
              <w:rPr>
                <w:rFonts w:ascii="Times New Roman" w:hAnsi="Times New Roman" w:cs="Times New Roman"/>
                <w:bCs/>
                <w:sz w:val="24"/>
                <w:szCs w:val="24"/>
              </w:rPr>
              <w:t>критично значний чистий позитивний ефект</w:t>
            </w:r>
          </w:p>
        </w:tc>
        <w:tc>
          <w:tcPr>
            <w:tcW w:w="1946" w:type="dxa"/>
            <w:tcBorders>
              <w:top w:val="single" w:sz="4" w:space="0" w:color="000000"/>
              <w:left w:val="single" w:sz="4" w:space="0" w:color="000000"/>
              <w:bottom w:val="single" w:sz="4" w:space="0" w:color="000000"/>
              <w:right w:val="single" w:sz="4" w:space="0" w:color="000000"/>
            </w:tcBorders>
            <w:shd w:val="clear" w:color="auto" w:fill="auto"/>
          </w:tcPr>
          <w:p w14:paraId="7E51D461" w14:textId="51D8A975" w:rsidR="00581D3E" w:rsidRPr="00590AE7" w:rsidRDefault="00590AE7" w:rsidP="00590AE7">
            <w:pPr>
              <w:pStyle w:val="TableParagraph"/>
              <w:ind w:left="138" w:firstLine="62"/>
              <w:jc w:val="center"/>
              <w:rPr>
                <w:rFonts w:ascii="Times New Roman" w:hAnsi="Times New Roman" w:cs="Times New Roman"/>
                <w:color w:val="000000" w:themeColor="text1"/>
                <w:spacing w:val="-2"/>
                <w:sz w:val="24"/>
                <w:szCs w:val="24"/>
                <w:shd w:val="clear" w:color="auto" w:fill="C3FDBB"/>
              </w:rPr>
            </w:pPr>
            <w:r w:rsidRPr="00D94091">
              <w:rPr>
                <w:rFonts w:ascii="Times New Roman" w:eastAsia="Times New Roman" w:hAnsi="Times New Roman" w:cs="Times New Roman"/>
                <w:bCs/>
                <w:sz w:val="24"/>
                <w:szCs w:val="24"/>
                <w:lang w:eastAsia="uk-UA"/>
              </w:rPr>
              <w:t>Ключові фактори позитивного впливу:</w:t>
            </w:r>
            <w:r w:rsidRPr="00590AE7">
              <w:rPr>
                <w:rFonts w:ascii="Times New Roman" w:eastAsia="Times New Roman" w:hAnsi="Times New Roman" w:cs="Times New Roman"/>
                <w:sz w:val="24"/>
                <w:szCs w:val="24"/>
                <w:lang w:eastAsia="uk-UA"/>
              </w:rPr>
              <w:t xml:space="preserve"> </w:t>
            </w:r>
            <w:r w:rsidRPr="00D94091">
              <w:rPr>
                <w:rFonts w:ascii="Times New Roman" w:eastAsia="Times New Roman" w:hAnsi="Times New Roman" w:cs="Times New Roman"/>
                <w:bCs/>
                <w:sz w:val="24"/>
                <w:szCs w:val="24"/>
                <w:lang w:eastAsia="uk-UA"/>
              </w:rPr>
              <w:t>Запобігання біологічним інвазіям</w:t>
            </w:r>
            <w:r w:rsidRPr="00590AE7">
              <w:rPr>
                <w:rFonts w:ascii="Times New Roman" w:eastAsia="Times New Roman" w:hAnsi="Times New Roman" w:cs="Times New Roman"/>
                <w:sz w:val="24"/>
                <w:szCs w:val="24"/>
                <w:lang w:eastAsia="uk-UA"/>
              </w:rPr>
              <w:t xml:space="preserve"> та захист місцевої екосистеми; </w:t>
            </w:r>
            <w:r w:rsidRPr="00D94091">
              <w:rPr>
                <w:rFonts w:ascii="Times New Roman" w:eastAsia="Times New Roman" w:hAnsi="Times New Roman" w:cs="Times New Roman"/>
                <w:bCs/>
                <w:sz w:val="24"/>
                <w:szCs w:val="24"/>
                <w:lang w:eastAsia="uk-UA"/>
              </w:rPr>
              <w:t xml:space="preserve">Системне </w:t>
            </w:r>
            <w:r w:rsidRPr="00D94091">
              <w:rPr>
                <w:rFonts w:ascii="Times New Roman" w:eastAsia="Times New Roman" w:hAnsi="Times New Roman" w:cs="Times New Roman"/>
                <w:bCs/>
                <w:sz w:val="24"/>
                <w:szCs w:val="24"/>
                <w:lang w:eastAsia="uk-UA"/>
              </w:rPr>
              <w:lastRenderedPageBreak/>
              <w:t>зниження ризиків</w:t>
            </w:r>
            <w:r w:rsidRPr="00D94091">
              <w:rPr>
                <w:rFonts w:ascii="Times New Roman" w:eastAsia="Times New Roman" w:hAnsi="Times New Roman" w:cs="Times New Roman"/>
                <w:sz w:val="24"/>
                <w:szCs w:val="24"/>
                <w:lang w:eastAsia="uk-UA"/>
              </w:rPr>
              <w:t xml:space="preserve"> поширення небезпечних</w:t>
            </w:r>
            <w:r w:rsidRPr="00590AE7">
              <w:rPr>
                <w:rFonts w:ascii="Times New Roman" w:eastAsia="Times New Roman" w:hAnsi="Times New Roman" w:cs="Times New Roman"/>
                <w:sz w:val="24"/>
                <w:szCs w:val="24"/>
                <w:lang w:eastAsia="uk-UA"/>
              </w:rPr>
              <w:t xml:space="preserve"> хвороб (зоонозів); </w:t>
            </w:r>
            <w:r w:rsidRPr="00D94091">
              <w:rPr>
                <w:rFonts w:ascii="Times New Roman" w:eastAsia="Times New Roman" w:hAnsi="Times New Roman" w:cs="Times New Roman"/>
                <w:bCs/>
                <w:sz w:val="24"/>
                <w:szCs w:val="24"/>
                <w:lang w:eastAsia="uk-UA"/>
              </w:rPr>
              <w:t>Покращення якості повітря</w:t>
            </w:r>
            <w:r w:rsidRPr="00D94091">
              <w:rPr>
                <w:rFonts w:ascii="Times New Roman" w:eastAsia="Times New Roman" w:hAnsi="Times New Roman" w:cs="Times New Roman"/>
                <w:sz w:val="24"/>
                <w:szCs w:val="24"/>
                <w:lang w:eastAsia="uk-UA"/>
              </w:rPr>
              <w:t xml:space="preserve"> через боротьбу з алергенними рослинами.</w:t>
            </w:r>
          </w:p>
        </w:tc>
      </w:tr>
    </w:tbl>
    <w:p w14:paraId="2C7AE410" w14:textId="21A2064D" w:rsidR="008715DB" w:rsidRPr="00A37FA8" w:rsidRDefault="008715DB" w:rsidP="008715DB">
      <w:pPr>
        <w:pStyle w:val="TableParagraph"/>
        <w:tabs>
          <w:tab w:val="left" w:pos="915"/>
        </w:tabs>
        <w:spacing w:line="225" w:lineRule="exact"/>
        <w:rPr>
          <w:rFonts w:ascii="Arial" w:hAnsi="Arial"/>
          <w:b/>
          <w:color w:val="4F6228" w:themeColor="accent3" w:themeShade="80"/>
          <w:sz w:val="20"/>
        </w:rPr>
      </w:pPr>
    </w:p>
    <w:p w14:paraId="78BBE665" w14:textId="77777777" w:rsidR="00A37FA8" w:rsidRPr="00A37FA8" w:rsidRDefault="00A37FA8" w:rsidP="00A37FA8">
      <w:pPr>
        <w:pStyle w:val="TableParagraph"/>
        <w:tabs>
          <w:tab w:val="left" w:pos="915"/>
        </w:tabs>
        <w:spacing w:line="225" w:lineRule="exact"/>
        <w:rPr>
          <w:rFonts w:ascii="Arial" w:hAnsi="Arial"/>
          <w:b/>
          <w:color w:val="4F6228" w:themeColor="accent3" w:themeShade="80"/>
          <w:sz w:val="20"/>
        </w:rPr>
      </w:pPr>
    </w:p>
    <w:p w14:paraId="5B82B397" w14:textId="77777777" w:rsidR="00A37FA8" w:rsidRPr="00A96029" w:rsidRDefault="00A37FA8" w:rsidP="00A96029">
      <w:pPr>
        <w:tabs>
          <w:tab w:val="left" w:pos="1425"/>
        </w:tabs>
        <w:ind w:firstLine="680"/>
        <w:jc w:val="both"/>
        <w:rPr>
          <w:rFonts w:ascii="Times New Roman" w:hAnsi="Times New Roman" w:cs="Times New Roman"/>
          <w:sz w:val="28"/>
          <w:szCs w:val="28"/>
        </w:rPr>
      </w:pPr>
      <w:r w:rsidRPr="00A96029">
        <w:rPr>
          <w:rFonts w:ascii="Times New Roman" w:hAnsi="Times New Roman" w:cs="Times New Roman"/>
          <w:sz w:val="28"/>
          <w:szCs w:val="28"/>
        </w:rPr>
        <w:t xml:space="preserve">Реалізація </w:t>
      </w:r>
      <w:r w:rsidR="00F32717" w:rsidRPr="00A96029">
        <w:rPr>
          <w:rFonts w:ascii="Times New Roman" w:hAnsi="Times New Roman" w:cs="Times New Roman"/>
          <w:sz w:val="28"/>
          <w:szCs w:val="28"/>
        </w:rPr>
        <w:t>Плану заходів буде мати скоріше позитивний вплив на довкілля та забезпечить покращення існуючого стану та умов проживання населення.</w:t>
      </w:r>
      <w:r w:rsidRPr="00A96029">
        <w:rPr>
          <w:rFonts w:ascii="Times New Roman" w:hAnsi="Times New Roman" w:cs="Times New Roman"/>
          <w:sz w:val="28"/>
          <w:szCs w:val="28"/>
        </w:rPr>
        <w:t xml:space="preserve"> </w:t>
      </w:r>
    </w:p>
    <w:p w14:paraId="40308E48" w14:textId="77777777" w:rsidR="008B1E9C" w:rsidRPr="00A96029" w:rsidRDefault="00F32717" w:rsidP="00A96029">
      <w:pPr>
        <w:pStyle w:val="a3"/>
        <w:ind w:left="0" w:right="133" w:firstLine="680"/>
        <w:rPr>
          <w:rFonts w:ascii="Times New Roman" w:hAnsi="Times New Roman" w:cs="Times New Roman"/>
          <w:sz w:val="28"/>
          <w:szCs w:val="28"/>
        </w:rPr>
      </w:pPr>
      <w:r w:rsidRPr="00A96029">
        <w:rPr>
          <w:rFonts w:ascii="Times New Roman" w:hAnsi="Times New Roman" w:cs="Times New Roman"/>
          <w:sz w:val="28"/>
          <w:szCs w:val="28"/>
        </w:rPr>
        <w:t>Реалізація</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Стратегії</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(досягнення</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запланованих</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цілей)</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виконання</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Плану</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заходів буде мати вплив:</w:t>
      </w:r>
    </w:p>
    <w:p w14:paraId="21CF459C" w14:textId="77777777" w:rsidR="008B1E9C" w:rsidRPr="00A96029" w:rsidRDefault="00F32717" w:rsidP="00F276B3">
      <w:pPr>
        <w:pStyle w:val="a6"/>
        <w:numPr>
          <w:ilvl w:val="0"/>
          <w:numId w:val="10"/>
        </w:numPr>
        <w:tabs>
          <w:tab w:val="left" w:pos="993"/>
        </w:tabs>
        <w:ind w:left="0" w:right="130" w:firstLine="680"/>
        <w:rPr>
          <w:rFonts w:ascii="Times New Roman" w:hAnsi="Times New Roman" w:cs="Times New Roman"/>
          <w:sz w:val="28"/>
          <w:szCs w:val="28"/>
        </w:rPr>
      </w:pPr>
      <w:r w:rsidRPr="00A96029">
        <w:rPr>
          <w:rFonts w:ascii="Times New Roman" w:hAnsi="Times New Roman" w:cs="Times New Roman"/>
          <w:i/>
          <w:sz w:val="28"/>
          <w:szCs w:val="28"/>
        </w:rPr>
        <w:t>атмосферне</w:t>
      </w:r>
      <w:r w:rsidRPr="00A96029">
        <w:rPr>
          <w:rFonts w:ascii="Times New Roman" w:hAnsi="Times New Roman" w:cs="Times New Roman"/>
          <w:i/>
          <w:spacing w:val="-2"/>
          <w:sz w:val="28"/>
          <w:szCs w:val="28"/>
        </w:rPr>
        <w:t xml:space="preserve"> </w:t>
      </w:r>
      <w:r w:rsidRPr="00A96029">
        <w:rPr>
          <w:rFonts w:ascii="Times New Roman" w:hAnsi="Times New Roman" w:cs="Times New Roman"/>
          <w:i/>
          <w:sz w:val="28"/>
          <w:szCs w:val="28"/>
        </w:rPr>
        <w:t>повітря</w:t>
      </w:r>
      <w:r w:rsidRPr="00A96029">
        <w:rPr>
          <w:rFonts w:ascii="Times New Roman" w:hAnsi="Times New Roman" w:cs="Times New Roman"/>
          <w:sz w:val="28"/>
          <w:szCs w:val="28"/>
        </w:rPr>
        <w:t xml:space="preserve">. Суттєвої зміни рівня впливу не передбачається, можливе деяке зростання викидів від автотранспорту при пожвавлені економічного розвитку </w:t>
      </w:r>
      <w:r w:rsidRPr="00A96029">
        <w:rPr>
          <w:rFonts w:ascii="Times New Roman" w:hAnsi="Times New Roman" w:cs="Times New Roman"/>
          <w:spacing w:val="-2"/>
          <w:sz w:val="28"/>
          <w:szCs w:val="28"/>
        </w:rPr>
        <w:t>громади.</w:t>
      </w:r>
    </w:p>
    <w:p w14:paraId="27AE4944" w14:textId="77777777" w:rsidR="008B1E9C" w:rsidRPr="00A96029" w:rsidRDefault="00F32717" w:rsidP="00A96029">
      <w:pPr>
        <w:pStyle w:val="a3"/>
        <w:tabs>
          <w:tab w:val="left" w:pos="993"/>
        </w:tabs>
        <w:ind w:left="0" w:right="127" w:firstLine="680"/>
        <w:rPr>
          <w:rFonts w:ascii="Times New Roman" w:hAnsi="Times New Roman" w:cs="Times New Roman"/>
          <w:sz w:val="28"/>
          <w:szCs w:val="28"/>
        </w:rPr>
      </w:pPr>
      <w:r w:rsidRPr="00A96029">
        <w:rPr>
          <w:rFonts w:ascii="Times New Roman" w:hAnsi="Times New Roman" w:cs="Times New Roman"/>
          <w:sz w:val="28"/>
          <w:szCs w:val="28"/>
        </w:rPr>
        <w:t>Впровадження заходів з енергоефективності, використання альтернативних джерел енергії, створення зелених зон в населених пунктах будуть пом’якшувати можливий негативний вплив.</w:t>
      </w:r>
    </w:p>
    <w:p w14:paraId="643D7624" w14:textId="77777777" w:rsidR="008B1E9C" w:rsidRPr="00A96029" w:rsidRDefault="00F32717" w:rsidP="00A96029">
      <w:pPr>
        <w:pStyle w:val="a3"/>
        <w:tabs>
          <w:tab w:val="left" w:pos="993"/>
        </w:tabs>
        <w:ind w:left="0" w:right="130" w:firstLine="680"/>
        <w:rPr>
          <w:rFonts w:ascii="Times New Roman" w:hAnsi="Times New Roman" w:cs="Times New Roman"/>
          <w:sz w:val="28"/>
          <w:szCs w:val="28"/>
        </w:rPr>
      </w:pPr>
      <w:r w:rsidRPr="00A96029">
        <w:rPr>
          <w:rFonts w:ascii="Times New Roman" w:hAnsi="Times New Roman" w:cs="Times New Roman"/>
          <w:sz w:val="28"/>
          <w:szCs w:val="28"/>
        </w:rPr>
        <w:t>Стратегією передбачено запровадження комплексного підходу до управління відходами сприятиме зменшенню впливу на повітряний басейн;</w:t>
      </w:r>
    </w:p>
    <w:p w14:paraId="24EA2503" w14:textId="6BB65563" w:rsidR="008B1E9C" w:rsidRPr="00A96029" w:rsidRDefault="00924943" w:rsidP="00F276B3">
      <w:pPr>
        <w:pStyle w:val="a6"/>
        <w:numPr>
          <w:ilvl w:val="0"/>
          <w:numId w:val="9"/>
        </w:numPr>
        <w:tabs>
          <w:tab w:val="left" w:pos="993"/>
        </w:tabs>
        <w:ind w:left="0" w:right="127" w:firstLine="680"/>
        <w:rPr>
          <w:rFonts w:ascii="Times New Roman" w:hAnsi="Times New Roman" w:cs="Times New Roman"/>
          <w:sz w:val="28"/>
          <w:szCs w:val="28"/>
        </w:rPr>
      </w:pPr>
      <w:r w:rsidRPr="00A96029">
        <w:rPr>
          <w:rFonts w:ascii="Times New Roman" w:hAnsi="Times New Roman" w:cs="Times New Roman"/>
          <w:i/>
          <w:sz w:val="28"/>
          <w:szCs w:val="28"/>
        </w:rPr>
        <w:t>В</w:t>
      </w:r>
      <w:r w:rsidR="00F32717" w:rsidRPr="00A96029">
        <w:rPr>
          <w:rFonts w:ascii="Times New Roman" w:hAnsi="Times New Roman" w:cs="Times New Roman"/>
          <w:i/>
          <w:sz w:val="28"/>
          <w:szCs w:val="28"/>
        </w:rPr>
        <w:t>одні</w:t>
      </w:r>
      <w:r w:rsidR="00F32717" w:rsidRPr="00A96029">
        <w:rPr>
          <w:rFonts w:ascii="Times New Roman" w:hAnsi="Times New Roman" w:cs="Times New Roman"/>
          <w:i/>
          <w:spacing w:val="-2"/>
          <w:sz w:val="28"/>
          <w:szCs w:val="28"/>
        </w:rPr>
        <w:t xml:space="preserve"> </w:t>
      </w:r>
      <w:r w:rsidR="00F32717" w:rsidRPr="00A96029">
        <w:rPr>
          <w:rFonts w:ascii="Times New Roman" w:hAnsi="Times New Roman" w:cs="Times New Roman"/>
          <w:i/>
          <w:sz w:val="28"/>
          <w:szCs w:val="28"/>
        </w:rPr>
        <w:t>ресурси</w:t>
      </w:r>
      <w:r w:rsidRPr="00A96029">
        <w:rPr>
          <w:rFonts w:ascii="Times New Roman" w:hAnsi="Times New Roman" w:cs="Times New Roman"/>
          <w:sz w:val="28"/>
          <w:szCs w:val="28"/>
        </w:rPr>
        <w:t xml:space="preserve">: </w:t>
      </w:r>
      <w:r w:rsidR="00F32717" w:rsidRPr="00A96029">
        <w:rPr>
          <w:rFonts w:ascii="Times New Roman" w:hAnsi="Times New Roman" w:cs="Times New Roman"/>
          <w:sz w:val="28"/>
          <w:szCs w:val="28"/>
        </w:rPr>
        <w:t xml:space="preserve">Можливим є зростання обсягів </w:t>
      </w:r>
      <w:r w:rsidR="008B1A30">
        <w:rPr>
          <w:rFonts w:ascii="Times New Roman" w:hAnsi="Times New Roman" w:cs="Times New Roman"/>
          <w:sz w:val="28"/>
          <w:szCs w:val="28"/>
        </w:rPr>
        <w:t>використання природної води у</w:t>
      </w:r>
      <w:r w:rsidR="00F32717" w:rsidRPr="00A96029">
        <w:rPr>
          <w:rFonts w:ascii="Times New Roman" w:hAnsi="Times New Roman" w:cs="Times New Roman"/>
          <w:sz w:val="28"/>
          <w:szCs w:val="28"/>
        </w:rPr>
        <w:t xml:space="preserve"> сільському господарстві. Погіршення якості водних ресурсів не прогнозується.</w:t>
      </w:r>
    </w:p>
    <w:p w14:paraId="459AA713" w14:textId="77777777" w:rsidR="008B1E9C" w:rsidRPr="00A96029" w:rsidRDefault="00F32717" w:rsidP="00A96029">
      <w:pPr>
        <w:pStyle w:val="a3"/>
        <w:tabs>
          <w:tab w:val="left" w:pos="993"/>
        </w:tabs>
        <w:ind w:left="0" w:right="135" w:firstLine="680"/>
        <w:rPr>
          <w:rFonts w:ascii="Times New Roman" w:hAnsi="Times New Roman" w:cs="Times New Roman"/>
          <w:sz w:val="28"/>
          <w:szCs w:val="28"/>
        </w:rPr>
      </w:pPr>
      <w:r w:rsidRPr="00A96029">
        <w:rPr>
          <w:rFonts w:ascii="Times New Roman" w:hAnsi="Times New Roman" w:cs="Times New Roman"/>
          <w:sz w:val="28"/>
          <w:szCs w:val="28"/>
        </w:rPr>
        <w:t>Можливе деяке пом’якшення ситуації внаслідок удосконалення системи управління відходами (в т.ч., за рахунок оптимізації сміттєзвалищ громади);</w:t>
      </w:r>
    </w:p>
    <w:p w14:paraId="59086C93" w14:textId="77777777" w:rsidR="008B1E9C" w:rsidRPr="00A96029" w:rsidRDefault="00924943" w:rsidP="00F276B3">
      <w:pPr>
        <w:pStyle w:val="a6"/>
        <w:numPr>
          <w:ilvl w:val="0"/>
          <w:numId w:val="9"/>
        </w:numPr>
        <w:tabs>
          <w:tab w:val="left" w:pos="993"/>
          <w:tab w:val="left" w:pos="1324"/>
        </w:tabs>
        <w:ind w:left="0" w:right="132" w:firstLine="680"/>
        <w:rPr>
          <w:rFonts w:ascii="Times New Roman" w:hAnsi="Times New Roman" w:cs="Times New Roman"/>
          <w:sz w:val="28"/>
          <w:szCs w:val="28"/>
        </w:rPr>
      </w:pPr>
      <w:r w:rsidRPr="00A96029">
        <w:rPr>
          <w:rFonts w:ascii="Times New Roman" w:hAnsi="Times New Roman" w:cs="Times New Roman"/>
          <w:i/>
          <w:sz w:val="28"/>
          <w:szCs w:val="28"/>
        </w:rPr>
        <w:t>З</w:t>
      </w:r>
      <w:r w:rsidR="00F32717" w:rsidRPr="00A96029">
        <w:rPr>
          <w:rFonts w:ascii="Times New Roman" w:hAnsi="Times New Roman" w:cs="Times New Roman"/>
          <w:i/>
          <w:sz w:val="28"/>
          <w:szCs w:val="28"/>
        </w:rPr>
        <w:t>емельні ресурси</w:t>
      </w:r>
      <w:r w:rsidRPr="00A96029">
        <w:rPr>
          <w:rFonts w:ascii="Times New Roman" w:hAnsi="Times New Roman" w:cs="Times New Roman"/>
          <w:sz w:val="28"/>
          <w:szCs w:val="28"/>
        </w:rPr>
        <w:t>:</w:t>
      </w:r>
      <w:r w:rsidR="00F32717" w:rsidRPr="00A96029">
        <w:rPr>
          <w:rFonts w:ascii="Times New Roman" w:hAnsi="Times New Roman" w:cs="Times New Roman"/>
          <w:sz w:val="28"/>
          <w:szCs w:val="28"/>
        </w:rPr>
        <w:t xml:space="preserve"> Зростання негативного впливу в результаті реалізації Стратегії та виконання Плану заходів не очікується.</w:t>
      </w:r>
    </w:p>
    <w:p w14:paraId="333A3A17" w14:textId="77777777" w:rsidR="008B1E9C" w:rsidRPr="00A96029" w:rsidRDefault="00F32717" w:rsidP="00A96029">
      <w:pPr>
        <w:pStyle w:val="a3"/>
        <w:tabs>
          <w:tab w:val="left" w:pos="993"/>
        </w:tabs>
        <w:ind w:left="0" w:right="130" w:firstLine="680"/>
        <w:rPr>
          <w:rFonts w:ascii="Times New Roman" w:hAnsi="Times New Roman" w:cs="Times New Roman"/>
          <w:sz w:val="28"/>
          <w:szCs w:val="28"/>
        </w:rPr>
      </w:pPr>
      <w:r w:rsidRPr="00A96029">
        <w:rPr>
          <w:rFonts w:ascii="Times New Roman" w:hAnsi="Times New Roman" w:cs="Times New Roman"/>
          <w:sz w:val="28"/>
          <w:szCs w:val="28"/>
        </w:rPr>
        <w:t xml:space="preserve">Удосконалення системи управління відходами знизить засмічення, забруднення </w:t>
      </w:r>
      <w:r w:rsidRPr="00A96029">
        <w:rPr>
          <w:rFonts w:ascii="Times New Roman" w:hAnsi="Times New Roman" w:cs="Times New Roman"/>
          <w:spacing w:val="-2"/>
          <w:sz w:val="28"/>
          <w:szCs w:val="28"/>
        </w:rPr>
        <w:t>ґрунтів;</w:t>
      </w:r>
    </w:p>
    <w:p w14:paraId="5BD35367" w14:textId="77777777" w:rsidR="008B1E9C" w:rsidRPr="00A96029" w:rsidRDefault="00924943" w:rsidP="00F276B3">
      <w:pPr>
        <w:pStyle w:val="a6"/>
        <w:numPr>
          <w:ilvl w:val="0"/>
          <w:numId w:val="9"/>
        </w:numPr>
        <w:tabs>
          <w:tab w:val="left" w:pos="993"/>
          <w:tab w:val="left" w:pos="1271"/>
        </w:tabs>
        <w:ind w:left="0" w:right="124" w:firstLine="680"/>
        <w:rPr>
          <w:rFonts w:ascii="Times New Roman" w:hAnsi="Times New Roman" w:cs="Times New Roman"/>
          <w:sz w:val="28"/>
          <w:szCs w:val="28"/>
        </w:rPr>
      </w:pPr>
      <w:r w:rsidRPr="00A96029">
        <w:rPr>
          <w:rFonts w:ascii="Times New Roman" w:hAnsi="Times New Roman" w:cs="Times New Roman"/>
          <w:i/>
          <w:sz w:val="28"/>
          <w:szCs w:val="28"/>
        </w:rPr>
        <w:t>Б</w:t>
      </w:r>
      <w:r w:rsidR="00F32717" w:rsidRPr="00A96029">
        <w:rPr>
          <w:rFonts w:ascii="Times New Roman" w:hAnsi="Times New Roman" w:cs="Times New Roman"/>
          <w:i/>
          <w:sz w:val="28"/>
          <w:szCs w:val="28"/>
        </w:rPr>
        <w:t>іологічні ресурси</w:t>
      </w:r>
      <w:r w:rsidRPr="00A96029">
        <w:rPr>
          <w:rFonts w:ascii="Times New Roman" w:hAnsi="Times New Roman" w:cs="Times New Roman"/>
          <w:sz w:val="28"/>
          <w:szCs w:val="28"/>
        </w:rPr>
        <w:t xml:space="preserve">: </w:t>
      </w:r>
      <w:r w:rsidR="00F32717" w:rsidRPr="00A96029">
        <w:rPr>
          <w:rFonts w:ascii="Times New Roman" w:hAnsi="Times New Roman" w:cs="Times New Roman"/>
          <w:sz w:val="28"/>
          <w:szCs w:val="28"/>
        </w:rPr>
        <w:t>Стратегією і Планом заходів не передбачаються цілі та заходи, які можуть спричинити додатковий негативний вплив.</w:t>
      </w:r>
    </w:p>
    <w:p w14:paraId="55338875" w14:textId="77777777" w:rsidR="008B1E9C" w:rsidRPr="00A96029" w:rsidRDefault="00924943" w:rsidP="00F276B3">
      <w:pPr>
        <w:pStyle w:val="a6"/>
        <w:numPr>
          <w:ilvl w:val="0"/>
          <w:numId w:val="9"/>
        </w:numPr>
        <w:tabs>
          <w:tab w:val="left" w:pos="993"/>
          <w:tab w:val="left" w:pos="1348"/>
        </w:tabs>
        <w:ind w:left="0" w:right="130" w:firstLine="680"/>
        <w:rPr>
          <w:rFonts w:ascii="Times New Roman" w:hAnsi="Times New Roman" w:cs="Times New Roman"/>
          <w:sz w:val="28"/>
          <w:szCs w:val="28"/>
        </w:rPr>
      </w:pPr>
      <w:r w:rsidRPr="00A96029">
        <w:rPr>
          <w:rFonts w:ascii="Times New Roman" w:hAnsi="Times New Roman" w:cs="Times New Roman"/>
          <w:i/>
          <w:sz w:val="28"/>
          <w:szCs w:val="28"/>
        </w:rPr>
        <w:t>П</w:t>
      </w:r>
      <w:r w:rsidR="00F32717" w:rsidRPr="00A96029">
        <w:rPr>
          <w:rFonts w:ascii="Times New Roman" w:hAnsi="Times New Roman" w:cs="Times New Roman"/>
          <w:i/>
          <w:sz w:val="28"/>
          <w:szCs w:val="28"/>
        </w:rPr>
        <w:t>риродоохоронні території</w:t>
      </w:r>
      <w:r w:rsidR="00F32717" w:rsidRPr="00A96029">
        <w:rPr>
          <w:rFonts w:ascii="Times New Roman" w:hAnsi="Times New Roman" w:cs="Times New Roman"/>
          <w:sz w:val="28"/>
          <w:szCs w:val="28"/>
        </w:rPr>
        <w:t>.</w:t>
      </w:r>
      <w:r w:rsidR="002B0FC2" w:rsidRPr="00A96029">
        <w:rPr>
          <w:rFonts w:ascii="Times New Roman" w:hAnsi="Times New Roman" w:cs="Times New Roman"/>
          <w:sz w:val="28"/>
          <w:szCs w:val="28"/>
        </w:rPr>
        <w:t xml:space="preserve"> </w:t>
      </w:r>
      <w:r w:rsidR="00F32717" w:rsidRPr="00A96029">
        <w:rPr>
          <w:rFonts w:ascii="Times New Roman" w:hAnsi="Times New Roman" w:cs="Times New Roman"/>
          <w:sz w:val="28"/>
          <w:szCs w:val="28"/>
        </w:rPr>
        <w:t>Стратегією і Планом заходів не планується досягнення цілей</w:t>
      </w:r>
      <w:r w:rsidR="00F32717" w:rsidRPr="00A96029">
        <w:rPr>
          <w:rFonts w:ascii="Times New Roman" w:hAnsi="Times New Roman" w:cs="Times New Roman"/>
          <w:spacing w:val="40"/>
          <w:sz w:val="28"/>
          <w:szCs w:val="28"/>
        </w:rPr>
        <w:t xml:space="preserve"> </w:t>
      </w:r>
      <w:r w:rsidR="00F32717" w:rsidRPr="00A96029">
        <w:rPr>
          <w:rFonts w:ascii="Times New Roman" w:hAnsi="Times New Roman" w:cs="Times New Roman"/>
          <w:sz w:val="28"/>
          <w:szCs w:val="28"/>
        </w:rPr>
        <w:t>та заходів, які можуть спричинити додатковий негативний вплив;</w:t>
      </w:r>
    </w:p>
    <w:p w14:paraId="3506DBE1" w14:textId="77777777" w:rsidR="008B1E9C" w:rsidRPr="00A96029" w:rsidRDefault="00924943" w:rsidP="00F276B3">
      <w:pPr>
        <w:pStyle w:val="a6"/>
        <w:numPr>
          <w:ilvl w:val="0"/>
          <w:numId w:val="9"/>
        </w:numPr>
        <w:tabs>
          <w:tab w:val="left" w:pos="993"/>
          <w:tab w:val="left" w:pos="1242"/>
        </w:tabs>
        <w:ind w:left="0" w:right="131" w:firstLine="680"/>
        <w:rPr>
          <w:rFonts w:ascii="Times New Roman" w:hAnsi="Times New Roman" w:cs="Times New Roman"/>
          <w:sz w:val="28"/>
          <w:szCs w:val="28"/>
        </w:rPr>
      </w:pPr>
      <w:r w:rsidRPr="00A96029">
        <w:rPr>
          <w:rFonts w:ascii="Times New Roman" w:hAnsi="Times New Roman" w:cs="Times New Roman"/>
          <w:i/>
          <w:sz w:val="28"/>
          <w:szCs w:val="28"/>
        </w:rPr>
        <w:t>К</w:t>
      </w:r>
      <w:r w:rsidR="00F32717" w:rsidRPr="00A96029">
        <w:rPr>
          <w:rFonts w:ascii="Times New Roman" w:hAnsi="Times New Roman" w:cs="Times New Roman"/>
          <w:i/>
          <w:sz w:val="28"/>
          <w:szCs w:val="28"/>
        </w:rPr>
        <w:t>лімат</w:t>
      </w:r>
      <w:r w:rsidR="00F32717" w:rsidRPr="00A96029">
        <w:rPr>
          <w:rFonts w:ascii="Times New Roman" w:hAnsi="Times New Roman" w:cs="Times New Roman"/>
          <w:sz w:val="28"/>
          <w:szCs w:val="28"/>
        </w:rPr>
        <w:t xml:space="preserve">. Стратегією передбачено впровадження заходів з енергоефективності, створення зелених зон у населених пунктах сприятиме пом’якшенню наслідків зміни </w:t>
      </w:r>
      <w:r w:rsidR="00F32717" w:rsidRPr="00A96029">
        <w:rPr>
          <w:rFonts w:ascii="Times New Roman" w:hAnsi="Times New Roman" w:cs="Times New Roman"/>
          <w:spacing w:val="-2"/>
          <w:sz w:val="28"/>
          <w:szCs w:val="28"/>
        </w:rPr>
        <w:t>клімату.</w:t>
      </w:r>
    </w:p>
    <w:p w14:paraId="632E0560" w14:textId="77777777" w:rsidR="008B1E9C" w:rsidRPr="00A96029" w:rsidRDefault="00F32717" w:rsidP="00A96029">
      <w:pPr>
        <w:pStyle w:val="a3"/>
        <w:tabs>
          <w:tab w:val="left" w:pos="993"/>
        </w:tabs>
        <w:ind w:left="0" w:right="132" w:firstLine="680"/>
        <w:rPr>
          <w:rFonts w:ascii="Times New Roman" w:hAnsi="Times New Roman" w:cs="Times New Roman"/>
          <w:sz w:val="28"/>
          <w:szCs w:val="28"/>
        </w:rPr>
      </w:pPr>
      <w:r w:rsidRPr="00A96029">
        <w:rPr>
          <w:rFonts w:ascii="Times New Roman" w:hAnsi="Times New Roman" w:cs="Times New Roman"/>
          <w:sz w:val="28"/>
          <w:szCs w:val="28"/>
        </w:rPr>
        <w:t>Запровадження комплексного управління відходами в громаді забезпечить поліпшення існуючого стану.</w:t>
      </w:r>
    </w:p>
    <w:p w14:paraId="77912E61" w14:textId="77777777" w:rsidR="008B1E9C" w:rsidRPr="00A96029" w:rsidRDefault="00F32717" w:rsidP="00A96029">
      <w:pPr>
        <w:pStyle w:val="a3"/>
        <w:tabs>
          <w:tab w:val="left" w:pos="993"/>
        </w:tabs>
        <w:ind w:left="0" w:firstLine="680"/>
        <w:rPr>
          <w:rFonts w:ascii="Times New Roman" w:hAnsi="Times New Roman" w:cs="Times New Roman"/>
          <w:sz w:val="28"/>
          <w:szCs w:val="28"/>
        </w:rPr>
      </w:pPr>
      <w:r w:rsidRPr="00A96029">
        <w:rPr>
          <w:rFonts w:ascii="Times New Roman" w:hAnsi="Times New Roman" w:cs="Times New Roman"/>
          <w:spacing w:val="-2"/>
          <w:sz w:val="28"/>
          <w:szCs w:val="28"/>
        </w:rPr>
        <w:t>Зміна</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клімату може посилювати негативний</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вплив:</w:t>
      </w:r>
    </w:p>
    <w:p w14:paraId="17AD3EC5" w14:textId="77777777" w:rsidR="008B1E9C" w:rsidRPr="00A96029" w:rsidRDefault="00F32717" w:rsidP="00F276B3">
      <w:pPr>
        <w:pStyle w:val="a6"/>
        <w:numPr>
          <w:ilvl w:val="0"/>
          <w:numId w:val="8"/>
        </w:numPr>
        <w:tabs>
          <w:tab w:val="left" w:pos="993"/>
        </w:tabs>
        <w:ind w:left="0" w:right="130" w:firstLine="680"/>
        <w:rPr>
          <w:rFonts w:ascii="Times New Roman" w:hAnsi="Times New Roman" w:cs="Times New Roman"/>
          <w:sz w:val="28"/>
          <w:szCs w:val="28"/>
        </w:rPr>
      </w:pPr>
      <w:r w:rsidRPr="00A96029">
        <w:rPr>
          <w:rFonts w:ascii="Times New Roman" w:hAnsi="Times New Roman" w:cs="Times New Roman"/>
          <w:sz w:val="28"/>
          <w:szCs w:val="28"/>
        </w:rPr>
        <w:lastRenderedPageBreak/>
        <w:t>активізація</w:t>
      </w:r>
      <w:r w:rsidRPr="00A96029">
        <w:rPr>
          <w:rFonts w:ascii="Times New Roman" w:hAnsi="Times New Roman" w:cs="Times New Roman"/>
          <w:spacing w:val="-15"/>
          <w:sz w:val="28"/>
          <w:szCs w:val="28"/>
        </w:rPr>
        <w:t xml:space="preserve"> </w:t>
      </w:r>
      <w:r w:rsidRPr="00A96029">
        <w:rPr>
          <w:rFonts w:ascii="Times New Roman" w:hAnsi="Times New Roman" w:cs="Times New Roman"/>
          <w:sz w:val="28"/>
          <w:szCs w:val="28"/>
        </w:rPr>
        <w:t>розвитку</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ерозійних</w:t>
      </w:r>
      <w:r w:rsidRPr="00A96029">
        <w:rPr>
          <w:rFonts w:ascii="Times New Roman" w:hAnsi="Times New Roman" w:cs="Times New Roman"/>
          <w:spacing w:val="-15"/>
          <w:sz w:val="28"/>
          <w:szCs w:val="28"/>
        </w:rPr>
        <w:t xml:space="preserve"> </w:t>
      </w:r>
      <w:r w:rsidRPr="00A96029">
        <w:rPr>
          <w:rFonts w:ascii="Times New Roman" w:hAnsi="Times New Roman" w:cs="Times New Roman"/>
          <w:sz w:val="28"/>
          <w:szCs w:val="28"/>
        </w:rPr>
        <w:t>процесів</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та розширення площі ріллі;</w:t>
      </w:r>
    </w:p>
    <w:p w14:paraId="6C4DC509" w14:textId="77777777" w:rsidR="008B1E9C" w:rsidRPr="00A96029" w:rsidRDefault="00F32717" w:rsidP="00F276B3">
      <w:pPr>
        <w:pStyle w:val="a6"/>
        <w:numPr>
          <w:ilvl w:val="0"/>
          <w:numId w:val="8"/>
        </w:numPr>
        <w:tabs>
          <w:tab w:val="left" w:pos="993"/>
        </w:tabs>
        <w:ind w:left="0" w:right="134" w:firstLine="680"/>
        <w:rPr>
          <w:rFonts w:ascii="Times New Roman" w:hAnsi="Times New Roman" w:cs="Times New Roman"/>
          <w:sz w:val="28"/>
          <w:szCs w:val="28"/>
        </w:rPr>
      </w:pPr>
      <w:r w:rsidRPr="00A96029">
        <w:rPr>
          <w:rFonts w:ascii="Times New Roman" w:hAnsi="Times New Roman" w:cs="Times New Roman"/>
          <w:sz w:val="28"/>
          <w:szCs w:val="28"/>
        </w:rPr>
        <w:t>зміна температурного режиму, зменшення та нерівномірність</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опадів посилюють вплив на земельні ресурси та біорізноманіття, сприяють їх виснаженню та деградації при інтенсивному розвитку сільського господарства, активній забудові.</w:t>
      </w:r>
    </w:p>
    <w:p w14:paraId="7E8CD052" w14:textId="2F89CFA3" w:rsidR="0080451B" w:rsidRDefault="00F32717" w:rsidP="00A96029">
      <w:pPr>
        <w:pStyle w:val="a3"/>
        <w:tabs>
          <w:tab w:val="left" w:pos="993"/>
        </w:tabs>
        <w:ind w:left="0" w:right="136" w:firstLine="680"/>
        <w:rPr>
          <w:rFonts w:ascii="Times New Roman" w:hAnsi="Times New Roman" w:cs="Times New Roman"/>
          <w:sz w:val="28"/>
          <w:szCs w:val="28"/>
        </w:rPr>
      </w:pPr>
      <w:r w:rsidRPr="00A96029">
        <w:rPr>
          <w:rFonts w:ascii="Times New Roman" w:hAnsi="Times New Roman" w:cs="Times New Roman"/>
          <w:sz w:val="28"/>
          <w:szCs w:val="28"/>
        </w:rPr>
        <w:t xml:space="preserve">Узагальнену оцінку прогнозованого впливу на складові довкілля від реалізації Стратегії та Плану заходів наведені у таблиці </w:t>
      </w:r>
      <w:r w:rsidR="007E36AE">
        <w:rPr>
          <w:rFonts w:ascii="Times New Roman" w:hAnsi="Times New Roman" w:cs="Times New Roman"/>
          <w:sz w:val="28"/>
          <w:szCs w:val="28"/>
        </w:rPr>
        <w:t>9</w:t>
      </w:r>
      <w:r w:rsidRPr="00A96029">
        <w:rPr>
          <w:rFonts w:ascii="Times New Roman" w:hAnsi="Times New Roman" w:cs="Times New Roman"/>
          <w:sz w:val="28"/>
          <w:szCs w:val="28"/>
        </w:rPr>
        <w:t>.</w:t>
      </w:r>
    </w:p>
    <w:p w14:paraId="54EF78DB" w14:textId="77777777" w:rsidR="007E36AE" w:rsidRPr="00A96029" w:rsidRDefault="007E36AE" w:rsidP="00A96029">
      <w:pPr>
        <w:pStyle w:val="a3"/>
        <w:tabs>
          <w:tab w:val="left" w:pos="993"/>
        </w:tabs>
        <w:ind w:left="0" w:right="136" w:firstLine="680"/>
        <w:rPr>
          <w:rFonts w:ascii="Times New Roman" w:hAnsi="Times New Roman" w:cs="Times New Roman"/>
          <w:sz w:val="28"/>
          <w:szCs w:val="28"/>
        </w:rPr>
      </w:pPr>
    </w:p>
    <w:p w14:paraId="7B20C2E9" w14:textId="77777777" w:rsidR="008B1E9C" w:rsidRPr="004E5A82" w:rsidRDefault="00F32717" w:rsidP="004E5A82">
      <w:pPr>
        <w:pStyle w:val="1"/>
        <w:ind w:left="0" w:right="3"/>
        <w:jc w:val="both"/>
        <w:rPr>
          <w:rFonts w:ascii="Times New Roman" w:hAnsi="Times New Roman" w:cs="Times New Roman"/>
          <w:b w:val="0"/>
          <w:color w:val="000000" w:themeColor="text1"/>
          <w:sz w:val="28"/>
          <w:szCs w:val="28"/>
        </w:rPr>
      </w:pPr>
      <w:r w:rsidRPr="004E5A82">
        <w:rPr>
          <w:rFonts w:ascii="Times New Roman" w:hAnsi="Times New Roman" w:cs="Times New Roman"/>
          <w:b w:val="0"/>
          <w:color w:val="000000" w:themeColor="text1"/>
          <w:sz w:val="28"/>
          <w:szCs w:val="28"/>
        </w:rPr>
        <w:t xml:space="preserve">Таблиця </w:t>
      </w:r>
      <w:r w:rsidR="00880F5B" w:rsidRPr="004E5A82">
        <w:rPr>
          <w:rFonts w:ascii="Times New Roman" w:hAnsi="Times New Roman" w:cs="Times New Roman"/>
          <w:b w:val="0"/>
          <w:color w:val="000000" w:themeColor="text1"/>
          <w:sz w:val="28"/>
          <w:szCs w:val="28"/>
        </w:rPr>
        <w:t>9</w:t>
      </w:r>
      <w:r w:rsidRPr="004E5A82">
        <w:rPr>
          <w:rFonts w:ascii="Times New Roman" w:hAnsi="Times New Roman" w:cs="Times New Roman"/>
          <w:b w:val="0"/>
          <w:color w:val="000000" w:themeColor="text1"/>
          <w:sz w:val="28"/>
          <w:szCs w:val="28"/>
        </w:rPr>
        <w:t>. Узагальнена оцінка ймовірного впливу на довкілля від реалізації</w:t>
      </w:r>
      <w:r w:rsidRPr="004E5A82">
        <w:rPr>
          <w:rFonts w:ascii="Times New Roman" w:hAnsi="Times New Roman" w:cs="Times New Roman"/>
          <w:b w:val="0"/>
          <w:color w:val="000000" w:themeColor="text1"/>
          <w:spacing w:val="-6"/>
          <w:sz w:val="28"/>
          <w:szCs w:val="28"/>
        </w:rPr>
        <w:t xml:space="preserve"> </w:t>
      </w:r>
      <w:r w:rsidRPr="004E5A82">
        <w:rPr>
          <w:rFonts w:ascii="Times New Roman" w:hAnsi="Times New Roman" w:cs="Times New Roman"/>
          <w:b w:val="0"/>
          <w:color w:val="000000" w:themeColor="text1"/>
          <w:sz w:val="28"/>
          <w:szCs w:val="28"/>
        </w:rPr>
        <w:t>Стратегії</w:t>
      </w:r>
      <w:r w:rsidRPr="004E5A82">
        <w:rPr>
          <w:rFonts w:ascii="Times New Roman" w:hAnsi="Times New Roman" w:cs="Times New Roman"/>
          <w:b w:val="0"/>
          <w:color w:val="000000" w:themeColor="text1"/>
          <w:spacing w:val="-2"/>
          <w:sz w:val="28"/>
          <w:szCs w:val="28"/>
        </w:rPr>
        <w:t xml:space="preserve"> </w:t>
      </w:r>
      <w:r w:rsidRPr="004E5A82">
        <w:rPr>
          <w:rFonts w:ascii="Times New Roman" w:hAnsi="Times New Roman" w:cs="Times New Roman"/>
          <w:b w:val="0"/>
          <w:color w:val="000000" w:themeColor="text1"/>
          <w:sz w:val="28"/>
          <w:szCs w:val="28"/>
        </w:rPr>
        <w:t>та</w:t>
      </w:r>
      <w:r w:rsidRPr="004E5A82">
        <w:rPr>
          <w:rFonts w:ascii="Times New Roman" w:hAnsi="Times New Roman" w:cs="Times New Roman"/>
          <w:b w:val="0"/>
          <w:color w:val="000000" w:themeColor="text1"/>
          <w:spacing w:val="-6"/>
          <w:sz w:val="28"/>
          <w:szCs w:val="28"/>
        </w:rPr>
        <w:t xml:space="preserve"> </w:t>
      </w:r>
      <w:r w:rsidRPr="004E5A82">
        <w:rPr>
          <w:rFonts w:ascii="Times New Roman" w:hAnsi="Times New Roman" w:cs="Times New Roman"/>
          <w:b w:val="0"/>
          <w:color w:val="000000" w:themeColor="text1"/>
          <w:sz w:val="28"/>
          <w:szCs w:val="28"/>
        </w:rPr>
        <w:t>Плану</w:t>
      </w:r>
      <w:r w:rsidRPr="004E5A82">
        <w:rPr>
          <w:rFonts w:ascii="Times New Roman" w:hAnsi="Times New Roman" w:cs="Times New Roman"/>
          <w:b w:val="0"/>
          <w:color w:val="000000" w:themeColor="text1"/>
          <w:spacing w:val="-9"/>
          <w:sz w:val="28"/>
          <w:szCs w:val="28"/>
        </w:rPr>
        <w:t xml:space="preserve"> </w:t>
      </w:r>
      <w:r w:rsidRPr="004E5A82">
        <w:rPr>
          <w:rFonts w:ascii="Times New Roman" w:hAnsi="Times New Roman" w:cs="Times New Roman"/>
          <w:b w:val="0"/>
          <w:color w:val="000000" w:themeColor="text1"/>
          <w:sz w:val="28"/>
          <w:szCs w:val="28"/>
        </w:rPr>
        <w:t>заходів</w:t>
      </w:r>
      <w:r w:rsidRPr="004E5A82">
        <w:rPr>
          <w:rFonts w:ascii="Times New Roman" w:hAnsi="Times New Roman" w:cs="Times New Roman"/>
          <w:b w:val="0"/>
          <w:color w:val="000000" w:themeColor="text1"/>
          <w:spacing w:val="-8"/>
          <w:sz w:val="28"/>
          <w:szCs w:val="28"/>
        </w:rPr>
        <w:t xml:space="preserve"> </w:t>
      </w:r>
      <w:r w:rsidRPr="004E5A82">
        <w:rPr>
          <w:rFonts w:ascii="Times New Roman" w:hAnsi="Times New Roman" w:cs="Times New Roman"/>
          <w:b w:val="0"/>
          <w:color w:val="000000" w:themeColor="text1"/>
          <w:sz w:val="28"/>
          <w:szCs w:val="28"/>
        </w:rPr>
        <w:t>відповідно</w:t>
      </w:r>
      <w:r w:rsidRPr="004E5A82">
        <w:rPr>
          <w:rFonts w:ascii="Times New Roman" w:hAnsi="Times New Roman" w:cs="Times New Roman"/>
          <w:b w:val="0"/>
          <w:color w:val="000000" w:themeColor="text1"/>
          <w:spacing w:val="-8"/>
          <w:sz w:val="28"/>
          <w:szCs w:val="28"/>
        </w:rPr>
        <w:t xml:space="preserve"> </w:t>
      </w:r>
      <w:r w:rsidRPr="004E5A82">
        <w:rPr>
          <w:rFonts w:ascii="Times New Roman" w:hAnsi="Times New Roman" w:cs="Times New Roman"/>
          <w:b w:val="0"/>
          <w:color w:val="000000" w:themeColor="text1"/>
          <w:sz w:val="28"/>
          <w:szCs w:val="28"/>
        </w:rPr>
        <w:t>до</w:t>
      </w:r>
      <w:r w:rsidRPr="004E5A82">
        <w:rPr>
          <w:rFonts w:ascii="Times New Roman" w:hAnsi="Times New Roman" w:cs="Times New Roman"/>
          <w:b w:val="0"/>
          <w:color w:val="000000" w:themeColor="text1"/>
          <w:spacing w:val="-4"/>
          <w:sz w:val="28"/>
          <w:szCs w:val="28"/>
        </w:rPr>
        <w:t xml:space="preserve"> </w:t>
      </w:r>
      <w:r w:rsidRPr="004E5A82">
        <w:rPr>
          <w:rFonts w:ascii="Times New Roman" w:hAnsi="Times New Roman" w:cs="Times New Roman"/>
          <w:b w:val="0"/>
          <w:color w:val="000000" w:themeColor="text1"/>
          <w:sz w:val="28"/>
          <w:szCs w:val="28"/>
        </w:rPr>
        <w:t>контрольного</w:t>
      </w:r>
      <w:r w:rsidRPr="004E5A82">
        <w:rPr>
          <w:rFonts w:ascii="Times New Roman" w:hAnsi="Times New Roman" w:cs="Times New Roman"/>
          <w:b w:val="0"/>
          <w:color w:val="000000" w:themeColor="text1"/>
          <w:spacing w:val="-4"/>
          <w:sz w:val="28"/>
          <w:szCs w:val="28"/>
        </w:rPr>
        <w:t xml:space="preserve"> </w:t>
      </w:r>
      <w:r w:rsidRPr="004E5A82">
        <w:rPr>
          <w:rFonts w:ascii="Times New Roman" w:hAnsi="Times New Roman" w:cs="Times New Roman"/>
          <w:b w:val="0"/>
          <w:color w:val="000000" w:themeColor="text1"/>
          <w:sz w:val="28"/>
          <w:szCs w:val="28"/>
        </w:rPr>
        <w:t>переліку</w:t>
      </w:r>
    </w:p>
    <w:p w14:paraId="32E25EDB" w14:textId="77777777" w:rsidR="008B1E9C" w:rsidRPr="004E5A82" w:rsidRDefault="008B1E9C" w:rsidP="004E5A82">
      <w:pPr>
        <w:pStyle w:val="a3"/>
        <w:ind w:left="0" w:firstLine="0"/>
        <w:rPr>
          <w:rFonts w:ascii="Times New Roman" w:hAnsi="Times New Roman" w:cs="Times New Roman"/>
          <w:color w:val="000000" w:themeColor="text1"/>
          <w:sz w:val="28"/>
          <w:szCs w:val="28"/>
        </w:rPr>
      </w:pPr>
    </w:p>
    <w:tbl>
      <w:tblPr>
        <w:tblStyle w:val="TableNormal"/>
        <w:tblW w:w="9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989"/>
        <w:gridCol w:w="1417"/>
        <w:gridCol w:w="1140"/>
        <w:gridCol w:w="1420"/>
      </w:tblGrid>
      <w:tr w:rsidR="00FC72EF" w:rsidRPr="00A96029" w14:paraId="1264F59E" w14:textId="77777777" w:rsidTr="005D1A8E">
        <w:trPr>
          <w:trHeight w:val="316"/>
        </w:trPr>
        <w:tc>
          <w:tcPr>
            <w:tcW w:w="4965" w:type="dxa"/>
            <w:tcBorders>
              <w:bottom w:val="single" w:sz="4" w:space="0" w:color="FFFFFF"/>
              <w:right w:val="nil"/>
            </w:tcBorders>
            <w:shd w:val="clear" w:color="auto" w:fill="006FC0"/>
          </w:tcPr>
          <w:p w14:paraId="315DB4ED" w14:textId="77777777" w:rsidR="00FC72EF" w:rsidRPr="00A96029" w:rsidRDefault="00FC72EF" w:rsidP="00FC72EF">
            <w:pPr>
              <w:pStyle w:val="TableParagraph"/>
              <w:ind w:left="691" w:firstLine="680"/>
              <w:jc w:val="center"/>
              <w:rPr>
                <w:rFonts w:ascii="Times New Roman" w:hAnsi="Times New Roman" w:cs="Times New Roman"/>
                <w:b/>
                <w:sz w:val="28"/>
                <w:szCs w:val="28"/>
              </w:rPr>
            </w:pPr>
            <w:r w:rsidRPr="00A96029">
              <w:rPr>
                <w:rFonts w:ascii="Times New Roman" w:hAnsi="Times New Roman" w:cs="Times New Roman"/>
                <w:b/>
                <w:color w:val="FFFFFF"/>
                <w:sz w:val="28"/>
                <w:szCs w:val="28"/>
              </w:rPr>
              <w:t>Чи</w:t>
            </w:r>
            <w:r w:rsidRPr="00A96029">
              <w:rPr>
                <w:rFonts w:ascii="Times New Roman" w:hAnsi="Times New Roman" w:cs="Times New Roman"/>
                <w:b/>
                <w:color w:val="FFFFFF"/>
                <w:spacing w:val="-9"/>
                <w:sz w:val="28"/>
                <w:szCs w:val="28"/>
              </w:rPr>
              <w:t xml:space="preserve"> </w:t>
            </w:r>
            <w:r w:rsidRPr="00A96029">
              <w:rPr>
                <w:rFonts w:ascii="Times New Roman" w:hAnsi="Times New Roman" w:cs="Times New Roman"/>
                <w:b/>
                <w:color w:val="FFFFFF"/>
                <w:sz w:val="28"/>
                <w:szCs w:val="28"/>
              </w:rPr>
              <w:t>може</w:t>
            </w:r>
            <w:r w:rsidRPr="00A96029">
              <w:rPr>
                <w:rFonts w:ascii="Times New Roman" w:hAnsi="Times New Roman" w:cs="Times New Roman"/>
                <w:b/>
                <w:color w:val="FFFFFF"/>
                <w:spacing w:val="-11"/>
                <w:sz w:val="28"/>
                <w:szCs w:val="28"/>
              </w:rPr>
              <w:t xml:space="preserve"> </w:t>
            </w:r>
            <w:r w:rsidRPr="00A96029">
              <w:rPr>
                <w:rFonts w:ascii="Times New Roman" w:hAnsi="Times New Roman" w:cs="Times New Roman"/>
                <w:b/>
                <w:color w:val="FFFFFF"/>
                <w:sz w:val="28"/>
                <w:szCs w:val="28"/>
              </w:rPr>
              <w:t>реалізація</w:t>
            </w:r>
            <w:r w:rsidRPr="00A96029">
              <w:rPr>
                <w:rFonts w:ascii="Times New Roman" w:hAnsi="Times New Roman" w:cs="Times New Roman"/>
                <w:b/>
                <w:color w:val="FFFFFF"/>
                <w:spacing w:val="-7"/>
                <w:sz w:val="28"/>
                <w:szCs w:val="28"/>
              </w:rPr>
              <w:t xml:space="preserve"> </w:t>
            </w:r>
            <w:r w:rsidRPr="00A96029">
              <w:rPr>
                <w:rFonts w:ascii="Times New Roman" w:hAnsi="Times New Roman" w:cs="Times New Roman"/>
                <w:b/>
                <w:color w:val="FFFFFF"/>
                <w:sz w:val="28"/>
                <w:szCs w:val="28"/>
              </w:rPr>
              <w:t>документу</w:t>
            </w:r>
            <w:r w:rsidRPr="00A96029">
              <w:rPr>
                <w:rFonts w:ascii="Times New Roman" w:hAnsi="Times New Roman" w:cs="Times New Roman"/>
                <w:b/>
                <w:color w:val="FFFFFF"/>
                <w:spacing w:val="-6"/>
                <w:sz w:val="28"/>
                <w:szCs w:val="28"/>
              </w:rPr>
              <w:t xml:space="preserve"> </w:t>
            </w:r>
            <w:r w:rsidRPr="00A96029">
              <w:rPr>
                <w:rFonts w:ascii="Times New Roman" w:hAnsi="Times New Roman" w:cs="Times New Roman"/>
                <w:b/>
                <w:color w:val="FFFFFF"/>
                <w:spacing w:val="-4"/>
                <w:sz w:val="28"/>
                <w:szCs w:val="28"/>
              </w:rPr>
              <w:t>мати</w:t>
            </w:r>
          </w:p>
        </w:tc>
        <w:tc>
          <w:tcPr>
            <w:tcW w:w="3546" w:type="dxa"/>
            <w:gridSpan w:val="3"/>
            <w:tcBorders>
              <w:left w:val="nil"/>
              <w:bottom w:val="single" w:sz="4" w:space="0" w:color="FFFFFF"/>
              <w:right w:val="nil"/>
            </w:tcBorders>
            <w:shd w:val="clear" w:color="auto" w:fill="006FC0"/>
          </w:tcPr>
          <w:p w14:paraId="72F2B8DE" w14:textId="77777777" w:rsidR="00FC72EF" w:rsidRPr="00A96029" w:rsidRDefault="00FC72EF" w:rsidP="00FC72EF">
            <w:pPr>
              <w:pStyle w:val="TableParagraph"/>
              <w:ind w:left="682"/>
              <w:rPr>
                <w:rFonts w:ascii="Times New Roman" w:hAnsi="Times New Roman" w:cs="Times New Roman"/>
                <w:b/>
                <w:sz w:val="28"/>
                <w:szCs w:val="28"/>
              </w:rPr>
            </w:pPr>
            <w:r w:rsidRPr="00A96029">
              <w:rPr>
                <w:rFonts w:ascii="Times New Roman" w:hAnsi="Times New Roman" w:cs="Times New Roman"/>
                <w:b/>
                <w:color w:val="FFFFFF"/>
                <w:sz w:val="28"/>
                <w:szCs w:val="28"/>
              </w:rPr>
              <w:t>Негативний</w:t>
            </w:r>
            <w:r w:rsidRPr="00A96029">
              <w:rPr>
                <w:rFonts w:ascii="Times New Roman" w:hAnsi="Times New Roman" w:cs="Times New Roman"/>
                <w:b/>
                <w:color w:val="FFFFFF"/>
                <w:spacing w:val="-12"/>
                <w:sz w:val="28"/>
                <w:szCs w:val="28"/>
              </w:rPr>
              <w:t xml:space="preserve"> </w:t>
            </w:r>
            <w:r w:rsidRPr="00A96029">
              <w:rPr>
                <w:rFonts w:ascii="Times New Roman" w:hAnsi="Times New Roman" w:cs="Times New Roman"/>
                <w:b/>
                <w:color w:val="FFFFFF"/>
                <w:spacing w:val="-2"/>
                <w:sz w:val="28"/>
                <w:szCs w:val="28"/>
              </w:rPr>
              <w:t>вплив</w:t>
            </w:r>
          </w:p>
        </w:tc>
        <w:tc>
          <w:tcPr>
            <w:tcW w:w="1420" w:type="dxa"/>
            <w:vMerge w:val="restart"/>
            <w:tcBorders>
              <w:left w:val="nil"/>
            </w:tcBorders>
            <w:shd w:val="clear" w:color="auto" w:fill="006FC0"/>
          </w:tcPr>
          <w:p w14:paraId="61A3DC75" w14:textId="77777777" w:rsidR="00FC72EF" w:rsidRPr="00A96029" w:rsidRDefault="00FC72EF" w:rsidP="00FC72EF">
            <w:pPr>
              <w:pStyle w:val="TableParagraph"/>
              <w:ind w:left="17"/>
              <w:rPr>
                <w:rFonts w:ascii="Times New Roman" w:hAnsi="Times New Roman" w:cs="Times New Roman"/>
                <w:b/>
                <w:sz w:val="28"/>
                <w:szCs w:val="28"/>
              </w:rPr>
            </w:pPr>
            <w:r w:rsidRPr="00A96029">
              <w:rPr>
                <w:rFonts w:ascii="Times New Roman" w:hAnsi="Times New Roman" w:cs="Times New Roman"/>
                <w:b/>
                <w:color w:val="FFFFFF"/>
                <w:spacing w:val="-2"/>
                <w:sz w:val="28"/>
                <w:szCs w:val="28"/>
              </w:rPr>
              <w:t>Пом’якшення</w:t>
            </w:r>
          </w:p>
          <w:p w14:paraId="64AB1582" w14:textId="664D64AB" w:rsidR="00FC72EF" w:rsidRPr="00A96029" w:rsidRDefault="00FC72EF" w:rsidP="00FC72EF">
            <w:pPr>
              <w:pStyle w:val="TableParagraph"/>
              <w:ind w:right="5"/>
              <w:rPr>
                <w:rFonts w:ascii="Times New Roman" w:hAnsi="Times New Roman" w:cs="Times New Roman"/>
                <w:b/>
                <w:sz w:val="28"/>
                <w:szCs w:val="28"/>
              </w:rPr>
            </w:pPr>
            <w:r w:rsidRPr="00A96029">
              <w:rPr>
                <w:rFonts w:ascii="Times New Roman" w:hAnsi="Times New Roman" w:cs="Times New Roman"/>
                <w:b/>
                <w:color w:val="FFFFFF"/>
                <w:spacing w:val="-2"/>
                <w:sz w:val="28"/>
                <w:szCs w:val="28"/>
              </w:rPr>
              <w:t>стану</w:t>
            </w:r>
          </w:p>
        </w:tc>
      </w:tr>
      <w:tr w:rsidR="00FC72EF" w:rsidRPr="00A96029" w14:paraId="7FF55EFA" w14:textId="77777777" w:rsidTr="00FC72EF">
        <w:trPr>
          <w:trHeight w:val="321"/>
        </w:trPr>
        <w:tc>
          <w:tcPr>
            <w:tcW w:w="4965" w:type="dxa"/>
            <w:tcBorders>
              <w:top w:val="single" w:sz="4" w:space="0" w:color="FFFFFF"/>
              <w:bottom w:val="nil"/>
              <w:right w:val="single" w:sz="4" w:space="0" w:color="FFFFFF"/>
            </w:tcBorders>
            <w:shd w:val="clear" w:color="auto" w:fill="006FC0"/>
          </w:tcPr>
          <w:p w14:paraId="462F7CA0" w14:textId="77777777" w:rsidR="00FC72EF" w:rsidRPr="00A96029" w:rsidRDefault="00FC72EF" w:rsidP="00FC72EF">
            <w:pPr>
              <w:pStyle w:val="TableParagraph"/>
              <w:ind w:firstLine="680"/>
              <w:jc w:val="center"/>
              <w:rPr>
                <w:rFonts w:ascii="Times New Roman" w:hAnsi="Times New Roman" w:cs="Times New Roman"/>
                <w:sz w:val="28"/>
                <w:szCs w:val="28"/>
              </w:rPr>
            </w:pPr>
          </w:p>
        </w:tc>
        <w:tc>
          <w:tcPr>
            <w:tcW w:w="989" w:type="dxa"/>
            <w:tcBorders>
              <w:top w:val="single" w:sz="4" w:space="0" w:color="FFFFFF"/>
              <w:left w:val="single" w:sz="4" w:space="0" w:color="FFFFFF"/>
              <w:bottom w:val="nil"/>
              <w:right w:val="single" w:sz="4" w:space="0" w:color="FFFFFF"/>
            </w:tcBorders>
            <w:shd w:val="clear" w:color="auto" w:fill="006FC0"/>
          </w:tcPr>
          <w:p w14:paraId="26CCD1E1" w14:textId="77777777" w:rsidR="00FC72EF" w:rsidRPr="00A96029" w:rsidRDefault="00FC72EF" w:rsidP="00942CC5">
            <w:pPr>
              <w:pStyle w:val="TableParagraph"/>
              <w:ind w:left="9"/>
              <w:jc w:val="center"/>
              <w:rPr>
                <w:rFonts w:ascii="Times New Roman" w:hAnsi="Times New Roman" w:cs="Times New Roman"/>
                <w:b/>
                <w:sz w:val="28"/>
                <w:szCs w:val="28"/>
              </w:rPr>
            </w:pPr>
            <w:r w:rsidRPr="00A96029">
              <w:rPr>
                <w:rFonts w:ascii="Times New Roman" w:hAnsi="Times New Roman" w:cs="Times New Roman"/>
                <w:b/>
                <w:color w:val="FFFFFF"/>
                <w:spacing w:val="-5"/>
                <w:sz w:val="28"/>
                <w:szCs w:val="28"/>
              </w:rPr>
              <w:t>так</w:t>
            </w:r>
          </w:p>
        </w:tc>
        <w:tc>
          <w:tcPr>
            <w:tcW w:w="1417" w:type="dxa"/>
            <w:tcBorders>
              <w:top w:val="single" w:sz="4" w:space="0" w:color="FFFFFF"/>
              <w:left w:val="single" w:sz="4" w:space="0" w:color="FFFFFF"/>
              <w:bottom w:val="nil"/>
              <w:right w:val="single" w:sz="4" w:space="0" w:color="FFFFFF"/>
            </w:tcBorders>
            <w:shd w:val="clear" w:color="auto" w:fill="006FC0"/>
          </w:tcPr>
          <w:p w14:paraId="1A9C70B8" w14:textId="77777777" w:rsidR="00FC72EF" w:rsidRPr="00A96029" w:rsidRDefault="00FC72EF" w:rsidP="00942CC5">
            <w:pPr>
              <w:pStyle w:val="TableParagraph"/>
              <w:jc w:val="center"/>
              <w:rPr>
                <w:rFonts w:ascii="Times New Roman" w:hAnsi="Times New Roman" w:cs="Times New Roman"/>
                <w:b/>
                <w:sz w:val="28"/>
                <w:szCs w:val="28"/>
              </w:rPr>
            </w:pPr>
            <w:r w:rsidRPr="00A96029">
              <w:rPr>
                <w:rFonts w:ascii="Times New Roman" w:hAnsi="Times New Roman" w:cs="Times New Roman"/>
                <w:b/>
                <w:color w:val="FFFFFF"/>
                <w:spacing w:val="-2"/>
                <w:sz w:val="28"/>
                <w:szCs w:val="28"/>
              </w:rPr>
              <w:t>ймовірно</w:t>
            </w:r>
          </w:p>
        </w:tc>
        <w:tc>
          <w:tcPr>
            <w:tcW w:w="1140" w:type="dxa"/>
            <w:tcBorders>
              <w:top w:val="single" w:sz="4" w:space="0" w:color="FFFFFF"/>
              <w:left w:val="single" w:sz="4" w:space="0" w:color="FFFFFF"/>
              <w:bottom w:val="nil"/>
              <w:right w:val="nil"/>
            </w:tcBorders>
            <w:shd w:val="clear" w:color="auto" w:fill="006FC0"/>
          </w:tcPr>
          <w:p w14:paraId="7E9CFD5C" w14:textId="77777777" w:rsidR="00FC72EF" w:rsidRPr="00A96029" w:rsidRDefault="00FC72EF" w:rsidP="00942CC5">
            <w:pPr>
              <w:pStyle w:val="TableParagraph"/>
              <w:ind w:firstLine="3"/>
              <w:jc w:val="center"/>
              <w:rPr>
                <w:rFonts w:ascii="Times New Roman" w:hAnsi="Times New Roman" w:cs="Times New Roman"/>
                <w:b/>
                <w:sz w:val="28"/>
                <w:szCs w:val="28"/>
              </w:rPr>
            </w:pPr>
            <w:r w:rsidRPr="00A96029">
              <w:rPr>
                <w:rFonts w:ascii="Times New Roman" w:hAnsi="Times New Roman" w:cs="Times New Roman"/>
                <w:b/>
                <w:color w:val="FFFFFF"/>
                <w:spacing w:val="-5"/>
                <w:sz w:val="28"/>
                <w:szCs w:val="28"/>
              </w:rPr>
              <w:t>ні</w:t>
            </w:r>
          </w:p>
        </w:tc>
        <w:tc>
          <w:tcPr>
            <w:tcW w:w="1420" w:type="dxa"/>
            <w:vMerge/>
            <w:tcBorders>
              <w:left w:val="nil"/>
              <w:bottom w:val="nil"/>
            </w:tcBorders>
            <w:shd w:val="clear" w:color="auto" w:fill="006FC0"/>
          </w:tcPr>
          <w:p w14:paraId="67B0AD4D" w14:textId="2F080490" w:rsidR="00FC72EF" w:rsidRPr="00A96029" w:rsidRDefault="00FC72EF" w:rsidP="00FC72EF">
            <w:pPr>
              <w:pStyle w:val="TableParagraph"/>
              <w:ind w:left="17" w:right="5" w:firstLine="680"/>
              <w:rPr>
                <w:rFonts w:ascii="Times New Roman" w:hAnsi="Times New Roman" w:cs="Times New Roman"/>
                <w:b/>
                <w:sz w:val="28"/>
                <w:szCs w:val="28"/>
              </w:rPr>
            </w:pPr>
          </w:p>
        </w:tc>
      </w:tr>
      <w:tr w:rsidR="008B1E9C" w:rsidRPr="00A96029" w14:paraId="4CE7EA3D" w14:textId="77777777" w:rsidTr="00FC72EF">
        <w:trPr>
          <w:trHeight w:val="330"/>
        </w:trPr>
        <w:tc>
          <w:tcPr>
            <w:tcW w:w="4965" w:type="dxa"/>
            <w:tcBorders>
              <w:top w:val="nil"/>
            </w:tcBorders>
          </w:tcPr>
          <w:p w14:paraId="03498E44" w14:textId="77777777" w:rsidR="008B1E9C" w:rsidRPr="00A96029" w:rsidRDefault="00F32717" w:rsidP="00C05005">
            <w:pPr>
              <w:pStyle w:val="TableParagraph"/>
              <w:ind w:left="6" w:firstLine="680"/>
              <w:jc w:val="center"/>
              <w:rPr>
                <w:rFonts w:ascii="Times New Roman" w:hAnsi="Times New Roman" w:cs="Times New Roman"/>
                <w:sz w:val="28"/>
                <w:szCs w:val="28"/>
              </w:rPr>
            </w:pPr>
            <w:r w:rsidRPr="00A96029">
              <w:rPr>
                <w:rFonts w:ascii="Times New Roman" w:hAnsi="Times New Roman" w:cs="Times New Roman"/>
                <w:spacing w:val="-10"/>
                <w:sz w:val="28"/>
                <w:szCs w:val="28"/>
              </w:rPr>
              <w:t>1</w:t>
            </w:r>
          </w:p>
        </w:tc>
        <w:tc>
          <w:tcPr>
            <w:tcW w:w="989" w:type="dxa"/>
            <w:tcBorders>
              <w:top w:val="nil"/>
            </w:tcBorders>
          </w:tcPr>
          <w:p w14:paraId="37E37A7B" w14:textId="77777777" w:rsidR="008B1E9C" w:rsidRPr="00A96029" w:rsidRDefault="00F32717" w:rsidP="00C05005">
            <w:pPr>
              <w:pStyle w:val="TableParagraph"/>
              <w:ind w:left="9" w:right="3" w:hanging="15"/>
              <w:jc w:val="center"/>
              <w:rPr>
                <w:rFonts w:ascii="Times New Roman" w:hAnsi="Times New Roman" w:cs="Times New Roman"/>
                <w:sz w:val="28"/>
                <w:szCs w:val="28"/>
              </w:rPr>
            </w:pPr>
            <w:r w:rsidRPr="00A96029">
              <w:rPr>
                <w:rFonts w:ascii="Times New Roman" w:hAnsi="Times New Roman" w:cs="Times New Roman"/>
                <w:spacing w:val="-10"/>
                <w:sz w:val="28"/>
                <w:szCs w:val="28"/>
              </w:rPr>
              <w:t>2</w:t>
            </w:r>
          </w:p>
        </w:tc>
        <w:tc>
          <w:tcPr>
            <w:tcW w:w="1417" w:type="dxa"/>
            <w:tcBorders>
              <w:top w:val="nil"/>
            </w:tcBorders>
          </w:tcPr>
          <w:p w14:paraId="2CDE87DF" w14:textId="77777777" w:rsidR="008B1E9C" w:rsidRPr="00A96029" w:rsidRDefault="00F32717" w:rsidP="00C05005">
            <w:pPr>
              <w:pStyle w:val="TableParagraph"/>
              <w:ind w:left="13" w:right="3" w:hanging="15"/>
              <w:jc w:val="center"/>
              <w:rPr>
                <w:rFonts w:ascii="Times New Roman" w:hAnsi="Times New Roman" w:cs="Times New Roman"/>
                <w:sz w:val="28"/>
                <w:szCs w:val="28"/>
              </w:rPr>
            </w:pPr>
            <w:r w:rsidRPr="00A96029">
              <w:rPr>
                <w:rFonts w:ascii="Times New Roman" w:hAnsi="Times New Roman" w:cs="Times New Roman"/>
                <w:spacing w:val="-10"/>
                <w:sz w:val="28"/>
                <w:szCs w:val="28"/>
              </w:rPr>
              <w:t>3</w:t>
            </w:r>
          </w:p>
        </w:tc>
        <w:tc>
          <w:tcPr>
            <w:tcW w:w="1140" w:type="dxa"/>
            <w:tcBorders>
              <w:top w:val="nil"/>
            </w:tcBorders>
          </w:tcPr>
          <w:p w14:paraId="700F2F8E" w14:textId="77777777" w:rsidR="008B1E9C" w:rsidRPr="00A96029" w:rsidRDefault="00F32717" w:rsidP="00C05005">
            <w:pPr>
              <w:pStyle w:val="TableParagraph"/>
              <w:ind w:left="15" w:right="3" w:hanging="15"/>
              <w:jc w:val="center"/>
              <w:rPr>
                <w:rFonts w:ascii="Times New Roman" w:hAnsi="Times New Roman" w:cs="Times New Roman"/>
                <w:sz w:val="28"/>
                <w:szCs w:val="28"/>
              </w:rPr>
            </w:pPr>
            <w:r w:rsidRPr="00A96029">
              <w:rPr>
                <w:rFonts w:ascii="Times New Roman" w:hAnsi="Times New Roman" w:cs="Times New Roman"/>
                <w:spacing w:val="-10"/>
                <w:sz w:val="28"/>
                <w:szCs w:val="28"/>
              </w:rPr>
              <w:t>4</w:t>
            </w:r>
          </w:p>
        </w:tc>
        <w:tc>
          <w:tcPr>
            <w:tcW w:w="1420" w:type="dxa"/>
            <w:tcBorders>
              <w:top w:val="nil"/>
            </w:tcBorders>
          </w:tcPr>
          <w:p w14:paraId="11A0479C" w14:textId="77777777" w:rsidR="008B1E9C" w:rsidRPr="00A96029" w:rsidRDefault="00F32717" w:rsidP="00C05005">
            <w:pPr>
              <w:pStyle w:val="TableParagraph"/>
              <w:ind w:left="17" w:right="3" w:hanging="15"/>
              <w:jc w:val="center"/>
              <w:rPr>
                <w:rFonts w:ascii="Times New Roman" w:hAnsi="Times New Roman" w:cs="Times New Roman"/>
                <w:sz w:val="28"/>
                <w:szCs w:val="28"/>
              </w:rPr>
            </w:pPr>
            <w:r w:rsidRPr="00A96029">
              <w:rPr>
                <w:rFonts w:ascii="Times New Roman" w:hAnsi="Times New Roman" w:cs="Times New Roman"/>
                <w:spacing w:val="-10"/>
                <w:sz w:val="28"/>
                <w:szCs w:val="28"/>
              </w:rPr>
              <w:t>5</w:t>
            </w:r>
          </w:p>
        </w:tc>
      </w:tr>
      <w:tr w:rsidR="008B1E9C" w:rsidRPr="00A96029" w14:paraId="75D01A04" w14:textId="77777777" w:rsidTr="00FC72EF">
        <w:trPr>
          <w:trHeight w:val="307"/>
        </w:trPr>
        <w:tc>
          <w:tcPr>
            <w:tcW w:w="4965" w:type="dxa"/>
          </w:tcPr>
          <w:p w14:paraId="7811F355" w14:textId="77777777" w:rsidR="008B1E9C" w:rsidRPr="00A96029" w:rsidRDefault="00F32717" w:rsidP="00A96029">
            <w:pPr>
              <w:pStyle w:val="TableParagraph"/>
              <w:ind w:left="14" w:firstLine="680"/>
              <w:rPr>
                <w:rFonts w:ascii="Times New Roman" w:hAnsi="Times New Roman" w:cs="Times New Roman"/>
                <w:b/>
                <w:i/>
                <w:sz w:val="28"/>
                <w:szCs w:val="28"/>
              </w:rPr>
            </w:pPr>
            <w:r w:rsidRPr="00A96029">
              <w:rPr>
                <w:rFonts w:ascii="Times New Roman" w:hAnsi="Times New Roman" w:cs="Times New Roman"/>
                <w:b/>
                <w:i/>
                <w:spacing w:val="-2"/>
                <w:sz w:val="28"/>
                <w:szCs w:val="28"/>
              </w:rPr>
              <w:t>Повітря</w:t>
            </w:r>
          </w:p>
        </w:tc>
        <w:tc>
          <w:tcPr>
            <w:tcW w:w="989" w:type="dxa"/>
          </w:tcPr>
          <w:p w14:paraId="63B10787"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197AA56E"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11292935" w14:textId="77777777" w:rsidR="008B1E9C" w:rsidRPr="00A96029" w:rsidRDefault="008B1E9C" w:rsidP="00A96029">
            <w:pPr>
              <w:pStyle w:val="TableParagraph"/>
              <w:ind w:firstLine="680"/>
              <w:rPr>
                <w:rFonts w:ascii="Times New Roman" w:hAnsi="Times New Roman" w:cs="Times New Roman"/>
                <w:sz w:val="28"/>
                <w:szCs w:val="28"/>
              </w:rPr>
            </w:pPr>
          </w:p>
        </w:tc>
        <w:tc>
          <w:tcPr>
            <w:tcW w:w="1420" w:type="dxa"/>
          </w:tcPr>
          <w:p w14:paraId="731E8B3A"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59A5E22B" w14:textId="77777777" w:rsidTr="00FC72EF">
        <w:trPr>
          <w:trHeight w:val="541"/>
        </w:trPr>
        <w:tc>
          <w:tcPr>
            <w:tcW w:w="4965" w:type="dxa"/>
          </w:tcPr>
          <w:p w14:paraId="4B8305A9"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Збільшення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викидів</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забруднюючих</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речовин</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від стаціонарних джерел</w:t>
            </w:r>
          </w:p>
        </w:tc>
        <w:tc>
          <w:tcPr>
            <w:tcW w:w="989" w:type="dxa"/>
          </w:tcPr>
          <w:p w14:paraId="7C7D081F"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63AD8465"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12BD0FB4"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7A102D46"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187478C3" w14:textId="77777777" w:rsidTr="00FC72EF">
        <w:trPr>
          <w:trHeight w:val="542"/>
        </w:trPr>
        <w:tc>
          <w:tcPr>
            <w:tcW w:w="4965" w:type="dxa"/>
          </w:tcPr>
          <w:p w14:paraId="4BE282AF"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Збільшення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викидів</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забруднюючих</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речовин</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від пересувних джерел</w:t>
            </w:r>
          </w:p>
        </w:tc>
        <w:tc>
          <w:tcPr>
            <w:tcW w:w="989" w:type="dxa"/>
          </w:tcPr>
          <w:p w14:paraId="4BBC3F1A"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0FCDA5E2"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5F6195FB"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3DC3B7F1"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1641AB09" w14:textId="77777777" w:rsidTr="00FC72EF">
        <w:trPr>
          <w:trHeight w:val="306"/>
        </w:trPr>
        <w:tc>
          <w:tcPr>
            <w:tcW w:w="4965" w:type="dxa"/>
          </w:tcPr>
          <w:p w14:paraId="47498D02"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pacing w:val="-2"/>
                <w:sz w:val="28"/>
                <w:szCs w:val="28"/>
              </w:rPr>
              <w:t>Погіршення</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2"/>
                <w:sz w:val="28"/>
                <w:szCs w:val="28"/>
              </w:rPr>
              <w:t>якості</w:t>
            </w:r>
            <w:r w:rsidRPr="00A96029">
              <w:rPr>
                <w:rFonts w:ascii="Times New Roman" w:hAnsi="Times New Roman" w:cs="Times New Roman"/>
                <w:spacing w:val="2"/>
                <w:sz w:val="28"/>
                <w:szCs w:val="28"/>
              </w:rPr>
              <w:t xml:space="preserve"> </w:t>
            </w:r>
            <w:r w:rsidRPr="00A96029">
              <w:rPr>
                <w:rFonts w:ascii="Times New Roman" w:hAnsi="Times New Roman" w:cs="Times New Roman"/>
                <w:spacing w:val="-2"/>
                <w:sz w:val="28"/>
                <w:szCs w:val="28"/>
              </w:rPr>
              <w:t>атмосферного</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2"/>
                <w:sz w:val="28"/>
                <w:szCs w:val="28"/>
              </w:rPr>
              <w:t>повітря</w:t>
            </w:r>
          </w:p>
        </w:tc>
        <w:tc>
          <w:tcPr>
            <w:tcW w:w="989" w:type="dxa"/>
          </w:tcPr>
          <w:p w14:paraId="6BB35A18"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5A9438CA"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035370C8"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331A6281"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6F5EE0EF" w14:textId="77777777" w:rsidTr="00FC72EF">
        <w:trPr>
          <w:trHeight w:val="312"/>
        </w:trPr>
        <w:tc>
          <w:tcPr>
            <w:tcW w:w="4965" w:type="dxa"/>
          </w:tcPr>
          <w:p w14:paraId="704B3D47"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Появу</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джерел</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неприємних</w:t>
            </w:r>
            <w:r w:rsidRPr="00A96029">
              <w:rPr>
                <w:rFonts w:ascii="Times New Roman" w:hAnsi="Times New Roman" w:cs="Times New Roman"/>
                <w:spacing w:val="-7"/>
                <w:sz w:val="28"/>
                <w:szCs w:val="28"/>
              </w:rPr>
              <w:t xml:space="preserve"> </w:t>
            </w:r>
            <w:r w:rsidRPr="00A96029">
              <w:rPr>
                <w:rFonts w:ascii="Times New Roman" w:hAnsi="Times New Roman" w:cs="Times New Roman"/>
                <w:spacing w:val="-2"/>
                <w:sz w:val="28"/>
                <w:szCs w:val="28"/>
              </w:rPr>
              <w:t>запахів</w:t>
            </w:r>
          </w:p>
        </w:tc>
        <w:tc>
          <w:tcPr>
            <w:tcW w:w="989" w:type="dxa"/>
          </w:tcPr>
          <w:p w14:paraId="117AB1CD"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2B03B341"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48009DC7"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5AB1BAFA"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09D10E92" w14:textId="77777777" w:rsidTr="00FC72EF">
        <w:trPr>
          <w:trHeight w:val="537"/>
        </w:trPr>
        <w:tc>
          <w:tcPr>
            <w:tcW w:w="4965" w:type="dxa"/>
          </w:tcPr>
          <w:p w14:paraId="25E8220B" w14:textId="77777777" w:rsidR="008B1E9C" w:rsidRPr="00A96029" w:rsidRDefault="00F32717" w:rsidP="00A96029">
            <w:pPr>
              <w:pStyle w:val="TableParagraph"/>
              <w:ind w:left="14" w:right="62" w:firstLine="680"/>
              <w:rPr>
                <w:rFonts w:ascii="Times New Roman" w:hAnsi="Times New Roman" w:cs="Times New Roman"/>
                <w:sz w:val="28"/>
                <w:szCs w:val="28"/>
              </w:rPr>
            </w:pPr>
            <w:r w:rsidRPr="00A96029">
              <w:rPr>
                <w:rFonts w:ascii="Times New Roman" w:hAnsi="Times New Roman" w:cs="Times New Roman"/>
                <w:sz w:val="28"/>
                <w:szCs w:val="28"/>
              </w:rPr>
              <w:t>Зміни повітряних потоків, вологості, температури або</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ж</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будь-які</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локальні</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чи</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регіональні</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зміни</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клімату</w:t>
            </w:r>
          </w:p>
        </w:tc>
        <w:tc>
          <w:tcPr>
            <w:tcW w:w="989" w:type="dxa"/>
          </w:tcPr>
          <w:p w14:paraId="556EC527"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158E5C1C"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11706A14"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20A234D2"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2D94CFEB" w14:textId="77777777" w:rsidTr="00FC72EF">
        <w:trPr>
          <w:trHeight w:val="311"/>
        </w:trPr>
        <w:tc>
          <w:tcPr>
            <w:tcW w:w="4965" w:type="dxa"/>
          </w:tcPr>
          <w:p w14:paraId="3428A5F2" w14:textId="77777777" w:rsidR="008B1E9C" w:rsidRPr="00A96029" w:rsidRDefault="00F32717" w:rsidP="00A96029">
            <w:pPr>
              <w:pStyle w:val="TableParagraph"/>
              <w:ind w:left="14" w:firstLine="680"/>
              <w:rPr>
                <w:rFonts w:ascii="Times New Roman" w:hAnsi="Times New Roman" w:cs="Times New Roman"/>
                <w:b/>
                <w:i/>
                <w:sz w:val="28"/>
                <w:szCs w:val="28"/>
              </w:rPr>
            </w:pPr>
            <w:r w:rsidRPr="00A96029">
              <w:rPr>
                <w:rFonts w:ascii="Times New Roman" w:hAnsi="Times New Roman" w:cs="Times New Roman"/>
                <w:b/>
                <w:i/>
                <w:sz w:val="28"/>
                <w:szCs w:val="28"/>
              </w:rPr>
              <w:t>Водні</w:t>
            </w:r>
            <w:r w:rsidRPr="00A96029">
              <w:rPr>
                <w:rFonts w:ascii="Times New Roman" w:hAnsi="Times New Roman" w:cs="Times New Roman"/>
                <w:b/>
                <w:i/>
                <w:spacing w:val="-5"/>
                <w:sz w:val="28"/>
                <w:szCs w:val="28"/>
              </w:rPr>
              <w:t xml:space="preserve"> </w:t>
            </w:r>
            <w:r w:rsidRPr="00A96029">
              <w:rPr>
                <w:rFonts w:ascii="Times New Roman" w:hAnsi="Times New Roman" w:cs="Times New Roman"/>
                <w:b/>
                <w:i/>
                <w:spacing w:val="-2"/>
                <w:sz w:val="28"/>
                <w:szCs w:val="28"/>
              </w:rPr>
              <w:t>ресурси</w:t>
            </w:r>
          </w:p>
        </w:tc>
        <w:tc>
          <w:tcPr>
            <w:tcW w:w="989" w:type="dxa"/>
          </w:tcPr>
          <w:p w14:paraId="16730384"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555AA72F"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11CC93D0" w14:textId="77777777" w:rsidR="008B1E9C" w:rsidRPr="00A96029" w:rsidRDefault="008B1E9C" w:rsidP="009712E0">
            <w:pPr>
              <w:pStyle w:val="TableParagraph"/>
              <w:ind w:hanging="12"/>
              <w:jc w:val="center"/>
              <w:rPr>
                <w:rFonts w:ascii="Times New Roman" w:hAnsi="Times New Roman" w:cs="Times New Roman"/>
                <w:sz w:val="28"/>
                <w:szCs w:val="28"/>
              </w:rPr>
            </w:pPr>
          </w:p>
        </w:tc>
        <w:tc>
          <w:tcPr>
            <w:tcW w:w="1420" w:type="dxa"/>
          </w:tcPr>
          <w:p w14:paraId="704F4EF4"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52C366B9" w14:textId="77777777" w:rsidTr="00FC72EF">
        <w:trPr>
          <w:trHeight w:val="311"/>
        </w:trPr>
        <w:tc>
          <w:tcPr>
            <w:tcW w:w="4965" w:type="dxa"/>
          </w:tcPr>
          <w:p w14:paraId="40F925CA"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Збільшення</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обсягів</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скидів</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у</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поверхневі</w:t>
            </w:r>
            <w:r w:rsidRPr="00A96029">
              <w:rPr>
                <w:rFonts w:ascii="Times New Roman" w:hAnsi="Times New Roman" w:cs="Times New Roman"/>
                <w:spacing w:val="-6"/>
                <w:sz w:val="28"/>
                <w:szCs w:val="28"/>
              </w:rPr>
              <w:t xml:space="preserve"> </w:t>
            </w:r>
            <w:r w:rsidRPr="00A96029">
              <w:rPr>
                <w:rFonts w:ascii="Times New Roman" w:hAnsi="Times New Roman" w:cs="Times New Roman"/>
                <w:spacing w:val="-4"/>
                <w:sz w:val="28"/>
                <w:szCs w:val="28"/>
              </w:rPr>
              <w:t>води</w:t>
            </w:r>
          </w:p>
        </w:tc>
        <w:tc>
          <w:tcPr>
            <w:tcW w:w="989" w:type="dxa"/>
          </w:tcPr>
          <w:p w14:paraId="312B91CC"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6F8509A9"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5DD08E55"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24F12920"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0F953432" w14:textId="77777777" w:rsidTr="00FC72EF">
        <w:trPr>
          <w:trHeight w:val="307"/>
        </w:trPr>
        <w:tc>
          <w:tcPr>
            <w:tcW w:w="4965" w:type="dxa"/>
          </w:tcPr>
          <w:p w14:paraId="2D48A698"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pacing w:val="-2"/>
                <w:sz w:val="28"/>
                <w:szCs w:val="28"/>
              </w:rPr>
              <w:t>Будь-які</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зміни</w:t>
            </w:r>
            <w:r w:rsidRPr="00A96029">
              <w:rPr>
                <w:rFonts w:ascii="Times New Roman" w:hAnsi="Times New Roman" w:cs="Times New Roman"/>
                <w:spacing w:val="-6"/>
                <w:sz w:val="28"/>
                <w:szCs w:val="28"/>
              </w:rPr>
              <w:t xml:space="preserve"> </w:t>
            </w:r>
            <w:r w:rsidRPr="00A96029">
              <w:rPr>
                <w:rFonts w:ascii="Times New Roman" w:hAnsi="Times New Roman" w:cs="Times New Roman"/>
                <w:spacing w:val="-2"/>
                <w:sz w:val="28"/>
                <w:szCs w:val="28"/>
              </w:rPr>
              <w:t>якості</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2"/>
                <w:sz w:val="28"/>
                <w:szCs w:val="28"/>
              </w:rPr>
              <w:t>поверхневих</w:t>
            </w:r>
            <w:r w:rsidRPr="00A96029">
              <w:rPr>
                <w:rFonts w:ascii="Times New Roman" w:hAnsi="Times New Roman" w:cs="Times New Roman"/>
                <w:sz w:val="28"/>
                <w:szCs w:val="28"/>
              </w:rPr>
              <w:t xml:space="preserve"> </w:t>
            </w:r>
            <w:r w:rsidRPr="00A96029">
              <w:rPr>
                <w:rFonts w:ascii="Times New Roman" w:hAnsi="Times New Roman" w:cs="Times New Roman"/>
                <w:spacing w:val="-5"/>
                <w:sz w:val="28"/>
                <w:szCs w:val="28"/>
              </w:rPr>
              <w:t>вод</w:t>
            </w:r>
          </w:p>
        </w:tc>
        <w:tc>
          <w:tcPr>
            <w:tcW w:w="989" w:type="dxa"/>
          </w:tcPr>
          <w:p w14:paraId="572BD176"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470F7734"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375CEFD7"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0369DECE"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7F413F8F" w14:textId="77777777" w:rsidTr="00FC72EF">
        <w:trPr>
          <w:trHeight w:val="541"/>
        </w:trPr>
        <w:tc>
          <w:tcPr>
            <w:tcW w:w="4965" w:type="dxa"/>
          </w:tcPr>
          <w:p w14:paraId="6A000DD8" w14:textId="77777777" w:rsidR="008B1E9C" w:rsidRPr="00A96029" w:rsidRDefault="00F32717" w:rsidP="00A96029">
            <w:pPr>
              <w:pStyle w:val="TableParagraph"/>
              <w:ind w:left="14" w:right="62" w:firstLine="680"/>
              <w:rPr>
                <w:rFonts w:ascii="Times New Roman" w:hAnsi="Times New Roman" w:cs="Times New Roman"/>
                <w:sz w:val="28"/>
                <w:szCs w:val="28"/>
              </w:rPr>
            </w:pPr>
            <w:r w:rsidRPr="00A96029">
              <w:rPr>
                <w:rFonts w:ascii="Times New Roman" w:hAnsi="Times New Roman" w:cs="Times New Roman"/>
                <w:sz w:val="28"/>
                <w:szCs w:val="28"/>
              </w:rPr>
              <w:t>Збільшення</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скидання</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шахтних</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і</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кар’єрних</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вод</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у водні об’єкти</w:t>
            </w:r>
          </w:p>
        </w:tc>
        <w:tc>
          <w:tcPr>
            <w:tcW w:w="989" w:type="dxa"/>
          </w:tcPr>
          <w:p w14:paraId="1F2013B4"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2CA09A03"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284132B8"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68437736"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0264AE6E" w14:textId="77777777" w:rsidTr="00FC72EF">
        <w:trPr>
          <w:trHeight w:val="542"/>
        </w:trPr>
        <w:tc>
          <w:tcPr>
            <w:tcW w:w="4965" w:type="dxa"/>
          </w:tcPr>
          <w:p w14:paraId="05305534"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Значне зменшення кількості води, що використовується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для</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водопостачання</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населенню</w:t>
            </w:r>
          </w:p>
        </w:tc>
        <w:tc>
          <w:tcPr>
            <w:tcW w:w="989" w:type="dxa"/>
          </w:tcPr>
          <w:p w14:paraId="2A414FEF"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26A44577"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07099E35"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1706FEAB"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79FC315F" w14:textId="77777777" w:rsidTr="00FC72EF">
        <w:trPr>
          <w:trHeight w:val="537"/>
        </w:trPr>
        <w:tc>
          <w:tcPr>
            <w:tcW w:w="4965" w:type="dxa"/>
          </w:tcPr>
          <w:p w14:paraId="6B84704D"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Збільшення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навантаження</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на</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каналізаційні</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системи та погіршення якості очистки стічних вод</w:t>
            </w:r>
          </w:p>
        </w:tc>
        <w:tc>
          <w:tcPr>
            <w:tcW w:w="989" w:type="dxa"/>
          </w:tcPr>
          <w:p w14:paraId="52D5189C"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541DF2F6"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1BFE9C7D"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11C62814"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5F6708CE" w14:textId="77777777" w:rsidTr="00FC72EF">
        <w:trPr>
          <w:trHeight w:val="542"/>
        </w:trPr>
        <w:tc>
          <w:tcPr>
            <w:tcW w:w="4965" w:type="dxa"/>
          </w:tcPr>
          <w:p w14:paraId="5AFF0CDC" w14:textId="77777777" w:rsidR="008B1E9C" w:rsidRPr="00A96029" w:rsidRDefault="00F32717"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Появу загроз для людей і об’єктів, пов’язаних з водою</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(зокрема</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таких,</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як</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паводки</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або</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підтоплення)</w:t>
            </w:r>
          </w:p>
        </w:tc>
        <w:tc>
          <w:tcPr>
            <w:tcW w:w="989" w:type="dxa"/>
          </w:tcPr>
          <w:p w14:paraId="059D3DCD"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7C5887D5"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6B5FF694"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5B8383E0"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2EF5C627" w14:textId="77777777" w:rsidTr="00FC72EF">
        <w:trPr>
          <w:trHeight w:val="767"/>
        </w:trPr>
        <w:tc>
          <w:tcPr>
            <w:tcW w:w="4965" w:type="dxa"/>
          </w:tcPr>
          <w:p w14:paraId="0EC9BE46" w14:textId="77777777" w:rsidR="008B1E9C" w:rsidRPr="00A96029" w:rsidRDefault="00F32717" w:rsidP="00A96029">
            <w:pPr>
              <w:pStyle w:val="TableParagraph"/>
              <w:ind w:left="14" w:right="212" w:firstLine="680"/>
              <w:jc w:val="both"/>
              <w:rPr>
                <w:rFonts w:ascii="Times New Roman" w:hAnsi="Times New Roman" w:cs="Times New Roman"/>
                <w:sz w:val="28"/>
                <w:szCs w:val="28"/>
              </w:rPr>
            </w:pPr>
            <w:r w:rsidRPr="00A96029">
              <w:rPr>
                <w:rFonts w:ascii="Times New Roman" w:hAnsi="Times New Roman" w:cs="Times New Roman"/>
                <w:sz w:val="28"/>
                <w:szCs w:val="28"/>
              </w:rPr>
              <w:lastRenderedPageBreak/>
              <w:t>Зміни</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напрямків</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і</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швидкості</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течії</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поверхневих</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вод або</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обсягів</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води</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будь-якого</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поверхневого</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 xml:space="preserve">водного </w:t>
            </w:r>
            <w:r w:rsidRPr="00A96029">
              <w:rPr>
                <w:rFonts w:ascii="Times New Roman" w:hAnsi="Times New Roman" w:cs="Times New Roman"/>
                <w:spacing w:val="-2"/>
                <w:sz w:val="28"/>
                <w:szCs w:val="28"/>
              </w:rPr>
              <w:t>об’єкта</w:t>
            </w:r>
          </w:p>
        </w:tc>
        <w:tc>
          <w:tcPr>
            <w:tcW w:w="989" w:type="dxa"/>
          </w:tcPr>
          <w:p w14:paraId="6C954B6F"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367BD085"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46FB4712" w14:textId="77777777" w:rsidR="008B1E9C" w:rsidRPr="00A96029" w:rsidRDefault="008B1E9C" w:rsidP="009712E0">
            <w:pPr>
              <w:pStyle w:val="TableParagraph"/>
              <w:ind w:hanging="12"/>
              <w:jc w:val="center"/>
              <w:rPr>
                <w:rFonts w:ascii="Times New Roman" w:hAnsi="Times New Roman" w:cs="Times New Roman"/>
                <w:b/>
                <w:sz w:val="28"/>
                <w:szCs w:val="28"/>
              </w:rPr>
            </w:pPr>
          </w:p>
          <w:p w14:paraId="30E265B1"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7863FD35" w14:textId="77777777" w:rsidR="008B1E9C" w:rsidRPr="00A96029" w:rsidRDefault="008B1E9C" w:rsidP="00A96029">
            <w:pPr>
              <w:pStyle w:val="TableParagraph"/>
              <w:ind w:firstLine="680"/>
              <w:rPr>
                <w:rFonts w:ascii="Times New Roman" w:hAnsi="Times New Roman" w:cs="Times New Roman"/>
                <w:sz w:val="28"/>
                <w:szCs w:val="28"/>
              </w:rPr>
            </w:pPr>
          </w:p>
        </w:tc>
      </w:tr>
      <w:tr w:rsidR="008B1E9C" w:rsidRPr="00A96029" w14:paraId="732603D0" w14:textId="77777777" w:rsidTr="00FC72EF">
        <w:trPr>
          <w:trHeight w:val="542"/>
        </w:trPr>
        <w:tc>
          <w:tcPr>
            <w:tcW w:w="4965" w:type="dxa"/>
          </w:tcPr>
          <w:p w14:paraId="25BF8F3A" w14:textId="77777777" w:rsidR="008B1E9C" w:rsidRPr="00A96029" w:rsidRDefault="00F32717" w:rsidP="00A96029">
            <w:pPr>
              <w:pStyle w:val="TableParagraph"/>
              <w:ind w:left="14" w:right="133" w:firstLine="680"/>
              <w:rPr>
                <w:rFonts w:ascii="Times New Roman" w:hAnsi="Times New Roman" w:cs="Times New Roman"/>
                <w:sz w:val="28"/>
                <w:szCs w:val="28"/>
              </w:rPr>
            </w:pPr>
            <w:r w:rsidRPr="00A96029">
              <w:rPr>
                <w:rFonts w:ascii="Times New Roman" w:hAnsi="Times New Roman" w:cs="Times New Roman"/>
                <w:sz w:val="28"/>
                <w:szCs w:val="28"/>
              </w:rPr>
              <w:t>Порушення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гідрологічного</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гідрохімічного</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режиму малих річок</w:t>
            </w:r>
            <w:r w:rsidR="0095506A" w:rsidRPr="00A96029">
              <w:rPr>
                <w:rFonts w:ascii="Times New Roman" w:hAnsi="Times New Roman" w:cs="Times New Roman"/>
                <w:sz w:val="28"/>
                <w:szCs w:val="28"/>
              </w:rPr>
              <w:t xml:space="preserve"> та інших водойм</w:t>
            </w:r>
            <w:r w:rsidRPr="00A96029">
              <w:rPr>
                <w:rFonts w:ascii="Times New Roman" w:hAnsi="Times New Roman" w:cs="Times New Roman"/>
                <w:sz w:val="28"/>
                <w:szCs w:val="28"/>
              </w:rPr>
              <w:t xml:space="preserve"> регіону</w:t>
            </w:r>
          </w:p>
        </w:tc>
        <w:tc>
          <w:tcPr>
            <w:tcW w:w="989" w:type="dxa"/>
          </w:tcPr>
          <w:p w14:paraId="40E65B5E" w14:textId="77777777" w:rsidR="008B1E9C" w:rsidRPr="00A96029" w:rsidRDefault="008B1E9C" w:rsidP="00A96029">
            <w:pPr>
              <w:pStyle w:val="TableParagraph"/>
              <w:ind w:firstLine="680"/>
              <w:rPr>
                <w:rFonts w:ascii="Times New Roman" w:hAnsi="Times New Roman" w:cs="Times New Roman"/>
                <w:sz w:val="28"/>
                <w:szCs w:val="28"/>
              </w:rPr>
            </w:pPr>
          </w:p>
        </w:tc>
        <w:tc>
          <w:tcPr>
            <w:tcW w:w="1417" w:type="dxa"/>
          </w:tcPr>
          <w:p w14:paraId="604C00EF" w14:textId="77777777" w:rsidR="008B1E9C" w:rsidRPr="00A96029" w:rsidRDefault="008B1E9C" w:rsidP="00A96029">
            <w:pPr>
              <w:pStyle w:val="TableParagraph"/>
              <w:ind w:firstLine="680"/>
              <w:rPr>
                <w:rFonts w:ascii="Times New Roman" w:hAnsi="Times New Roman" w:cs="Times New Roman"/>
                <w:sz w:val="28"/>
                <w:szCs w:val="28"/>
              </w:rPr>
            </w:pPr>
          </w:p>
        </w:tc>
        <w:tc>
          <w:tcPr>
            <w:tcW w:w="1140" w:type="dxa"/>
          </w:tcPr>
          <w:p w14:paraId="5ECCBE38" w14:textId="77777777" w:rsidR="008B1E9C" w:rsidRPr="00A96029" w:rsidRDefault="00F32717"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6FAA4BAC" w14:textId="77777777" w:rsidR="008B1E9C" w:rsidRPr="00A96029" w:rsidRDefault="008B1E9C" w:rsidP="00A96029">
            <w:pPr>
              <w:pStyle w:val="TableParagraph"/>
              <w:ind w:firstLine="680"/>
              <w:rPr>
                <w:rFonts w:ascii="Times New Roman" w:hAnsi="Times New Roman" w:cs="Times New Roman"/>
                <w:sz w:val="28"/>
                <w:szCs w:val="28"/>
              </w:rPr>
            </w:pPr>
          </w:p>
        </w:tc>
      </w:tr>
      <w:tr w:rsidR="0080451B" w:rsidRPr="00A96029" w14:paraId="15FF2FC2" w14:textId="77777777" w:rsidTr="00FC72EF">
        <w:trPr>
          <w:trHeight w:val="311"/>
        </w:trPr>
        <w:tc>
          <w:tcPr>
            <w:tcW w:w="4965" w:type="dxa"/>
          </w:tcPr>
          <w:p w14:paraId="146D25FF" w14:textId="77777777" w:rsidR="0080451B" w:rsidRPr="00A96029" w:rsidRDefault="0080451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pacing w:val="-2"/>
                <w:sz w:val="28"/>
                <w:szCs w:val="28"/>
              </w:rPr>
              <w:t>Зміни напряму</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або швидкості</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2"/>
                <w:sz w:val="28"/>
                <w:szCs w:val="28"/>
              </w:rPr>
              <w:t>потоків</w:t>
            </w:r>
            <w:r w:rsidRPr="00A96029">
              <w:rPr>
                <w:rFonts w:ascii="Times New Roman" w:hAnsi="Times New Roman" w:cs="Times New Roman"/>
                <w:spacing w:val="-4"/>
                <w:sz w:val="28"/>
                <w:szCs w:val="28"/>
              </w:rPr>
              <w:t xml:space="preserve"> </w:t>
            </w:r>
            <w:r w:rsidRPr="00A96029">
              <w:rPr>
                <w:rFonts w:ascii="Times New Roman" w:hAnsi="Times New Roman" w:cs="Times New Roman"/>
                <w:spacing w:val="-2"/>
                <w:sz w:val="28"/>
                <w:szCs w:val="28"/>
              </w:rPr>
              <w:t>підземних</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5"/>
                <w:sz w:val="28"/>
                <w:szCs w:val="28"/>
              </w:rPr>
              <w:t>вод</w:t>
            </w:r>
          </w:p>
        </w:tc>
        <w:tc>
          <w:tcPr>
            <w:tcW w:w="989" w:type="dxa"/>
          </w:tcPr>
          <w:p w14:paraId="3A575C9D"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4488B69F"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4BD2C575"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6FEDEF38" w14:textId="77777777" w:rsidR="0080451B" w:rsidRPr="00A96029" w:rsidRDefault="0080451B" w:rsidP="00A96029">
            <w:pPr>
              <w:pStyle w:val="TableParagraph"/>
              <w:ind w:firstLine="680"/>
              <w:rPr>
                <w:rFonts w:ascii="Times New Roman" w:hAnsi="Times New Roman" w:cs="Times New Roman"/>
                <w:sz w:val="28"/>
                <w:szCs w:val="28"/>
              </w:rPr>
            </w:pPr>
          </w:p>
        </w:tc>
      </w:tr>
      <w:tr w:rsidR="0080451B" w:rsidRPr="00A96029" w14:paraId="25FEFEBA" w14:textId="77777777" w:rsidTr="00FC72EF">
        <w:trPr>
          <w:trHeight w:val="772"/>
        </w:trPr>
        <w:tc>
          <w:tcPr>
            <w:tcW w:w="4965" w:type="dxa"/>
          </w:tcPr>
          <w:p w14:paraId="79D7D50E" w14:textId="77777777" w:rsidR="0080451B" w:rsidRPr="00A96029" w:rsidRDefault="0080451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Зміни</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обсягів</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підземних</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вод</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(шляхом</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відбору</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 xml:space="preserve">чи скидів або ж шляхом порушення водоносних </w:t>
            </w:r>
            <w:r w:rsidRPr="00A96029">
              <w:rPr>
                <w:rFonts w:ascii="Times New Roman" w:hAnsi="Times New Roman" w:cs="Times New Roman"/>
                <w:spacing w:val="-2"/>
                <w:sz w:val="28"/>
                <w:szCs w:val="28"/>
              </w:rPr>
              <w:t>горизонтів)</w:t>
            </w:r>
          </w:p>
        </w:tc>
        <w:tc>
          <w:tcPr>
            <w:tcW w:w="989" w:type="dxa"/>
          </w:tcPr>
          <w:p w14:paraId="68156109"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1738864A"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6E848D90" w14:textId="77777777" w:rsidR="0080451B" w:rsidRPr="00A96029" w:rsidRDefault="0080451B" w:rsidP="009712E0">
            <w:pPr>
              <w:pStyle w:val="TableParagraph"/>
              <w:ind w:hanging="12"/>
              <w:jc w:val="center"/>
              <w:rPr>
                <w:rFonts w:ascii="Times New Roman" w:hAnsi="Times New Roman" w:cs="Times New Roman"/>
                <w:b/>
                <w:sz w:val="28"/>
                <w:szCs w:val="28"/>
              </w:rPr>
            </w:pPr>
          </w:p>
          <w:p w14:paraId="6E37AE7E"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692E083D" w14:textId="77777777" w:rsidR="0080451B" w:rsidRPr="00A96029" w:rsidRDefault="0080451B" w:rsidP="00A96029">
            <w:pPr>
              <w:pStyle w:val="TableParagraph"/>
              <w:ind w:firstLine="680"/>
              <w:rPr>
                <w:rFonts w:ascii="Times New Roman" w:hAnsi="Times New Roman" w:cs="Times New Roman"/>
                <w:sz w:val="28"/>
                <w:szCs w:val="28"/>
              </w:rPr>
            </w:pPr>
          </w:p>
        </w:tc>
      </w:tr>
      <w:tr w:rsidR="0080451B" w:rsidRPr="00A96029" w14:paraId="23573138" w14:textId="77777777" w:rsidTr="00FC72EF">
        <w:trPr>
          <w:trHeight w:val="306"/>
        </w:trPr>
        <w:tc>
          <w:tcPr>
            <w:tcW w:w="4965" w:type="dxa"/>
          </w:tcPr>
          <w:p w14:paraId="427EF4FF" w14:textId="77777777" w:rsidR="0080451B" w:rsidRPr="00A96029" w:rsidRDefault="0080451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pacing w:val="-2"/>
                <w:sz w:val="28"/>
                <w:szCs w:val="28"/>
              </w:rPr>
              <w:t>Забруднення підземних</w:t>
            </w:r>
            <w:r w:rsidRPr="00A96029">
              <w:rPr>
                <w:rFonts w:ascii="Times New Roman" w:hAnsi="Times New Roman" w:cs="Times New Roman"/>
                <w:spacing w:val="6"/>
                <w:sz w:val="28"/>
                <w:szCs w:val="28"/>
              </w:rPr>
              <w:t xml:space="preserve"> </w:t>
            </w:r>
            <w:r w:rsidRPr="00A96029">
              <w:rPr>
                <w:rFonts w:ascii="Times New Roman" w:hAnsi="Times New Roman" w:cs="Times New Roman"/>
                <w:spacing w:val="-2"/>
                <w:sz w:val="28"/>
                <w:szCs w:val="28"/>
              </w:rPr>
              <w:t>водоносних</w:t>
            </w:r>
            <w:r w:rsidRPr="00A96029">
              <w:rPr>
                <w:rFonts w:ascii="Times New Roman" w:hAnsi="Times New Roman" w:cs="Times New Roman"/>
                <w:spacing w:val="6"/>
                <w:sz w:val="28"/>
                <w:szCs w:val="28"/>
              </w:rPr>
              <w:t xml:space="preserve"> </w:t>
            </w:r>
            <w:r w:rsidRPr="00A96029">
              <w:rPr>
                <w:rFonts w:ascii="Times New Roman" w:hAnsi="Times New Roman" w:cs="Times New Roman"/>
                <w:spacing w:val="-2"/>
                <w:sz w:val="28"/>
                <w:szCs w:val="28"/>
              </w:rPr>
              <w:t>горизонтів</w:t>
            </w:r>
          </w:p>
        </w:tc>
        <w:tc>
          <w:tcPr>
            <w:tcW w:w="989" w:type="dxa"/>
          </w:tcPr>
          <w:p w14:paraId="1B89A2CC"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0A371C84"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7F4DB476"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63112221" w14:textId="77777777" w:rsidR="0080451B" w:rsidRPr="00A96029" w:rsidRDefault="0080451B" w:rsidP="00A96029">
            <w:pPr>
              <w:pStyle w:val="TableParagraph"/>
              <w:ind w:firstLine="680"/>
              <w:rPr>
                <w:rFonts w:ascii="Times New Roman" w:hAnsi="Times New Roman" w:cs="Times New Roman"/>
                <w:sz w:val="28"/>
                <w:szCs w:val="28"/>
              </w:rPr>
            </w:pPr>
          </w:p>
        </w:tc>
      </w:tr>
      <w:tr w:rsidR="0080451B" w:rsidRPr="00A96029" w14:paraId="19881194" w14:textId="77777777" w:rsidTr="00FC72EF">
        <w:trPr>
          <w:trHeight w:val="311"/>
        </w:trPr>
        <w:tc>
          <w:tcPr>
            <w:tcW w:w="4965" w:type="dxa"/>
          </w:tcPr>
          <w:p w14:paraId="6307F407" w14:textId="77777777" w:rsidR="0080451B" w:rsidRPr="00A96029" w:rsidRDefault="0080451B" w:rsidP="00A96029">
            <w:pPr>
              <w:pStyle w:val="TableParagraph"/>
              <w:ind w:left="14" w:firstLine="680"/>
              <w:rPr>
                <w:rFonts w:ascii="Times New Roman" w:hAnsi="Times New Roman" w:cs="Times New Roman"/>
                <w:b/>
                <w:i/>
                <w:sz w:val="28"/>
                <w:szCs w:val="28"/>
              </w:rPr>
            </w:pPr>
            <w:r w:rsidRPr="00A96029">
              <w:rPr>
                <w:rFonts w:ascii="Times New Roman" w:hAnsi="Times New Roman" w:cs="Times New Roman"/>
                <w:b/>
                <w:i/>
                <w:spacing w:val="-2"/>
                <w:sz w:val="28"/>
                <w:szCs w:val="28"/>
              </w:rPr>
              <w:t>Відходи</w:t>
            </w:r>
          </w:p>
        </w:tc>
        <w:tc>
          <w:tcPr>
            <w:tcW w:w="989" w:type="dxa"/>
          </w:tcPr>
          <w:p w14:paraId="4329A3B5"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2F7A3790"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7EB25CDC" w14:textId="77777777" w:rsidR="0080451B" w:rsidRPr="00A96029" w:rsidRDefault="0080451B" w:rsidP="009712E0">
            <w:pPr>
              <w:pStyle w:val="TableParagraph"/>
              <w:ind w:hanging="12"/>
              <w:jc w:val="center"/>
              <w:rPr>
                <w:rFonts w:ascii="Times New Roman" w:hAnsi="Times New Roman" w:cs="Times New Roman"/>
                <w:sz w:val="28"/>
                <w:szCs w:val="28"/>
              </w:rPr>
            </w:pPr>
          </w:p>
        </w:tc>
        <w:tc>
          <w:tcPr>
            <w:tcW w:w="1420" w:type="dxa"/>
          </w:tcPr>
          <w:p w14:paraId="1BA1640D" w14:textId="77777777" w:rsidR="0080451B" w:rsidRPr="00A96029" w:rsidRDefault="0080451B" w:rsidP="00A96029">
            <w:pPr>
              <w:pStyle w:val="TableParagraph"/>
              <w:ind w:firstLine="680"/>
              <w:rPr>
                <w:rFonts w:ascii="Times New Roman" w:hAnsi="Times New Roman" w:cs="Times New Roman"/>
                <w:sz w:val="28"/>
                <w:szCs w:val="28"/>
              </w:rPr>
            </w:pPr>
          </w:p>
        </w:tc>
      </w:tr>
      <w:tr w:rsidR="0080451B" w:rsidRPr="00A96029" w14:paraId="472D176B" w14:textId="77777777" w:rsidTr="00FC72EF">
        <w:trPr>
          <w:trHeight w:val="312"/>
        </w:trPr>
        <w:tc>
          <w:tcPr>
            <w:tcW w:w="4965" w:type="dxa"/>
          </w:tcPr>
          <w:p w14:paraId="14171FDA" w14:textId="77777777" w:rsidR="0080451B" w:rsidRPr="00A96029" w:rsidRDefault="0080451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pacing w:val="-2"/>
                <w:sz w:val="28"/>
                <w:szCs w:val="28"/>
              </w:rPr>
              <w:t>Збільшення</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кількості</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2"/>
                <w:sz w:val="28"/>
                <w:szCs w:val="28"/>
              </w:rPr>
              <w:t>утворюваних</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5"/>
                <w:sz w:val="28"/>
                <w:szCs w:val="28"/>
              </w:rPr>
              <w:t>ТПВ</w:t>
            </w:r>
          </w:p>
        </w:tc>
        <w:tc>
          <w:tcPr>
            <w:tcW w:w="989" w:type="dxa"/>
          </w:tcPr>
          <w:p w14:paraId="562DB3CD"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3257B5DC"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69E89275"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1A479508" w14:textId="77777777" w:rsidR="0080451B" w:rsidRPr="00A96029" w:rsidRDefault="0080451B" w:rsidP="00A96029">
            <w:pPr>
              <w:pStyle w:val="TableParagraph"/>
              <w:ind w:left="17" w:firstLine="680"/>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r>
      <w:tr w:rsidR="0080451B" w:rsidRPr="00A96029" w14:paraId="067B01E0" w14:textId="77777777" w:rsidTr="00FC72EF">
        <w:trPr>
          <w:trHeight w:val="537"/>
        </w:trPr>
        <w:tc>
          <w:tcPr>
            <w:tcW w:w="4965" w:type="dxa"/>
          </w:tcPr>
          <w:p w14:paraId="27E83099" w14:textId="77777777" w:rsidR="0080451B" w:rsidRPr="00A96029" w:rsidRDefault="0080451B" w:rsidP="00A96029">
            <w:pPr>
              <w:pStyle w:val="TableParagraph"/>
              <w:ind w:left="14" w:right="215" w:firstLine="680"/>
              <w:rPr>
                <w:rFonts w:ascii="Times New Roman" w:hAnsi="Times New Roman" w:cs="Times New Roman"/>
                <w:sz w:val="28"/>
                <w:szCs w:val="28"/>
              </w:rPr>
            </w:pPr>
            <w:r w:rsidRPr="00A96029">
              <w:rPr>
                <w:rFonts w:ascii="Times New Roman" w:hAnsi="Times New Roman" w:cs="Times New Roman"/>
                <w:sz w:val="28"/>
                <w:szCs w:val="28"/>
              </w:rPr>
              <w:t>Збільшення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кількості</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утворюваних</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чи</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накопичених промислових відходів IV класу небезпеки</w:t>
            </w:r>
          </w:p>
        </w:tc>
        <w:tc>
          <w:tcPr>
            <w:tcW w:w="989" w:type="dxa"/>
          </w:tcPr>
          <w:p w14:paraId="119D376D"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5763FBE8"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31C3CCAC"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3F8FB0B6" w14:textId="77777777" w:rsidR="0080451B" w:rsidRPr="00A96029" w:rsidRDefault="0080451B" w:rsidP="00A96029">
            <w:pPr>
              <w:pStyle w:val="TableParagraph"/>
              <w:ind w:left="17" w:firstLine="680"/>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r>
      <w:tr w:rsidR="0080451B" w:rsidRPr="00A96029" w14:paraId="6DDA8A22" w14:textId="77777777" w:rsidTr="00FC72EF">
        <w:trPr>
          <w:trHeight w:val="311"/>
        </w:trPr>
        <w:tc>
          <w:tcPr>
            <w:tcW w:w="4965" w:type="dxa"/>
          </w:tcPr>
          <w:p w14:paraId="380393FD" w14:textId="77777777" w:rsidR="0080451B" w:rsidRPr="00A96029" w:rsidRDefault="0080451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Збільшення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кількості</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відходів</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I-III</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класу</w:t>
            </w:r>
            <w:r w:rsidRPr="00A96029">
              <w:rPr>
                <w:rFonts w:ascii="Times New Roman" w:hAnsi="Times New Roman" w:cs="Times New Roman"/>
                <w:spacing w:val="-13"/>
                <w:sz w:val="28"/>
                <w:szCs w:val="28"/>
              </w:rPr>
              <w:t xml:space="preserve"> </w:t>
            </w:r>
            <w:r w:rsidRPr="00A96029">
              <w:rPr>
                <w:rFonts w:ascii="Times New Roman" w:hAnsi="Times New Roman" w:cs="Times New Roman"/>
                <w:spacing w:val="-2"/>
                <w:sz w:val="28"/>
                <w:szCs w:val="28"/>
              </w:rPr>
              <w:t>небезпеки</w:t>
            </w:r>
          </w:p>
        </w:tc>
        <w:tc>
          <w:tcPr>
            <w:tcW w:w="989" w:type="dxa"/>
          </w:tcPr>
          <w:p w14:paraId="7C5131CA"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51F00D44"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0139BF5A"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1F6E846A" w14:textId="77777777" w:rsidR="0080451B" w:rsidRPr="00A96029" w:rsidRDefault="0080451B" w:rsidP="00A96029">
            <w:pPr>
              <w:pStyle w:val="TableParagraph"/>
              <w:ind w:firstLine="680"/>
              <w:rPr>
                <w:rFonts w:ascii="Times New Roman" w:hAnsi="Times New Roman" w:cs="Times New Roman"/>
                <w:sz w:val="28"/>
                <w:szCs w:val="28"/>
              </w:rPr>
            </w:pPr>
          </w:p>
        </w:tc>
      </w:tr>
      <w:tr w:rsidR="0080451B" w:rsidRPr="00A96029" w14:paraId="5C4A9C30" w14:textId="77777777" w:rsidTr="00FC72EF">
        <w:trPr>
          <w:trHeight w:val="537"/>
        </w:trPr>
        <w:tc>
          <w:tcPr>
            <w:tcW w:w="4965" w:type="dxa"/>
          </w:tcPr>
          <w:p w14:paraId="73F22575" w14:textId="77777777" w:rsidR="0080451B" w:rsidRPr="00A96029" w:rsidRDefault="0080451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pacing w:val="-2"/>
                <w:sz w:val="28"/>
                <w:szCs w:val="28"/>
              </w:rPr>
              <w:t>Спорудження</w:t>
            </w:r>
            <w:r w:rsidRPr="00A96029">
              <w:rPr>
                <w:rFonts w:ascii="Times New Roman" w:hAnsi="Times New Roman" w:cs="Times New Roman"/>
                <w:spacing w:val="-6"/>
                <w:sz w:val="28"/>
                <w:szCs w:val="28"/>
              </w:rPr>
              <w:t xml:space="preserve"> </w:t>
            </w:r>
            <w:r w:rsidRPr="00A96029">
              <w:rPr>
                <w:rFonts w:ascii="Times New Roman" w:hAnsi="Times New Roman" w:cs="Times New Roman"/>
                <w:spacing w:val="-2"/>
                <w:sz w:val="28"/>
                <w:szCs w:val="28"/>
              </w:rPr>
              <w:t xml:space="preserve">еколого-небезпечних об’єктів </w:t>
            </w:r>
            <w:r w:rsidRPr="00A96029">
              <w:rPr>
                <w:rFonts w:ascii="Times New Roman" w:hAnsi="Times New Roman" w:cs="Times New Roman"/>
                <w:sz w:val="28"/>
                <w:szCs w:val="28"/>
              </w:rPr>
              <w:t>поводження з відходами</w:t>
            </w:r>
          </w:p>
        </w:tc>
        <w:tc>
          <w:tcPr>
            <w:tcW w:w="989" w:type="dxa"/>
          </w:tcPr>
          <w:p w14:paraId="2B93FFB4"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67C55C27"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196D341D"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0D74FE40" w14:textId="77777777" w:rsidR="0080451B" w:rsidRPr="00A96029" w:rsidRDefault="0080451B" w:rsidP="00A96029">
            <w:pPr>
              <w:pStyle w:val="TableParagraph"/>
              <w:ind w:firstLine="680"/>
              <w:rPr>
                <w:rFonts w:ascii="Times New Roman" w:hAnsi="Times New Roman" w:cs="Times New Roman"/>
                <w:sz w:val="28"/>
                <w:szCs w:val="28"/>
              </w:rPr>
            </w:pPr>
          </w:p>
        </w:tc>
      </w:tr>
      <w:tr w:rsidR="0080451B" w:rsidRPr="00A96029" w14:paraId="3CBB220B" w14:textId="77777777" w:rsidTr="00FC72EF">
        <w:trPr>
          <w:trHeight w:val="312"/>
        </w:trPr>
        <w:tc>
          <w:tcPr>
            <w:tcW w:w="4965" w:type="dxa"/>
          </w:tcPr>
          <w:p w14:paraId="3556CD75" w14:textId="77777777" w:rsidR="0080451B" w:rsidRPr="00A96029" w:rsidRDefault="0080451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pacing w:val="-2"/>
                <w:sz w:val="28"/>
                <w:szCs w:val="28"/>
              </w:rPr>
              <w:t>Утворення</w:t>
            </w:r>
            <w:r w:rsidRPr="00A96029">
              <w:rPr>
                <w:rFonts w:ascii="Times New Roman" w:hAnsi="Times New Roman" w:cs="Times New Roman"/>
                <w:spacing w:val="2"/>
                <w:sz w:val="28"/>
                <w:szCs w:val="28"/>
              </w:rPr>
              <w:t xml:space="preserve"> </w:t>
            </w:r>
            <w:r w:rsidRPr="00A96029">
              <w:rPr>
                <w:rFonts w:ascii="Times New Roman" w:hAnsi="Times New Roman" w:cs="Times New Roman"/>
                <w:spacing w:val="-2"/>
                <w:sz w:val="28"/>
                <w:szCs w:val="28"/>
              </w:rPr>
              <w:t>або</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2"/>
                <w:sz w:val="28"/>
                <w:szCs w:val="28"/>
              </w:rPr>
              <w:t>накопичення</w:t>
            </w:r>
            <w:r w:rsidRPr="00A96029">
              <w:rPr>
                <w:rFonts w:ascii="Times New Roman" w:hAnsi="Times New Roman" w:cs="Times New Roman"/>
                <w:spacing w:val="2"/>
                <w:sz w:val="28"/>
                <w:szCs w:val="28"/>
              </w:rPr>
              <w:t xml:space="preserve"> </w:t>
            </w:r>
            <w:r w:rsidRPr="00A96029">
              <w:rPr>
                <w:rFonts w:ascii="Times New Roman" w:hAnsi="Times New Roman" w:cs="Times New Roman"/>
                <w:spacing w:val="-2"/>
                <w:sz w:val="28"/>
                <w:szCs w:val="28"/>
              </w:rPr>
              <w:t>радіоактивних</w:t>
            </w:r>
            <w:r w:rsidRPr="00A96029">
              <w:rPr>
                <w:rFonts w:ascii="Times New Roman" w:hAnsi="Times New Roman" w:cs="Times New Roman"/>
                <w:spacing w:val="5"/>
                <w:sz w:val="28"/>
                <w:szCs w:val="28"/>
              </w:rPr>
              <w:t xml:space="preserve"> </w:t>
            </w:r>
            <w:r w:rsidRPr="00A96029">
              <w:rPr>
                <w:rFonts w:ascii="Times New Roman" w:hAnsi="Times New Roman" w:cs="Times New Roman"/>
                <w:spacing w:val="-2"/>
                <w:sz w:val="28"/>
                <w:szCs w:val="28"/>
              </w:rPr>
              <w:t>відходів</w:t>
            </w:r>
          </w:p>
        </w:tc>
        <w:tc>
          <w:tcPr>
            <w:tcW w:w="989" w:type="dxa"/>
          </w:tcPr>
          <w:p w14:paraId="5E14CA2F" w14:textId="77777777" w:rsidR="0080451B" w:rsidRPr="00A96029" w:rsidRDefault="0080451B" w:rsidP="00A96029">
            <w:pPr>
              <w:pStyle w:val="TableParagraph"/>
              <w:ind w:firstLine="680"/>
              <w:rPr>
                <w:rFonts w:ascii="Times New Roman" w:hAnsi="Times New Roman" w:cs="Times New Roman"/>
                <w:sz w:val="28"/>
                <w:szCs w:val="28"/>
              </w:rPr>
            </w:pPr>
          </w:p>
        </w:tc>
        <w:tc>
          <w:tcPr>
            <w:tcW w:w="1417" w:type="dxa"/>
          </w:tcPr>
          <w:p w14:paraId="5E9D4E41" w14:textId="77777777" w:rsidR="0080451B" w:rsidRPr="00A96029" w:rsidRDefault="0080451B" w:rsidP="00A96029">
            <w:pPr>
              <w:pStyle w:val="TableParagraph"/>
              <w:ind w:firstLine="680"/>
              <w:rPr>
                <w:rFonts w:ascii="Times New Roman" w:hAnsi="Times New Roman" w:cs="Times New Roman"/>
                <w:sz w:val="28"/>
                <w:szCs w:val="28"/>
              </w:rPr>
            </w:pPr>
          </w:p>
        </w:tc>
        <w:tc>
          <w:tcPr>
            <w:tcW w:w="1140" w:type="dxa"/>
          </w:tcPr>
          <w:p w14:paraId="53D00401" w14:textId="77777777" w:rsidR="0080451B" w:rsidRPr="00A96029" w:rsidRDefault="0080451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6E3685E2" w14:textId="77777777" w:rsidR="0080451B" w:rsidRPr="00A96029" w:rsidRDefault="0080451B" w:rsidP="00A96029">
            <w:pPr>
              <w:pStyle w:val="TableParagraph"/>
              <w:ind w:firstLine="680"/>
              <w:rPr>
                <w:rFonts w:ascii="Times New Roman" w:hAnsi="Times New Roman" w:cs="Times New Roman"/>
                <w:sz w:val="28"/>
                <w:szCs w:val="28"/>
              </w:rPr>
            </w:pPr>
          </w:p>
        </w:tc>
      </w:tr>
      <w:tr w:rsidR="00880F5B" w:rsidRPr="00A96029" w14:paraId="6A22117B" w14:textId="77777777" w:rsidTr="00FC72EF">
        <w:trPr>
          <w:trHeight w:val="312"/>
        </w:trPr>
        <w:tc>
          <w:tcPr>
            <w:tcW w:w="4965" w:type="dxa"/>
          </w:tcPr>
          <w:p w14:paraId="7215CC0C" w14:textId="77777777" w:rsidR="00880F5B" w:rsidRPr="00A96029" w:rsidRDefault="00880F5B" w:rsidP="00A96029">
            <w:pPr>
              <w:pStyle w:val="TableParagraph"/>
              <w:ind w:left="14" w:firstLine="680"/>
              <w:rPr>
                <w:rFonts w:ascii="Times New Roman" w:hAnsi="Times New Roman" w:cs="Times New Roman"/>
                <w:b/>
                <w:i/>
                <w:sz w:val="28"/>
                <w:szCs w:val="28"/>
              </w:rPr>
            </w:pPr>
            <w:r w:rsidRPr="00A96029">
              <w:rPr>
                <w:rFonts w:ascii="Times New Roman" w:hAnsi="Times New Roman" w:cs="Times New Roman"/>
                <w:b/>
                <w:i/>
                <w:sz w:val="28"/>
                <w:szCs w:val="28"/>
              </w:rPr>
              <w:t>Земельні</w:t>
            </w:r>
            <w:r w:rsidRPr="00A96029">
              <w:rPr>
                <w:rFonts w:ascii="Times New Roman" w:hAnsi="Times New Roman" w:cs="Times New Roman"/>
                <w:b/>
                <w:i/>
                <w:spacing w:val="-12"/>
                <w:sz w:val="28"/>
                <w:szCs w:val="28"/>
              </w:rPr>
              <w:t xml:space="preserve"> </w:t>
            </w:r>
            <w:r w:rsidRPr="00A96029">
              <w:rPr>
                <w:rFonts w:ascii="Times New Roman" w:hAnsi="Times New Roman" w:cs="Times New Roman"/>
                <w:b/>
                <w:i/>
                <w:spacing w:val="-2"/>
                <w:sz w:val="28"/>
                <w:szCs w:val="28"/>
              </w:rPr>
              <w:t>ресурси</w:t>
            </w:r>
          </w:p>
        </w:tc>
        <w:tc>
          <w:tcPr>
            <w:tcW w:w="989" w:type="dxa"/>
          </w:tcPr>
          <w:p w14:paraId="4941D036" w14:textId="77777777" w:rsidR="00880F5B" w:rsidRPr="00A96029" w:rsidRDefault="00880F5B" w:rsidP="00A96029">
            <w:pPr>
              <w:pStyle w:val="TableParagraph"/>
              <w:ind w:firstLine="680"/>
              <w:rPr>
                <w:rFonts w:ascii="Times New Roman" w:hAnsi="Times New Roman" w:cs="Times New Roman"/>
                <w:sz w:val="28"/>
                <w:szCs w:val="28"/>
              </w:rPr>
            </w:pPr>
          </w:p>
        </w:tc>
        <w:tc>
          <w:tcPr>
            <w:tcW w:w="1417" w:type="dxa"/>
          </w:tcPr>
          <w:p w14:paraId="7CDD7829" w14:textId="77777777" w:rsidR="00880F5B" w:rsidRPr="00A96029" w:rsidRDefault="00880F5B" w:rsidP="00A96029">
            <w:pPr>
              <w:pStyle w:val="TableParagraph"/>
              <w:ind w:firstLine="680"/>
              <w:rPr>
                <w:rFonts w:ascii="Times New Roman" w:hAnsi="Times New Roman" w:cs="Times New Roman"/>
                <w:sz w:val="28"/>
                <w:szCs w:val="28"/>
              </w:rPr>
            </w:pPr>
          </w:p>
        </w:tc>
        <w:tc>
          <w:tcPr>
            <w:tcW w:w="1140" w:type="dxa"/>
          </w:tcPr>
          <w:p w14:paraId="5757C736" w14:textId="77777777" w:rsidR="00880F5B" w:rsidRPr="00A96029" w:rsidRDefault="00880F5B" w:rsidP="009712E0">
            <w:pPr>
              <w:pStyle w:val="TableParagraph"/>
              <w:ind w:hanging="12"/>
              <w:jc w:val="center"/>
              <w:rPr>
                <w:rFonts w:ascii="Times New Roman" w:hAnsi="Times New Roman" w:cs="Times New Roman"/>
                <w:sz w:val="28"/>
                <w:szCs w:val="28"/>
              </w:rPr>
            </w:pPr>
          </w:p>
        </w:tc>
        <w:tc>
          <w:tcPr>
            <w:tcW w:w="1420" w:type="dxa"/>
          </w:tcPr>
          <w:p w14:paraId="5D824871" w14:textId="77777777" w:rsidR="00880F5B" w:rsidRPr="00A96029" w:rsidRDefault="00880F5B" w:rsidP="00A96029">
            <w:pPr>
              <w:pStyle w:val="TableParagraph"/>
              <w:ind w:firstLine="680"/>
              <w:rPr>
                <w:rFonts w:ascii="Times New Roman" w:hAnsi="Times New Roman" w:cs="Times New Roman"/>
                <w:sz w:val="28"/>
                <w:szCs w:val="28"/>
              </w:rPr>
            </w:pPr>
          </w:p>
        </w:tc>
      </w:tr>
      <w:tr w:rsidR="00880F5B" w:rsidRPr="00A96029" w14:paraId="179351B4" w14:textId="77777777" w:rsidTr="00FC72EF">
        <w:trPr>
          <w:trHeight w:val="537"/>
        </w:trPr>
        <w:tc>
          <w:tcPr>
            <w:tcW w:w="4965" w:type="dxa"/>
          </w:tcPr>
          <w:p w14:paraId="3805943E" w14:textId="77777777" w:rsidR="00880F5B" w:rsidRPr="00A96029" w:rsidRDefault="00880F5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Порушення,</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переміщення,</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ущільнення</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 xml:space="preserve">ґрунтового </w:t>
            </w:r>
            <w:r w:rsidRPr="00A96029">
              <w:rPr>
                <w:rFonts w:ascii="Times New Roman" w:hAnsi="Times New Roman" w:cs="Times New Roman"/>
                <w:spacing w:val="-4"/>
                <w:sz w:val="28"/>
                <w:szCs w:val="28"/>
              </w:rPr>
              <w:t>шару</w:t>
            </w:r>
          </w:p>
        </w:tc>
        <w:tc>
          <w:tcPr>
            <w:tcW w:w="989" w:type="dxa"/>
          </w:tcPr>
          <w:p w14:paraId="4914F254" w14:textId="77777777" w:rsidR="00880F5B" w:rsidRPr="00A96029" w:rsidRDefault="00880F5B" w:rsidP="00A96029">
            <w:pPr>
              <w:pStyle w:val="TableParagraph"/>
              <w:ind w:firstLine="680"/>
              <w:rPr>
                <w:rFonts w:ascii="Times New Roman" w:hAnsi="Times New Roman" w:cs="Times New Roman"/>
                <w:sz w:val="28"/>
                <w:szCs w:val="28"/>
              </w:rPr>
            </w:pPr>
          </w:p>
        </w:tc>
        <w:tc>
          <w:tcPr>
            <w:tcW w:w="1417" w:type="dxa"/>
          </w:tcPr>
          <w:p w14:paraId="43A15842" w14:textId="77777777" w:rsidR="00880F5B" w:rsidRPr="00A96029" w:rsidRDefault="00880F5B" w:rsidP="00A96029">
            <w:pPr>
              <w:pStyle w:val="TableParagraph"/>
              <w:ind w:firstLine="680"/>
              <w:rPr>
                <w:rFonts w:ascii="Times New Roman" w:hAnsi="Times New Roman" w:cs="Times New Roman"/>
                <w:sz w:val="28"/>
                <w:szCs w:val="28"/>
              </w:rPr>
            </w:pPr>
          </w:p>
        </w:tc>
        <w:tc>
          <w:tcPr>
            <w:tcW w:w="1140" w:type="dxa"/>
          </w:tcPr>
          <w:p w14:paraId="1FC3AA5B" w14:textId="77777777" w:rsidR="00880F5B" w:rsidRPr="00A96029" w:rsidRDefault="00880F5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306B1863" w14:textId="77777777" w:rsidR="00880F5B" w:rsidRPr="00A96029" w:rsidRDefault="00880F5B" w:rsidP="00A96029">
            <w:pPr>
              <w:pStyle w:val="TableParagraph"/>
              <w:ind w:firstLine="680"/>
              <w:rPr>
                <w:rFonts w:ascii="Times New Roman" w:hAnsi="Times New Roman" w:cs="Times New Roman"/>
                <w:sz w:val="28"/>
                <w:szCs w:val="28"/>
              </w:rPr>
            </w:pPr>
          </w:p>
        </w:tc>
      </w:tr>
      <w:tr w:rsidR="00880F5B" w:rsidRPr="00A96029" w14:paraId="7EAC1DCB" w14:textId="77777777" w:rsidTr="00FC72EF">
        <w:trPr>
          <w:trHeight w:val="311"/>
        </w:trPr>
        <w:tc>
          <w:tcPr>
            <w:tcW w:w="4965" w:type="dxa"/>
          </w:tcPr>
          <w:p w14:paraId="09B221AA" w14:textId="77777777" w:rsidR="00880F5B" w:rsidRPr="00A96029" w:rsidRDefault="00880F5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Посилення вітрової</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або</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водної</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 xml:space="preserve">ерозії </w:t>
            </w:r>
            <w:r w:rsidRPr="00A96029">
              <w:rPr>
                <w:rFonts w:ascii="Times New Roman" w:hAnsi="Times New Roman" w:cs="Times New Roman"/>
                <w:spacing w:val="-2"/>
                <w:sz w:val="28"/>
                <w:szCs w:val="28"/>
              </w:rPr>
              <w:t>ґрунтів</w:t>
            </w:r>
          </w:p>
        </w:tc>
        <w:tc>
          <w:tcPr>
            <w:tcW w:w="989" w:type="dxa"/>
          </w:tcPr>
          <w:p w14:paraId="11C21DE0" w14:textId="77777777" w:rsidR="00880F5B" w:rsidRPr="00A96029" w:rsidRDefault="00880F5B" w:rsidP="00A96029">
            <w:pPr>
              <w:pStyle w:val="TableParagraph"/>
              <w:ind w:firstLine="680"/>
              <w:rPr>
                <w:rFonts w:ascii="Times New Roman" w:hAnsi="Times New Roman" w:cs="Times New Roman"/>
                <w:sz w:val="28"/>
                <w:szCs w:val="28"/>
              </w:rPr>
            </w:pPr>
          </w:p>
        </w:tc>
        <w:tc>
          <w:tcPr>
            <w:tcW w:w="1417" w:type="dxa"/>
          </w:tcPr>
          <w:p w14:paraId="5F00C6CE" w14:textId="77777777" w:rsidR="00880F5B" w:rsidRPr="00A96029" w:rsidRDefault="00880F5B" w:rsidP="00A96029">
            <w:pPr>
              <w:pStyle w:val="TableParagraph"/>
              <w:ind w:firstLine="680"/>
              <w:rPr>
                <w:rFonts w:ascii="Times New Roman" w:hAnsi="Times New Roman" w:cs="Times New Roman"/>
                <w:sz w:val="28"/>
                <w:szCs w:val="28"/>
              </w:rPr>
            </w:pPr>
          </w:p>
        </w:tc>
        <w:tc>
          <w:tcPr>
            <w:tcW w:w="1140" w:type="dxa"/>
          </w:tcPr>
          <w:p w14:paraId="3BD7C206" w14:textId="77777777" w:rsidR="00880F5B" w:rsidRPr="00A96029" w:rsidRDefault="00880F5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5F3B3D50" w14:textId="77777777" w:rsidR="00880F5B" w:rsidRPr="00A96029" w:rsidRDefault="00880F5B" w:rsidP="00A96029">
            <w:pPr>
              <w:pStyle w:val="TableParagraph"/>
              <w:ind w:firstLine="680"/>
              <w:rPr>
                <w:rFonts w:ascii="Times New Roman" w:hAnsi="Times New Roman" w:cs="Times New Roman"/>
                <w:sz w:val="28"/>
                <w:szCs w:val="28"/>
              </w:rPr>
            </w:pPr>
          </w:p>
        </w:tc>
      </w:tr>
      <w:tr w:rsidR="00880F5B" w:rsidRPr="00A96029" w14:paraId="2D860ACE" w14:textId="77777777" w:rsidTr="00FC72EF">
        <w:trPr>
          <w:trHeight w:val="311"/>
        </w:trPr>
        <w:tc>
          <w:tcPr>
            <w:tcW w:w="4965" w:type="dxa"/>
          </w:tcPr>
          <w:p w14:paraId="2BFFFEFE" w14:textId="77777777" w:rsidR="00880F5B" w:rsidRPr="00A96029" w:rsidRDefault="00880F5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Зміни</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в</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топографії</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або</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в</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характеристиках</w:t>
            </w:r>
            <w:r w:rsidRPr="00A96029">
              <w:rPr>
                <w:rFonts w:ascii="Times New Roman" w:hAnsi="Times New Roman" w:cs="Times New Roman"/>
                <w:spacing w:val="-6"/>
                <w:sz w:val="28"/>
                <w:szCs w:val="28"/>
              </w:rPr>
              <w:t xml:space="preserve"> </w:t>
            </w:r>
            <w:r w:rsidRPr="00A96029">
              <w:rPr>
                <w:rFonts w:ascii="Times New Roman" w:hAnsi="Times New Roman" w:cs="Times New Roman"/>
                <w:spacing w:val="-2"/>
                <w:sz w:val="28"/>
                <w:szCs w:val="28"/>
              </w:rPr>
              <w:t>рельєфу</w:t>
            </w:r>
          </w:p>
        </w:tc>
        <w:tc>
          <w:tcPr>
            <w:tcW w:w="989" w:type="dxa"/>
          </w:tcPr>
          <w:p w14:paraId="16E60EB3" w14:textId="77777777" w:rsidR="00880F5B" w:rsidRPr="00A96029" w:rsidRDefault="00880F5B" w:rsidP="00A96029">
            <w:pPr>
              <w:pStyle w:val="TableParagraph"/>
              <w:ind w:firstLine="680"/>
              <w:rPr>
                <w:rFonts w:ascii="Times New Roman" w:hAnsi="Times New Roman" w:cs="Times New Roman"/>
                <w:sz w:val="28"/>
                <w:szCs w:val="28"/>
              </w:rPr>
            </w:pPr>
          </w:p>
        </w:tc>
        <w:tc>
          <w:tcPr>
            <w:tcW w:w="1417" w:type="dxa"/>
          </w:tcPr>
          <w:p w14:paraId="12CE93E4" w14:textId="77777777" w:rsidR="00880F5B" w:rsidRPr="00A96029" w:rsidRDefault="00880F5B" w:rsidP="00A96029">
            <w:pPr>
              <w:pStyle w:val="TableParagraph"/>
              <w:ind w:firstLine="680"/>
              <w:rPr>
                <w:rFonts w:ascii="Times New Roman" w:hAnsi="Times New Roman" w:cs="Times New Roman"/>
                <w:sz w:val="28"/>
                <w:szCs w:val="28"/>
              </w:rPr>
            </w:pPr>
          </w:p>
        </w:tc>
        <w:tc>
          <w:tcPr>
            <w:tcW w:w="1140" w:type="dxa"/>
          </w:tcPr>
          <w:p w14:paraId="1A0C4169" w14:textId="77777777" w:rsidR="00880F5B" w:rsidRPr="00A96029" w:rsidRDefault="00880F5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633619BB" w14:textId="77777777" w:rsidR="00880F5B" w:rsidRPr="00A96029" w:rsidRDefault="00880F5B" w:rsidP="00A96029">
            <w:pPr>
              <w:pStyle w:val="TableParagraph"/>
              <w:ind w:firstLine="680"/>
              <w:rPr>
                <w:rFonts w:ascii="Times New Roman" w:hAnsi="Times New Roman" w:cs="Times New Roman"/>
                <w:sz w:val="28"/>
                <w:szCs w:val="28"/>
              </w:rPr>
            </w:pPr>
          </w:p>
        </w:tc>
      </w:tr>
      <w:tr w:rsidR="00880F5B" w:rsidRPr="00A96029" w14:paraId="3976F30B" w14:textId="77777777" w:rsidTr="00FC72EF">
        <w:trPr>
          <w:trHeight w:val="998"/>
        </w:trPr>
        <w:tc>
          <w:tcPr>
            <w:tcW w:w="4965" w:type="dxa"/>
          </w:tcPr>
          <w:p w14:paraId="0A593B95" w14:textId="77777777" w:rsidR="00880F5B" w:rsidRPr="00A96029" w:rsidRDefault="00880F5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Появу таких загроз, як землетруси, зсуви, селеві потоки,</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провали</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землі</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інші</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подібні</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загрози,</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через нестабільність літогенної основи або зміни геологічної структури</w:t>
            </w:r>
          </w:p>
        </w:tc>
        <w:tc>
          <w:tcPr>
            <w:tcW w:w="989" w:type="dxa"/>
          </w:tcPr>
          <w:p w14:paraId="1C4F8631" w14:textId="77777777" w:rsidR="00880F5B" w:rsidRPr="00A96029" w:rsidRDefault="00880F5B" w:rsidP="00A96029">
            <w:pPr>
              <w:pStyle w:val="TableParagraph"/>
              <w:ind w:firstLine="680"/>
              <w:rPr>
                <w:rFonts w:ascii="Times New Roman" w:hAnsi="Times New Roman" w:cs="Times New Roman"/>
                <w:sz w:val="28"/>
                <w:szCs w:val="28"/>
              </w:rPr>
            </w:pPr>
          </w:p>
        </w:tc>
        <w:tc>
          <w:tcPr>
            <w:tcW w:w="1417" w:type="dxa"/>
          </w:tcPr>
          <w:p w14:paraId="31DBCF15" w14:textId="77777777" w:rsidR="00880F5B" w:rsidRPr="00A96029" w:rsidRDefault="00880F5B" w:rsidP="00A96029">
            <w:pPr>
              <w:pStyle w:val="TableParagraph"/>
              <w:ind w:firstLine="680"/>
              <w:rPr>
                <w:rFonts w:ascii="Times New Roman" w:hAnsi="Times New Roman" w:cs="Times New Roman"/>
                <w:sz w:val="28"/>
                <w:szCs w:val="28"/>
              </w:rPr>
            </w:pPr>
          </w:p>
        </w:tc>
        <w:tc>
          <w:tcPr>
            <w:tcW w:w="1140" w:type="dxa"/>
          </w:tcPr>
          <w:p w14:paraId="58A424D4" w14:textId="77777777" w:rsidR="00880F5B" w:rsidRPr="00A96029" w:rsidRDefault="00880F5B" w:rsidP="009712E0">
            <w:pPr>
              <w:pStyle w:val="TableParagraph"/>
              <w:ind w:hanging="12"/>
              <w:jc w:val="center"/>
              <w:rPr>
                <w:rFonts w:ascii="Times New Roman" w:hAnsi="Times New Roman" w:cs="Times New Roman"/>
                <w:b/>
                <w:sz w:val="28"/>
                <w:szCs w:val="28"/>
              </w:rPr>
            </w:pPr>
          </w:p>
          <w:p w14:paraId="2C25CECE" w14:textId="77777777" w:rsidR="00880F5B" w:rsidRPr="00A96029" w:rsidRDefault="00880F5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417B7CFE" w14:textId="77777777" w:rsidR="00880F5B" w:rsidRPr="00A96029" w:rsidRDefault="00880F5B" w:rsidP="00A96029">
            <w:pPr>
              <w:pStyle w:val="TableParagraph"/>
              <w:ind w:firstLine="680"/>
              <w:rPr>
                <w:rFonts w:ascii="Times New Roman" w:hAnsi="Times New Roman" w:cs="Times New Roman"/>
                <w:sz w:val="28"/>
                <w:szCs w:val="28"/>
              </w:rPr>
            </w:pPr>
          </w:p>
        </w:tc>
      </w:tr>
      <w:tr w:rsidR="00880F5B" w:rsidRPr="00A96029" w14:paraId="3326DABF" w14:textId="77777777" w:rsidTr="00FC72EF">
        <w:trPr>
          <w:trHeight w:val="553"/>
        </w:trPr>
        <w:tc>
          <w:tcPr>
            <w:tcW w:w="4965" w:type="dxa"/>
          </w:tcPr>
          <w:p w14:paraId="2356AD83" w14:textId="77777777" w:rsidR="00880F5B" w:rsidRPr="00A96029" w:rsidRDefault="00880F5B" w:rsidP="00A96029">
            <w:pPr>
              <w:pStyle w:val="TableParagraph"/>
              <w:ind w:left="14" w:firstLine="680"/>
              <w:rPr>
                <w:rFonts w:ascii="Times New Roman" w:hAnsi="Times New Roman" w:cs="Times New Roman"/>
                <w:sz w:val="28"/>
                <w:szCs w:val="28"/>
              </w:rPr>
            </w:pPr>
            <w:r w:rsidRPr="00A96029">
              <w:rPr>
                <w:rFonts w:ascii="Times New Roman" w:hAnsi="Times New Roman" w:cs="Times New Roman"/>
                <w:sz w:val="28"/>
                <w:szCs w:val="28"/>
              </w:rPr>
              <w:t>Суттєві</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зміни</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в</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структурі</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земельного</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фонду,</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чинній або планованій практиці використання земель</w:t>
            </w:r>
          </w:p>
        </w:tc>
        <w:tc>
          <w:tcPr>
            <w:tcW w:w="989" w:type="dxa"/>
          </w:tcPr>
          <w:p w14:paraId="4F4B3D20" w14:textId="77777777" w:rsidR="00880F5B" w:rsidRPr="00A96029" w:rsidRDefault="00880F5B" w:rsidP="00A96029">
            <w:pPr>
              <w:pStyle w:val="TableParagraph"/>
              <w:ind w:firstLine="680"/>
              <w:rPr>
                <w:rFonts w:ascii="Times New Roman" w:hAnsi="Times New Roman" w:cs="Times New Roman"/>
                <w:sz w:val="28"/>
                <w:szCs w:val="28"/>
              </w:rPr>
            </w:pPr>
          </w:p>
        </w:tc>
        <w:tc>
          <w:tcPr>
            <w:tcW w:w="1417" w:type="dxa"/>
          </w:tcPr>
          <w:p w14:paraId="1474D9DB" w14:textId="77777777" w:rsidR="00880F5B" w:rsidRPr="00A96029" w:rsidRDefault="00880F5B" w:rsidP="00A96029">
            <w:pPr>
              <w:pStyle w:val="TableParagraph"/>
              <w:ind w:firstLine="680"/>
              <w:rPr>
                <w:rFonts w:ascii="Times New Roman" w:hAnsi="Times New Roman" w:cs="Times New Roman"/>
                <w:sz w:val="28"/>
                <w:szCs w:val="28"/>
              </w:rPr>
            </w:pPr>
          </w:p>
        </w:tc>
        <w:tc>
          <w:tcPr>
            <w:tcW w:w="1140" w:type="dxa"/>
          </w:tcPr>
          <w:p w14:paraId="61D6693E" w14:textId="77777777" w:rsidR="00880F5B" w:rsidRPr="00A96029" w:rsidRDefault="00880F5B" w:rsidP="009712E0">
            <w:pPr>
              <w:pStyle w:val="TableParagraph"/>
              <w:ind w:left="15" w:hanging="12"/>
              <w:jc w:val="center"/>
              <w:rPr>
                <w:rFonts w:ascii="Times New Roman" w:hAnsi="Times New Roman" w:cs="Times New Roman"/>
                <w:sz w:val="28"/>
                <w:szCs w:val="28"/>
              </w:rPr>
            </w:pPr>
            <w:r w:rsidRPr="00A96029">
              <w:rPr>
                <w:rFonts w:ascii="Times New Roman" w:hAnsi="Times New Roman" w:cs="Times New Roman"/>
                <w:spacing w:val="-10"/>
                <w:sz w:val="28"/>
                <w:szCs w:val="28"/>
              </w:rPr>
              <w:t>+</w:t>
            </w:r>
          </w:p>
        </w:tc>
        <w:tc>
          <w:tcPr>
            <w:tcW w:w="1420" w:type="dxa"/>
          </w:tcPr>
          <w:p w14:paraId="799062AF" w14:textId="77777777" w:rsidR="00880F5B" w:rsidRPr="00A96029" w:rsidRDefault="00880F5B" w:rsidP="00A96029">
            <w:pPr>
              <w:pStyle w:val="TableParagraph"/>
              <w:ind w:firstLine="680"/>
              <w:rPr>
                <w:rFonts w:ascii="Times New Roman" w:hAnsi="Times New Roman" w:cs="Times New Roman"/>
                <w:sz w:val="28"/>
                <w:szCs w:val="28"/>
              </w:rPr>
            </w:pPr>
          </w:p>
        </w:tc>
      </w:tr>
    </w:tbl>
    <w:p w14:paraId="57278333" w14:textId="401BFB3A" w:rsidR="008B1E9C" w:rsidRPr="00843C7E" w:rsidRDefault="008B1E9C" w:rsidP="00C91BB5">
      <w:pPr>
        <w:tabs>
          <w:tab w:val="left" w:pos="2508"/>
        </w:tabs>
        <w:sectPr w:rsidR="008B1E9C" w:rsidRPr="00843C7E" w:rsidSect="004D1510">
          <w:pgSz w:w="12240" w:h="15840"/>
          <w:pgMar w:top="1060" w:right="720" w:bottom="568" w:left="1701" w:header="720" w:footer="720" w:gutter="0"/>
          <w:cols w:space="720"/>
        </w:sectPr>
      </w:pPr>
    </w:p>
    <w:p w14:paraId="1DB836F4" w14:textId="77777777" w:rsidR="008B1E9C" w:rsidRPr="00A96029" w:rsidRDefault="00F32717" w:rsidP="00A96029">
      <w:pPr>
        <w:ind w:left="1268" w:firstLine="680"/>
        <w:rPr>
          <w:rFonts w:ascii="Times New Roman" w:hAnsi="Times New Roman" w:cs="Times New Roman"/>
          <w:b/>
          <w:sz w:val="28"/>
          <w:szCs w:val="28"/>
        </w:rPr>
      </w:pPr>
      <w:r w:rsidRPr="00A96029">
        <w:rPr>
          <w:rFonts w:ascii="Times New Roman" w:hAnsi="Times New Roman" w:cs="Times New Roman"/>
          <w:b/>
          <w:noProof/>
          <w:sz w:val="28"/>
          <w:szCs w:val="28"/>
          <w:lang w:val="ru-RU" w:eastAsia="ru-RU"/>
        </w:rPr>
        <w:lastRenderedPageBreak/>
        <mc:AlternateContent>
          <mc:Choice Requires="wps">
            <w:drawing>
              <wp:anchor distT="0" distB="0" distL="0" distR="0" simplePos="0" relativeHeight="251657728" behindDoc="0" locked="0" layoutInCell="1" allowOverlap="1" wp14:anchorId="66F3FA25" wp14:editId="5A6140BD">
                <wp:simplePos x="0" y="0"/>
                <wp:positionH relativeFrom="page">
                  <wp:posOffset>1013460</wp:posOffset>
                </wp:positionH>
                <wp:positionV relativeFrom="page">
                  <wp:posOffset>716280</wp:posOffset>
                </wp:positionV>
                <wp:extent cx="6202680" cy="91973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2680" cy="91973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960"/>
                              <w:gridCol w:w="1243"/>
                              <w:gridCol w:w="988"/>
                              <w:gridCol w:w="1478"/>
                            </w:tblGrid>
                            <w:tr w:rsidR="00751EDE" w14:paraId="3BB53C1B" w14:textId="77777777">
                              <w:trPr>
                                <w:trHeight w:val="321"/>
                              </w:trPr>
                              <w:tc>
                                <w:tcPr>
                                  <w:tcW w:w="9634" w:type="dxa"/>
                                  <w:gridSpan w:val="5"/>
                                  <w:tcBorders>
                                    <w:bottom w:val="single" w:sz="4" w:space="0" w:color="FFFFFF"/>
                                  </w:tcBorders>
                                  <w:shd w:val="clear" w:color="auto" w:fill="006FC0"/>
                                </w:tcPr>
                                <w:p w14:paraId="1F8490D7" w14:textId="77777777" w:rsidR="00751EDE" w:rsidRDefault="00751EDE">
                                  <w:pPr>
                                    <w:pStyle w:val="TableParagraph"/>
                                    <w:tabs>
                                      <w:tab w:val="left" w:pos="8235"/>
                                    </w:tabs>
                                    <w:spacing w:before="4"/>
                                    <w:ind w:left="5642"/>
                                    <w:rPr>
                                      <w:rFonts w:ascii="Arial" w:hAnsi="Arial"/>
                                      <w:b/>
                                      <w:position w:val="-1"/>
                                      <w:sz w:val="20"/>
                                    </w:rPr>
                                  </w:pPr>
                                  <w:r>
                                    <w:rPr>
                                      <w:rFonts w:ascii="Arial" w:hAnsi="Arial"/>
                                      <w:b/>
                                      <w:color w:val="FFFFFF"/>
                                      <w:sz w:val="20"/>
                                    </w:rPr>
                                    <w:t>Негативний</w:t>
                                  </w:r>
                                  <w:r>
                                    <w:rPr>
                                      <w:rFonts w:ascii="Arial" w:hAnsi="Arial"/>
                                      <w:b/>
                                      <w:color w:val="FFFFFF"/>
                                      <w:spacing w:val="-12"/>
                                      <w:sz w:val="20"/>
                                    </w:rPr>
                                    <w:t xml:space="preserve"> </w:t>
                                  </w:r>
                                  <w:r>
                                    <w:rPr>
                                      <w:rFonts w:ascii="Arial" w:hAnsi="Arial"/>
                                      <w:b/>
                                      <w:color w:val="FFFFFF"/>
                                      <w:spacing w:val="-2"/>
                                      <w:sz w:val="20"/>
                                    </w:rPr>
                                    <w:t>вплив</w:t>
                                  </w:r>
                                  <w:r>
                                    <w:rPr>
                                      <w:rFonts w:ascii="Arial" w:hAnsi="Arial"/>
                                      <w:b/>
                                      <w:color w:val="FFFFFF"/>
                                      <w:sz w:val="20"/>
                                    </w:rPr>
                                    <w:tab/>
                                  </w:r>
                                  <w:r>
                                    <w:rPr>
                                      <w:rFonts w:ascii="Arial" w:hAnsi="Arial"/>
                                      <w:b/>
                                      <w:color w:val="FFFFFF"/>
                                      <w:spacing w:val="-2"/>
                                      <w:position w:val="-1"/>
                                      <w:sz w:val="20"/>
                                    </w:rPr>
                                    <w:t>Пом’якшення</w:t>
                                  </w:r>
                                </w:p>
                              </w:tc>
                            </w:tr>
                            <w:tr w:rsidR="00751EDE" w14:paraId="4EE92AE1" w14:textId="77777777">
                              <w:trPr>
                                <w:trHeight w:val="306"/>
                              </w:trPr>
                              <w:tc>
                                <w:tcPr>
                                  <w:tcW w:w="4965" w:type="dxa"/>
                                  <w:tcBorders>
                                    <w:top w:val="single" w:sz="4" w:space="0" w:color="FFFFFF"/>
                                    <w:bottom w:val="nil"/>
                                    <w:right w:val="single" w:sz="4" w:space="0" w:color="FFFFFF"/>
                                  </w:tcBorders>
                                  <w:shd w:val="clear" w:color="auto" w:fill="006FC0"/>
                                </w:tcPr>
                                <w:p w14:paraId="32CFB3E6" w14:textId="77777777" w:rsidR="00751EDE" w:rsidRDefault="00751EDE">
                                  <w:pPr>
                                    <w:pStyle w:val="TableParagraph"/>
                                    <w:rPr>
                                      <w:rFonts w:ascii="Times New Roman"/>
                                      <w:sz w:val="20"/>
                                    </w:rPr>
                                  </w:pPr>
                                </w:p>
                              </w:tc>
                              <w:tc>
                                <w:tcPr>
                                  <w:tcW w:w="960" w:type="dxa"/>
                                  <w:tcBorders>
                                    <w:top w:val="single" w:sz="4" w:space="0" w:color="FFFFFF"/>
                                    <w:left w:val="single" w:sz="4" w:space="0" w:color="FFFFFF"/>
                                    <w:bottom w:val="nil"/>
                                    <w:right w:val="single" w:sz="4" w:space="0" w:color="FFFFFF"/>
                                  </w:tcBorders>
                                  <w:shd w:val="clear" w:color="auto" w:fill="006FC0"/>
                                </w:tcPr>
                                <w:p w14:paraId="65353B18" w14:textId="77777777" w:rsidR="00751EDE" w:rsidRDefault="00751EDE">
                                  <w:pPr>
                                    <w:pStyle w:val="TableParagraph"/>
                                    <w:spacing w:before="4"/>
                                    <w:ind w:left="9"/>
                                    <w:jc w:val="center"/>
                                    <w:rPr>
                                      <w:rFonts w:ascii="Arial" w:hAnsi="Arial"/>
                                      <w:b/>
                                      <w:sz w:val="20"/>
                                    </w:rPr>
                                  </w:pPr>
                                  <w:r>
                                    <w:rPr>
                                      <w:rFonts w:ascii="Arial" w:hAnsi="Arial"/>
                                      <w:b/>
                                      <w:color w:val="FFFFFF"/>
                                      <w:spacing w:val="-5"/>
                                      <w:sz w:val="20"/>
                                    </w:rPr>
                                    <w:t>так</w:t>
                                  </w:r>
                                </w:p>
                              </w:tc>
                              <w:tc>
                                <w:tcPr>
                                  <w:tcW w:w="1243" w:type="dxa"/>
                                  <w:tcBorders>
                                    <w:top w:val="single" w:sz="4" w:space="0" w:color="FFFFFF"/>
                                    <w:left w:val="single" w:sz="4" w:space="0" w:color="FFFFFF"/>
                                    <w:bottom w:val="single" w:sz="6" w:space="0" w:color="006FC0"/>
                                    <w:right w:val="single" w:sz="4" w:space="0" w:color="FFFFFF"/>
                                  </w:tcBorders>
                                  <w:shd w:val="clear" w:color="auto" w:fill="006FC0"/>
                                </w:tcPr>
                                <w:p w14:paraId="4628FEEE" w14:textId="77777777" w:rsidR="00751EDE" w:rsidRDefault="00751EDE">
                                  <w:pPr>
                                    <w:pStyle w:val="TableParagraph"/>
                                    <w:spacing w:before="4"/>
                                    <w:ind w:left="13"/>
                                    <w:jc w:val="center"/>
                                    <w:rPr>
                                      <w:rFonts w:ascii="Arial" w:hAnsi="Arial"/>
                                      <w:b/>
                                      <w:sz w:val="20"/>
                                    </w:rPr>
                                  </w:pPr>
                                  <w:r>
                                    <w:rPr>
                                      <w:rFonts w:ascii="Arial" w:hAnsi="Arial"/>
                                      <w:b/>
                                      <w:color w:val="FFFFFF"/>
                                      <w:spacing w:val="-2"/>
                                      <w:sz w:val="20"/>
                                    </w:rPr>
                                    <w:t>ймовірно</w:t>
                                  </w:r>
                                </w:p>
                              </w:tc>
                              <w:tc>
                                <w:tcPr>
                                  <w:tcW w:w="988" w:type="dxa"/>
                                  <w:tcBorders>
                                    <w:top w:val="single" w:sz="4" w:space="0" w:color="FFFFFF"/>
                                    <w:left w:val="single" w:sz="4" w:space="0" w:color="FFFFFF"/>
                                    <w:bottom w:val="single" w:sz="6" w:space="0" w:color="006FC0"/>
                                    <w:right w:val="nil"/>
                                  </w:tcBorders>
                                  <w:shd w:val="clear" w:color="auto" w:fill="006FC0"/>
                                </w:tcPr>
                                <w:p w14:paraId="2DC8C9ED" w14:textId="77777777" w:rsidR="00751EDE" w:rsidRDefault="00751EDE">
                                  <w:pPr>
                                    <w:pStyle w:val="TableParagraph"/>
                                    <w:spacing w:before="4"/>
                                    <w:jc w:val="center"/>
                                    <w:rPr>
                                      <w:rFonts w:ascii="Arial" w:hAnsi="Arial"/>
                                      <w:b/>
                                      <w:sz w:val="20"/>
                                    </w:rPr>
                                  </w:pPr>
                                  <w:r>
                                    <w:rPr>
                                      <w:rFonts w:ascii="Arial" w:hAnsi="Arial"/>
                                      <w:b/>
                                      <w:color w:val="FFFFFF"/>
                                      <w:spacing w:val="-5"/>
                                      <w:sz w:val="20"/>
                                    </w:rPr>
                                    <w:t>ні</w:t>
                                  </w:r>
                                </w:p>
                              </w:tc>
                              <w:tc>
                                <w:tcPr>
                                  <w:tcW w:w="1478" w:type="dxa"/>
                                  <w:tcBorders>
                                    <w:top w:val="single" w:sz="4" w:space="0" w:color="FFFFFF"/>
                                    <w:left w:val="nil"/>
                                    <w:bottom w:val="nil"/>
                                  </w:tcBorders>
                                  <w:shd w:val="clear" w:color="auto" w:fill="006FC0"/>
                                </w:tcPr>
                                <w:p w14:paraId="0AF75E4B" w14:textId="77777777" w:rsidR="00751EDE" w:rsidRDefault="00751EDE">
                                  <w:pPr>
                                    <w:pStyle w:val="TableParagraph"/>
                                    <w:spacing w:line="215" w:lineRule="exact"/>
                                    <w:ind w:left="17" w:right="5"/>
                                    <w:jc w:val="center"/>
                                    <w:rPr>
                                      <w:rFonts w:ascii="Arial" w:hAnsi="Arial"/>
                                      <w:b/>
                                      <w:sz w:val="20"/>
                                    </w:rPr>
                                  </w:pPr>
                                  <w:r>
                                    <w:rPr>
                                      <w:rFonts w:ascii="Arial" w:hAnsi="Arial"/>
                                      <w:b/>
                                      <w:color w:val="FFFFFF"/>
                                      <w:spacing w:val="-2"/>
                                      <w:sz w:val="20"/>
                                    </w:rPr>
                                    <w:t>стану</w:t>
                                  </w:r>
                                </w:p>
                              </w:tc>
                            </w:tr>
                            <w:tr w:rsidR="00751EDE" w14:paraId="51F779DC" w14:textId="77777777">
                              <w:trPr>
                                <w:trHeight w:val="325"/>
                              </w:trPr>
                              <w:tc>
                                <w:tcPr>
                                  <w:tcW w:w="4965" w:type="dxa"/>
                                  <w:tcBorders>
                                    <w:top w:val="nil"/>
                                  </w:tcBorders>
                                </w:tcPr>
                                <w:p w14:paraId="621EC617" w14:textId="77777777" w:rsidR="00751EDE" w:rsidRDefault="00751EDE">
                                  <w:pPr>
                                    <w:pStyle w:val="TableParagraph"/>
                                    <w:spacing w:before="21"/>
                                    <w:ind w:left="6"/>
                                    <w:jc w:val="center"/>
                                    <w:rPr>
                                      <w:sz w:val="20"/>
                                    </w:rPr>
                                  </w:pPr>
                                  <w:r>
                                    <w:rPr>
                                      <w:spacing w:val="-10"/>
                                      <w:sz w:val="20"/>
                                    </w:rPr>
                                    <w:t>1</w:t>
                                  </w:r>
                                </w:p>
                              </w:tc>
                              <w:tc>
                                <w:tcPr>
                                  <w:tcW w:w="960" w:type="dxa"/>
                                  <w:tcBorders>
                                    <w:top w:val="nil"/>
                                  </w:tcBorders>
                                </w:tcPr>
                                <w:p w14:paraId="51A23DB7" w14:textId="77777777" w:rsidR="00751EDE" w:rsidRDefault="00751EDE">
                                  <w:pPr>
                                    <w:pStyle w:val="TableParagraph"/>
                                    <w:spacing w:before="21"/>
                                    <w:ind w:left="9" w:right="3"/>
                                    <w:jc w:val="center"/>
                                    <w:rPr>
                                      <w:sz w:val="20"/>
                                    </w:rPr>
                                  </w:pPr>
                                  <w:r>
                                    <w:rPr>
                                      <w:spacing w:val="-10"/>
                                      <w:sz w:val="20"/>
                                    </w:rPr>
                                    <w:t>2</w:t>
                                  </w:r>
                                </w:p>
                              </w:tc>
                              <w:tc>
                                <w:tcPr>
                                  <w:tcW w:w="1243" w:type="dxa"/>
                                  <w:tcBorders>
                                    <w:top w:val="single" w:sz="6" w:space="0" w:color="006FC0"/>
                                  </w:tcBorders>
                                </w:tcPr>
                                <w:p w14:paraId="58267BC2" w14:textId="77777777" w:rsidR="00751EDE" w:rsidRDefault="00751EDE">
                                  <w:pPr>
                                    <w:pStyle w:val="TableParagraph"/>
                                    <w:spacing w:before="21"/>
                                    <w:ind w:left="13" w:right="1"/>
                                    <w:jc w:val="center"/>
                                    <w:rPr>
                                      <w:sz w:val="20"/>
                                    </w:rPr>
                                  </w:pPr>
                                  <w:r>
                                    <w:rPr>
                                      <w:spacing w:val="-10"/>
                                      <w:sz w:val="20"/>
                                    </w:rPr>
                                    <w:t>3</w:t>
                                  </w:r>
                                </w:p>
                              </w:tc>
                              <w:tc>
                                <w:tcPr>
                                  <w:tcW w:w="988" w:type="dxa"/>
                                  <w:tcBorders>
                                    <w:top w:val="single" w:sz="6" w:space="0" w:color="006FC0"/>
                                  </w:tcBorders>
                                </w:tcPr>
                                <w:p w14:paraId="576698FE" w14:textId="77777777" w:rsidR="00751EDE" w:rsidRDefault="00751EDE">
                                  <w:pPr>
                                    <w:pStyle w:val="TableParagraph"/>
                                    <w:spacing w:before="21"/>
                                    <w:ind w:left="15" w:right="6"/>
                                    <w:jc w:val="center"/>
                                    <w:rPr>
                                      <w:sz w:val="20"/>
                                    </w:rPr>
                                  </w:pPr>
                                  <w:r>
                                    <w:rPr>
                                      <w:spacing w:val="-10"/>
                                      <w:sz w:val="20"/>
                                    </w:rPr>
                                    <w:t>4</w:t>
                                  </w:r>
                                </w:p>
                              </w:tc>
                              <w:tc>
                                <w:tcPr>
                                  <w:tcW w:w="1478" w:type="dxa"/>
                                  <w:tcBorders>
                                    <w:top w:val="nil"/>
                                  </w:tcBorders>
                                </w:tcPr>
                                <w:p w14:paraId="1608281C" w14:textId="77777777" w:rsidR="00751EDE" w:rsidRDefault="00751EDE">
                                  <w:pPr>
                                    <w:pStyle w:val="TableParagraph"/>
                                    <w:spacing w:before="21"/>
                                    <w:ind w:left="17" w:right="6"/>
                                    <w:jc w:val="center"/>
                                    <w:rPr>
                                      <w:sz w:val="20"/>
                                    </w:rPr>
                                  </w:pPr>
                                  <w:r>
                                    <w:rPr>
                                      <w:spacing w:val="-10"/>
                                      <w:sz w:val="20"/>
                                    </w:rPr>
                                    <w:t>5</w:t>
                                  </w:r>
                                </w:p>
                              </w:tc>
                            </w:tr>
                            <w:tr w:rsidR="00751EDE" w:rsidRPr="00C91BB5" w14:paraId="538DB660" w14:textId="77777777">
                              <w:trPr>
                                <w:trHeight w:val="311"/>
                              </w:trPr>
                              <w:tc>
                                <w:tcPr>
                                  <w:tcW w:w="4965" w:type="dxa"/>
                                </w:tcPr>
                                <w:p w14:paraId="1E0AD5E6" w14:textId="77777777" w:rsidR="00751EDE" w:rsidRPr="00C91BB5" w:rsidRDefault="00751EDE">
                                  <w:pPr>
                                    <w:pStyle w:val="TableParagraph"/>
                                    <w:spacing w:line="225" w:lineRule="exact"/>
                                    <w:ind w:left="14"/>
                                    <w:rPr>
                                      <w:rFonts w:ascii="Times New Roman" w:hAnsi="Times New Roman" w:cs="Times New Roman"/>
                                      <w:b/>
                                      <w:i/>
                                      <w:sz w:val="28"/>
                                      <w:szCs w:val="28"/>
                                    </w:rPr>
                                  </w:pPr>
                                  <w:r w:rsidRPr="00C91BB5">
                                    <w:rPr>
                                      <w:rFonts w:ascii="Times New Roman" w:hAnsi="Times New Roman" w:cs="Times New Roman"/>
                                      <w:b/>
                                      <w:i/>
                                      <w:sz w:val="28"/>
                                      <w:szCs w:val="28"/>
                                    </w:rPr>
                                    <w:t>Біорізноманіття</w:t>
                                  </w:r>
                                  <w:r w:rsidRPr="00C91BB5">
                                    <w:rPr>
                                      <w:rFonts w:ascii="Times New Roman" w:hAnsi="Times New Roman" w:cs="Times New Roman"/>
                                      <w:b/>
                                      <w:i/>
                                      <w:spacing w:val="-14"/>
                                      <w:sz w:val="28"/>
                                      <w:szCs w:val="28"/>
                                    </w:rPr>
                                    <w:t xml:space="preserve"> </w:t>
                                  </w:r>
                                  <w:r w:rsidRPr="00C91BB5">
                                    <w:rPr>
                                      <w:rFonts w:ascii="Times New Roman" w:hAnsi="Times New Roman" w:cs="Times New Roman"/>
                                      <w:b/>
                                      <w:i/>
                                      <w:sz w:val="28"/>
                                      <w:szCs w:val="28"/>
                                    </w:rPr>
                                    <w:t>та</w:t>
                                  </w:r>
                                  <w:r w:rsidRPr="00C91BB5">
                                    <w:rPr>
                                      <w:rFonts w:ascii="Times New Roman" w:hAnsi="Times New Roman" w:cs="Times New Roman"/>
                                      <w:b/>
                                      <w:i/>
                                      <w:spacing w:val="-13"/>
                                      <w:sz w:val="28"/>
                                      <w:szCs w:val="28"/>
                                    </w:rPr>
                                    <w:t xml:space="preserve"> </w:t>
                                  </w:r>
                                  <w:r w:rsidRPr="00C91BB5">
                                    <w:rPr>
                                      <w:rFonts w:ascii="Times New Roman" w:hAnsi="Times New Roman" w:cs="Times New Roman"/>
                                      <w:b/>
                                      <w:i/>
                                      <w:sz w:val="28"/>
                                      <w:szCs w:val="28"/>
                                    </w:rPr>
                                    <w:t>рекреаційні</w:t>
                                  </w:r>
                                  <w:r w:rsidRPr="00C91BB5">
                                    <w:rPr>
                                      <w:rFonts w:ascii="Times New Roman" w:hAnsi="Times New Roman" w:cs="Times New Roman"/>
                                      <w:b/>
                                      <w:i/>
                                      <w:spacing w:val="-9"/>
                                      <w:sz w:val="28"/>
                                      <w:szCs w:val="28"/>
                                    </w:rPr>
                                    <w:t xml:space="preserve"> </w:t>
                                  </w:r>
                                  <w:r w:rsidRPr="00C91BB5">
                                    <w:rPr>
                                      <w:rFonts w:ascii="Times New Roman" w:hAnsi="Times New Roman" w:cs="Times New Roman"/>
                                      <w:b/>
                                      <w:i/>
                                      <w:spacing w:val="-4"/>
                                      <w:sz w:val="28"/>
                                      <w:szCs w:val="28"/>
                                    </w:rPr>
                                    <w:t>зони</w:t>
                                  </w:r>
                                </w:p>
                              </w:tc>
                              <w:tc>
                                <w:tcPr>
                                  <w:tcW w:w="960" w:type="dxa"/>
                                </w:tcPr>
                                <w:p w14:paraId="20BC9E64" w14:textId="77777777" w:rsidR="00751EDE" w:rsidRPr="00C91BB5" w:rsidRDefault="00751EDE">
                                  <w:pPr>
                                    <w:pStyle w:val="TableParagraph"/>
                                    <w:rPr>
                                      <w:rFonts w:ascii="Times New Roman" w:hAnsi="Times New Roman" w:cs="Times New Roman"/>
                                      <w:sz w:val="28"/>
                                      <w:szCs w:val="28"/>
                                    </w:rPr>
                                  </w:pPr>
                                </w:p>
                              </w:tc>
                              <w:tc>
                                <w:tcPr>
                                  <w:tcW w:w="1243" w:type="dxa"/>
                                </w:tcPr>
                                <w:p w14:paraId="7F1520E4" w14:textId="77777777" w:rsidR="00751EDE" w:rsidRPr="00C91BB5" w:rsidRDefault="00751EDE">
                                  <w:pPr>
                                    <w:pStyle w:val="TableParagraph"/>
                                    <w:rPr>
                                      <w:rFonts w:ascii="Times New Roman" w:hAnsi="Times New Roman" w:cs="Times New Roman"/>
                                      <w:sz w:val="28"/>
                                      <w:szCs w:val="28"/>
                                    </w:rPr>
                                  </w:pPr>
                                </w:p>
                              </w:tc>
                              <w:tc>
                                <w:tcPr>
                                  <w:tcW w:w="988" w:type="dxa"/>
                                </w:tcPr>
                                <w:p w14:paraId="689BBE5E" w14:textId="77777777" w:rsidR="00751EDE" w:rsidRPr="00C91BB5" w:rsidRDefault="00751EDE">
                                  <w:pPr>
                                    <w:pStyle w:val="TableParagraph"/>
                                    <w:rPr>
                                      <w:rFonts w:ascii="Times New Roman" w:hAnsi="Times New Roman" w:cs="Times New Roman"/>
                                      <w:sz w:val="28"/>
                                      <w:szCs w:val="28"/>
                                    </w:rPr>
                                  </w:pPr>
                                </w:p>
                              </w:tc>
                              <w:tc>
                                <w:tcPr>
                                  <w:tcW w:w="1478" w:type="dxa"/>
                                </w:tcPr>
                                <w:p w14:paraId="39E2F996" w14:textId="77777777" w:rsidR="00751EDE" w:rsidRPr="00C91BB5" w:rsidRDefault="00751EDE">
                                  <w:pPr>
                                    <w:pStyle w:val="TableParagraph"/>
                                    <w:rPr>
                                      <w:rFonts w:ascii="Times New Roman" w:hAnsi="Times New Roman" w:cs="Times New Roman"/>
                                      <w:sz w:val="28"/>
                                      <w:szCs w:val="28"/>
                                    </w:rPr>
                                  </w:pPr>
                                </w:p>
                              </w:tc>
                            </w:tr>
                            <w:tr w:rsidR="00751EDE" w:rsidRPr="00C91BB5" w14:paraId="76CA501A" w14:textId="77777777">
                              <w:trPr>
                                <w:trHeight w:val="998"/>
                              </w:trPr>
                              <w:tc>
                                <w:tcPr>
                                  <w:tcW w:w="4965" w:type="dxa"/>
                                </w:tcPr>
                                <w:p w14:paraId="7E9A5444" w14:textId="77777777" w:rsidR="00751EDE" w:rsidRPr="00C91BB5" w:rsidRDefault="00751EDE">
                                  <w:pPr>
                                    <w:pStyle w:val="TableParagraph"/>
                                    <w:spacing w:before="7" w:line="242" w:lineRule="auto"/>
                                    <w:ind w:left="14"/>
                                    <w:rPr>
                                      <w:rFonts w:ascii="Times New Roman" w:hAnsi="Times New Roman" w:cs="Times New Roman"/>
                                      <w:sz w:val="28"/>
                                      <w:szCs w:val="28"/>
                                    </w:rPr>
                                  </w:pPr>
                                  <w:r w:rsidRPr="00C91BB5">
                                    <w:rPr>
                                      <w:rFonts w:ascii="Times New Roman" w:hAnsi="Times New Roman" w:cs="Times New Roman"/>
                                      <w:sz w:val="28"/>
                                      <w:szCs w:val="28"/>
                                    </w:rPr>
                                    <w:t>Негативний</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об’єкти</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 xml:space="preserve">природно-заповідного фонду (зменшення площ, початок небезпечної діяльності у безпосередній близькості або на їх </w:t>
                                  </w:r>
                                  <w:r w:rsidRPr="00C91BB5">
                                    <w:rPr>
                                      <w:rFonts w:ascii="Times New Roman" w:hAnsi="Times New Roman" w:cs="Times New Roman"/>
                                      <w:spacing w:val="-2"/>
                                      <w:sz w:val="28"/>
                                      <w:szCs w:val="28"/>
                                    </w:rPr>
                                    <w:t>території)</w:t>
                                  </w:r>
                                </w:p>
                              </w:tc>
                              <w:tc>
                                <w:tcPr>
                                  <w:tcW w:w="960" w:type="dxa"/>
                                </w:tcPr>
                                <w:p w14:paraId="019FBB47" w14:textId="77777777" w:rsidR="00751EDE" w:rsidRPr="00C91BB5" w:rsidRDefault="00751EDE">
                                  <w:pPr>
                                    <w:pStyle w:val="TableParagraph"/>
                                    <w:rPr>
                                      <w:rFonts w:ascii="Times New Roman" w:hAnsi="Times New Roman" w:cs="Times New Roman"/>
                                      <w:sz w:val="28"/>
                                      <w:szCs w:val="28"/>
                                    </w:rPr>
                                  </w:pPr>
                                </w:p>
                              </w:tc>
                              <w:tc>
                                <w:tcPr>
                                  <w:tcW w:w="1243" w:type="dxa"/>
                                </w:tcPr>
                                <w:p w14:paraId="67E04EF5" w14:textId="77777777" w:rsidR="00751EDE" w:rsidRPr="00C91BB5" w:rsidRDefault="00751EDE">
                                  <w:pPr>
                                    <w:pStyle w:val="TableParagraph"/>
                                    <w:rPr>
                                      <w:rFonts w:ascii="Times New Roman" w:hAnsi="Times New Roman" w:cs="Times New Roman"/>
                                      <w:sz w:val="28"/>
                                      <w:szCs w:val="28"/>
                                    </w:rPr>
                                  </w:pPr>
                                </w:p>
                              </w:tc>
                              <w:tc>
                                <w:tcPr>
                                  <w:tcW w:w="988" w:type="dxa"/>
                                </w:tcPr>
                                <w:p w14:paraId="234207BD" w14:textId="77777777" w:rsidR="00751EDE" w:rsidRPr="00C91BB5" w:rsidRDefault="00751EDE">
                                  <w:pPr>
                                    <w:pStyle w:val="TableParagraph"/>
                                    <w:spacing w:before="118"/>
                                    <w:rPr>
                                      <w:rFonts w:ascii="Times New Roman" w:hAnsi="Times New Roman" w:cs="Times New Roman"/>
                                      <w:b/>
                                      <w:sz w:val="28"/>
                                      <w:szCs w:val="28"/>
                                    </w:rPr>
                                  </w:pPr>
                                </w:p>
                                <w:p w14:paraId="372FB0D5" w14:textId="77777777" w:rsidR="00751EDE" w:rsidRPr="00C91BB5" w:rsidRDefault="00751EDE">
                                  <w:pPr>
                                    <w:pStyle w:val="TableParagraph"/>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B9FA6AF" w14:textId="77777777" w:rsidR="00751EDE" w:rsidRPr="00C91BB5" w:rsidRDefault="00751EDE">
                                  <w:pPr>
                                    <w:pStyle w:val="TableParagraph"/>
                                    <w:rPr>
                                      <w:rFonts w:ascii="Times New Roman" w:hAnsi="Times New Roman" w:cs="Times New Roman"/>
                                      <w:sz w:val="28"/>
                                      <w:szCs w:val="28"/>
                                    </w:rPr>
                                  </w:pPr>
                                </w:p>
                              </w:tc>
                            </w:tr>
                            <w:tr w:rsidR="00751EDE" w:rsidRPr="00C91BB5" w14:paraId="48DB1AC5" w14:textId="77777777">
                              <w:trPr>
                                <w:trHeight w:val="542"/>
                              </w:trPr>
                              <w:tc>
                                <w:tcPr>
                                  <w:tcW w:w="4965" w:type="dxa"/>
                                </w:tcPr>
                                <w:p w14:paraId="4A6FEF0E"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Зміни</w:t>
                                  </w:r>
                                  <w:r w:rsidRPr="00C91BB5">
                                    <w:rPr>
                                      <w:rFonts w:ascii="Times New Roman" w:hAnsi="Times New Roman" w:cs="Times New Roman"/>
                                      <w:spacing w:val="-9"/>
                                      <w:sz w:val="28"/>
                                      <w:szCs w:val="28"/>
                                    </w:rPr>
                                    <w:t xml:space="preserve"> </w:t>
                                  </w:r>
                                  <w:r w:rsidRPr="00C91BB5">
                                    <w:rPr>
                                      <w:rFonts w:ascii="Times New Roman" w:hAnsi="Times New Roman" w:cs="Times New Roman"/>
                                      <w:sz w:val="28"/>
                                      <w:szCs w:val="28"/>
                                    </w:rPr>
                                    <w:t>у</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кількості</w:t>
                                  </w:r>
                                  <w:r w:rsidRPr="00C91BB5">
                                    <w:rPr>
                                      <w:rFonts w:ascii="Times New Roman" w:hAnsi="Times New Roman" w:cs="Times New Roman"/>
                                      <w:spacing w:val="-5"/>
                                      <w:sz w:val="28"/>
                                      <w:szCs w:val="28"/>
                                    </w:rPr>
                                    <w:t xml:space="preserve"> </w:t>
                                  </w:r>
                                  <w:r w:rsidRPr="00C91BB5">
                                    <w:rPr>
                                      <w:rFonts w:ascii="Times New Roman" w:hAnsi="Times New Roman" w:cs="Times New Roman"/>
                                      <w:sz w:val="28"/>
                                      <w:szCs w:val="28"/>
                                    </w:rPr>
                                    <w:t>видів</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рослин</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тварин,</w:t>
                                  </w:r>
                                  <w:r w:rsidRPr="00C91BB5">
                                    <w:rPr>
                                      <w:rFonts w:ascii="Times New Roman" w:hAnsi="Times New Roman" w:cs="Times New Roman"/>
                                      <w:spacing w:val="-10"/>
                                      <w:sz w:val="28"/>
                                      <w:szCs w:val="28"/>
                                    </w:rPr>
                                    <w:t xml:space="preserve"> </w:t>
                                  </w:r>
                                  <w:r w:rsidRPr="00C91BB5">
                                    <w:rPr>
                                      <w:rFonts w:ascii="Times New Roman" w:hAnsi="Times New Roman" w:cs="Times New Roman"/>
                                      <w:spacing w:val="-4"/>
                                      <w:sz w:val="28"/>
                                      <w:szCs w:val="28"/>
                                    </w:rPr>
                                    <w:t>їхній</w:t>
                                  </w:r>
                                </w:p>
                                <w:p w14:paraId="4332BE6F" w14:textId="77777777" w:rsidR="00751EDE" w:rsidRPr="00C91BB5" w:rsidRDefault="00751EDE">
                                  <w:pPr>
                                    <w:pStyle w:val="TableParagraph"/>
                                    <w:ind w:left="14"/>
                                    <w:rPr>
                                      <w:rFonts w:ascii="Times New Roman" w:hAnsi="Times New Roman" w:cs="Times New Roman"/>
                                      <w:sz w:val="28"/>
                                      <w:szCs w:val="28"/>
                                    </w:rPr>
                                  </w:pPr>
                                  <w:r w:rsidRPr="00C91BB5">
                                    <w:rPr>
                                      <w:rFonts w:ascii="Times New Roman" w:hAnsi="Times New Roman" w:cs="Times New Roman"/>
                                      <w:sz w:val="28"/>
                                      <w:szCs w:val="28"/>
                                    </w:rPr>
                                    <w:t>чисельності</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територіальному</w:t>
                                  </w:r>
                                  <w:r w:rsidRPr="00C91BB5">
                                    <w:rPr>
                                      <w:rFonts w:ascii="Times New Roman" w:hAnsi="Times New Roman" w:cs="Times New Roman"/>
                                      <w:spacing w:val="-13"/>
                                      <w:sz w:val="28"/>
                                      <w:szCs w:val="28"/>
                                    </w:rPr>
                                    <w:t xml:space="preserve"> </w:t>
                                  </w:r>
                                  <w:r w:rsidRPr="00C91BB5">
                                    <w:rPr>
                                      <w:rFonts w:ascii="Times New Roman" w:hAnsi="Times New Roman" w:cs="Times New Roman"/>
                                      <w:spacing w:val="-2"/>
                                      <w:sz w:val="28"/>
                                      <w:szCs w:val="28"/>
                                    </w:rPr>
                                    <w:t>представництві</w:t>
                                  </w:r>
                                </w:p>
                              </w:tc>
                              <w:tc>
                                <w:tcPr>
                                  <w:tcW w:w="960" w:type="dxa"/>
                                </w:tcPr>
                                <w:p w14:paraId="0CC073B5" w14:textId="77777777" w:rsidR="00751EDE" w:rsidRPr="00C91BB5" w:rsidRDefault="00751EDE">
                                  <w:pPr>
                                    <w:pStyle w:val="TableParagraph"/>
                                    <w:rPr>
                                      <w:rFonts w:ascii="Times New Roman" w:hAnsi="Times New Roman" w:cs="Times New Roman"/>
                                      <w:sz w:val="28"/>
                                      <w:szCs w:val="28"/>
                                    </w:rPr>
                                  </w:pPr>
                                </w:p>
                              </w:tc>
                              <w:tc>
                                <w:tcPr>
                                  <w:tcW w:w="1243" w:type="dxa"/>
                                </w:tcPr>
                                <w:p w14:paraId="4E238FE4" w14:textId="77777777" w:rsidR="00751EDE" w:rsidRPr="00C91BB5" w:rsidRDefault="00751EDE">
                                  <w:pPr>
                                    <w:pStyle w:val="TableParagraph"/>
                                    <w:rPr>
                                      <w:rFonts w:ascii="Times New Roman" w:hAnsi="Times New Roman" w:cs="Times New Roman"/>
                                      <w:sz w:val="28"/>
                                      <w:szCs w:val="28"/>
                                    </w:rPr>
                                  </w:pPr>
                                </w:p>
                              </w:tc>
                              <w:tc>
                                <w:tcPr>
                                  <w:tcW w:w="988" w:type="dxa"/>
                                </w:tcPr>
                                <w:p w14:paraId="4553ECF4"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FB61F49" w14:textId="77777777" w:rsidR="00751EDE" w:rsidRPr="00C91BB5" w:rsidRDefault="00751EDE">
                                  <w:pPr>
                                    <w:pStyle w:val="TableParagraph"/>
                                    <w:rPr>
                                      <w:rFonts w:ascii="Times New Roman" w:hAnsi="Times New Roman" w:cs="Times New Roman"/>
                                      <w:sz w:val="28"/>
                                      <w:szCs w:val="28"/>
                                    </w:rPr>
                                  </w:pPr>
                                </w:p>
                              </w:tc>
                            </w:tr>
                            <w:tr w:rsidR="00751EDE" w:rsidRPr="00C91BB5" w14:paraId="146071E1" w14:textId="77777777">
                              <w:trPr>
                                <w:trHeight w:val="537"/>
                              </w:trPr>
                              <w:tc>
                                <w:tcPr>
                                  <w:tcW w:w="4965" w:type="dxa"/>
                                </w:tcPr>
                                <w:p w14:paraId="189EDCF2"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Порушення</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деградацію</w:t>
                                  </w:r>
                                  <w:r w:rsidRPr="00C91BB5">
                                    <w:rPr>
                                      <w:rFonts w:ascii="Times New Roman" w:hAnsi="Times New Roman" w:cs="Times New Roman"/>
                                      <w:spacing w:val="-5"/>
                                      <w:sz w:val="28"/>
                                      <w:szCs w:val="28"/>
                                    </w:rPr>
                                    <w:t xml:space="preserve"> </w:t>
                                  </w:r>
                                  <w:r w:rsidRPr="00C91BB5">
                                    <w:rPr>
                                      <w:rFonts w:ascii="Times New Roman" w:hAnsi="Times New Roman" w:cs="Times New Roman"/>
                                      <w:sz w:val="28"/>
                                      <w:szCs w:val="28"/>
                                    </w:rPr>
                                    <w:t>середовищ</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існування диких видів тварин</w:t>
                                  </w:r>
                                </w:p>
                              </w:tc>
                              <w:tc>
                                <w:tcPr>
                                  <w:tcW w:w="960" w:type="dxa"/>
                                </w:tcPr>
                                <w:p w14:paraId="218F008A" w14:textId="77777777" w:rsidR="00751EDE" w:rsidRPr="00C91BB5" w:rsidRDefault="00751EDE">
                                  <w:pPr>
                                    <w:pStyle w:val="TableParagraph"/>
                                    <w:rPr>
                                      <w:rFonts w:ascii="Times New Roman" w:hAnsi="Times New Roman" w:cs="Times New Roman"/>
                                      <w:sz w:val="28"/>
                                      <w:szCs w:val="28"/>
                                    </w:rPr>
                                  </w:pPr>
                                </w:p>
                              </w:tc>
                              <w:tc>
                                <w:tcPr>
                                  <w:tcW w:w="1243" w:type="dxa"/>
                                </w:tcPr>
                                <w:p w14:paraId="061472B2" w14:textId="77777777" w:rsidR="00751EDE" w:rsidRPr="00C91BB5" w:rsidRDefault="00751EDE">
                                  <w:pPr>
                                    <w:pStyle w:val="TableParagraph"/>
                                    <w:rPr>
                                      <w:rFonts w:ascii="Times New Roman" w:hAnsi="Times New Roman" w:cs="Times New Roman"/>
                                      <w:sz w:val="28"/>
                                      <w:szCs w:val="28"/>
                                    </w:rPr>
                                  </w:pPr>
                                </w:p>
                              </w:tc>
                              <w:tc>
                                <w:tcPr>
                                  <w:tcW w:w="988" w:type="dxa"/>
                                </w:tcPr>
                                <w:p w14:paraId="5980D1DB"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DFFAB6E" w14:textId="77777777" w:rsidR="00751EDE" w:rsidRPr="00C91BB5" w:rsidRDefault="00751EDE">
                                  <w:pPr>
                                    <w:pStyle w:val="TableParagraph"/>
                                    <w:rPr>
                                      <w:rFonts w:ascii="Times New Roman" w:hAnsi="Times New Roman" w:cs="Times New Roman"/>
                                      <w:sz w:val="28"/>
                                      <w:szCs w:val="28"/>
                                    </w:rPr>
                                  </w:pPr>
                                </w:p>
                              </w:tc>
                            </w:tr>
                            <w:tr w:rsidR="00751EDE" w:rsidRPr="00C91BB5" w14:paraId="527CBA3E" w14:textId="77777777">
                              <w:trPr>
                                <w:trHeight w:val="541"/>
                              </w:trPr>
                              <w:tc>
                                <w:tcPr>
                                  <w:tcW w:w="4965" w:type="dxa"/>
                                </w:tcPr>
                                <w:p w14:paraId="52FD9330"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Будь-який</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кількість</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і</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якість</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 xml:space="preserve">рекреаційних </w:t>
                                  </w:r>
                                  <w:r w:rsidRPr="00C91BB5">
                                    <w:rPr>
                                      <w:rFonts w:ascii="Times New Roman" w:hAnsi="Times New Roman" w:cs="Times New Roman"/>
                                      <w:spacing w:val="-2"/>
                                      <w:sz w:val="28"/>
                                      <w:szCs w:val="28"/>
                                    </w:rPr>
                                    <w:t>можливостей</w:t>
                                  </w:r>
                                </w:p>
                              </w:tc>
                              <w:tc>
                                <w:tcPr>
                                  <w:tcW w:w="960" w:type="dxa"/>
                                </w:tcPr>
                                <w:p w14:paraId="65047918" w14:textId="77777777" w:rsidR="00751EDE" w:rsidRPr="00C91BB5" w:rsidRDefault="00751EDE">
                                  <w:pPr>
                                    <w:pStyle w:val="TableParagraph"/>
                                    <w:rPr>
                                      <w:rFonts w:ascii="Times New Roman" w:hAnsi="Times New Roman" w:cs="Times New Roman"/>
                                      <w:sz w:val="28"/>
                                      <w:szCs w:val="28"/>
                                    </w:rPr>
                                  </w:pPr>
                                </w:p>
                              </w:tc>
                              <w:tc>
                                <w:tcPr>
                                  <w:tcW w:w="1243" w:type="dxa"/>
                                </w:tcPr>
                                <w:p w14:paraId="77A673B1" w14:textId="77777777" w:rsidR="00751EDE" w:rsidRPr="00C91BB5" w:rsidRDefault="00751EDE">
                                  <w:pPr>
                                    <w:pStyle w:val="TableParagraph"/>
                                    <w:rPr>
                                      <w:rFonts w:ascii="Times New Roman" w:hAnsi="Times New Roman" w:cs="Times New Roman"/>
                                      <w:sz w:val="28"/>
                                      <w:szCs w:val="28"/>
                                    </w:rPr>
                                  </w:pPr>
                                </w:p>
                              </w:tc>
                              <w:tc>
                                <w:tcPr>
                                  <w:tcW w:w="988" w:type="dxa"/>
                                </w:tcPr>
                                <w:p w14:paraId="47B155AC"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7930716F" w14:textId="77777777" w:rsidR="00751EDE" w:rsidRPr="00C91BB5" w:rsidRDefault="00751EDE">
                                  <w:pPr>
                                    <w:pStyle w:val="TableParagraph"/>
                                    <w:spacing w:before="118"/>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1F24B855" w14:textId="77777777">
                              <w:trPr>
                                <w:trHeight w:val="537"/>
                              </w:trPr>
                              <w:tc>
                                <w:tcPr>
                                  <w:tcW w:w="4965" w:type="dxa"/>
                                </w:tcPr>
                                <w:p w14:paraId="1601AD60"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Будь-який</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об’єкти</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 xml:space="preserve">історико-культурної </w:t>
                                  </w:r>
                                  <w:r w:rsidRPr="00C91BB5">
                                    <w:rPr>
                                      <w:rFonts w:ascii="Times New Roman" w:hAnsi="Times New Roman" w:cs="Times New Roman"/>
                                      <w:spacing w:val="-2"/>
                                      <w:sz w:val="28"/>
                                      <w:szCs w:val="28"/>
                                    </w:rPr>
                                    <w:t>спадщини</w:t>
                                  </w:r>
                                </w:p>
                              </w:tc>
                              <w:tc>
                                <w:tcPr>
                                  <w:tcW w:w="960" w:type="dxa"/>
                                </w:tcPr>
                                <w:p w14:paraId="5964EEFA" w14:textId="77777777" w:rsidR="00751EDE" w:rsidRPr="00C91BB5" w:rsidRDefault="00751EDE">
                                  <w:pPr>
                                    <w:pStyle w:val="TableParagraph"/>
                                    <w:rPr>
                                      <w:rFonts w:ascii="Times New Roman" w:hAnsi="Times New Roman" w:cs="Times New Roman"/>
                                      <w:sz w:val="28"/>
                                      <w:szCs w:val="28"/>
                                    </w:rPr>
                                  </w:pPr>
                                </w:p>
                              </w:tc>
                              <w:tc>
                                <w:tcPr>
                                  <w:tcW w:w="1243" w:type="dxa"/>
                                </w:tcPr>
                                <w:p w14:paraId="1030C204" w14:textId="77777777" w:rsidR="00751EDE" w:rsidRPr="00C91BB5" w:rsidRDefault="00751EDE">
                                  <w:pPr>
                                    <w:pStyle w:val="TableParagraph"/>
                                    <w:rPr>
                                      <w:rFonts w:ascii="Times New Roman" w:hAnsi="Times New Roman" w:cs="Times New Roman"/>
                                      <w:sz w:val="28"/>
                                      <w:szCs w:val="28"/>
                                    </w:rPr>
                                  </w:pPr>
                                </w:p>
                              </w:tc>
                              <w:tc>
                                <w:tcPr>
                                  <w:tcW w:w="988" w:type="dxa"/>
                                </w:tcPr>
                                <w:p w14:paraId="398FDB16"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5ED4A758" w14:textId="77777777" w:rsidR="00751EDE" w:rsidRPr="00C91BB5" w:rsidRDefault="00751EDE">
                                  <w:pPr>
                                    <w:pStyle w:val="TableParagraph"/>
                                    <w:spacing w:before="118"/>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18178515" w14:textId="77777777">
                              <w:trPr>
                                <w:trHeight w:val="1233"/>
                              </w:trPr>
                              <w:tc>
                                <w:tcPr>
                                  <w:tcW w:w="4965" w:type="dxa"/>
                                </w:tcPr>
                                <w:p w14:paraId="5EC054CB" w14:textId="77777777" w:rsidR="00751EDE" w:rsidRPr="00C91BB5" w:rsidRDefault="00751EDE">
                                  <w:pPr>
                                    <w:pStyle w:val="TableParagraph"/>
                                    <w:spacing w:before="7" w:line="242" w:lineRule="auto"/>
                                    <w:ind w:left="14"/>
                                    <w:rPr>
                                      <w:rFonts w:ascii="Times New Roman" w:hAnsi="Times New Roman" w:cs="Times New Roman"/>
                                      <w:sz w:val="28"/>
                                      <w:szCs w:val="28"/>
                                    </w:rPr>
                                  </w:pPr>
                                  <w:r w:rsidRPr="00C91BB5">
                                    <w:rPr>
                                      <w:rFonts w:ascii="Times New Roman" w:hAnsi="Times New Roman" w:cs="Times New Roman"/>
                                      <w:sz w:val="28"/>
                                      <w:szCs w:val="28"/>
                                    </w:rPr>
                                    <w:t>Інші негативні впливи на естетичні показники об’єктів</w:t>
                                  </w:r>
                                  <w:r w:rsidRPr="00C91BB5">
                                    <w:rPr>
                                      <w:rFonts w:ascii="Times New Roman" w:hAnsi="Times New Roman" w:cs="Times New Roman"/>
                                      <w:spacing w:val="-3"/>
                                      <w:sz w:val="28"/>
                                      <w:szCs w:val="28"/>
                                    </w:rPr>
                                    <w:t xml:space="preserve"> </w:t>
                                  </w:r>
                                  <w:r w:rsidRPr="00C91BB5">
                                    <w:rPr>
                                      <w:rFonts w:ascii="Times New Roman" w:hAnsi="Times New Roman" w:cs="Times New Roman"/>
                                      <w:sz w:val="28"/>
                                      <w:szCs w:val="28"/>
                                    </w:rPr>
                                    <w:t>довкілля (перепони</w:t>
                                  </w:r>
                                  <w:r w:rsidRPr="00C91BB5">
                                    <w:rPr>
                                      <w:rFonts w:ascii="Times New Roman" w:hAnsi="Times New Roman" w:cs="Times New Roman"/>
                                      <w:spacing w:val="-7"/>
                                      <w:sz w:val="28"/>
                                      <w:szCs w:val="28"/>
                                    </w:rPr>
                                    <w:t xml:space="preserve"> </w:t>
                                  </w:r>
                                  <w:r w:rsidRPr="00C91BB5">
                                    <w:rPr>
                                      <w:rFonts w:ascii="Times New Roman" w:hAnsi="Times New Roman" w:cs="Times New Roman"/>
                                      <w:sz w:val="28"/>
                                      <w:szCs w:val="28"/>
                                    </w:rPr>
                                    <w:t>для</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публічного</w:t>
                                  </w:r>
                                  <w:r w:rsidRPr="00C91BB5">
                                    <w:rPr>
                                      <w:rFonts w:ascii="Times New Roman" w:hAnsi="Times New Roman" w:cs="Times New Roman"/>
                                      <w:spacing w:val="-3"/>
                                      <w:sz w:val="28"/>
                                      <w:szCs w:val="28"/>
                                    </w:rPr>
                                    <w:t xml:space="preserve"> </w:t>
                                  </w:r>
                                  <w:r w:rsidRPr="00C91BB5">
                                    <w:rPr>
                                      <w:rFonts w:ascii="Times New Roman" w:hAnsi="Times New Roman" w:cs="Times New Roman"/>
                                      <w:sz w:val="28"/>
                                      <w:szCs w:val="28"/>
                                    </w:rPr>
                                    <w:t>огляду мальовничих краєвидів, появу естетично неприйнятних</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місць,</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руйнування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пам’яток</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 xml:space="preserve">природи </w:t>
                                  </w:r>
                                  <w:r w:rsidRPr="00C91BB5">
                                    <w:rPr>
                                      <w:rFonts w:ascii="Times New Roman" w:hAnsi="Times New Roman" w:cs="Times New Roman"/>
                                      <w:spacing w:val="-2"/>
                                      <w:sz w:val="28"/>
                                      <w:szCs w:val="28"/>
                                    </w:rPr>
                                    <w:t>тощо)</w:t>
                                  </w:r>
                                </w:p>
                              </w:tc>
                              <w:tc>
                                <w:tcPr>
                                  <w:tcW w:w="960" w:type="dxa"/>
                                </w:tcPr>
                                <w:p w14:paraId="1381C744" w14:textId="77777777" w:rsidR="00751EDE" w:rsidRPr="00C91BB5" w:rsidRDefault="00751EDE">
                                  <w:pPr>
                                    <w:pStyle w:val="TableParagraph"/>
                                    <w:rPr>
                                      <w:rFonts w:ascii="Times New Roman" w:hAnsi="Times New Roman" w:cs="Times New Roman"/>
                                      <w:sz w:val="28"/>
                                      <w:szCs w:val="28"/>
                                    </w:rPr>
                                  </w:pPr>
                                </w:p>
                              </w:tc>
                              <w:tc>
                                <w:tcPr>
                                  <w:tcW w:w="1243" w:type="dxa"/>
                                </w:tcPr>
                                <w:p w14:paraId="74C6352C" w14:textId="77777777" w:rsidR="00751EDE" w:rsidRPr="00C91BB5" w:rsidRDefault="00751EDE">
                                  <w:pPr>
                                    <w:pStyle w:val="TableParagraph"/>
                                    <w:rPr>
                                      <w:rFonts w:ascii="Times New Roman" w:hAnsi="Times New Roman" w:cs="Times New Roman"/>
                                      <w:sz w:val="28"/>
                                      <w:szCs w:val="28"/>
                                    </w:rPr>
                                  </w:pPr>
                                </w:p>
                              </w:tc>
                              <w:tc>
                                <w:tcPr>
                                  <w:tcW w:w="988" w:type="dxa"/>
                                </w:tcPr>
                                <w:p w14:paraId="72F2BF09" w14:textId="77777777" w:rsidR="00751EDE" w:rsidRPr="00C91BB5" w:rsidRDefault="00751EDE">
                                  <w:pPr>
                                    <w:pStyle w:val="TableParagraph"/>
                                    <w:rPr>
                                      <w:rFonts w:ascii="Times New Roman" w:hAnsi="Times New Roman" w:cs="Times New Roman"/>
                                      <w:b/>
                                      <w:sz w:val="28"/>
                                      <w:szCs w:val="28"/>
                                    </w:rPr>
                                  </w:pPr>
                                </w:p>
                                <w:p w14:paraId="6597A564" w14:textId="77777777" w:rsidR="00751EDE" w:rsidRPr="00C91BB5" w:rsidRDefault="00751EDE">
                                  <w:pPr>
                                    <w:pStyle w:val="TableParagraph"/>
                                    <w:spacing w:before="3"/>
                                    <w:rPr>
                                      <w:rFonts w:ascii="Times New Roman" w:hAnsi="Times New Roman" w:cs="Times New Roman"/>
                                      <w:b/>
                                      <w:sz w:val="28"/>
                                      <w:szCs w:val="28"/>
                                    </w:rPr>
                                  </w:pPr>
                                </w:p>
                                <w:p w14:paraId="05B0E78A" w14:textId="77777777" w:rsidR="00751EDE" w:rsidRPr="00C91BB5" w:rsidRDefault="00751EDE">
                                  <w:pPr>
                                    <w:pStyle w:val="TableParagraph"/>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6EAF566C" w14:textId="77777777" w:rsidR="00751EDE" w:rsidRPr="00C91BB5" w:rsidRDefault="00751EDE">
                                  <w:pPr>
                                    <w:pStyle w:val="TableParagraph"/>
                                    <w:rPr>
                                      <w:rFonts w:ascii="Times New Roman" w:hAnsi="Times New Roman" w:cs="Times New Roman"/>
                                      <w:b/>
                                      <w:sz w:val="28"/>
                                      <w:szCs w:val="28"/>
                                    </w:rPr>
                                  </w:pPr>
                                </w:p>
                                <w:p w14:paraId="57935D67" w14:textId="77777777" w:rsidR="00751EDE" w:rsidRPr="00C91BB5" w:rsidRDefault="00751EDE">
                                  <w:pPr>
                                    <w:pStyle w:val="TableParagraph"/>
                                    <w:spacing w:before="3"/>
                                    <w:rPr>
                                      <w:rFonts w:ascii="Times New Roman" w:hAnsi="Times New Roman" w:cs="Times New Roman"/>
                                      <w:b/>
                                      <w:sz w:val="28"/>
                                      <w:szCs w:val="28"/>
                                    </w:rPr>
                                  </w:pPr>
                                </w:p>
                                <w:p w14:paraId="4B730F1C" w14:textId="77777777" w:rsidR="00751EDE" w:rsidRPr="00C91BB5" w:rsidRDefault="00751EDE">
                                  <w:pPr>
                                    <w:pStyle w:val="TableParagraph"/>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6F70AC0D" w14:textId="77777777">
                              <w:trPr>
                                <w:trHeight w:val="307"/>
                              </w:trPr>
                              <w:tc>
                                <w:tcPr>
                                  <w:tcW w:w="4965" w:type="dxa"/>
                                </w:tcPr>
                                <w:p w14:paraId="59593D49" w14:textId="77777777" w:rsidR="00751EDE" w:rsidRPr="00C91BB5" w:rsidRDefault="00751EDE">
                                  <w:pPr>
                                    <w:pStyle w:val="TableParagraph"/>
                                    <w:spacing w:line="225" w:lineRule="exact"/>
                                    <w:ind w:left="14"/>
                                    <w:rPr>
                                      <w:rFonts w:ascii="Times New Roman" w:hAnsi="Times New Roman" w:cs="Times New Roman"/>
                                      <w:b/>
                                      <w:i/>
                                      <w:sz w:val="28"/>
                                      <w:szCs w:val="28"/>
                                    </w:rPr>
                                  </w:pPr>
                                  <w:r w:rsidRPr="00C91BB5">
                                    <w:rPr>
                                      <w:rFonts w:ascii="Times New Roman" w:hAnsi="Times New Roman" w:cs="Times New Roman"/>
                                      <w:b/>
                                      <w:i/>
                                      <w:sz w:val="28"/>
                                      <w:szCs w:val="28"/>
                                    </w:rPr>
                                    <w:t>Населення</w:t>
                                  </w:r>
                                  <w:r w:rsidRPr="00C91BB5">
                                    <w:rPr>
                                      <w:rFonts w:ascii="Times New Roman" w:hAnsi="Times New Roman" w:cs="Times New Roman"/>
                                      <w:b/>
                                      <w:i/>
                                      <w:spacing w:val="-8"/>
                                      <w:sz w:val="28"/>
                                      <w:szCs w:val="28"/>
                                    </w:rPr>
                                    <w:t xml:space="preserve"> </w:t>
                                  </w:r>
                                  <w:r w:rsidRPr="00C91BB5">
                                    <w:rPr>
                                      <w:rFonts w:ascii="Times New Roman" w:hAnsi="Times New Roman" w:cs="Times New Roman"/>
                                      <w:b/>
                                      <w:i/>
                                      <w:sz w:val="28"/>
                                      <w:szCs w:val="28"/>
                                    </w:rPr>
                                    <w:t>та</w:t>
                                  </w:r>
                                  <w:r w:rsidRPr="00C91BB5">
                                    <w:rPr>
                                      <w:rFonts w:ascii="Times New Roman" w:hAnsi="Times New Roman" w:cs="Times New Roman"/>
                                      <w:b/>
                                      <w:i/>
                                      <w:spacing w:val="-7"/>
                                      <w:sz w:val="28"/>
                                      <w:szCs w:val="28"/>
                                    </w:rPr>
                                    <w:t xml:space="preserve"> </w:t>
                                  </w:r>
                                  <w:r w:rsidRPr="00C91BB5">
                                    <w:rPr>
                                      <w:rFonts w:ascii="Times New Roman" w:hAnsi="Times New Roman" w:cs="Times New Roman"/>
                                      <w:b/>
                                      <w:i/>
                                      <w:spacing w:val="-2"/>
                                      <w:sz w:val="28"/>
                                      <w:szCs w:val="28"/>
                                    </w:rPr>
                                    <w:t>інфраструктура</w:t>
                                  </w:r>
                                </w:p>
                              </w:tc>
                              <w:tc>
                                <w:tcPr>
                                  <w:tcW w:w="960" w:type="dxa"/>
                                </w:tcPr>
                                <w:p w14:paraId="4F90FE5F" w14:textId="77777777" w:rsidR="00751EDE" w:rsidRPr="00C91BB5" w:rsidRDefault="00751EDE">
                                  <w:pPr>
                                    <w:pStyle w:val="TableParagraph"/>
                                    <w:rPr>
                                      <w:rFonts w:ascii="Times New Roman" w:hAnsi="Times New Roman" w:cs="Times New Roman"/>
                                      <w:sz w:val="28"/>
                                      <w:szCs w:val="28"/>
                                    </w:rPr>
                                  </w:pPr>
                                </w:p>
                              </w:tc>
                              <w:tc>
                                <w:tcPr>
                                  <w:tcW w:w="1243" w:type="dxa"/>
                                </w:tcPr>
                                <w:p w14:paraId="087B6F16" w14:textId="77777777" w:rsidR="00751EDE" w:rsidRPr="00C91BB5" w:rsidRDefault="00751EDE">
                                  <w:pPr>
                                    <w:pStyle w:val="TableParagraph"/>
                                    <w:rPr>
                                      <w:rFonts w:ascii="Times New Roman" w:hAnsi="Times New Roman" w:cs="Times New Roman"/>
                                      <w:sz w:val="28"/>
                                      <w:szCs w:val="28"/>
                                    </w:rPr>
                                  </w:pPr>
                                </w:p>
                              </w:tc>
                              <w:tc>
                                <w:tcPr>
                                  <w:tcW w:w="988" w:type="dxa"/>
                                </w:tcPr>
                                <w:p w14:paraId="02615A0A" w14:textId="77777777" w:rsidR="00751EDE" w:rsidRPr="00C91BB5" w:rsidRDefault="00751EDE">
                                  <w:pPr>
                                    <w:pStyle w:val="TableParagraph"/>
                                    <w:rPr>
                                      <w:rFonts w:ascii="Times New Roman" w:hAnsi="Times New Roman" w:cs="Times New Roman"/>
                                      <w:sz w:val="28"/>
                                      <w:szCs w:val="28"/>
                                    </w:rPr>
                                  </w:pPr>
                                </w:p>
                              </w:tc>
                              <w:tc>
                                <w:tcPr>
                                  <w:tcW w:w="1478" w:type="dxa"/>
                                </w:tcPr>
                                <w:p w14:paraId="6BC7EA34" w14:textId="77777777" w:rsidR="00751EDE" w:rsidRPr="00C91BB5" w:rsidRDefault="00751EDE">
                                  <w:pPr>
                                    <w:pStyle w:val="TableParagraph"/>
                                    <w:rPr>
                                      <w:rFonts w:ascii="Times New Roman" w:hAnsi="Times New Roman" w:cs="Times New Roman"/>
                                      <w:sz w:val="28"/>
                                      <w:szCs w:val="28"/>
                                    </w:rPr>
                                  </w:pPr>
                                </w:p>
                              </w:tc>
                            </w:tr>
                            <w:tr w:rsidR="00751EDE" w:rsidRPr="00C91BB5" w14:paraId="7CDCE206" w14:textId="77777777">
                              <w:trPr>
                                <w:trHeight w:val="311"/>
                              </w:trPr>
                              <w:tc>
                                <w:tcPr>
                                  <w:tcW w:w="4965" w:type="dxa"/>
                                </w:tcPr>
                                <w:p w14:paraId="50855380"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Зміни</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локалізації,</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розміщенні,</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щільності</w:t>
                                  </w:r>
                                  <w:r w:rsidRPr="00C91BB5">
                                    <w:rPr>
                                      <w:rFonts w:ascii="Times New Roman" w:hAnsi="Times New Roman" w:cs="Times New Roman"/>
                                      <w:spacing w:val="-7"/>
                                      <w:sz w:val="28"/>
                                      <w:szCs w:val="28"/>
                                    </w:rPr>
                                    <w:t xml:space="preserve"> </w:t>
                                  </w:r>
                                  <w:r w:rsidRPr="00C91BB5">
                                    <w:rPr>
                                      <w:rFonts w:ascii="Times New Roman" w:hAnsi="Times New Roman" w:cs="Times New Roman"/>
                                      <w:spacing w:val="-5"/>
                                      <w:sz w:val="28"/>
                                      <w:szCs w:val="28"/>
                                    </w:rPr>
                                    <w:t>та</w:t>
                                  </w:r>
                                </w:p>
                              </w:tc>
                              <w:tc>
                                <w:tcPr>
                                  <w:tcW w:w="960" w:type="dxa"/>
                                </w:tcPr>
                                <w:p w14:paraId="25E13B2E" w14:textId="77777777" w:rsidR="00751EDE" w:rsidRPr="00C91BB5" w:rsidRDefault="00751EDE">
                                  <w:pPr>
                                    <w:pStyle w:val="TableParagraph"/>
                                    <w:rPr>
                                      <w:rFonts w:ascii="Times New Roman" w:hAnsi="Times New Roman" w:cs="Times New Roman"/>
                                      <w:sz w:val="28"/>
                                      <w:szCs w:val="28"/>
                                    </w:rPr>
                                  </w:pPr>
                                </w:p>
                              </w:tc>
                              <w:tc>
                                <w:tcPr>
                                  <w:tcW w:w="1243" w:type="dxa"/>
                                </w:tcPr>
                                <w:p w14:paraId="4CA819D8" w14:textId="77777777" w:rsidR="00751EDE" w:rsidRPr="00C91BB5" w:rsidRDefault="00751EDE">
                                  <w:pPr>
                                    <w:pStyle w:val="TableParagraph"/>
                                    <w:rPr>
                                      <w:rFonts w:ascii="Times New Roman" w:hAnsi="Times New Roman" w:cs="Times New Roman"/>
                                      <w:sz w:val="28"/>
                                      <w:szCs w:val="28"/>
                                    </w:rPr>
                                  </w:pPr>
                                </w:p>
                              </w:tc>
                              <w:tc>
                                <w:tcPr>
                                  <w:tcW w:w="988" w:type="dxa"/>
                                </w:tcPr>
                                <w:p w14:paraId="67F44DE8" w14:textId="77777777" w:rsidR="00751EDE" w:rsidRPr="00C91BB5" w:rsidRDefault="00751EDE">
                                  <w:pPr>
                                    <w:pStyle w:val="TableParagraph"/>
                                    <w:spacing w:before="7"/>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225DA057" w14:textId="77777777" w:rsidR="00751EDE" w:rsidRPr="00C91BB5" w:rsidRDefault="00751EDE">
                                  <w:pPr>
                                    <w:pStyle w:val="TableParagraph"/>
                                    <w:rPr>
                                      <w:rFonts w:ascii="Times New Roman" w:hAnsi="Times New Roman" w:cs="Times New Roman"/>
                                      <w:sz w:val="28"/>
                                      <w:szCs w:val="28"/>
                                    </w:rPr>
                                  </w:pPr>
                                </w:p>
                              </w:tc>
                            </w:tr>
                            <w:tr w:rsidR="00751EDE" w:rsidRPr="00C91BB5" w14:paraId="2448397E" w14:textId="77777777">
                              <w:trPr>
                                <w:trHeight w:val="311"/>
                              </w:trPr>
                              <w:tc>
                                <w:tcPr>
                                  <w:tcW w:w="4965" w:type="dxa"/>
                                </w:tcPr>
                                <w:p w14:paraId="40D7F7C4" w14:textId="77777777" w:rsidR="00751EDE" w:rsidRPr="00C91BB5" w:rsidRDefault="00751EDE" w:rsidP="0080451B">
                                  <w:pPr>
                                    <w:pStyle w:val="TableParagraph"/>
                                    <w:spacing w:before="7"/>
                                    <w:ind w:left="14"/>
                                    <w:rPr>
                                      <w:rFonts w:ascii="Times New Roman" w:hAnsi="Times New Roman" w:cs="Times New Roman"/>
                                      <w:sz w:val="28"/>
                                      <w:szCs w:val="28"/>
                                    </w:rPr>
                                  </w:pPr>
                                  <w:r w:rsidRPr="00C91BB5">
                                    <w:rPr>
                                      <w:rFonts w:ascii="Times New Roman" w:hAnsi="Times New Roman" w:cs="Times New Roman"/>
                                      <w:spacing w:val="-2"/>
                                      <w:sz w:val="28"/>
                                      <w:szCs w:val="28"/>
                                    </w:rPr>
                                    <w:t>зростанні</w:t>
                                  </w:r>
                                  <w:r w:rsidRPr="00C91BB5">
                                    <w:rPr>
                                      <w:rFonts w:ascii="Times New Roman" w:hAnsi="Times New Roman" w:cs="Times New Roman"/>
                                      <w:spacing w:val="5"/>
                                      <w:sz w:val="28"/>
                                      <w:szCs w:val="28"/>
                                    </w:rPr>
                                    <w:t xml:space="preserve"> </w:t>
                                  </w:r>
                                  <w:r w:rsidRPr="00C91BB5">
                                    <w:rPr>
                                      <w:rFonts w:ascii="Times New Roman" w:hAnsi="Times New Roman" w:cs="Times New Roman"/>
                                      <w:spacing w:val="-2"/>
                                      <w:sz w:val="28"/>
                                      <w:szCs w:val="28"/>
                                    </w:rPr>
                                    <w:t>кількості</w:t>
                                  </w:r>
                                  <w:r w:rsidRPr="00C91BB5">
                                    <w:rPr>
                                      <w:rFonts w:ascii="Times New Roman" w:hAnsi="Times New Roman" w:cs="Times New Roman"/>
                                      <w:spacing w:val="6"/>
                                      <w:sz w:val="28"/>
                                      <w:szCs w:val="28"/>
                                    </w:rPr>
                                    <w:t xml:space="preserve"> </w:t>
                                  </w:r>
                                  <w:r w:rsidRPr="00C91BB5">
                                    <w:rPr>
                                      <w:rFonts w:ascii="Times New Roman" w:hAnsi="Times New Roman" w:cs="Times New Roman"/>
                                      <w:spacing w:val="-2"/>
                                      <w:sz w:val="28"/>
                                      <w:szCs w:val="28"/>
                                    </w:rPr>
                                    <w:t>населення</w:t>
                                  </w:r>
                                  <w:r w:rsidRPr="00C91BB5">
                                    <w:rPr>
                                      <w:rFonts w:ascii="Times New Roman" w:hAnsi="Times New Roman" w:cs="Times New Roman"/>
                                      <w:spacing w:val="4"/>
                                      <w:sz w:val="28"/>
                                      <w:szCs w:val="28"/>
                                    </w:rPr>
                                    <w:t xml:space="preserve"> </w:t>
                                  </w:r>
                                  <w:r w:rsidRPr="00C91BB5">
                                    <w:rPr>
                                      <w:rFonts w:ascii="Times New Roman" w:hAnsi="Times New Roman" w:cs="Times New Roman"/>
                                      <w:spacing w:val="-2"/>
                                      <w:sz w:val="28"/>
                                      <w:szCs w:val="28"/>
                                    </w:rPr>
                                    <w:t>будь-якої</w:t>
                                  </w:r>
                                  <w:r w:rsidRPr="00C91BB5">
                                    <w:rPr>
                                      <w:rFonts w:ascii="Times New Roman" w:hAnsi="Times New Roman" w:cs="Times New Roman"/>
                                      <w:spacing w:val="-1"/>
                                      <w:sz w:val="28"/>
                                      <w:szCs w:val="28"/>
                                    </w:rPr>
                                    <w:t xml:space="preserve"> </w:t>
                                  </w:r>
                                  <w:r w:rsidRPr="00C91BB5">
                                    <w:rPr>
                                      <w:rFonts w:ascii="Times New Roman" w:hAnsi="Times New Roman" w:cs="Times New Roman"/>
                                      <w:spacing w:val="-2"/>
                                      <w:sz w:val="28"/>
                                      <w:szCs w:val="28"/>
                                    </w:rPr>
                                    <w:t>території</w:t>
                                  </w:r>
                                </w:p>
                              </w:tc>
                              <w:tc>
                                <w:tcPr>
                                  <w:tcW w:w="960" w:type="dxa"/>
                                </w:tcPr>
                                <w:p w14:paraId="3848F026"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6131A264"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482FC632" w14:textId="77777777" w:rsidR="00751EDE" w:rsidRPr="00C91BB5" w:rsidRDefault="00751EDE" w:rsidP="0080451B">
                                  <w:pPr>
                                    <w:pStyle w:val="TableParagraph"/>
                                    <w:rPr>
                                      <w:rFonts w:ascii="Times New Roman" w:hAnsi="Times New Roman" w:cs="Times New Roman"/>
                                      <w:sz w:val="28"/>
                                      <w:szCs w:val="28"/>
                                    </w:rPr>
                                  </w:pPr>
                                </w:p>
                              </w:tc>
                              <w:tc>
                                <w:tcPr>
                                  <w:tcW w:w="1478" w:type="dxa"/>
                                </w:tcPr>
                                <w:p w14:paraId="6BD34D45"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0629DF3E" w14:textId="77777777" w:rsidTr="00AE4F39">
                              <w:trPr>
                                <w:trHeight w:val="542"/>
                              </w:trPr>
                              <w:tc>
                                <w:tcPr>
                                  <w:tcW w:w="4965" w:type="dxa"/>
                                </w:tcPr>
                                <w:p w14:paraId="01D26022" w14:textId="77777777" w:rsidR="00751EDE" w:rsidRPr="00C91BB5" w:rsidRDefault="00751EDE" w:rsidP="0080451B">
                                  <w:pPr>
                                    <w:pStyle w:val="TableParagraph"/>
                                    <w:spacing w:before="8"/>
                                    <w:ind w:left="14"/>
                                    <w:rPr>
                                      <w:rFonts w:ascii="Times New Roman" w:hAnsi="Times New Roman" w:cs="Times New Roman"/>
                                      <w:sz w:val="28"/>
                                      <w:szCs w:val="28"/>
                                    </w:rPr>
                                  </w:pPr>
                                  <w:r w:rsidRPr="00C91BB5">
                                    <w:rPr>
                                      <w:rFonts w:ascii="Times New Roman" w:hAnsi="Times New Roman" w:cs="Times New Roman"/>
                                      <w:sz w:val="28"/>
                                      <w:szCs w:val="28"/>
                                    </w:rPr>
                                    <w:t>Суттєвий</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транспортну</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систему,</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зміни</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в структурі транспортних потоків</w:t>
                                  </w:r>
                                </w:p>
                              </w:tc>
                              <w:tc>
                                <w:tcPr>
                                  <w:tcW w:w="960" w:type="dxa"/>
                                </w:tcPr>
                                <w:p w14:paraId="7EBEA528"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72D2E132"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1F164110"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3CACD11"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496F5019" w14:textId="77777777" w:rsidTr="00AE4F39">
                              <w:trPr>
                                <w:trHeight w:val="537"/>
                              </w:trPr>
                              <w:tc>
                                <w:tcPr>
                                  <w:tcW w:w="4965" w:type="dxa"/>
                                </w:tcPr>
                                <w:p w14:paraId="0F660DBE" w14:textId="77777777" w:rsidR="00751EDE" w:rsidRPr="00C91BB5" w:rsidRDefault="00751EDE" w:rsidP="0080451B">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Необхідність</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будівництва</w:t>
                                  </w:r>
                                  <w:r w:rsidRPr="00C91BB5">
                                    <w:rPr>
                                      <w:rFonts w:ascii="Times New Roman" w:hAnsi="Times New Roman" w:cs="Times New Roman"/>
                                      <w:spacing w:val="-10"/>
                                      <w:sz w:val="28"/>
                                      <w:szCs w:val="28"/>
                                    </w:rPr>
                                    <w:t xml:space="preserve"> </w:t>
                                  </w:r>
                                  <w:r w:rsidRPr="00C91BB5">
                                    <w:rPr>
                                      <w:rFonts w:ascii="Times New Roman" w:hAnsi="Times New Roman" w:cs="Times New Roman"/>
                                      <w:sz w:val="28"/>
                                      <w:szCs w:val="28"/>
                                    </w:rPr>
                                    <w:t>нових</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об’єктів</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для забезпечення транспортних сполучень</w:t>
                                  </w:r>
                                </w:p>
                              </w:tc>
                              <w:tc>
                                <w:tcPr>
                                  <w:tcW w:w="960" w:type="dxa"/>
                                </w:tcPr>
                                <w:p w14:paraId="5929D8AF"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356AA74A"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57A08312"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43D1246D"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36A4E22E" w14:textId="77777777" w:rsidTr="00AE4F39">
                              <w:trPr>
                                <w:trHeight w:val="542"/>
                              </w:trPr>
                              <w:tc>
                                <w:tcPr>
                                  <w:tcW w:w="4965" w:type="dxa"/>
                                </w:tcPr>
                                <w:p w14:paraId="4E60BB81" w14:textId="77777777" w:rsidR="00751EDE" w:rsidRPr="00C91BB5" w:rsidRDefault="00751EDE" w:rsidP="0080451B">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Потреби</w:t>
                                  </w:r>
                                  <w:r w:rsidRPr="00C91BB5">
                                    <w:rPr>
                                      <w:rFonts w:ascii="Times New Roman" w:hAnsi="Times New Roman" w:cs="Times New Roman"/>
                                      <w:spacing w:val="-5"/>
                                      <w:sz w:val="28"/>
                                      <w:szCs w:val="28"/>
                                    </w:rPr>
                                    <w:t xml:space="preserve"> </w:t>
                                  </w:r>
                                  <w:r w:rsidRPr="00C91BB5">
                                    <w:rPr>
                                      <w:rFonts w:ascii="Times New Roman" w:hAnsi="Times New Roman" w:cs="Times New Roman"/>
                                      <w:sz w:val="28"/>
                                      <w:szCs w:val="28"/>
                                    </w:rPr>
                                    <w:t>в</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нових або</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суттєвий</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наявні комунальні послуги</w:t>
                                  </w:r>
                                </w:p>
                              </w:tc>
                              <w:tc>
                                <w:tcPr>
                                  <w:tcW w:w="960" w:type="dxa"/>
                                </w:tcPr>
                                <w:p w14:paraId="70061755"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34B9FF0E"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5E7A9A92"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vAlign w:val="center"/>
                                </w:tcPr>
                                <w:p w14:paraId="2088AEC1" w14:textId="77777777" w:rsidR="00751EDE" w:rsidRPr="00C91BB5" w:rsidRDefault="00751EDE" w:rsidP="0080451B">
                                  <w:pPr>
                                    <w:pStyle w:val="TableParagraph"/>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03D3FE26" w14:textId="77777777" w:rsidTr="00AE4F39">
                              <w:trPr>
                                <w:trHeight w:val="537"/>
                              </w:trPr>
                              <w:tc>
                                <w:tcPr>
                                  <w:tcW w:w="4965" w:type="dxa"/>
                                </w:tcPr>
                                <w:p w14:paraId="6E85BDCC" w14:textId="77777777" w:rsidR="00751EDE" w:rsidRPr="00C91BB5" w:rsidRDefault="00751EDE" w:rsidP="0080451B">
                                  <w:pPr>
                                    <w:pStyle w:val="TableParagraph"/>
                                    <w:spacing w:before="8"/>
                                    <w:ind w:left="14"/>
                                    <w:rPr>
                                      <w:rFonts w:ascii="Times New Roman" w:hAnsi="Times New Roman" w:cs="Times New Roman"/>
                                      <w:sz w:val="28"/>
                                      <w:szCs w:val="28"/>
                                    </w:rPr>
                                  </w:pPr>
                                  <w:r w:rsidRPr="00C91BB5">
                                    <w:rPr>
                                      <w:rFonts w:ascii="Times New Roman" w:hAnsi="Times New Roman" w:cs="Times New Roman"/>
                                      <w:sz w:val="28"/>
                                      <w:szCs w:val="28"/>
                                    </w:rPr>
                                    <w:t>Появу</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будь-яких</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реальних</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потенційних</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загроз для здоров’я людей</w:t>
                                  </w:r>
                                </w:p>
                              </w:tc>
                              <w:tc>
                                <w:tcPr>
                                  <w:tcW w:w="960" w:type="dxa"/>
                                </w:tcPr>
                                <w:p w14:paraId="1BCF3911"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77CD01B0"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0EC6A5D7"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75D4E7F8"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04AC132A" w14:textId="77777777" w:rsidTr="00AE4F39">
                              <w:trPr>
                                <w:trHeight w:val="311"/>
                              </w:trPr>
                              <w:tc>
                                <w:tcPr>
                                  <w:tcW w:w="4965" w:type="dxa"/>
                                </w:tcPr>
                                <w:p w14:paraId="76C99E64" w14:textId="77777777" w:rsidR="00751EDE" w:rsidRPr="00C91BB5" w:rsidRDefault="00751EDE" w:rsidP="004D1510">
                                  <w:pPr>
                                    <w:pStyle w:val="TableParagraph"/>
                                    <w:spacing w:line="229" w:lineRule="exact"/>
                                    <w:ind w:left="14"/>
                                    <w:rPr>
                                      <w:rFonts w:ascii="Times New Roman" w:hAnsi="Times New Roman" w:cs="Times New Roman"/>
                                      <w:b/>
                                      <w:i/>
                                      <w:sz w:val="28"/>
                                      <w:szCs w:val="28"/>
                                    </w:rPr>
                                  </w:pPr>
                                  <w:r w:rsidRPr="00C91BB5">
                                    <w:rPr>
                                      <w:rFonts w:ascii="Times New Roman" w:hAnsi="Times New Roman" w:cs="Times New Roman"/>
                                      <w:b/>
                                      <w:i/>
                                      <w:spacing w:val="-4"/>
                                      <w:sz w:val="28"/>
                                      <w:szCs w:val="28"/>
                                    </w:rPr>
                                    <w:t>Інше</w:t>
                                  </w:r>
                                </w:p>
                              </w:tc>
                              <w:tc>
                                <w:tcPr>
                                  <w:tcW w:w="960" w:type="dxa"/>
                                </w:tcPr>
                                <w:p w14:paraId="2FCE5113"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19090B5D"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0B05B0E0" w14:textId="77777777" w:rsidR="00751EDE" w:rsidRPr="00C91BB5" w:rsidRDefault="00751EDE" w:rsidP="004D1510">
                                  <w:pPr>
                                    <w:pStyle w:val="TableParagraph"/>
                                    <w:rPr>
                                      <w:rFonts w:ascii="Times New Roman" w:hAnsi="Times New Roman" w:cs="Times New Roman"/>
                                      <w:sz w:val="28"/>
                                      <w:szCs w:val="28"/>
                                    </w:rPr>
                                  </w:pPr>
                                </w:p>
                              </w:tc>
                              <w:tc>
                                <w:tcPr>
                                  <w:tcW w:w="1478" w:type="dxa"/>
                                </w:tcPr>
                                <w:p w14:paraId="745F3CCA"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328C6324" w14:textId="77777777" w:rsidTr="00AE4F39">
                              <w:trPr>
                                <w:trHeight w:val="541"/>
                              </w:trPr>
                              <w:tc>
                                <w:tcPr>
                                  <w:tcW w:w="4965" w:type="dxa"/>
                                </w:tcPr>
                                <w:p w14:paraId="5867D672" w14:textId="77777777" w:rsidR="00751EDE" w:rsidRPr="00C91BB5" w:rsidRDefault="00751EDE" w:rsidP="004D1510">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Підвищення</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рівня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використання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будь-якого</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виду природних ресурсів</w:t>
                                  </w:r>
                                </w:p>
                              </w:tc>
                              <w:tc>
                                <w:tcPr>
                                  <w:tcW w:w="960" w:type="dxa"/>
                                </w:tcPr>
                                <w:p w14:paraId="229AC95A"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272B57CA"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44D3AEE8" w14:textId="77777777" w:rsidR="00751EDE" w:rsidRPr="00C91BB5" w:rsidRDefault="00751EDE" w:rsidP="004D1510">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07E9E1E9"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22586EE0" w14:textId="77777777" w:rsidTr="00AE4F39">
                              <w:trPr>
                                <w:trHeight w:val="307"/>
                              </w:trPr>
                              <w:tc>
                                <w:tcPr>
                                  <w:tcW w:w="4965" w:type="dxa"/>
                                </w:tcPr>
                                <w:p w14:paraId="4EC41818" w14:textId="77777777" w:rsidR="00751EDE" w:rsidRPr="00C91BB5" w:rsidRDefault="00751EDE" w:rsidP="004D1510">
                                  <w:pPr>
                                    <w:pStyle w:val="TableParagraph"/>
                                    <w:spacing w:before="2"/>
                                    <w:ind w:left="14"/>
                                    <w:rPr>
                                      <w:rFonts w:ascii="Times New Roman" w:hAnsi="Times New Roman" w:cs="Times New Roman"/>
                                      <w:sz w:val="28"/>
                                      <w:szCs w:val="28"/>
                                    </w:rPr>
                                  </w:pPr>
                                  <w:r w:rsidRPr="00C91BB5">
                                    <w:rPr>
                                      <w:rFonts w:ascii="Times New Roman" w:hAnsi="Times New Roman" w:cs="Times New Roman"/>
                                      <w:sz w:val="28"/>
                                      <w:szCs w:val="28"/>
                                    </w:rPr>
                                    <w:t>Суттєве</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вилучення</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будь-якого</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невідновного</w:t>
                                  </w:r>
                                  <w:r w:rsidRPr="00C91BB5">
                                    <w:rPr>
                                      <w:rFonts w:ascii="Times New Roman" w:hAnsi="Times New Roman" w:cs="Times New Roman"/>
                                      <w:spacing w:val="-13"/>
                                      <w:sz w:val="28"/>
                                      <w:szCs w:val="28"/>
                                    </w:rPr>
                                    <w:t xml:space="preserve"> </w:t>
                                  </w:r>
                                  <w:r w:rsidRPr="00C91BB5">
                                    <w:rPr>
                                      <w:rFonts w:ascii="Times New Roman" w:hAnsi="Times New Roman" w:cs="Times New Roman"/>
                                      <w:spacing w:val="-2"/>
                                      <w:sz w:val="28"/>
                                      <w:szCs w:val="28"/>
                                    </w:rPr>
                                    <w:t>ресурсу</w:t>
                                  </w:r>
                                </w:p>
                              </w:tc>
                              <w:tc>
                                <w:tcPr>
                                  <w:tcW w:w="960" w:type="dxa"/>
                                </w:tcPr>
                                <w:p w14:paraId="53DD3D84"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698DC0E6"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7E2E307C" w14:textId="77777777" w:rsidR="00751EDE" w:rsidRPr="00C91BB5" w:rsidRDefault="00751EDE" w:rsidP="004D1510">
                                  <w:pPr>
                                    <w:pStyle w:val="TableParagraph"/>
                                    <w:spacing w:before="2"/>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4D070BB1"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687B3332" w14:textId="77777777" w:rsidTr="00AE4F39">
                              <w:trPr>
                                <w:trHeight w:val="541"/>
                              </w:trPr>
                              <w:tc>
                                <w:tcPr>
                                  <w:tcW w:w="4965" w:type="dxa"/>
                                </w:tcPr>
                                <w:p w14:paraId="35A25E98" w14:textId="77777777" w:rsidR="00751EDE" w:rsidRPr="00C91BB5" w:rsidRDefault="00751EDE" w:rsidP="004D1510">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Збільшення</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споживання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значних</w:t>
                                  </w:r>
                                  <w:r w:rsidRPr="00C91BB5">
                                    <w:rPr>
                                      <w:rFonts w:ascii="Times New Roman" w:hAnsi="Times New Roman" w:cs="Times New Roman"/>
                                      <w:spacing w:val="-9"/>
                                      <w:sz w:val="28"/>
                                      <w:szCs w:val="28"/>
                                    </w:rPr>
                                    <w:t xml:space="preserve"> </w:t>
                                  </w:r>
                                  <w:r w:rsidRPr="00C91BB5">
                                    <w:rPr>
                                      <w:rFonts w:ascii="Times New Roman" w:hAnsi="Times New Roman" w:cs="Times New Roman"/>
                                      <w:sz w:val="28"/>
                                      <w:szCs w:val="28"/>
                                    </w:rPr>
                                    <w:t>обсягів</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палива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 xml:space="preserve">або </w:t>
                                  </w:r>
                                  <w:r w:rsidRPr="00C91BB5">
                                    <w:rPr>
                                      <w:rFonts w:ascii="Times New Roman" w:hAnsi="Times New Roman" w:cs="Times New Roman"/>
                                      <w:spacing w:val="-2"/>
                                      <w:sz w:val="28"/>
                                      <w:szCs w:val="28"/>
                                    </w:rPr>
                                    <w:t>енергії</w:t>
                                  </w:r>
                                </w:p>
                              </w:tc>
                              <w:tc>
                                <w:tcPr>
                                  <w:tcW w:w="960" w:type="dxa"/>
                                </w:tcPr>
                                <w:p w14:paraId="3113B12E"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5B8101E2"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7F322293" w14:textId="77777777" w:rsidR="00751EDE" w:rsidRPr="00C91BB5" w:rsidRDefault="00751EDE" w:rsidP="004D1510">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41655BB0" w14:textId="77777777" w:rsidR="00751EDE" w:rsidRPr="00C91BB5" w:rsidRDefault="00751EDE" w:rsidP="004D1510">
                                  <w:pPr>
                                    <w:pStyle w:val="TableParagraph"/>
                                    <w:spacing w:before="118"/>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7709A731" w14:textId="77777777" w:rsidTr="00AE4F39">
                              <w:trPr>
                                <w:trHeight w:val="311"/>
                              </w:trPr>
                              <w:tc>
                                <w:tcPr>
                                  <w:tcW w:w="4965" w:type="dxa"/>
                                </w:tcPr>
                                <w:p w14:paraId="5967F136" w14:textId="77777777" w:rsidR="00751EDE" w:rsidRPr="00C91BB5" w:rsidRDefault="00751EDE" w:rsidP="004D1510">
                                  <w:pPr>
                                    <w:pStyle w:val="TableParagraph"/>
                                    <w:spacing w:before="2"/>
                                    <w:ind w:left="14"/>
                                    <w:rPr>
                                      <w:rFonts w:ascii="Times New Roman" w:hAnsi="Times New Roman" w:cs="Times New Roman"/>
                                      <w:sz w:val="28"/>
                                      <w:szCs w:val="28"/>
                                    </w:rPr>
                                  </w:pPr>
                                  <w:r w:rsidRPr="00C91BB5">
                                    <w:rPr>
                                      <w:rFonts w:ascii="Times New Roman" w:hAnsi="Times New Roman" w:cs="Times New Roman"/>
                                      <w:sz w:val="28"/>
                                      <w:szCs w:val="28"/>
                                    </w:rPr>
                                    <w:t>Суттєве</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порушення</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якості</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природного</w:t>
                                  </w:r>
                                  <w:r w:rsidRPr="00C91BB5">
                                    <w:rPr>
                                      <w:rFonts w:ascii="Times New Roman" w:hAnsi="Times New Roman" w:cs="Times New Roman"/>
                                      <w:spacing w:val="-11"/>
                                      <w:sz w:val="28"/>
                                      <w:szCs w:val="28"/>
                                    </w:rPr>
                                    <w:t xml:space="preserve"> </w:t>
                                  </w:r>
                                  <w:r w:rsidRPr="00C91BB5">
                                    <w:rPr>
                                      <w:rFonts w:ascii="Times New Roman" w:hAnsi="Times New Roman" w:cs="Times New Roman"/>
                                      <w:spacing w:val="-2"/>
                                      <w:sz w:val="28"/>
                                      <w:szCs w:val="28"/>
                                    </w:rPr>
                                    <w:t>середовища</w:t>
                                  </w:r>
                                </w:p>
                              </w:tc>
                              <w:tc>
                                <w:tcPr>
                                  <w:tcW w:w="960" w:type="dxa"/>
                                </w:tcPr>
                                <w:p w14:paraId="039D7B9D"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4B9BE517"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36B07FE5" w14:textId="77777777" w:rsidR="00751EDE" w:rsidRPr="00C91BB5" w:rsidRDefault="00751EDE" w:rsidP="004D1510">
                                  <w:pPr>
                                    <w:pStyle w:val="TableParagraph"/>
                                    <w:spacing w:before="2"/>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2C27342F"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68C87E6F" w14:textId="77777777" w:rsidTr="00AE4F39">
                              <w:trPr>
                                <w:trHeight w:val="1228"/>
                              </w:trPr>
                              <w:tc>
                                <w:tcPr>
                                  <w:tcW w:w="4965" w:type="dxa"/>
                                </w:tcPr>
                                <w:p w14:paraId="486004E0" w14:textId="77777777" w:rsidR="00751EDE" w:rsidRPr="00C91BB5" w:rsidRDefault="00751EDE" w:rsidP="004D1510">
                                  <w:pPr>
                                    <w:pStyle w:val="TableParagraph"/>
                                    <w:spacing w:before="7" w:line="242" w:lineRule="auto"/>
                                    <w:ind w:left="14" w:right="62"/>
                                    <w:rPr>
                                      <w:rFonts w:ascii="Times New Roman" w:hAnsi="Times New Roman" w:cs="Times New Roman"/>
                                      <w:sz w:val="28"/>
                                      <w:szCs w:val="28"/>
                                    </w:rPr>
                                  </w:pPr>
                                  <w:r w:rsidRPr="00C91BB5">
                                    <w:rPr>
                                      <w:rFonts w:ascii="Times New Roman" w:hAnsi="Times New Roman" w:cs="Times New Roman"/>
                                      <w:sz w:val="28"/>
                                      <w:szCs w:val="28"/>
                                    </w:rPr>
                                    <w:t>Такі впливи на довкілля або здоров’я людей, які самі по собі будуть незначними, але у сукупності викличуть значний</w:t>
                                  </w:r>
                                  <w:r w:rsidRPr="00C91BB5">
                                    <w:rPr>
                                      <w:rFonts w:ascii="Times New Roman" w:hAnsi="Times New Roman" w:cs="Times New Roman"/>
                                      <w:spacing w:val="-2"/>
                                      <w:sz w:val="28"/>
                                      <w:szCs w:val="28"/>
                                    </w:rPr>
                                    <w:t xml:space="preserve"> </w:t>
                                  </w:r>
                                  <w:r w:rsidRPr="00C91BB5">
                                    <w:rPr>
                                      <w:rFonts w:ascii="Times New Roman" w:hAnsi="Times New Roman" w:cs="Times New Roman"/>
                                      <w:sz w:val="28"/>
                                      <w:szCs w:val="28"/>
                                    </w:rPr>
                                    <w:t>негативний</w:t>
                                  </w:r>
                                  <w:r w:rsidRPr="00C91BB5">
                                    <w:rPr>
                                      <w:rFonts w:ascii="Times New Roman" w:hAnsi="Times New Roman" w:cs="Times New Roman"/>
                                      <w:spacing w:val="-2"/>
                                      <w:sz w:val="28"/>
                                      <w:szCs w:val="28"/>
                                    </w:rPr>
                                    <w:t xml:space="preserve"> </w:t>
                                  </w:r>
                                  <w:r w:rsidRPr="00C91BB5">
                                    <w:rPr>
                                      <w:rFonts w:ascii="Times New Roman" w:hAnsi="Times New Roman" w:cs="Times New Roman"/>
                                      <w:sz w:val="28"/>
                                      <w:szCs w:val="28"/>
                                    </w:rPr>
                                    <w:t>екологічний</w:t>
                                  </w:r>
                                  <w:r w:rsidRPr="00C91BB5">
                                    <w:rPr>
                                      <w:rFonts w:ascii="Times New Roman" w:hAnsi="Times New Roman" w:cs="Times New Roman"/>
                                      <w:spacing w:val="-2"/>
                                      <w:sz w:val="28"/>
                                      <w:szCs w:val="28"/>
                                    </w:rPr>
                                    <w:t xml:space="preserve"> </w:t>
                                  </w:r>
                                  <w:r w:rsidRPr="00C91BB5">
                                    <w:rPr>
                                      <w:rFonts w:ascii="Times New Roman" w:hAnsi="Times New Roman" w:cs="Times New Roman"/>
                                      <w:sz w:val="28"/>
                                      <w:szCs w:val="28"/>
                                    </w:rPr>
                                    <w:t>ефект, негативний</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прямий</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опосередкований</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на добробут людей</w:t>
                                  </w:r>
                                </w:p>
                              </w:tc>
                              <w:tc>
                                <w:tcPr>
                                  <w:tcW w:w="960" w:type="dxa"/>
                                </w:tcPr>
                                <w:p w14:paraId="26A7EBCE"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130DFCEE"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1AACE7B1" w14:textId="77777777" w:rsidR="00751EDE" w:rsidRPr="00C91BB5" w:rsidRDefault="00751EDE" w:rsidP="004D1510">
                                  <w:pPr>
                                    <w:pStyle w:val="TableParagraph"/>
                                    <w:rPr>
                                      <w:rFonts w:ascii="Times New Roman" w:hAnsi="Times New Roman" w:cs="Times New Roman"/>
                                      <w:sz w:val="28"/>
                                      <w:szCs w:val="28"/>
                                    </w:rPr>
                                  </w:pPr>
                                </w:p>
                                <w:p w14:paraId="764131BC" w14:textId="77777777" w:rsidR="00751EDE" w:rsidRPr="00C91BB5" w:rsidRDefault="00751EDE" w:rsidP="004D1510">
                                  <w:pPr>
                                    <w:pStyle w:val="TableParagraph"/>
                                    <w:spacing w:before="10"/>
                                    <w:rPr>
                                      <w:rFonts w:ascii="Times New Roman" w:hAnsi="Times New Roman" w:cs="Times New Roman"/>
                                      <w:sz w:val="28"/>
                                      <w:szCs w:val="28"/>
                                    </w:rPr>
                                  </w:pPr>
                                </w:p>
                                <w:p w14:paraId="3E1E0198" w14:textId="77777777" w:rsidR="00751EDE" w:rsidRPr="00C91BB5" w:rsidRDefault="00751EDE" w:rsidP="004D1510">
                                  <w:pPr>
                                    <w:pStyle w:val="TableParagraph"/>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202FE748" w14:textId="77777777" w:rsidR="00751EDE" w:rsidRPr="00C91BB5" w:rsidRDefault="00751EDE" w:rsidP="004D1510">
                                  <w:pPr>
                                    <w:pStyle w:val="TableParagraph"/>
                                    <w:rPr>
                                      <w:rFonts w:ascii="Times New Roman" w:hAnsi="Times New Roman" w:cs="Times New Roman"/>
                                      <w:sz w:val="28"/>
                                      <w:szCs w:val="28"/>
                                    </w:rPr>
                                  </w:pPr>
                                </w:p>
                              </w:tc>
                            </w:tr>
                          </w:tbl>
                          <w:p w14:paraId="6EA75AE3" w14:textId="77777777" w:rsidR="00751EDE" w:rsidRPr="00C91BB5" w:rsidRDefault="00751EDE">
                            <w:pPr>
                              <w:pStyle w:val="a3"/>
                              <w:ind w:left="0" w:firstLine="0"/>
                              <w:jc w:val="left"/>
                              <w:rPr>
                                <w:rFonts w:ascii="Times New Roman" w:hAnsi="Times New Roman" w:cs="Times New Roman"/>
                                <w:sz w:val="28"/>
                                <w:szCs w:val="28"/>
                              </w:rPr>
                            </w:pP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79.8pt;margin-top:56.4pt;width:488.4pt;height:724.2pt;z-index:2516577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960"/>
                        <w:gridCol w:w="1243"/>
                        <w:gridCol w:w="988"/>
                        <w:gridCol w:w="1478"/>
                      </w:tblGrid>
                      <w:tr w:rsidR="00751EDE" w14:paraId="3BB53C1B" w14:textId="77777777">
                        <w:trPr>
                          <w:trHeight w:val="321"/>
                        </w:trPr>
                        <w:tc>
                          <w:tcPr>
                            <w:tcW w:w="9634" w:type="dxa"/>
                            <w:gridSpan w:val="5"/>
                            <w:tcBorders>
                              <w:bottom w:val="single" w:sz="4" w:space="0" w:color="FFFFFF"/>
                            </w:tcBorders>
                            <w:shd w:val="clear" w:color="auto" w:fill="006FC0"/>
                          </w:tcPr>
                          <w:p w14:paraId="1F8490D7" w14:textId="77777777" w:rsidR="00751EDE" w:rsidRDefault="00751EDE">
                            <w:pPr>
                              <w:pStyle w:val="TableParagraph"/>
                              <w:tabs>
                                <w:tab w:val="left" w:pos="8235"/>
                              </w:tabs>
                              <w:spacing w:before="4"/>
                              <w:ind w:left="5642"/>
                              <w:rPr>
                                <w:rFonts w:ascii="Arial" w:hAnsi="Arial"/>
                                <w:b/>
                                <w:position w:val="-1"/>
                                <w:sz w:val="20"/>
                              </w:rPr>
                            </w:pPr>
                            <w:r>
                              <w:rPr>
                                <w:rFonts w:ascii="Arial" w:hAnsi="Arial"/>
                                <w:b/>
                                <w:color w:val="FFFFFF"/>
                                <w:sz w:val="20"/>
                              </w:rPr>
                              <w:t>Негативний</w:t>
                            </w:r>
                            <w:r>
                              <w:rPr>
                                <w:rFonts w:ascii="Arial" w:hAnsi="Arial"/>
                                <w:b/>
                                <w:color w:val="FFFFFF"/>
                                <w:spacing w:val="-12"/>
                                <w:sz w:val="20"/>
                              </w:rPr>
                              <w:t xml:space="preserve"> </w:t>
                            </w:r>
                            <w:r>
                              <w:rPr>
                                <w:rFonts w:ascii="Arial" w:hAnsi="Arial"/>
                                <w:b/>
                                <w:color w:val="FFFFFF"/>
                                <w:spacing w:val="-2"/>
                                <w:sz w:val="20"/>
                              </w:rPr>
                              <w:t>вплив</w:t>
                            </w:r>
                            <w:r>
                              <w:rPr>
                                <w:rFonts w:ascii="Arial" w:hAnsi="Arial"/>
                                <w:b/>
                                <w:color w:val="FFFFFF"/>
                                <w:sz w:val="20"/>
                              </w:rPr>
                              <w:tab/>
                            </w:r>
                            <w:r>
                              <w:rPr>
                                <w:rFonts w:ascii="Arial" w:hAnsi="Arial"/>
                                <w:b/>
                                <w:color w:val="FFFFFF"/>
                                <w:spacing w:val="-2"/>
                                <w:position w:val="-1"/>
                                <w:sz w:val="20"/>
                              </w:rPr>
                              <w:t>Пом’якшення</w:t>
                            </w:r>
                          </w:p>
                        </w:tc>
                      </w:tr>
                      <w:tr w:rsidR="00751EDE" w14:paraId="4EE92AE1" w14:textId="77777777">
                        <w:trPr>
                          <w:trHeight w:val="306"/>
                        </w:trPr>
                        <w:tc>
                          <w:tcPr>
                            <w:tcW w:w="4965" w:type="dxa"/>
                            <w:tcBorders>
                              <w:top w:val="single" w:sz="4" w:space="0" w:color="FFFFFF"/>
                              <w:bottom w:val="nil"/>
                              <w:right w:val="single" w:sz="4" w:space="0" w:color="FFFFFF"/>
                            </w:tcBorders>
                            <w:shd w:val="clear" w:color="auto" w:fill="006FC0"/>
                          </w:tcPr>
                          <w:p w14:paraId="32CFB3E6" w14:textId="77777777" w:rsidR="00751EDE" w:rsidRDefault="00751EDE">
                            <w:pPr>
                              <w:pStyle w:val="TableParagraph"/>
                              <w:rPr>
                                <w:rFonts w:ascii="Times New Roman"/>
                                <w:sz w:val="20"/>
                              </w:rPr>
                            </w:pPr>
                          </w:p>
                        </w:tc>
                        <w:tc>
                          <w:tcPr>
                            <w:tcW w:w="960" w:type="dxa"/>
                            <w:tcBorders>
                              <w:top w:val="single" w:sz="4" w:space="0" w:color="FFFFFF"/>
                              <w:left w:val="single" w:sz="4" w:space="0" w:color="FFFFFF"/>
                              <w:bottom w:val="nil"/>
                              <w:right w:val="single" w:sz="4" w:space="0" w:color="FFFFFF"/>
                            </w:tcBorders>
                            <w:shd w:val="clear" w:color="auto" w:fill="006FC0"/>
                          </w:tcPr>
                          <w:p w14:paraId="65353B18" w14:textId="77777777" w:rsidR="00751EDE" w:rsidRDefault="00751EDE">
                            <w:pPr>
                              <w:pStyle w:val="TableParagraph"/>
                              <w:spacing w:before="4"/>
                              <w:ind w:left="9"/>
                              <w:jc w:val="center"/>
                              <w:rPr>
                                <w:rFonts w:ascii="Arial" w:hAnsi="Arial"/>
                                <w:b/>
                                <w:sz w:val="20"/>
                              </w:rPr>
                            </w:pPr>
                            <w:r>
                              <w:rPr>
                                <w:rFonts w:ascii="Arial" w:hAnsi="Arial"/>
                                <w:b/>
                                <w:color w:val="FFFFFF"/>
                                <w:spacing w:val="-5"/>
                                <w:sz w:val="20"/>
                              </w:rPr>
                              <w:t>так</w:t>
                            </w:r>
                          </w:p>
                        </w:tc>
                        <w:tc>
                          <w:tcPr>
                            <w:tcW w:w="1243" w:type="dxa"/>
                            <w:tcBorders>
                              <w:top w:val="single" w:sz="4" w:space="0" w:color="FFFFFF"/>
                              <w:left w:val="single" w:sz="4" w:space="0" w:color="FFFFFF"/>
                              <w:bottom w:val="single" w:sz="6" w:space="0" w:color="006FC0"/>
                              <w:right w:val="single" w:sz="4" w:space="0" w:color="FFFFFF"/>
                            </w:tcBorders>
                            <w:shd w:val="clear" w:color="auto" w:fill="006FC0"/>
                          </w:tcPr>
                          <w:p w14:paraId="4628FEEE" w14:textId="77777777" w:rsidR="00751EDE" w:rsidRDefault="00751EDE">
                            <w:pPr>
                              <w:pStyle w:val="TableParagraph"/>
                              <w:spacing w:before="4"/>
                              <w:ind w:left="13"/>
                              <w:jc w:val="center"/>
                              <w:rPr>
                                <w:rFonts w:ascii="Arial" w:hAnsi="Arial"/>
                                <w:b/>
                                <w:sz w:val="20"/>
                              </w:rPr>
                            </w:pPr>
                            <w:r>
                              <w:rPr>
                                <w:rFonts w:ascii="Arial" w:hAnsi="Arial"/>
                                <w:b/>
                                <w:color w:val="FFFFFF"/>
                                <w:spacing w:val="-2"/>
                                <w:sz w:val="20"/>
                              </w:rPr>
                              <w:t>ймовірно</w:t>
                            </w:r>
                          </w:p>
                        </w:tc>
                        <w:tc>
                          <w:tcPr>
                            <w:tcW w:w="988" w:type="dxa"/>
                            <w:tcBorders>
                              <w:top w:val="single" w:sz="4" w:space="0" w:color="FFFFFF"/>
                              <w:left w:val="single" w:sz="4" w:space="0" w:color="FFFFFF"/>
                              <w:bottom w:val="single" w:sz="6" w:space="0" w:color="006FC0"/>
                              <w:right w:val="nil"/>
                            </w:tcBorders>
                            <w:shd w:val="clear" w:color="auto" w:fill="006FC0"/>
                          </w:tcPr>
                          <w:p w14:paraId="2DC8C9ED" w14:textId="77777777" w:rsidR="00751EDE" w:rsidRDefault="00751EDE">
                            <w:pPr>
                              <w:pStyle w:val="TableParagraph"/>
                              <w:spacing w:before="4"/>
                              <w:jc w:val="center"/>
                              <w:rPr>
                                <w:rFonts w:ascii="Arial" w:hAnsi="Arial"/>
                                <w:b/>
                                <w:sz w:val="20"/>
                              </w:rPr>
                            </w:pPr>
                            <w:r>
                              <w:rPr>
                                <w:rFonts w:ascii="Arial" w:hAnsi="Arial"/>
                                <w:b/>
                                <w:color w:val="FFFFFF"/>
                                <w:spacing w:val="-5"/>
                                <w:sz w:val="20"/>
                              </w:rPr>
                              <w:t>ні</w:t>
                            </w:r>
                          </w:p>
                        </w:tc>
                        <w:tc>
                          <w:tcPr>
                            <w:tcW w:w="1478" w:type="dxa"/>
                            <w:tcBorders>
                              <w:top w:val="single" w:sz="4" w:space="0" w:color="FFFFFF"/>
                              <w:left w:val="nil"/>
                              <w:bottom w:val="nil"/>
                            </w:tcBorders>
                            <w:shd w:val="clear" w:color="auto" w:fill="006FC0"/>
                          </w:tcPr>
                          <w:p w14:paraId="0AF75E4B" w14:textId="77777777" w:rsidR="00751EDE" w:rsidRDefault="00751EDE">
                            <w:pPr>
                              <w:pStyle w:val="TableParagraph"/>
                              <w:spacing w:line="215" w:lineRule="exact"/>
                              <w:ind w:left="17" w:right="5"/>
                              <w:jc w:val="center"/>
                              <w:rPr>
                                <w:rFonts w:ascii="Arial" w:hAnsi="Arial"/>
                                <w:b/>
                                <w:sz w:val="20"/>
                              </w:rPr>
                            </w:pPr>
                            <w:r>
                              <w:rPr>
                                <w:rFonts w:ascii="Arial" w:hAnsi="Arial"/>
                                <w:b/>
                                <w:color w:val="FFFFFF"/>
                                <w:spacing w:val="-2"/>
                                <w:sz w:val="20"/>
                              </w:rPr>
                              <w:t>стану</w:t>
                            </w:r>
                          </w:p>
                        </w:tc>
                      </w:tr>
                      <w:tr w:rsidR="00751EDE" w14:paraId="51F779DC" w14:textId="77777777">
                        <w:trPr>
                          <w:trHeight w:val="325"/>
                        </w:trPr>
                        <w:tc>
                          <w:tcPr>
                            <w:tcW w:w="4965" w:type="dxa"/>
                            <w:tcBorders>
                              <w:top w:val="nil"/>
                            </w:tcBorders>
                          </w:tcPr>
                          <w:p w14:paraId="621EC617" w14:textId="77777777" w:rsidR="00751EDE" w:rsidRDefault="00751EDE">
                            <w:pPr>
                              <w:pStyle w:val="TableParagraph"/>
                              <w:spacing w:before="21"/>
                              <w:ind w:left="6"/>
                              <w:jc w:val="center"/>
                              <w:rPr>
                                <w:sz w:val="20"/>
                              </w:rPr>
                            </w:pPr>
                            <w:r>
                              <w:rPr>
                                <w:spacing w:val="-10"/>
                                <w:sz w:val="20"/>
                              </w:rPr>
                              <w:t>1</w:t>
                            </w:r>
                          </w:p>
                        </w:tc>
                        <w:tc>
                          <w:tcPr>
                            <w:tcW w:w="960" w:type="dxa"/>
                            <w:tcBorders>
                              <w:top w:val="nil"/>
                            </w:tcBorders>
                          </w:tcPr>
                          <w:p w14:paraId="51A23DB7" w14:textId="77777777" w:rsidR="00751EDE" w:rsidRDefault="00751EDE">
                            <w:pPr>
                              <w:pStyle w:val="TableParagraph"/>
                              <w:spacing w:before="21"/>
                              <w:ind w:left="9" w:right="3"/>
                              <w:jc w:val="center"/>
                              <w:rPr>
                                <w:sz w:val="20"/>
                              </w:rPr>
                            </w:pPr>
                            <w:r>
                              <w:rPr>
                                <w:spacing w:val="-10"/>
                                <w:sz w:val="20"/>
                              </w:rPr>
                              <w:t>2</w:t>
                            </w:r>
                          </w:p>
                        </w:tc>
                        <w:tc>
                          <w:tcPr>
                            <w:tcW w:w="1243" w:type="dxa"/>
                            <w:tcBorders>
                              <w:top w:val="single" w:sz="6" w:space="0" w:color="006FC0"/>
                            </w:tcBorders>
                          </w:tcPr>
                          <w:p w14:paraId="58267BC2" w14:textId="77777777" w:rsidR="00751EDE" w:rsidRDefault="00751EDE">
                            <w:pPr>
                              <w:pStyle w:val="TableParagraph"/>
                              <w:spacing w:before="21"/>
                              <w:ind w:left="13" w:right="1"/>
                              <w:jc w:val="center"/>
                              <w:rPr>
                                <w:sz w:val="20"/>
                              </w:rPr>
                            </w:pPr>
                            <w:r>
                              <w:rPr>
                                <w:spacing w:val="-10"/>
                                <w:sz w:val="20"/>
                              </w:rPr>
                              <w:t>3</w:t>
                            </w:r>
                          </w:p>
                        </w:tc>
                        <w:tc>
                          <w:tcPr>
                            <w:tcW w:w="988" w:type="dxa"/>
                            <w:tcBorders>
                              <w:top w:val="single" w:sz="6" w:space="0" w:color="006FC0"/>
                            </w:tcBorders>
                          </w:tcPr>
                          <w:p w14:paraId="576698FE" w14:textId="77777777" w:rsidR="00751EDE" w:rsidRDefault="00751EDE">
                            <w:pPr>
                              <w:pStyle w:val="TableParagraph"/>
                              <w:spacing w:before="21"/>
                              <w:ind w:left="15" w:right="6"/>
                              <w:jc w:val="center"/>
                              <w:rPr>
                                <w:sz w:val="20"/>
                              </w:rPr>
                            </w:pPr>
                            <w:r>
                              <w:rPr>
                                <w:spacing w:val="-10"/>
                                <w:sz w:val="20"/>
                              </w:rPr>
                              <w:t>4</w:t>
                            </w:r>
                          </w:p>
                        </w:tc>
                        <w:tc>
                          <w:tcPr>
                            <w:tcW w:w="1478" w:type="dxa"/>
                            <w:tcBorders>
                              <w:top w:val="nil"/>
                            </w:tcBorders>
                          </w:tcPr>
                          <w:p w14:paraId="1608281C" w14:textId="77777777" w:rsidR="00751EDE" w:rsidRDefault="00751EDE">
                            <w:pPr>
                              <w:pStyle w:val="TableParagraph"/>
                              <w:spacing w:before="21"/>
                              <w:ind w:left="17" w:right="6"/>
                              <w:jc w:val="center"/>
                              <w:rPr>
                                <w:sz w:val="20"/>
                              </w:rPr>
                            </w:pPr>
                            <w:r>
                              <w:rPr>
                                <w:spacing w:val="-10"/>
                                <w:sz w:val="20"/>
                              </w:rPr>
                              <w:t>5</w:t>
                            </w:r>
                          </w:p>
                        </w:tc>
                      </w:tr>
                      <w:tr w:rsidR="00751EDE" w:rsidRPr="00C91BB5" w14:paraId="538DB660" w14:textId="77777777">
                        <w:trPr>
                          <w:trHeight w:val="311"/>
                        </w:trPr>
                        <w:tc>
                          <w:tcPr>
                            <w:tcW w:w="4965" w:type="dxa"/>
                          </w:tcPr>
                          <w:p w14:paraId="1E0AD5E6" w14:textId="77777777" w:rsidR="00751EDE" w:rsidRPr="00C91BB5" w:rsidRDefault="00751EDE">
                            <w:pPr>
                              <w:pStyle w:val="TableParagraph"/>
                              <w:spacing w:line="225" w:lineRule="exact"/>
                              <w:ind w:left="14"/>
                              <w:rPr>
                                <w:rFonts w:ascii="Times New Roman" w:hAnsi="Times New Roman" w:cs="Times New Roman"/>
                                <w:b/>
                                <w:i/>
                                <w:sz w:val="28"/>
                                <w:szCs w:val="28"/>
                              </w:rPr>
                            </w:pPr>
                            <w:r w:rsidRPr="00C91BB5">
                              <w:rPr>
                                <w:rFonts w:ascii="Times New Roman" w:hAnsi="Times New Roman" w:cs="Times New Roman"/>
                                <w:b/>
                                <w:i/>
                                <w:sz w:val="28"/>
                                <w:szCs w:val="28"/>
                              </w:rPr>
                              <w:t>Біорізноманіття</w:t>
                            </w:r>
                            <w:r w:rsidRPr="00C91BB5">
                              <w:rPr>
                                <w:rFonts w:ascii="Times New Roman" w:hAnsi="Times New Roman" w:cs="Times New Roman"/>
                                <w:b/>
                                <w:i/>
                                <w:spacing w:val="-14"/>
                                <w:sz w:val="28"/>
                                <w:szCs w:val="28"/>
                              </w:rPr>
                              <w:t xml:space="preserve"> </w:t>
                            </w:r>
                            <w:r w:rsidRPr="00C91BB5">
                              <w:rPr>
                                <w:rFonts w:ascii="Times New Roman" w:hAnsi="Times New Roman" w:cs="Times New Roman"/>
                                <w:b/>
                                <w:i/>
                                <w:sz w:val="28"/>
                                <w:szCs w:val="28"/>
                              </w:rPr>
                              <w:t>та</w:t>
                            </w:r>
                            <w:r w:rsidRPr="00C91BB5">
                              <w:rPr>
                                <w:rFonts w:ascii="Times New Roman" w:hAnsi="Times New Roman" w:cs="Times New Roman"/>
                                <w:b/>
                                <w:i/>
                                <w:spacing w:val="-13"/>
                                <w:sz w:val="28"/>
                                <w:szCs w:val="28"/>
                              </w:rPr>
                              <w:t xml:space="preserve"> </w:t>
                            </w:r>
                            <w:r w:rsidRPr="00C91BB5">
                              <w:rPr>
                                <w:rFonts w:ascii="Times New Roman" w:hAnsi="Times New Roman" w:cs="Times New Roman"/>
                                <w:b/>
                                <w:i/>
                                <w:sz w:val="28"/>
                                <w:szCs w:val="28"/>
                              </w:rPr>
                              <w:t>рекреаційні</w:t>
                            </w:r>
                            <w:r w:rsidRPr="00C91BB5">
                              <w:rPr>
                                <w:rFonts w:ascii="Times New Roman" w:hAnsi="Times New Roman" w:cs="Times New Roman"/>
                                <w:b/>
                                <w:i/>
                                <w:spacing w:val="-9"/>
                                <w:sz w:val="28"/>
                                <w:szCs w:val="28"/>
                              </w:rPr>
                              <w:t xml:space="preserve"> </w:t>
                            </w:r>
                            <w:r w:rsidRPr="00C91BB5">
                              <w:rPr>
                                <w:rFonts w:ascii="Times New Roman" w:hAnsi="Times New Roman" w:cs="Times New Roman"/>
                                <w:b/>
                                <w:i/>
                                <w:spacing w:val="-4"/>
                                <w:sz w:val="28"/>
                                <w:szCs w:val="28"/>
                              </w:rPr>
                              <w:t>зони</w:t>
                            </w:r>
                          </w:p>
                        </w:tc>
                        <w:tc>
                          <w:tcPr>
                            <w:tcW w:w="960" w:type="dxa"/>
                          </w:tcPr>
                          <w:p w14:paraId="20BC9E64" w14:textId="77777777" w:rsidR="00751EDE" w:rsidRPr="00C91BB5" w:rsidRDefault="00751EDE">
                            <w:pPr>
                              <w:pStyle w:val="TableParagraph"/>
                              <w:rPr>
                                <w:rFonts w:ascii="Times New Roman" w:hAnsi="Times New Roman" w:cs="Times New Roman"/>
                                <w:sz w:val="28"/>
                                <w:szCs w:val="28"/>
                              </w:rPr>
                            </w:pPr>
                          </w:p>
                        </w:tc>
                        <w:tc>
                          <w:tcPr>
                            <w:tcW w:w="1243" w:type="dxa"/>
                          </w:tcPr>
                          <w:p w14:paraId="7F1520E4" w14:textId="77777777" w:rsidR="00751EDE" w:rsidRPr="00C91BB5" w:rsidRDefault="00751EDE">
                            <w:pPr>
                              <w:pStyle w:val="TableParagraph"/>
                              <w:rPr>
                                <w:rFonts w:ascii="Times New Roman" w:hAnsi="Times New Roman" w:cs="Times New Roman"/>
                                <w:sz w:val="28"/>
                                <w:szCs w:val="28"/>
                              </w:rPr>
                            </w:pPr>
                          </w:p>
                        </w:tc>
                        <w:tc>
                          <w:tcPr>
                            <w:tcW w:w="988" w:type="dxa"/>
                          </w:tcPr>
                          <w:p w14:paraId="689BBE5E" w14:textId="77777777" w:rsidR="00751EDE" w:rsidRPr="00C91BB5" w:rsidRDefault="00751EDE">
                            <w:pPr>
                              <w:pStyle w:val="TableParagraph"/>
                              <w:rPr>
                                <w:rFonts w:ascii="Times New Roman" w:hAnsi="Times New Roman" w:cs="Times New Roman"/>
                                <w:sz w:val="28"/>
                                <w:szCs w:val="28"/>
                              </w:rPr>
                            </w:pPr>
                          </w:p>
                        </w:tc>
                        <w:tc>
                          <w:tcPr>
                            <w:tcW w:w="1478" w:type="dxa"/>
                          </w:tcPr>
                          <w:p w14:paraId="39E2F996" w14:textId="77777777" w:rsidR="00751EDE" w:rsidRPr="00C91BB5" w:rsidRDefault="00751EDE">
                            <w:pPr>
                              <w:pStyle w:val="TableParagraph"/>
                              <w:rPr>
                                <w:rFonts w:ascii="Times New Roman" w:hAnsi="Times New Roman" w:cs="Times New Roman"/>
                                <w:sz w:val="28"/>
                                <w:szCs w:val="28"/>
                              </w:rPr>
                            </w:pPr>
                          </w:p>
                        </w:tc>
                      </w:tr>
                      <w:tr w:rsidR="00751EDE" w:rsidRPr="00C91BB5" w14:paraId="76CA501A" w14:textId="77777777">
                        <w:trPr>
                          <w:trHeight w:val="998"/>
                        </w:trPr>
                        <w:tc>
                          <w:tcPr>
                            <w:tcW w:w="4965" w:type="dxa"/>
                          </w:tcPr>
                          <w:p w14:paraId="7E9A5444" w14:textId="77777777" w:rsidR="00751EDE" w:rsidRPr="00C91BB5" w:rsidRDefault="00751EDE">
                            <w:pPr>
                              <w:pStyle w:val="TableParagraph"/>
                              <w:spacing w:before="7" w:line="242" w:lineRule="auto"/>
                              <w:ind w:left="14"/>
                              <w:rPr>
                                <w:rFonts w:ascii="Times New Roman" w:hAnsi="Times New Roman" w:cs="Times New Roman"/>
                                <w:sz w:val="28"/>
                                <w:szCs w:val="28"/>
                              </w:rPr>
                            </w:pPr>
                            <w:r w:rsidRPr="00C91BB5">
                              <w:rPr>
                                <w:rFonts w:ascii="Times New Roman" w:hAnsi="Times New Roman" w:cs="Times New Roman"/>
                                <w:sz w:val="28"/>
                                <w:szCs w:val="28"/>
                              </w:rPr>
                              <w:t>Негативний</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об’єкти</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 xml:space="preserve">природно-заповідного фонду (зменшення площ, початок небезпечної діяльності у безпосередній близькості або на їх </w:t>
                            </w:r>
                            <w:r w:rsidRPr="00C91BB5">
                              <w:rPr>
                                <w:rFonts w:ascii="Times New Roman" w:hAnsi="Times New Roman" w:cs="Times New Roman"/>
                                <w:spacing w:val="-2"/>
                                <w:sz w:val="28"/>
                                <w:szCs w:val="28"/>
                              </w:rPr>
                              <w:t>території)</w:t>
                            </w:r>
                          </w:p>
                        </w:tc>
                        <w:tc>
                          <w:tcPr>
                            <w:tcW w:w="960" w:type="dxa"/>
                          </w:tcPr>
                          <w:p w14:paraId="019FBB47" w14:textId="77777777" w:rsidR="00751EDE" w:rsidRPr="00C91BB5" w:rsidRDefault="00751EDE">
                            <w:pPr>
                              <w:pStyle w:val="TableParagraph"/>
                              <w:rPr>
                                <w:rFonts w:ascii="Times New Roman" w:hAnsi="Times New Roman" w:cs="Times New Roman"/>
                                <w:sz w:val="28"/>
                                <w:szCs w:val="28"/>
                              </w:rPr>
                            </w:pPr>
                          </w:p>
                        </w:tc>
                        <w:tc>
                          <w:tcPr>
                            <w:tcW w:w="1243" w:type="dxa"/>
                          </w:tcPr>
                          <w:p w14:paraId="67E04EF5" w14:textId="77777777" w:rsidR="00751EDE" w:rsidRPr="00C91BB5" w:rsidRDefault="00751EDE">
                            <w:pPr>
                              <w:pStyle w:val="TableParagraph"/>
                              <w:rPr>
                                <w:rFonts w:ascii="Times New Roman" w:hAnsi="Times New Roman" w:cs="Times New Roman"/>
                                <w:sz w:val="28"/>
                                <w:szCs w:val="28"/>
                              </w:rPr>
                            </w:pPr>
                          </w:p>
                        </w:tc>
                        <w:tc>
                          <w:tcPr>
                            <w:tcW w:w="988" w:type="dxa"/>
                          </w:tcPr>
                          <w:p w14:paraId="234207BD" w14:textId="77777777" w:rsidR="00751EDE" w:rsidRPr="00C91BB5" w:rsidRDefault="00751EDE">
                            <w:pPr>
                              <w:pStyle w:val="TableParagraph"/>
                              <w:spacing w:before="118"/>
                              <w:rPr>
                                <w:rFonts w:ascii="Times New Roman" w:hAnsi="Times New Roman" w:cs="Times New Roman"/>
                                <w:b/>
                                <w:sz w:val="28"/>
                                <w:szCs w:val="28"/>
                              </w:rPr>
                            </w:pPr>
                          </w:p>
                          <w:p w14:paraId="372FB0D5" w14:textId="77777777" w:rsidR="00751EDE" w:rsidRPr="00C91BB5" w:rsidRDefault="00751EDE">
                            <w:pPr>
                              <w:pStyle w:val="TableParagraph"/>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B9FA6AF" w14:textId="77777777" w:rsidR="00751EDE" w:rsidRPr="00C91BB5" w:rsidRDefault="00751EDE">
                            <w:pPr>
                              <w:pStyle w:val="TableParagraph"/>
                              <w:rPr>
                                <w:rFonts w:ascii="Times New Roman" w:hAnsi="Times New Roman" w:cs="Times New Roman"/>
                                <w:sz w:val="28"/>
                                <w:szCs w:val="28"/>
                              </w:rPr>
                            </w:pPr>
                          </w:p>
                        </w:tc>
                      </w:tr>
                      <w:tr w:rsidR="00751EDE" w:rsidRPr="00C91BB5" w14:paraId="48DB1AC5" w14:textId="77777777">
                        <w:trPr>
                          <w:trHeight w:val="542"/>
                        </w:trPr>
                        <w:tc>
                          <w:tcPr>
                            <w:tcW w:w="4965" w:type="dxa"/>
                          </w:tcPr>
                          <w:p w14:paraId="4A6FEF0E"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Зміни</w:t>
                            </w:r>
                            <w:r w:rsidRPr="00C91BB5">
                              <w:rPr>
                                <w:rFonts w:ascii="Times New Roman" w:hAnsi="Times New Roman" w:cs="Times New Roman"/>
                                <w:spacing w:val="-9"/>
                                <w:sz w:val="28"/>
                                <w:szCs w:val="28"/>
                              </w:rPr>
                              <w:t xml:space="preserve"> </w:t>
                            </w:r>
                            <w:r w:rsidRPr="00C91BB5">
                              <w:rPr>
                                <w:rFonts w:ascii="Times New Roman" w:hAnsi="Times New Roman" w:cs="Times New Roman"/>
                                <w:sz w:val="28"/>
                                <w:szCs w:val="28"/>
                              </w:rPr>
                              <w:t>у</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кількості</w:t>
                            </w:r>
                            <w:r w:rsidRPr="00C91BB5">
                              <w:rPr>
                                <w:rFonts w:ascii="Times New Roman" w:hAnsi="Times New Roman" w:cs="Times New Roman"/>
                                <w:spacing w:val="-5"/>
                                <w:sz w:val="28"/>
                                <w:szCs w:val="28"/>
                              </w:rPr>
                              <w:t xml:space="preserve"> </w:t>
                            </w:r>
                            <w:r w:rsidRPr="00C91BB5">
                              <w:rPr>
                                <w:rFonts w:ascii="Times New Roman" w:hAnsi="Times New Roman" w:cs="Times New Roman"/>
                                <w:sz w:val="28"/>
                                <w:szCs w:val="28"/>
                              </w:rPr>
                              <w:t>видів</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рослин</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тварин,</w:t>
                            </w:r>
                            <w:r w:rsidRPr="00C91BB5">
                              <w:rPr>
                                <w:rFonts w:ascii="Times New Roman" w:hAnsi="Times New Roman" w:cs="Times New Roman"/>
                                <w:spacing w:val="-10"/>
                                <w:sz w:val="28"/>
                                <w:szCs w:val="28"/>
                              </w:rPr>
                              <w:t xml:space="preserve"> </w:t>
                            </w:r>
                            <w:r w:rsidRPr="00C91BB5">
                              <w:rPr>
                                <w:rFonts w:ascii="Times New Roman" w:hAnsi="Times New Roman" w:cs="Times New Roman"/>
                                <w:spacing w:val="-4"/>
                                <w:sz w:val="28"/>
                                <w:szCs w:val="28"/>
                              </w:rPr>
                              <w:t>їхній</w:t>
                            </w:r>
                          </w:p>
                          <w:p w14:paraId="4332BE6F" w14:textId="77777777" w:rsidR="00751EDE" w:rsidRPr="00C91BB5" w:rsidRDefault="00751EDE">
                            <w:pPr>
                              <w:pStyle w:val="TableParagraph"/>
                              <w:ind w:left="14"/>
                              <w:rPr>
                                <w:rFonts w:ascii="Times New Roman" w:hAnsi="Times New Roman" w:cs="Times New Roman"/>
                                <w:sz w:val="28"/>
                                <w:szCs w:val="28"/>
                              </w:rPr>
                            </w:pPr>
                            <w:r w:rsidRPr="00C91BB5">
                              <w:rPr>
                                <w:rFonts w:ascii="Times New Roman" w:hAnsi="Times New Roman" w:cs="Times New Roman"/>
                                <w:sz w:val="28"/>
                                <w:szCs w:val="28"/>
                              </w:rPr>
                              <w:t>чисельності</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територіальному</w:t>
                            </w:r>
                            <w:r w:rsidRPr="00C91BB5">
                              <w:rPr>
                                <w:rFonts w:ascii="Times New Roman" w:hAnsi="Times New Roman" w:cs="Times New Roman"/>
                                <w:spacing w:val="-13"/>
                                <w:sz w:val="28"/>
                                <w:szCs w:val="28"/>
                              </w:rPr>
                              <w:t xml:space="preserve"> </w:t>
                            </w:r>
                            <w:r w:rsidRPr="00C91BB5">
                              <w:rPr>
                                <w:rFonts w:ascii="Times New Roman" w:hAnsi="Times New Roman" w:cs="Times New Roman"/>
                                <w:spacing w:val="-2"/>
                                <w:sz w:val="28"/>
                                <w:szCs w:val="28"/>
                              </w:rPr>
                              <w:t>представництві</w:t>
                            </w:r>
                          </w:p>
                        </w:tc>
                        <w:tc>
                          <w:tcPr>
                            <w:tcW w:w="960" w:type="dxa"/>
                          </w:tcPr>
                          <w:p w14:paraId="0CC073B5" w14:textId="77777777" w:rsidR="00751EDE" w:rsidRPr="00C91BB5" w:rsidRDefault="00751EDE">
                            <w:pPr>
                              <w:pStyle w:val="TableParagraph"/>
                              <w:rPr>
                                <w:rFonts w:ascii="Times New Roman" w:hAnsi="Times New Roman" w:cs="Times New Roman"/>
                                <w:sz w:val="28"/>
                                <w:szCs w:val="28"/>
                              </w:rPr>
                            </w:pPr>
                          </w:p>
                        </w:tc>
                        <w:tc>
                          <w:tcPr>
                            <w:tcW w:w="1243" w:type="dxa"/>
                          </w:tcPr>
                          <w:p w14:paraId="4E238FE4" w14:textId="77777777" w:rsidR="00751EDE" w:rsidRPr="00C91BB5" w:rsidRDefault="00751EDE">
                            <w:pPr>
                              <w:pStyle w:val="TableParagraph"/>
                              <w:rPr>
                                <w:rFonts w:ascii="Times New Roman" w:hAnsi="Times New Roman" w:cs="Times New Roman"/>
                                <w:sz w:val="28"/>
                                <w:szCs w:val="28"/>
                              </w:rPr>
                            </w:pPr>
                          </w:p>
                        </w:tc>
                        <w:tc>
                          <w:tcPr>
                            <w:tcW w:w="988" w:type="dxa"/>
                          </w:tcPr>
                          <w:p w14:paraId="4553ECF4"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FB61F49" w14:textId="77777777" w:rsidR="00751EDE" w:rsidRPr="00C91BB5" w:rsidRDefault="00751EDE">
                            <w:pPr>
                              <w:pStyle w:val="TableParagraph"/>
                              <w:rPr>
                                <w:rFonts w:ascii="Times New Roman" w:hAnsi="Times New Roman" w:cs="Times New Roman"/>
                                <w:sz w:val="28"/>
                                <w:szCs w:val="28"/>
                              </w:rPr>
                            </w:pPr>
                          </w:p>
                        </w:tc>
                      </w:tr>
                      <w:tr w:rsidR="00751EDE" w:rsidRPr="00C91BB5" w14:paraId="146071E1" w14:textId="77777777">
                        <w:trPr>
                          <w:trHeight w:val="537"/>
                        </w:trPr>
                        <w:tc>
                          <w:tcPr>
                            <w:tcW w:w="4965" w:type="dxa"/>
                          </w:tcPr>
                          <w:p w14:paraId="189EDCF2"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Порушення</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деградацію</w:t>
                            </w:r>
                            <w:r w:rsidRPr="00C91BB5">
                              <w:rPr>
                                <w:rFonts w:ascii="Times New Roman" w:hAnsi="Times New Roman" w:cs="Times New Roman"/>
                                <w:spacing w:val="-5"/>
                                <w:sz w:val="28"/>
                                <w:szCs w:val="28"/>
                              </w:rPr>
                              <w:t xml:space="preserve"> </w:t>
                            </w:r>
                            <w:r w:rsidRPr="00C91BB5">
                              <w:rPr>
                                <w:rFonts w:ascii="Times New Roman" w:hAnsi="Times New Roman" w:cs="Times New Roman"/>
                                <w:sz w:val="28"/>
                                <w:szCs w:val="28"/>
                              </w:rPr>
                              <w:t>середовищ</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існування диких видів тварин</w:t>
                            </w:r>
                          </w:p>
                        </w:tc>
                        <w:tc>
                          <w:tcPr>
                            <w:tcW w:w="960" w:type="dxa"/>
                          </w:tcPr>
                          <w:p w14:paraId="218F008A" w14:textId="77777777" w:rsidR="00751EDE" w:rsidRPr="00C91BB5" w:rsidRDefault="00751EDE">
                            <w:pPr>
                              <w:pStyle w:val="TableParagraph"/>
                              <w:rPr>
                                <w:rFonts w:ascii="Times New Roman" w:hAnsi="Times New Roman" w:cs="Times New Roman"/>
                                <w:sz w:val="28"/>
                                <w:szCs w:val="28"/>
                              </w:rPr>
                            </w:pPr>
                          </w:p>
                        </w:tc>
                        <w:tc>
                          <w:tcPr>
                            <w:tcW w:w="1243" w:type="dxa"/>
                          </w:tcPr>
                          <w:p w14:paraId="061472B2" w14:textId="77777777" w:rsidR="00751EDE" w:rsidRPr="00C91BB5" w:rsidRDefault="00751EDE">
                            <w:pPr>
                              <w:pStyle w:val="TableParagraph"/>
                              <w:rPr>
                                <w:rFonts w:ascii="Times New Roman" w:hAnsi="Times New Roman" w:cs="Times New Roman"/>
                                <w:sz w:val="28"/>
                                <w:szCs w:val="28"/>
                              </w:rPr>
                            </w:pPr>
                          </w:p>
                        </w:tc>
                        <w:tc>
                          <w:tcPr>
                            <w:tcW w:w="988" w:type="dxa"/>
                          </w:tcPr>
                          <w:p w14:paraId="5980D1DB"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DFFAB6E" w14:textId="77777777" w:rsidR="00751EDE" w:rsidRPr="00C91BB5" w:rsidRDefault="00751EDE">
                            <w:pPr>
                              <w:pStyle w:val="TableParagraph"/>
                              <w:rPr>
                                <w:rFonts w:ascii="Times New Roman" w:hAnsi="Times New Roman" w:cs="Times New Roman"/>
                                <w:sz w:val="28"/>
                                <w:szCs w:val="28"/>
                              </w:rPr>
                            </w:pPr>
                          </w:p>
                        </w:tc>
                      </w:tr>
                      <w:tr w:rsidR="00751EDE" w:rsidRPr="00C91BB5" w14:paraId="527CBA3E" w14:textId="77777777">
                        <w:trPr>
                          <w:trHeight w:val="541"/>
                        </w:trPr>
                        <w:tc>
                          <w:tcPr>
                            <w:tcW w:w="4965" w:type="dxa"/>
                          </w:tcPr>
                          <w:p w14:paraId="52FD9330"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Будь-який</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кількість</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і</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якість</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 xml:space="preserve">рекреаційних </w:t>
                            </w:r>
                            <w:r w:rsidRPr="00C91BB5">
                              <w:rPr>
                                <w:rFonts w:ascii="Times New Roman" w:hAnsi="Times New Roman" w:cs="Times New Roman"/>
                                <w:spacing w:val="-2"/>
                                <w:sz w:val="28"/>
                                <w:szCs w:val="28"/>
                              </w:rPr>
                              <w:t>можливостей</w:t>
                            </w:r>
                          </w:p>
                        </w:tc>
                        <w:tc>
                          <w:tcPr>
                            <w:tcW w:w="960" w:type="dxa"/>
                          </w:tcPr>
                          <w:p w14:paraId="65047918" w14:textId="77777777" w:rsidR="00751EDE" w:rsidRPr="00C91BB5" w:rsidRDefault="00751EDE">
                            <w:pPr>
                              <w:pStyle w:val="TableParagraph"/>
                              <w:rPr>
                                <w:rFonts w:ascii="Times New Roman" w:hAnsi="Times New Roman" w:cs="Times New Roman"/>
                                <w:sz w:val="28"/>
                                <w:szCs w:val="28"/>
                              </w:rPr>
                            </w:pPr>
                          </w:p>
                        </w:tc>
                        <w:tc>
                          <w:tcPr>
                            <w:tcW w:w="1243" w:type="dxa"/>
                          </w:tcPr>
                          <w:p w14:paraId="77A673B1" w14:textId="77777777" w:rsidR="00751EDE" w:rsidRPr="00C91BB5" w:rsidRDefault="00751EDE">
                            <w:pPr>
                              <w:pStyle w:val="TableParagraph"/>
                              <w:rPr>
                                <w:rFonts w:ascii="Times New Roman" w:hAnsi="Times New Roman" w:cs="Times New Roman"/>
                                <w:sz w:val="28"/>
                                <w:szCs w:val="28"/>
                              </w:rPr>
                            </w:pPr>
                          </w:p>
                        </w:tc>
                        <w:tc>
                          <w:tcPr>
                            <w:tcW w:w="988" w:type="dxa"/>
                          </w:tcPr>
                          <w:p w14:paraId="47B155AC"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7930716F" w14:textId="77777777" w:rsidR="00751EDE" w:rsidRPr="00C91BB5" w:rsidRDefault="00751EDE">
                            <w:pPr>
                              <w:pStyle w:val="TableParagraph"/>
                              <w:spacing w:before="118"/>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1F24B855" w14:textId="77777777">
                        <w:trPr>
                          <w:trHeight w:val="537"/>
                        </w:trPr>
                        <w:tc>
                          <w:tcPr>
                            <w:tcW w:w="4965" w:type="dxa"/>
                          </w:tcPr>
                          <w:p w14:paraId="1601AD60"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Будь-який</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об’єкти</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 xml:space="preserve">історико-культурної </w:t>
                            </w:r>
                            <w:r w:rsidRPr="00C91BB5">
                              <w:rPr>
                                <w:rFonts w:ascii="Times New Roman" w:hAnsi="Times New Roman" w:cs="Times New Roman"/>
                                <w:spacing w:val="-2"/>
                                <w:sz w:val="28"/>
                                <w:szCs w:val="28"/>
                              </w:rPr>
                              <w:t>спадщини</w:t>
                            </w:r>
                          </w:p>
                        </w:tc>
                        <w:tc>
                          <w:tcPr>
                            <w:tcW w:w="960" w:type="dxa"/>
                          </w:tcPr>
                          <w:p w14:paraId="5964EEFA" w14:textId="77777777" w:rsidR="00751EDE" w:rsidRPr="00C91BB5" w:rsidRDefault="00751EDE">
                            <w:pPr>
                              <w:pStyle w:val="TableParagraph"/>
                              <w:rPr>
                                <w:rFonts w:ascii="Times New Roman" w:hAnsi="Times New Roman" w:cs="Times New Roman"/>
                                <w:sz w:val="28"/>
                                <w:szCs w:val="28"/>
                              </w:rPr>
                            </w:pPr>
                          </w:p>
                        </w:tc>
                        <w:tc>
                          <w:tcPr>
                            <w:tcW w:w="1243" w:type="dxa"/>
                          </w:tcPr>
                          <w:p w14:paraId="1030C204" w14:textId="77777777" w:rsidR="00751EDE" w:rsidRPr="00C91BB5" w:rsidRDefault="00751EDE">
                            <w:pPr>
                              <w:pStyle w:val="TableParagraph"/>
                              <w:rPr>
                                <w:rFonts w:ascii="Times New Roman" w:hAnsi="Times New Roman" w:cs="Times New Roman"/>
                                <w:sz w:val="28"/>
                                <w:szCs w:val="28"/>
                              </w:rPr>
                            </w:pPr>
                          </w:p>
                        </w:tc>
                        <w:tc>
                          <w:tcPr>
                            <w:tcW w:w="988" w:type="dxa"/>
                          </w:tcPr>
                          <w:p w14:paraId="398FDB16" w14:textId="77777777" w:rsidR="00751EDE" w:rsidRPr="00C91BB5" w:rsidRDefault="00751EDE">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5ED4A758" w14:textId="77777777" w:rsidR="00751EDE" w:rsidRPr="00C91BB5" w:rsidRDefault="00751EDE">
                            <w:pPr>
                              <w:pStyle w:val="TableParagraph"/>
                              <w:spacing w:before="118"/>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18178515" w14:textId="77777777">
                        <w:trPr>
                          <w:trHeight w:val="1233"/>
                        </w:trPr>
                        <w:tc>
                          <w:tcPr>
                            <w:tcW w:w="4965" w:type="dxa"/>
                          </w:tcPr>
                          <w:p w14:paraId="5EC054CB" w14:textId="77777777" w:rsidR="00751EDE" w:rsidRPr="00C91BB5" w:rsidRDefault="00751EDE">
                            <w:pPr>
                              <w:pStyle w:val="TableParagraph"/>
                              <w:spacing w:before="7" w:line="242" w:lineRule="auto"/>
                              <w:ind w:left="14"/>
                              <w:rPr>
                                <w:rFonts w:ascii="Times New Roman" w:hAnsi="Times New Roman" w:cs="Times New Roman"/>
                                <w:sz w:val="28"/>
                                <w:szCs w:val="28"/>
                              </w:rPr>
                            </w:pPr>
                            <w:r w:rsidRPr="00C91BB5">
                              <w:rPr>
                                <w:rFonts w:ascii="Times New Roman" w:hAnsi="Times New Roman" w:cs="Times New Roman"/>
                                <w:sz w:val="28"/>
                                <w:szCs w:val="28"/>
                              </w:rPr>
                              <w:t>Інші негативні впливи на естетичні показники об’єктів</w:t>
                            </w:r>
                            <w:r w:rsidRPr="00C91BB5">
                              <w:rPr>
                                <w:rFonts w:ascii="Times New Roman" w:hAnsi="Times New Roman" w:cs="Times New Roman"/>
                                <w:spacing w:val="-3"/>
                                <w:sz w:val="28"/>
                                <w:szCs w:val="28"/>
                              </w:rPr>
                              <w:t xml:space="preserve"> </w:t>
                            </w:r>
                            <w:r w:rsidRPr="00C91BB5">
                              <w:rPr>
                                <w:rFonts w:ascii="Times New Roman" w:hAnsi="Times New Roman" w:cs="Times New Roman"/>
                                <w:sz w:val="28"/>
                                <w:szCs w:val="28"/>
                              </w:rPr>
                              <w:t>довкілля (перепони</w:t>
                            </w:r>
                            <w:r w:rsidRPr="00C91BB5">
                              <w:rPr>
                                <w:rFonts w:ascii="Times New Roman" w:hAnsi="Times New Roman" w:cs="Times New Roman"/>
                                <w:spacing w:val="-7"/>
                                <w:sz w:val="28"/>
                                <w:szCs w:val="28"/>
                              </w:rPr>
                              <w:t xml:space="preserve"> </w:t>
                            </w:r>
                            <w:r w:rsidRPr="00C91BB5">
                              <w:rPr>
                                <w:rFonts w:ascii="Times New Roman" w:hAnsi="Times New Roman" w:cs="Times New Roman"/>
                                <w:sz w:val="28"/>
                                <w:szCs w:val="28"/>
                              </w:rPr>
                              <w:t>для</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публічного</w:t>
                            </w:r>
                            <w:r w:rsidRPr="00C91BB5">
                              <w:rPr>
                                <w:rFonts w:ascii="Times New Roman" w:hAnsi="Times New Roman" w:cs="Times New Roman"/>
                                <w:spacing w:val="-3"/>
                                <w:sz w:val="28"/>
                                <w:szCs w:val="28"/>
                              </w:rPr>
                              <w:t xml:space="preserve"> </w:t>
                            </w:r>
                            <w:r w:rsidRPr="00C91BB5">
                              <w:rPr>
                                <w:rFonts w:ascii="Times New Roman" w:hAnsi="Times New Roman" w:cs="Times New Roman"/>
                                <w:sz w:val="28"/>
                                <w:szCs w:val="28"/>
                              </w:rPr>
                              <w:t>огляду мальовничих краєвидів, появу естетично неприйнятних</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місць,</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руйнування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пам’яток</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 xml:space="preserve">природи </w:t>
                            </w:r>
                            <w:r w:rsidRPr="00C91BB5">
                              <w:rPr>
                                <w:rFonts w:ascii="Times New Roman" w:hAnsi="Times New Roman" w:cs="Times New Roman"/>
                                <w:spacing w:val="-2"/>
                                <w:sz w:val="28"/>
                                <w:szCs w:val="28"/>
                              </w:rPr>
                              <w:t>тощо)</w:t>
                            </w:r>
                          </w:p>
                        </w:tc>
                        <w:tc>
                          <w:tcPr>
                            <w:tcW w:w="960" w:type="dxa"/>
                          </w:tcPr>
                          <w:p w14:paraId="1381C744" w14:textId="77777777" w:rsidR="00751EDE" w:rsidRPr="00C91BB5" w:rsidRDefault="00751EDE">
                            <w:pPr>
                              <w:pStyle w:val="TableParagraph"/>
                              <w:rPr>
                                <w:rFonts w:ascii="Times New Roman" w:hAnsi="Times New Roman" w:cs="Times New Roman"/>
                                <w:sz w:val="28"/>
                                <w:szCs w:val="28"/>
                              </w:rPr>
                            </w:pPr>
                          </w:p>
                        </w:tc>
                        <w:tc>
                          <w:tcPr>
                            <w:tcW w:w="1243" w:type="dxa"/>
                          </w:tcPr>
                          <w:p w14:paraId="74C6352C" w14:textId="77777777" w:rsidR="00751EDE" w:rsidRPr="00C91BB5" w:rsidRDefault="00751EDE">
                            <w:pPr>
                              <w:pStyle w:val="TableParagraph"/>
                              <w:rPr>
                                <w:rFonts w:ascii="Times New Roman" w:hAnsi="Times New Roman" w:cs="Times New Roman"/>
                                <w:sz w:val="28"/>
                                <w:szCs w:val="28"/>
                              </w:rPr>
                            </w:pPr>
                          </w:p>
                        </w:tc>
                        <w:tc>
                          <w:tcPr>
                            <w:tcW w:w="988" w:type="dxa"/>
                          </w:tcPr>
                          <w:p w14:paraId="72F2BF09" w14:textId="77777777" w:rsidR="00751EDE" w:rsidRPr="00C91BB5" w:rsidRDefault="00751EDE">
                            <w:pPr>
                              <w:pStyle w:val="TableParagraph"/>
                              <w:rPr>
                                <w:rFonts w:ascii="Times New Roman" w:hAnsi="Times New Roman" w:cs="Times New Roman"/>
                                <w:b/>
                                <w:sz w:val="28"/>
                                <w:szCs w:val="28"/>
                              </w:rPr>
                            </w:pPr>
                          </w:p>
                          <w:p w14:paraId="6597A564" w14:textId="77777777" w:rsidR="00751EDE" w:rsidRPr="00C91BB5" w:rsidRDefault="00751EDE">
                            <w:pPr>
                              <w:pStyle w:val="TableParagraph"/>
                              <w:spacing w:before="3"/>
                              <w:rPr>
                                <w:rFonts w:ascii="Times New Roman" w:hAnsi="Times New Roman" w:cs="Times New Roman"/>
                                <w:b/>
                                <w:sz w:val="28"/>
                                <w:szCs w:val="28"/>
                              </w:rPr>
                            </w:pPr>
                          </w:p>
                          <w:p w14:paraId="05B0E78A" w14:textId="77777777" w:rsidR="00751EDE" w:rsidRPr="00C91BB5" w:rsidRDefault="00751EDE">
                            <w:pPr>
                              <w:pStyle w:val="TableParagraph"/>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6EAF566C" w14:textId="77777777" w:rsidR="00751EDE" w:rsidRPr="00C91BB5" w:rsidRDefault="00751EDE">
                            <w:pPr>
                              <w:pStyle w:val="TableParagraph"/>
                              <w:rPr>
                                <w:rFonts w:ascii="Times New Roman" w:hAnsi="Times New Roman" w:cs="Times New Roman"/>
                                <w:b/>
                                <w:sz w:val="28"/>
                                <w:szCs w:val="28"/>
                              </w:rPr>
                            </w:pPr>
                          </w:p>
                          <w:p w14:paraId="57935D67" w14:textId="77777777" w:rsidR="00751EDE" w:rsidRPr="00C91BB5" w:rsidRDefault="00751EDE">
                            <w:pPr>
                              <w:pStyle w:val="TableParagraph"/>
                              <w:spacing w:before="3"/>
                              <w:rPr>
                                <w:rFonts w:ascii="Times New Roman" w:hAnsi="Times New Roman" w:cs="Times New Roman"/>
                                <w:b/>
                                <w:sz w:val="28"/>
                                <w:szCs w:val="28"/>
                              </w:rPr>
                            </w:pPr>
                          </w:p>
                          <w:p w14:paraId="4B730F1C" w14:textId="77777777" w:rsidR="00751EDE" w:rsidRPr="00C91BB5" w:rsidRDefault="00751EDE">
                            <w:pPr>
                              <w:pStyle w:val="TableParagraph"/>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6F70AC0D" w14:textId="77777777">
                        <w:trPr>
                          <w:trHeight w:val="307"/>
                        </w:trPr>
                        <w:tc>
                          <w:tcPr>
                            <w:tcW w:w="4965" w:type="dxa"/>
                          </w:tcPr>
                          <w:p w14:paraId="59593D49" w14:textId="77777777" w:rsidR="00751EDE" w:rsidRPr="00C91BB5" w:rsidRDefault="00751EDE">
                            <w:pPr>
                              <w:pStyle w:val="TableParagraph"/>
                              <w:spacing w:line="225" w:lineRule="exact"/>
                              <w:ind w:left="14"/>
                              <w:rPr>
                                <w:rFonts w:ascii="Times New Roman" w:hAnsi="Times New Roman" w:cs="Times New Roman"/>
                                <w:b/>
                                <w:i/>
                                <w:sz w:val="28"/>
                                <w:szCs w:val="28"/>
                              </w:rPr>
                            </w:pPr>
                            <w:r w:rsidRPr="00C91BB5">
                              <w:rPr>
                                <w:rFonts w:ascii="Times New Roman" w:hAnsi="Times New Roman" w:cs="Times New Roman"/>
                                <w:b/>
                                <w:i/>
                                <w:sz w:val="28"/>
                                <w:szCs w:val="28"/>
                              </w:rPr>
                              <w:t>Населення</w:t>
                            </w:r>
                            <w:r w:rsidRPr="00C91BB5">
                              <w:rPr>
                                <w:rFonts w:ascii="Times New Roman" w:hAnsi="Times New Roman" w:cs="Times New Roman"/>
                                <w:b/>
                                <w:i/>
                                <w:spacing w:val="-8"/>
                                <w:sz w:val="28"/>
                                <w:szCs w:val="28"/>
                              </w:rPr>
                              <w:t xml:space="preserve"> </w:t>
                            </w:r>
                            <w:r w:rsidRPr="00C91BB5">
                              <w:rPr>
                                <w:rFonts w:ascii="Times New Roman" w:hAnsi="Times New Roman" w:cs="Times New Roman"/>
                                <w:b/>
                                <w:i/>
                                <w:sz w:val="28"/>
                                <w:szCs w:val="28"/>
                              </w:rPr>
                              <w:t>та</w:t>
                            </w:r>
                            <w:r w:rsidRPr="00C91BB5">
                              <w:rPr>
                                <w:rFonts w:ascii="Times New Roman" w:hAnsi="Times New Roman" w:cs="Times New Roman"/>
                                <w:b/>
                                <w:i/>
                                <w:spacing w:val="-7"/>
                                <w:sz w:val="28"/>
                                <w:szCs w:val="28"/>
                              </w:rPr>
                              <w:t xml:space="preserve"> </w:t>
                            </w:r>
                            <w:r w:rsidRPr="00C91BB5">
                              <w:rPr>
                                <w:rFonts w:ascii="Times New Roman" w:hAnsi="Times New Roman" w:cs="Times New Roman"/>
                                <w:b/>
                                <w:i/>
                                <w:spacing w:val="-2"/>
                                <w:sz w:val="28"/>
                                <w:szCs w:val="28"/>
                              </w:rPr>
                              <w:t>інфраструктура</w:t>
                            </w:r>
                          </w:p>
                        </w:tc>
                        <w:tc>
                          <w:tcPr>
                            <w:tcW w:w="960" w:type="dxa"/>
                          </w:tcPr>
                          <w:p w14:paraId="4F90FE5F" w14:textId="77777777" w:rsidR="00751EDE" w:rsidRPr="00C91BB5" w:rsidRDefault="00751EDE">
                            <w:pPr>
                              <w:pStyle w:val="TableParagraph"/>
                              <w:rPr>
                                <w:rFonts w:ascii="Times New Roman" w:hAnsi="Times New Roman" w:cs="Times New Roman"/>
                                <w:sz w:val="28"/>
                                <w:szCs w:val="28"/>
                              </w:rPr>
                            </w:pPr>
                          </w:p>
                        </w:tc>
                        <w:tc>
                          <w:tcPr>
                            <w:tcW w:w="1243" w:type="dxa"/>
                          </w:tcPr>
                          <w:p w14:paraId="087B6F16" w14:textId="77777777" w:rsidR="00751EDE" w:rsidRPr="00C91BB5" w:rsidRDefault="00751EDE">
                            <w:pPr>
                              <w:pStyle w:val="TableParagraph"/>
                              <w:rPr>
                                <w:rFonts w:ascii="Times New Roman" w:hAnsi="Times New Roman" w:cs="Times New Roman"/>
                                <w:sz w:val="28"/>
                                <w:szCs w:val="28"/>
                              </w:rPr>
                            </w:pPr>
                          </w:p>
                        </w:tc>
                        <w:tc>
                          <w:tcPr>
                            <w:tcW w:w="988" w:type="dxa"/>
                          </w:tcPr>
                          <w:p w14:paraId="02615A0A" w14:textId="77777777" w:rsidR="00751EDE" w:rsidRPr="00C91BB5" w:rsidRDefault="00751EDE">
                            <w:pPr>
                              <w:pStyle w:val="TableParagraph"/>
                              <w:rPr>
                                <w:rFonts w:ascii="Times New Roman" w:hAnsi="Times New Roman" w:cs="Times New Roman"/>
                                <w:sz w:val="28"/>
                                <w:szCs w:val="28"/>
                              </w:rPr>
                            </w:pPr>
                          </w:p>
                        </w:tc>
                        <w:tc>
                          <w:tcPr>
                            <w:tcW w:w="1478" w:type="dxa"/>
                          </w:tcPr>
                          <w:p w14:paraId="6BC7EA34" w14:textId="77777777" w:rsidR="00751EDE" w:rsidRPr="00C91BB5" w:rsidRDefault="00751EDE">
                            <w:pPr>
                              <w:pStyle w:val="TableParagraph"/>
                              <w:rPr>
                                <w:rFonts w:ascii="Times New Roman" w:hAnsi="Times New Roman" w:cs="Times New Roman"/>
                                <w:sz w:val="28"/>
                                <w:szCs w:val="28"/>
                              </w:rPr>
                            </w:pPr>
                          </w:p>
                        </w:tc>
                      </w:tr>
                      <w:tr w:rsidR="00751EDE" w:rsidRPr="00C91BB5" w14:paraId="7CDCE206" w14:textId="77777777">
                        <w:trPr>
                          <w:trHeight w:val="311"/>
                        </w:trPr>
                        <w:tc>
                          <w:tcPr>
                            <w:tcW w:w="4965" w:type="dxa"/>
                          </w:tcPr>
                          <w:p w14:paraId="50855380" w14:textId="77777777" w:rsidR="00751EDE" w:rsidRPr="00C91BB5" w:rsidRDefault="00751EDE">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Зміни</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в</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локалізації,</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розміщенні,</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щільності</w:t>
                            </w:r>
                            <w:r w:rsidRPr="00C91BB5">
                              <w:rPr>
                                <w:rFonts w:ascii="Times New Roman" w:hAnsi="Times New Roman" w:cs="Times New Roman"/>
                                <w:spacing w:val="-7"/>
                                <w:sz w:val="28"/>
                                <w:szCs w:val="28"/>
                              </w:rPr>
                              <w:t xml:space="preserve"> </w:t>
                            </w:r>
                            <w:r w:rsidRPr="00C91BB5">
                              <w:rPr>
                                <w:rFonts w:ascii="Times New Roman" w:hAnsi="Times New Roman" w:cs="Times New Roman"/>
                                <w:spacing w:val="-5"/>
                                <w:sz w:val="28"/>
                                <w:szCs w:val="28"/>
                              </w:rPr>
                              <w:t>та</w:t>
                            </w:r>
                          </w:p>
                        </w:tc>
                        <w:tc>
                          <w:tcPr>
                            <w:tcW w:w="960" w:type="dxa"/>
                          </w:tcPr>
                          <w:p w14:paraId="25E13B2E" w14:textId="77777777" w:rsidR="00751EDE" w:rsidRPr="00C91BB5" w:rsidRDefault="00751EDE">
                            <w:pPr>
                              <w:pStyle w:val="TableParagraph"/>
                              <w:rPr>
                                <w:rFonts w:ascii="Times New Roman" w:hAnsi="Times New Roman" w:cs="Times New Roman"/>
                                <w:sz w:val="28"/>
                                <w:szCs w:val="28"/>
                              </w:rPr>
                            </w:pPr>
                          </w:p>
                        </w:tc>
                        <w:tc>
                          <w:tcPr>
                            <w:tcW w:w="1243" w:type="dxa"/>
                          </w:tcPr>
                          <w:p w14:paraId="4CA819D8" w14:textId="77777777" w:rsidR="00751EDE" w:rsidRPr="00C91BB5" w:rsidRDefault="00751EDE">
                            <w:pPr>
                              <w:pStyle w:val="TableParagraph"/>
                              <w:rPr>
                                <w:rFonts w:ascii="Times New Roman" w:hAnsi="Times New Roman" w:cs="Times New Roman"/>
                                <w:sz w:val="28"/>
                                <w:szCs w:val="28"/>
                              </w:rPr>
                            </w:pPr>
                          </w:p>
                        </w:tc>
                        <w:tc>
                          <w:tcPr>
                            <w:tcW w:w="988" w:type="dxa"/>
                          </w:tcPr>
                          <w:p w14:paraId="67F44DE8" w14:textId="77777777" w:rsidR="00751EDE" w:rsidRPr="00C91BB5" w:rsidRDefault="00751EDE">
                            <w:pPr>
                              <w:pStyle w:val="TableParagraph"/>
                              <w:spacing w:before="7"/>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225DA057" w14:textId="77777777" w:rsidR="00751EDE" w:rsidRPr="00C91BB5" w:rsidRDefault="00751EDE">
                            <w:pPr>
                              <w:pStyle w:val="TableParagraph"/>
                              <w:rPr>
                                <w:rFonts w:ascii="Times New Roman" w:hAnsi="Times New Roman" w:cs="Times New Roman"/>
                                <w:sz w:val="28"/>
                                <w:szCs w:val="28"/>
                              </w:rPr>
                            </w:pPr>
                          </w:p>
                        </w:tc>
                      </w:tr>
                      <w:tr w:rsidR="00751EDE" w:rsidRPr="00C91BB5" w14:paraId="2448397E" w14:textId="77777777">
                        <w:trPr>
                          <w:trHeight w:val="311"/>
                        </w:trPr>
                        <w:tc>
                          <w:tcPr>
                            <w:tcW w:w="4965" w:type="dxa"/>
                          </w:tcPr>
                          <w:p w14:paraId="40D7F7C4" w14:textId="77777777" w:rsidR="00751EDE" w:rsidRPr="00C91BB5" w:rsidRDefault="00751EDE" w:rsidP="0080451B">
                            <w:pPr>
                              <w:pStyle w:val="TableParagraph"/>
                              <w:spacing w:before="7"/>
                              <w:ind w:left="14"/>
                              <w:rPr>
                                <w:rFonts w:ascii="Times New Roman" w:hAnsi="Times New Roman" w:cs="Times New Roman"/>
                                <w:sz w:val="28"/>
                                <w:szCs w:val="28"/>
                              </w:rPr>
                            </w:pPr>
                            <w:r w:rsidRPr="00C91BB5">
                              <w:rPr>
                                <w:rFonts w:ascii="Times New Roman" w:hAnsi="Times New Roman" w:cs="Times New Roman"/>
                                <w:spacing w:val="-2"/>
                                <w:sz w:val="28"/>
                                <w:szCs w:val="28"/>
                              </w:rPr>
                              <w:t>зростанні</w:t>
                            </w:r>
                            <w:r w:rsidRPr="00C91BB5">
                              <w:rPr>
                                <w:rFonts w:ascii="Times New Roman" w:hAnsi="Times New Roman" w:cs="Times New Roman"/>
                                <w:spacing w:val="5"/>
                                <w:sz w:val="28"/>
                                <w:szCs w:val="28"/>
                              </w:rPr>
                              <w:t xml:space="preserve"> </w:t>
                            </w:r>
                            <w:r w:rsidRPr="00C91BB5">
                              <w:rPr>
                                <w:rFonts w:ascii="Times New Roman" w:hAnsi="Times New Roman" w:cs="Times New Roman"/>
                                <w:spacing w:val="-2"/>
                                <w:sz w:val="28"/>
                                <w:szCs w:val="28"/>
                              </w:rPr>
                              <w:t>кількості</w:t>
                            </w:r>
                            <w:r w:rsidRPr="00C91BB5">
                              <w:rPr>
                                <w:rFonts w:ascii="Times New Roman" w:hAnsi="Times New Roman" w:cs="Times New Roman"/>
                                <w:spacing w:val="6"/>
                                <w:sz w:val="28"/>
                                <w:szCs w:val="28"/>
                              </w:rPr>
                              <w:t xml:space="preserve"> </w:t>
                            </w:r>
                            <w:r w:rsidRPr="00C91BB5">
                              <w:rPr>
                                <w:rFonts w:ascii="Times New Roman" w:hAnsi="Times New Roman" w:cs="Times New Roman"/>
                                <w:spacing w:val="-2"/>
                                <w:sz w:val="28"/>
                                <w:szCs w:val="28"/>
                              </w:rPr>
                              <w:t>населення</w:t>
                            </w:r>
                            <w:r w:rsidRPr="00C91BB5">
                              <w:rPr>
                                <w:rFonts w:ascii="Times New Roman" w:hAnsi="Times New Roman" w:cs="Times New Roman"/>
                                <w:spacing w:val="4"/>
                                <w:sz w:val="28"/>
                                <w:szCs w:val="28"/>
                              </w:rPr>
                              <w:t xml:space="preserve"> </w:t>
                            </w:r>
                            <w:r w:rsidRPr="00C91BB5">
                              <w:rPr>
                                <w:rFonts w:ascii="Times New Roman" w:hAnsi="Times New Roman" w:cs="Times New Roman"/>
                                <w:spacing w:val="-2"/>
                                <w:sz w:val="28"/>
                                <w:szCs w:val="28"/>
                              </w:rPr>
                              <w:t>будь-якої</w:t>
                            </w:r>
                            <w:r w:rsidRPr="00C91BB5">
                              <w:rPr>
                                <w:rFonts w:ascii="Times New Roman" w:hAnsi="Times New Roman" w:cs="Times New Roman"/>
                                <w:spacing w:val="-1"/>
                                <w:sz w:val="28"/>
                                <w:szCs w:val="28"/>
                              </w:rPr>
                              <w:t xml:space="preserve"> </w:t>
                            </w:r>
                            <w:r w:rsidRPr="00C91BB5">
                              <w:rPr>
                                <w:rFonts w:ascii="Times New Roman" w:hAnsi="Times New Roman" w:cs="Times New Roman"/>
                                <w:spacing w:val="-2"/>
                                <w:sz w:val="28"/>
                                <w:szCs w:val="28"/>
                              </w:rPr>
                              <w:t>території</w:t>
                            </w:r>
                          </w:p>
                        </w:tc>
                        <w:tc>
                          <w:tcPr>
                            <w:tcW w:w="960" w:type="dxa"/>
                          </w:tcPr>
                          <w:p w14:paraId="3848F026"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6131A264"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482FC632" w14:textId="77777777" w:rsidR="00751EDE" w:rsidRPr="00C91BB5" w:rsidRDefault="00751EDE" w:rsidP="0080451B">
                            <w:pPr>
                              <w:pStyle w:val="TableParagraph"/>
                              <w:rPr>
                                <w:rFonts w:ascii="Times New Roman" w:hAnsi="Times New Roman" w:cs="Times New Roman"/>
                                <w:sz w:val="28"/>
                                <w:szCs w:val="28"/>
                              </w:rPr>
                            </w:pPr>
                          </w:p>
                        </w:tc>
                        <w:tc>
                          <w:tcPr>
                            <w:tcW w:w="1478" w:type="dxa"/>
                          </w:tcPr>
                          <w:p w14:paraId="6BD34D45"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0629DF3E" w14:textId="77777777" w:rsidTr="00AE4F39">
                        <w:trPr>
                          <w:trHeight w:val="542"/>
                        </w:trPr>
                        <w:tc>
                          <w:tcPr>
                            <w:tcW w:w="4965" w:type="dxa"/>
                          </w:tcPr>
                          <w:p w14:paraId="01D26022" w14:textId="77777777" w:rsidR="00751EDE" w:rsidRPr="00C91BB5" w:rsidRDefault="00751EDE" w:rsidP="0080451B">
                            <w:pPr>
                              <w:pStyle w:val="TableParagraph"/>
                              <w:spacing w:before="8"/>
                              <w:ind w:left="14"/>
                              <w:rPr>
                                <w:rFonts w:ascii="Times New Roman" w:hAnsi="Times New Roman" w:cs="Times New Roman"/>
                                <w:sz w:val="28"/>
                                <w:szCs w:val="28"/>
                              </w:rPr>
                            </w:pPr>
                            <w:r w:rsidRPr="00C91BB5">
                              <w:rPr>
                                <w:rFonts w:ascii="Times New Roman" w:hAnsi="Times New Roman" w:cs="Times New Roman"/>
                                <w:sz w:val="28"/>
                                <w:szCs w:val="28"/>
                              </w:rPr>
                              <w:t>Суттєвий</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транспортну</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систему,</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зміни</w:t>
                            </w:r>
                            <w:r w:rsidRPr="00C91BB5">
                              <w:rPr>
                                <w:rFonts w:ascii="Times New Roman" w:hAnsi="Times New Roman" w:cs="Times New Roman"/>
                                <w:spacing w:val="-8"/>
                                <w:sz w:val="28"/>
                                <w:szCs w:val="28"/>
                              </w:rPr>
                              <w:t xml:space="preserve"> </w:t>
                            </w:r>
                            <w:r w:rsidRPr="00C91BB5">
                              <w:rPr>
                                <w:rFonts w:ascii="Times New Roman" w:hAnsi="Times New Roman" w:cs="Times New Roman"/>
                                <w:sz w:val="28"/>
                                <w:szCs w:val="28"/>
                              </w:rPr>
                              <w:t>в структурі транспортних потоків</w:t>
                            </w:r>
                          </w:p>
                        </w:tc>
                        <w:tc>
                          <w:tcPr>
                            <w:tcW w:w="960" w:type="dxa"/>
                          </w:tcPr>
                          <w:p w14:paraId="7EBEA528"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72D2E132"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1F164110"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33CACD11"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496F5019" w14:textId="77777777" w:rsidTr="00AE4F39">
                        <w:trPr>
                          <w:trHeight w:val="537"/>
                        </w:trPr>
                        <w:tc>
                          <w:tcPr>
                            <w:tcW w:w="4965" w:type="dxa"/>
                          </w:tcPr>
                          <w:p w14:paraId="0F660DBE" w14:textId="77777777" w:rsidR="00751EDE" w:rsidRPr="00C91BB5" w:rsidRDefault="00751EDE" w:rsidP="0080451B">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Необхідність</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будівництва</w:t>
                            </w:r>
                            <w:r w:rsidRPr="00C91BB5">
                              <w:rPr>
                                <w:rFonts w:ascii="Times New Roman" w:hAnsi="Times New Roman" w:cs="Times New Roman"/>
                                <w:spacing w:val="-10"/>
                                <w:sz w:val="28"/>
                                <w:szCs w:val="28"/>
                              </w:rPr>
                              <w:t xml:space="preserve"> </w:t>
                            </w:r>
                            <w:r w:rsidRPr="00C91BB5">
                              <w:rPr>
                                <w:rFonts w:ascii="Times New Roman" w:hAnsi="Times New Roman" w:cs="Times New Roman"/>
                                <w:sz w:val="28"/>
                                <w:szCs w:val="28"/>
                              </w:rPr>
                              <w:t>нових</w:t>
                            </w:r>
                            <w:r w:rsidRPr="00C91BB5">
                              <w:rPr>
                                <w:rFonts w:ascii="Times New Roman" w:hAnsi="Times New Roman" w:cs="Times New Roman"/>
                                <w:spacing w:val="-6"/>
                                <w:sz w:val="28"/>
                                <w:szCs w:val="28"/>
                              </w:rPr>
                              <w:t xml:space="preserve"> </w:t>
                            </w:r>
                            <w:r w:rsidRPr="00C91BB5">
                              <w:rPr>
                                <w:rFonts w:ascii="Times New Roman" w:hAnsi="Times New Roman" w:cs="Times New Roman"/>
                                <w:sz w:val="28"/>
                                <w:szCs w:val="28"/>
                              </w:rPr>
                              <w:t>об’єктів</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для забезпечення транспортних сполучень</w:t>
                            </w:r>
                          </w:p>
                        </w:tc>
                        <w:tc>
                          <w:tcPr>
                            <w:tcW w:w="960" w:type="dxa"/>
                          </w:tcPr>
                          <w:p w14:paraId="5929D8AF"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356AA74A"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57A08312"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43D1246D"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36A4E22E" w14:textId="77777777" w:rsidTr="00AE4F39">
                        <w:trPr>
                          <w:trHeight w:val="542"/>
                        </w:trPr>
                        <w:tc>
                          <w:tcPr>
                            <w:tcW w:w="4965" w:type="dxa"/>
                          </w:tcPr>
                          <w:p w14:paraId="4E60BB81" w14:textId="77777777" w:rsidR="00751EDE" w:rsidRPr="00C91BB5" w:rsidRDefault="00751EDE" w:rsidP="0080451B">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Потреби</w:t>
                            </w:r>
                            <w:r w:rsidRPr="00C91BB5">
                              <w:rPr>
                                <w:rFonts w:ascii="Times New Roman" w:hAnsi="Times New Roman" w:cs="Times New Roman"/>
                                <w:spacing w:val="-5"/>
                                <w:sz w:val="28"/>
                                <w:szCs w:val="28"/>
                              </w:rPr>
                              <w:t xml:space="preserve"> </w:t>
                            </w:r>
                            <w:r w:rsidRPr="00C91BB5">
                              <w:rPr>
                                <w:rFonts w:ascii="Times New Roman" w:hAnsi="Times New Roman" w:cs="Times New Roman"/>
                                <w:sz w:val="28"/>
                                <w:szCs w:val="28"/>
                              </w:rPr>
                              <w:t>в</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нових або</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суттєвий</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на</w:t>
                            </w:r>
                            <w:r w:rsidRPr="00C91BB5">
                              <w:rPr>
                                <w:rFonts w:ascii="Times New Roman" w:hAnsi="Times New Roman" w:cs="Times New Roman"/>
                                <w:spacing w:val="-4"/>
                                <w:sz w:val="28"/>
                                <w:szCs w:val="28"/>
                              </w:rPr>
                              <w:t xml:space="preserve"> </w:t>
                            </w:r>
                            <w:r w:rsidRPr="00C91BB5">
                              <w:rPr>
                                <w:rFonts w:ascii="Times New Roman" w:hAnsi="Times New Roman" w:cs="Times New Roman"/>
                                <w:sz w:val="28"/>
                                <w:szCs w:val="28"/>
                              </w:rPr>
                              <w:t>наявні комунальні послуги</w:t>
                            </w:r>
                          </w:p>
                        </w:tc>
                        <w:tc>
                          <w:tcPr>
                            <w:tcW w:w="960" w:type="dxa"/>
                          </w:tcPr>
                          <w:p w14:paraId="70061755"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34B9FF0E"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5E7A9A92"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vAlign w:val="center"/>
                          </w:tcPr>
                          <w:p w14:paraId="2088AEC1" w14:textId="77777777" w:rsidR="00751EDE" w:rsidRPr="00C91BB5" w:rsidRDefault="00751EDE" w:rsidP="0080451B">
                            <w:pPr>
                              <w:pStyle w:val="TableParagraph"/>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03D3FE26" w14:textId="77777777" w:rsidTr="00AE4F39">
                        <w:trPr>
                          <w:trHeight w:val="537"/>
                        </w:trPr>
                        <w:tc>
                          <w:tcPr>
                            <w:tcW w:w="4965" w:type="dxa"/>
                          </w:tcPr>
                          <w:p w14:paraId="6E85BDCC" w14:textId="77777777" w:rsidR="00751EDE" w:rsidRPr="00C91BB5" w:rsidRDefault="00751EDE" w:rsidP="0080451B">
                            <w:pPr>
                              <w:pStyle w:val="TableParagraph"/>
                              <w:spacing w:before="8"/>
                              <w:ind w:left="14"/>
                              <w:rPr>
                                <w:rFonts w:ascii="Times New Roman" w:hAnsi="Times New Roman" w:cs="Times New Roman"/>
                                <w:sz w:val="28"/>
                                <w:szCs w:val="28"/>
                              </w:rPr>
                            </w:pPr>
                            <w:r w:rsidRPr="00C91BB5">
                              <w:rPr>
                                <w:rFonts w:ascii="Times New Roman" w:hAnsi="Times New Roman" w:cs="Times New Roman"/>
                                <w:sz w:val="28"/>
                                <w:szCs w:val="28"/>
                              </w:rPr>
                              <w:t>Появу</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будь-яких</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реальних</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потенційних</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загроз для здоров’я людей</w:t>
                            </w:r>
                          </w:p>
                        </w:tc>
                        <w:tc>
                          <w:tcPr>
                            <w:tcW w:w="960" w:type="dxa"/>
                          </w:tcPr>
                          <w:p w14:paraId="1BCF3911" w14:textId="77777777" w:rsidR="00751EDE" w:rsidRPr="00C91BB5" w:rsidRDefault="00751EDE" w:rsidP="0080451B">
                            <w:pPr>
                              <w:pStyle w:val="TableParagraph"/>
                              <w:rPr>
                                <w:rFonts w:ascii="Times New Roman" w:hAnsi="Times New Roman" w:cs="Times New Roman"/>
                                <w:sz w:val="28"/>
                                <w:szCs w:val="28"/>
                              </w:rPr>
                            </w:pPr>
                          </w:p>
                        </w:tc>
                        <w:tc>
                          <w:tcPr>
                            <w:tcW w:w="1243" w:type="dxa"/>
                          </w:tcPr>
                          <w:p w14:paraId="77CD01B0" w14:textId="77777777" w:rsidR="00751EDE" w:rsidRPr="00C91BB5" w:rsidRDefault="00751EDE" w:rsidP="0080451B">
                            <w:pPr>
                              <w:pStyle w:val="TableParagraph"/>
                              <w:rPr>
                                <w:rFonts w:ascii="Times New Roman" w:hAnsi="Times New Roman" w:cs="Times New Roman"/>
                                <w:sz w:val="28"/>
                                <w:szCs w:val="28"/>
                              </w:rPr>
                            </w:pPr>
                          </w:p>
                        </w:tc>
                        <w:tc>
                          <w:tcPr>
                            <w:tcW w:w="988" w:type="dxa"/>
                          </w:tcPr>
                          <w:p w14:paraId="0EC6A5D7" w14:textId="77777777" w:rsidR="00751EDE" w:rsidRPr="00C91BB5" w:rsidRDefault="00751EDE" w:rsidP="0080451B">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75D4E7F8" w14:textId="77777777" w:rsidR="00751EDE" w:rsidRPr="00C91BB5" w:rsidRDefault="00751EDE" w:rsidP="0080451B">
                            <w:pPr>
                              <w:pStyle w:val="TableParagraph"/>
                              <w:rPr>
                                <w:rFonts w:ascii="Times New Roman" w:hAnsi="Times New Roman" w:cs="Times New Roman"/>
                                <w:sz w:val="28"/>
                                <w:szCs w:val="28"/>
                              </w:rPr>
                            </w:pPr>
                          </w:p>
                        </w:tc>
                      </w:tr>
                      <w:tr w:rsidR="00751EDE" w:rsidRPr="00C91BB5" w14:paraId="04AC132A" w14:textId="77777777" w:rsidTr="00AE4F39">
                        <w:trPr>
                          <w:trHeight w:val="311"/>
                        </w:trPr>
                        <w:tc>
                          <w:tcPr>
                            <w:tcW w:w="4965" w:type="dxa"/>
                          </w:tcPr>
                          <w:p w14:paraId="76C99E64" w14:textId="77777777" w:rsidR="00751EDE" w:rsidRPr="00C91BB5" w:rsidRDefault="00751EDE" w:rsidP="004D1510">
                            <w:pPr>
                              <w:pStyle w:val="TableParagraph"/>
                              <w:spacing w:line="229" w:lineRule="exact"/>
                              <w:ind w:left="14"/>
                              <w:rPr>
                                <w:rFonts w:ascii="Times New Roman" w:hAnsi="Times New Roman" w:cs="Times New Roman"/>
                                <w:b/>
                                <w:i/>
                                <w:sz w:val="28"/>
                                <w:szCs w:val="28"/>
                              </w:rPr>
                            </w:pPr>
                            <w:r w:rsidRPr="00C91BB5">
                              <w:rPr>
                                <w:rFonts w:ascii="Times New Roman" w:hAnsi="Times New Roman" w:cs="Times New Roman"/>
                                <w:b/>
                                <w:i/>
                                <w:spacing w:val="-4"/>
                                <w:sz w:val="28"/>
                                <w:szCs w:val="28"/>
                              </w:rPr>
                              <w:t>Інше</w:t>
                            </w:r>
                          </w:p>
                        </w:tc>
                        <w:tc>
                          <w:tcPr>
                            <w:tcW w:w="960" w:type="dxa"/>
                          </w:tcPr>
                          <w:p w14:paraId="2FCE5113"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19090B5D"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0B05B0E0" w14:textId="77777777" w:rsidR="00751EDE" w:rsidRPr="00C91BB5" w:rsidRDefault="00751EDE" w:rsidP="004D1510">
                            <w:pPr>
                              <w:pStyle w:val="TableParagraph"/>
                              <w:rPr>
                                <w:rFonts w:ascii="Times New Roman" w:hAnsi="Times New Roman" w:cs="Times New Roman"/>
                                <w:sz w:val="28"/>
                                <w:szCs w:val="28"/>
                              </w:rPr>
                            </w:pPr>
                          </w:p>
                        </w:tc>
                        <w:tc>
                          <w:tcPr>
                            <w:tcW w:w="1478" w:type="dxa"/>
                          </w:tcPr>
                          <w:p w14:paraId="745F3CCA"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328C6324" w14:textId="77777777" w:rsidTr="00AE4F39">
                        <w:trPr>
                          <w:trHeight w:val="541"/>
                        </w:trPr>
                        <w:tc>
                          <w:tcPr>
                            <w:tcW w:w="4965" w:type="dxa"/>
                          </w:tcPr>
                          <w:p w14:paraId="5867D672" w14:textId="77777777" w:rsidR="00751EDE" w:rsidRPr="00C91BB5" w:rsidRDefault="00751EDE" w:rsidP="004D1510">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Підвищення</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рівня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використання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будь-якого</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виду природних ресурсів</w:t>
                            </w:r>
                          </w:p>
                        </w:tc>
                        <w:tc>
                          <w:tcPr>
                            <w:tcW w:w="960" w:type="dxa"/>
                          </w:tcPr>
                          <w:p w14:paraId="229AC95A"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272B57CA"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44D3AEE8" w14:textId="77777777" w:rsidR="00751EDE" w:rsidRPr="00C91BB5" w:rsidRDefault="00751EDE" w:rsidP="004D1510">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07E9E1E9"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22586EE0" w14:textId="77777777" w:rsidTr="00AE4F39">
                        <w:trPr>
                          <w:trHeight w:val="307"/>
                        </w:trPr>
                        <w:tc>
                          <w:tcPr>
                            <w:tcW w:w="4965" w:type="dxa"/>
                          </w:tcPr>
                          <w:p w14:paraId="4EC41818" w14:textId="77777777" w:rsidR="00751EDE" w:rsidRPr="00C91BB5" w:rsidRDefault="00751EDE" w:rsidP="004D1510">
                            <w:pPr>
                              <w:pStyle w:val="TableParagraph"/>
                              <w:spacing w:before="2"/>
                              <w:ind w:left="14"/>
                              <w:rPr>
                                <w:rFonts w:ascii="Times New Roman" w:hAnsi="Times New Roman" w:cs="Times New Roman"/>
                                <w:sz w:val="28"/>
                                <w:szCs w:val="28"/>
                              </w:rPr>
                            </w:pPr>
                            <w:r w:rsidRPr="00C91BB5">
                              <w:rPr>
                                <w:rFonts w:ascii="Times New Roman" w:hAnsi="Times New Roman" w:cs="Times New Roman"/>
                                <w:sz w:val="28"/>
                                <w:szCs w:val="28"/>
                              </w:rPr>
                              <w:t>Суттєве</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вилучення</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будь-якого</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невідновного</w:t>
                            </w:r>
                            <w:r w:rsidRPr="00C91BB5">
                              <w:rPr>
                                <w:rFonts w:ascii="Times New Roman" w:hAnsi="Times New Roman" w:cs="Times New Roman"/>
                                <w:spacing w:val="-13"/>
                                <w:sz w:val="28"/>
                                <w:szCs w:val="28"/>
                              </w:rPr>
                              <w:t xml:space="preserve"> </w:t>
                            </w:r>
                            <w:r w:rsidRPr="00C91BB5">
                              <w:rPr>
                                <w:rFonts w:ascii="Times New Roman" w:hAnsi="Times New Roman" w:cs="Times New Roman"/>
                                <w:spacing w:val="-2"/>
                                <w:sz w:val="28"/>
                                <w:szCs w:val="28"/>
                              </w:rPr>
                              <w:t>ресурсу</w:t>
                            </w:r>
                          </w:p>
                        </w:tc>
                        <w:tc>
                          <w:tcPr>
                            <w:tcW w:w="960" w:type="dxa"/>
                          </w:tcPr>
                          <w:p w14:paraId="53DD3D84"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698DC0E6"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7E2E307C" w14:textId="77777777" w:rsidR="00751EDE" w:rsidRPr="00C91BB5" w:rsidRDefault="00751EDE" w:rsidP="004D1510">
                            <w:pPr>
                              <w:pStyle w:val="TableParagraph"/>
                              <w:spacing w:before="2"/>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4D070BB1"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687B3332" w14:textId="77777777" w:rsidTr="00AE4F39">
                        <w:trPr>
                          <w:trHeight w:val="541"/>
                        </w:trPr>
                        <w:tc>
                          <w:tcPr>
                            <w:tcW w:w="4965" w:type="dxa"/>
                          </w:tcPr>
                          <w:p w14:paraId="35A25E98" w14:textId="77777777" w:rsidR="00751EDE" w:rsidRPr="00C91BB5" w:rsidRDefault="00751EDE" w:rsidP="004D1510">
                            <w:pPr>
                              <w:pStyle w:val="TableParagraph"/>
                              <w:spacing w:before="7"/>
                              <w:ind w:left="14"/>
                              <w:rPr>
                                <w:rFonts w:ascii="Times New Roman" w:hAnsi="Times New Roman" w:cs="Times New Roman"/>
                                <w:sz w:val="28"/>
                                <w:szCs w:val="28"/>
                              </w:rPr>
                            </w:pPr>
                            <w:r w:rsidRPr="00C91BB5">
                              <w:rPr>
                                <w:rFonts w:ascii="Times New Roman" w:hAnsi="Times New Roman" w:cs="Times New Roman"/>
                                <w:sz w:val="28"/>
                                <w:szCs w:val="28"/>
                              </w:rPr>
                              <w:t>Збільшення</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споживання</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значних</w:t>
                            </w:r>
                            <w:r w:rsidRPr="00C91BB5">
                              <w:rPr>
                                <w:rFonts w:ascii="Times New Roman" w:hAnsi="Times New Roman" w:cs="Times New Roman"/>
                                <w:spacing w:val="-9"/>
                                <w:sz w:val="28"/>
                                <w:szCs w:val="28"/>
                              </w:rPr>
                              <w:t xml:space="preserve"> </w:t>
                            </w:r>
                            <w:r w:rsidRPr="00C91BB5">
                              <w:rPr>
                                <w:rFonts w:ascii="Times New Roman" w:hAnsi="Times New Roman" w:cs="Times New Roman"/>
                                <w:sz w:val="28"/>
                                <w:szCs w:val="28"/>
                              </w:rPr>
                              <w:t>обсягів</w:t>
                            </w:r>
                            <w:r w:rsidRPr="00C91BB5">
                              <w:rPr>
                                <w:rFonts w:ascii="Times New Roman" w:hAnsi="Times New Roman" w:cs="Times New Roman"/>
                                <w:spacing w:val="-14"/>
                                <w:sz w:val="28"/>
                                <w:szCs w:val="28"/>
                              </w:rPr>
                              <w:t xml:space="preserve"> </w:t>
                            </w:r>
                            <w:r w:rsidRPr="00C91BB5">
                              <w:rPr>
                                <w:rFonts w:ascii="Times New Roman" w:hAnsi="Times New Roman" w:cs="Times New Roman"/>
                                <w:sz w:val="28"/>
                                <w:szCs w:val="28"/>
                              </w:rPr>
                              <w:t>палива</w:t>
                            </w:r>
                            <w:r w:rsidRPr="00C91BB5">
                              <w:rPr>
                                <w:rFonts w:ascii="Times New Roman" w:hAnsi="Times New Roman" w:cs="Times New Roman"/>
                                <w:spacing w:val="-13"/>
                                <w:sz w:val="28"/>
                                <w:szCs w:val="28"/>
                              </w:rPr>
                              <w:t xml:space="preserve"> </w:t>
                            </w:r>
                            <w:r w:rsidRPr="00C91BB5">
                              <w:rPr>
                                <w:rFonts w:ascii="Times New Roman" w:hAnsi="Times New Roman" w:cs="Times New Roman"/>
                                <w:sz w:val="28"/>
                                <w:szCs w:val="28"/>
                              </w:rPr>
                              <w:t xml:space="preserve">або </w:t>
                            </w:r>
                            <w:r w:rsidRPr="00C91BB5">
                              <w:rPr>
                                <w:rFonts w:ascii="Times New Roman" w:hAnsi="Times New Roman" w:cs="Times New Roman"/>
                                <w:spacing w:val="-2"/>
                                <w:sz w:val="28"/>
                                <w:szCs w:val="28"/>
                              </w:rPr>
                              <w:t>енергії</w:t>
                            </w:r>
                          </w:p>
                        </w:tc>
                        <w:tc>
                          <w:tcPr>
                            <w:tcW w:w="960" w:type="dxa"/>
                          </w:tcPr>
                          <w:p w14:paraId="3113B12E"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5B8101E2"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7F322293" w14:textId="77777777" w:rsidR="00751EDE" w:rsidRPr="00C91BB5" w:rsidRDefault="00751EDE" w:rsidP="004D1510">
                            <w:pPr>
                              <w:pStyle w:val="TableParagraph"/>
                              <w:spacing w:before="118"/>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41655BB0" w14:textId="77777777" w:rsidR="00751EDE" w:rsidRPr="00C91BB5" w:rsidRDefault="00751EDE" w:rsidP="004D1510">
                            <w:pPr>
                              <w:pStyle w:val="TableParagraph"/>
                              <w:spacing w:before="118"/>
                              <w:ind w:left="17"/>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r>
                      <w:tr w:rsidR="00751EDE" w:rsidRPr="00C91BB5" w14:paraId="7709A731" w14:textId="77777777" w:rsidTr="00AE4F39">
                        <w:trPr>
                          <w:trHeight w:val="311"/>
                        </w:trPr>
                        <w:tc>
                          <w:tcPr>
                            <w:tcW w:w="4965" w:type="dxa"/>
                          </w:tcPr>
                          <w:p w14:paraId="5967F136" w14:textId="77777777" w:rsidR="00751EDE" w:rsidRPr="00C91BB5" w:rsidRDefault="00751EDE" w:rsidP="004D1510">
                            <w:pPr>
                              <w:pStyle w:val="TableParagraph"/>
                              <w:spacing w:before="2"/>
                              <w:ind w:left="14"/>
                              <w:rPr>
                                <w:rFonts w:ascii="Times New Roman" w:hAnsi="Times New Roman" w:cs="Times New Roman"/>
                                <w:sz w:val="28"/>
                                <w:szCs w:val="28"/>
                              </w:rPr>
                            </w:pPr>
                            <w:r w:rsidRPr="00C91BB5">
                              <w:rPr>
                                <w:rFonts w:ascii="Times New Roman" w:hAnsi="Times New Roman" w:cs="Times New Roman"/>
                                <w:sz w:val="28"/>
                                <w:szCs w:val="28"/>
                              </w:rPr>
                              <w:t>Суттєве</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порушення</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якості</w:t>
                            </w:r>
                            <w:r w:rsidRPr="00C91BB5">
                              <w:rPr>
                                <w:rFonts w:ascii="Times New Roman" w:hAnsi="Times New Roman" w:cs="Times New Roman"/>
                                <w:spacing w:val="-12"/>
                                <w:sz w:val="28"/>
                                <w:szCs w:val="28"/>
                              </w:rPr>
                              <w:t xml:space="preserve"> </w:t>
                            </w:r>
                            <w:r w:rsidRPr="00C91BB5">
                              <w:rPr>
                                <w:rFonts w:ascii="Times New Roman" w:hAnsi="Times New Roman" w:cs="Times New Roman"/>
                                <w:sz w:val="28"/>
                                <w:szCs w:val="28"/>
                              </w:rPr>
                              <w:t>природного</w:t>
                            </w:r>
                            <w:r w:rsidRPr="00C91BB5">
                              <w:rPr>
                                <w:rFonts w:ascii="Times New Roman" w:hAnsi="Times New Roman" w:cs="Times New Roman"/>
                                <w:spacing w:val="-11"/>
                                <w:sz w:val="28"/>
                                <w:szCs w:val="28"/>
                              </w:rPr>
                              <w:t xml:space="preserve"> </w:t>
                            </w:r>
                            <w:r w:rsidRPr="00C91BB5">
                              <w:rPr>
                                <w:rFonts w:ascii="Times New Roman" w:hAnsi="Times New Roman" w:cs="Times New Roman"/>
                                <w:spacing w:val="-2"/>
                                <w:sz w:val="28"/>
                                <w:szCs w:val="28"/>
                              </w:rPr>
                              <w:t>середовища</w:t>
                            </w:r>
                          </w:p>
                        </w:tc>
                        <w:tc>
                          <w:tcPr>
                            <w:tcW w:w="960" w:type="dxa"/>
                          </w:tcPr>
                          <w:p w14:paraId="039D7B9D"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4B9BE517"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36B07FE5" w14:textId="77777777" w:rsidR="00751EDE" w:rsidRPr="00C91BB5" w:rsidRDefault="00751EDE" w:rsidP="004D1510">
                            <w:pPr>
                              <w:pStyle w:val="TableParagraph"/>
                              <w:spacing w:before="2"/>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2C27342F" w14:textId="77777777" w:rsidR="00751EDE" w:rsidRPr="00C91BB5" w:rsidRDefault="00751EDE" w:rsidP="004D1510">
                            <w:pPr>
                              <w:pStyle w:val="TableParagraph"/>
                              <w:rPr>
                                <w:rFonts w:ascii="Times New Roman" w:hAnsi="Times New Roman" w:cs="Times New Roman"/>
                                <w:sz w:val="28"/>
                                <w:szCs w:val="28"/>
                              </w:rPr>
                            </w:pPr>
                          </w:p>
                        </w:tc>
                      </w:tr>
                      <w:tr w:rsidR="00751EDE" w:rsidRPr="00C91BB5" w14:paraId="68C87E6F" w14:textId="77777777" w:rsidTr="00AE4F39">
                        <w:trPr>
                          <w:trHeight w:val="1228"/>
                        </w:trPr>
                        <w:tc>
                          <w:tcPr>
                            <w:tcW w:w="4965" w:type="dxa"/>
                          </w:tcPr>
                          <w:p w14:paraId="486004E0" w14:textId="77777777" w:rsidR="00751EDE" w:rsidRPr="00C91BB5" w:rsidRDefault="00751EDE" w:rsidP="004D1510">
                            <w:pPr>
                              <w:pStyle w:val="TableParagraph"/>
                              <w:spacing w:before="7" w:line="242" w:lineRule="auto"/>
                              <w:ind w:left="14" w:right="62"/>
                              <w:rPr>
                                <w:rFonts w:ascii="Times New Roman" w:hAnsi="Times New Roman" w:cs="Times New Roman"/>
                                <w:sz w:val="28"/>
                                <w:szCs w:val="28"/>
                              </w:rPr>
                            </w:pPr>
                            <w:r w:rsidRPr="00C91BB5">
                              <w:rPr>
                                <w:rFonts w:ascii="Times New Roman" w:hAnsi="Times New Roman" w:cs="Times New Roman"/>
                                <w:sz w:val="28"/>
                                <w:szCs w:val="28"/>
                              </w:rPr>
                              <w:t>Такі впливи на довкілля або здоров’я людей, які самі по собі будуть незначними, але у сукупності викличуть значний</w:t>
                            </w:r>
                            <w:r w:rsidRPr="00C91BB5">
                              <w:rPr>
                                <w:rFonts w:ascii="Times New Roman" w:hAnsi="Times New Roman" w:cs="Times New Roman"/>
                                <w:spacing w:val="-2"/>
                                <w:sz w:val="28"/>
                                <w:szCs w:val="28"/>
                              </w:rPr>
                              <w:t xml:space="preserve"> </w:t>
                            </w:r>
                            <w:r w:rsidRPr="00C91BB5">
                              <w:rPr>
                                <w:rFonts w:ascii="Times New Roman" w:hAnsi="Times New Roman" w:cs="Times New Roman"/>
                                <w:sz w:val="28"/>
                                <w:szCs w:val="28"/>
                              </w:rPr>
                              <w:t>негативний</w:t>
                            </w:r>
                            <w:r w:rsidRPr="00C91BB5">
                              <w:rPr>
                                <w:rFonts w:ascii="Times New Roman" w:hAnsi="Times New Roman" w:cs="Times New Roman"/>
                                <w:spacing w:val="-2"/>
                                <w:sz w:val="28"/>
                                <w:szCs w:val="28"/>
                              </w:rPr>
                              <w:t xml:space="preserve"> </w:t>
                            </w:r>
                            <w:r w:rsidRPr="00C91BB5">
                              <w:rPr>
                                <w:rFonts w:ascii="Times New Roman" w:hAnsi="Times New Roman" w:cs="Times New Roman"/>
                                <w:sz w:val="28"/>
                                <w:szCs w:val="28"/>
                              </w:rPr>
                              <w:t>екологічний</w:t>
                            </w:r>
                            <w:r w:rsidRPr="00C91BB5">
                              <w:rPr>
                                <w:rFonts w:ascii="Times New Roman" w:hAnsi="Times New Roman" w:cs="Times New Roman"/>
                                <w:spacing w:val="-2"/>
                                <w:sz w:val="28"/>
                                <w:szCs w:val="28"/>
                              </w:rPr>
                              <w:t xml:space="preserve"> </w:t>
                            </w:r>
                            <w:r w:rsidRPr="00C91BB5">
                              <w:rPr>
                                <w:rFonts w:ascii="Times New Roman" w:hAnsi="Times New Roman" w:cs="Times New Roman"/>
                                <w:sz w:val="28"/>
                                <w:szCs w:val="28"/>
                              </w:rPr>
                              <w:t>ефект, негативний</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прямий</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або</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опосередкований</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вплив</w:t>
                            </w:r>
                            <w:r w:rsidRPr="00C91BB5">
                              <w:rPr>
                                <w:rFonts w:ascii="Times New Roman" w:hAnsi="Times New Roman" w:cs="Times New Roman"/>
                                <w:spacing w:val="-11"/>
                                <w:sz w:val="28"/>
                                <w:szCs w:val="28"/>
                              </w:rPr>
                              <w:t xml:space="preserve"> </w:t>
                            </w:r>
                            <w:r w:rsidRPr="00C91BB5">
                              <w:rPr>
                                <w:rFonts w:ascii="Times New Roman" w:hAnsi="Times New Roman" w:cs="Times New Roman"/>
                                <w:sz w:val="28"/>
                                <w:szCs w:val="28"/>
                              </w:rPr>
                              <w:t>на добробут людей</w:t>
                            </w:r>
                          </w:p>
                        </w:tc>
                        <w:tc>
                          <w:tcPr>
                            <w:tcW w:w="960" w:type="dxa"/>
                          </w:tcPr>
                          <w:p w14:paraId="26A7EBCE" w14:textId="77777777" w:rsidR="00751EDE" w:rsidRPr="00C91BB5" w:rsidRDefault="00751EDE" w:rsidP="004D1510">
                            <w:pPr>
                              <w:pStyle w:val="TableParagraph"/>
                              <w:rPr>
                                <w:rFonts w:ascii="Times New Roman" w:hAnsi="Times New Roman" w:cs="Times New Roman"/>
                                <w:sz w:val="28"/>
                                <w:szCs w:val="28"/>
                              </w:rPr>
                            </w:pPr>
                          </w:p>
                        </w:tc>
                        <w:tc>
                          <w:tcPr>
                            <w:tcW w:w="1243" w:type="dxa"/>
                          </w:tcPr>
                          <w:p w14:paraId="130DFCEE" w14:textId="77777777" w:rsidR="00751EDE" w:rsidRPr="00C91BB5" w:rsidRDefault="00751EDE" w:rsidP="004D1510">
                            <w:pPr>
                              <w:pStyle w:val="TableParagraph"/>
                              <w:rPr>
                                <w:rFonts w:ascii="Times New Roman" w:hAnsi="Times New Roman" w:cs="Times New Roman"/>
                                <w:sz w:val="28"/>
                                <w:szCs w:val="28"/>
                              </w:rPr>
                            </w:pPr>
                          </w:p>
                        </w:tc>
                        <w:tc>
                          <w:tcPr>
                            <w:tcW w:w="988" w:type="dxa"/>
                          </w:tcPr>
                          <w:p w14:paraId="1AACE7B1" w14:textId="77777777" w:rsidR="00751EDE" w:rsidRPr="00C91BB5" w:rsidRDefault="00751EDE" w:rsidP="004D1510">
                            <w:pPr>
                              <w:pStyle w:val="TableParagraph"/>
                              <w:rPr>
                                <w:rFonts w:ascii="Times New Roman" w:hAnsi="Times New Roman" w:cs="Times New Roman"/>
                                <w:sz w:val="28"/>
                                <w:szCs w:val="28"/>
                              </w:rPr>
                            </w:pPr>
                          </w:p>
                          <w:p w14:paraId="764131BC" w14:textId="77777777" w:rsidR="00751EDE" w:rsidRPr="00C91BB5" w:rsidRDefault="00751EDE" w:rsidP="004D1510">
                            <w:pPr>
                              <w:pStyle w:val="TableParagraph"/>
                              <w:spacing w:before="10"/>
                              <w:rPr>
                                <w:rFonts w:ascii="Times New Roman" w:hAnsi="Times New Roman" w:cs="Times New Roman"/>
                                <w:sz w:val="28"/>
                                <w:szCs w:val="28"/>
                              </w:rPr>
                            </w:pPr>
                          </w:p>
                          <w:p w14:paraId="3E1E0198" w14:textId="77777777" w:rsidR="00751EDE" w:rsidRPr="00C91BB5" w:rsidRDefault="00751EDE" w:rsidP="004D1510">
                            <w:pPr>
                              <w:pStyle w:val="TableParagraph"/>
                              <w:ind w:left="15"/>
                              <w:jc w:val="center"/>
                              <w:rPr>
                                <w:rFonts w:ascii="Times New Roman" w:hAnsi="Times New Roman" w:cs="Times New Roman"/>
                                <w:sz w:val="28"/>
                                <w:szCs w:val="28"/>
                              </w:rPr>
                            </w:pPr>
                            <w:r w:rsidRPr="00C91BB5">
                              <w:rPr>
                                <w:rFonts w:ascii="Times New Roman" w:hAnsi="Times New Roman" w:cs="Times New Roman"/>
                                <w:spacing w:val="-10"/>
                                <w:sz w:val="28"/>
                                <w:szCs w:val="28"/>
                              </w:rPr>
                              <w:t>+</w:t>
                            </w:r>
                          </w:p>
                        </w:tc>
                        <w:tc>
                          <w:tcPr>
                            <w:tcW w:w="1478" w:type="dxa"/>
                          </w:tcPr>
                          <w:p w14:paraId="202FE748" w14:textId="77777777" w:rsidR="00751EDE" w:rsidRPr="00C91BB5" w:rsidRDefault="00751EDE" w:rsidP="004D1510">
                            <w:pPr>
                              <w:pStyle w:val="TableParagraph"/>
                              <w:rPr>
                                <w:rFonts w:ascii="Times New Roman" w:hAnsi="Times New Roman" w:cs="Times New Roman"/>
                                <w:sz w:val="28"/>
                                <w:szCs w:val="28"/>
                              </w:rPr>
                            </w:pPr>
                          </w:p>
                        </w:tc>
                      </w:tr>
                    </w:tbl>
                    <w:p w14:paraId="6EA75AE3" w14:textId="77777777" w:rsidR="00751EDE" w:rsidRPr="00C91BB5" w:rsidRDefault="00751EDE">
                      <w:pPr>
                        <w:pStyle w:val="a3"/>
                        <w:ind w:left="0" w:firstLine="0"/>
                        <w:jc w:val="left"/>
                        <w:rPr>
                          <w:rFonts w:ascii="Times New Roman" w:hAnsi="Times New Roman" w:cs="Times New Roman"/>
                          <w:sz w:val="28"/>
                          <w:szCs w:val="28"/>
                        </w:rPr>
                      </w:pPr>
                    </w:p>
                  </w:txbxContent>
                </v:textbox>
                <w10:wrap anchorx="page" anchory="page"/>
              </v:shape>
            </w:pict>
          </mc:Fallback>
        </mc:AlternateContent>
      </w:r>
      <w:r w:rsidRPr="00A96029">
        <w:rPr>
          <w:rFonts w:ascii="Times New Roman" w:hAnsi="Times New Roman" w:cs="Times New Roman"/>
          <w:b/>
          <w:color w:val="FFFFFF"/>
          <w:sz w:val="28"/>
          <w:szCs w:val="28"/>
        </w:rPr>
        <w:t>Чи</w:t>
      </w:r>
      <w:r w:rsidRPr="00A96029">
        <w:rPr>
          <w:rFonts w:ascii="Times New Roman" w:hAnsi="Times New Roman" w:cs="Times New Roman"/>
          <w:b/>
          <w:color w:val="FFFFFF"/>
          <w:spacing w:val="-9"/>
          <w:sz w:val="28"/>
          <w:szCs w:val="28"/>
        </w:rPr>
        <w:t xml:space="preserve"> </w:t>
      </w:r>
      <w:r w:rsidRPr="00A96029">
        <w:rPr>
          <w:rFonts w:ascii="Times New Roman" w:hAnsi="Times New Roman" w:cs="Times New Roman"/>
          <w:b/>
          <w:color w:val="FFFFFF"/>
          <w:sz w:val="28"/>
          <w:szCs w:val="28"/>
        </w:rPr>
        <w:t>може</w:t>
      </w:r>
      <w:r w:rsidRPr="00A96029">
        <w:rPr>
          <w:rFonts w:ascii="Times New Roman" w:hAnsi="Times New Roman" w:cs="Times New Roman"/>
          <w:b/>
          <w:color w:val="FFFFFF"/>
          <w:spacing w:val="-11"/>
          <w:sz w:val="28"/>
          <w:szCs w:val="28"/>
        </w:rPr>
        <w:t xml:space="preserve"> </w:t>
      </w:r>
      <w:r w:rsidRPr="00A96029">
        <w:rPr>
          <w:rFonts w:ascii="Times New Roman" w:hAnsi="Times New Roman" w:cs="Times New Roman"/>
          <w:b/>
          <w:color w:val="FFFFFF"/>
          <w:sz w:val="28"/>
          <w:szCs w:val="28"/>
        </w:rPr>
        <w:t>реалізація</w:t>
      </w:r>
      <w:r w:rsidRPr="00A96029">
        <w:rPr>
          <w:rFonts w:ascii="Times New Roman" w:hAnsi="Times New Roman" w:cs="Times New Roman"/>
          <w:b/>
          <w:color w:val="FFFFFF"/>
          <w:spacing w:val="-7"/>
          <w:sz w:val="28"/>
          <w:szCs w:val="28"/>
        </w:rPr>
        <w:t xml:space="preserve"> </w:t>
      </w:r>
      <w:r w:rsidRPr="00A96029">
        <w:rPr>
          <w:rFonts w:ascii="Times New Roman" w:hAnsi="Times New Roman" w:cs="Times New Roman"/>
          <w:b/>
          <w:color w:val="FFFFFF"/>
          <w:sz w:val="28"/>
          <w:szCs w:val="28"/>
        </w:rPr>
        <w:t>документу</w:t>
      </w:r>
      <w:r w:rsidRPr="00A96029">
        <w:rPr>
          <w:rFonts w:ascii="Times New Roman" w:hAnsi="Times New Roman" w:cs="Times New Roman"/>
          <w:b/>
          <w:color w:val="FFFFFF"/>
          <w:spacing w:val="-6"/>
          <w:sz w:val="28"/>
          <w:szCs w:val="28"/>
        </w:rPr>
        <w:t xml:space="preserve"> </w:t>
      </w:r>
      <w:r w:rsidRPr="00A96029">
        <w:rPr>
          <w:rFonts w:ascii="Times New Roman" w:hAnsi="Times New Roman" w:cs="Times New Roman"/>
          <w:b/>
          <w:color w:val="FFFFFF"/>
          <w:spacing w:val="-4"/>
          <w:sz w:val="28"/>
          <w:szCs w:val="28"/>
        </w:rPr>
        <w:t>мати</w:t>
      </w:r>
    </w:p>
    <w:p w14:paraId="3F20F97F" w14:textId="77777777" w:rsidR="008B1E9C" w:rsidRPr="00A96029" w:rsidRDefault="008B1E9C" w:rsidP="00A96029">
      <w:pPr>
        <w:ind w:firstLine="680"/>
        <w:rPr>
          <w:rFonts w:ascii="Times New Roman" w:hAnsi="Times New Roman" w:cs="Times New Roman"/>
          <w:b/>
          <w:sz w:val="28"/>
          <w:szCs w:val="28"/>
        </w:rPr>
        <w:sectPr w:rsidR="008B1E9C" w:rsidRPr="00A96029">
          <w:pgSz w:w="12240" w:h="15840"/>
          <w:pgMar w:top="1120" w:right="720" w:bottom="280" w:left="1080" w:header="720" w:footer="720" w:gutter="0"/>
          <w:cols w:space="720"/>
        </w:sectPr>
      </w:pPr>
    </w:p>
    <w:p w14:paraId="6F104238" w14:textId="77777777" w:rsidR="008B1E9C" w:rsidRPr="00A96029" w:rsidRDefault="008B1E9C" w:rsidP="00A96029">
      <w:pPr>
        <w:pStyle w:val="a3"/>
        <w:ind w:left="0" w:firstLine="680"/>
        <w:jc w:val="left"/>
        <w:rPr>
          <w:rFonts w:ascii="Times New Roman" w:hAnsi="Times New Roman" w:cs="Times New Roman"/>
          <w:b/>
          <w:sz w:val="28"/>
          <w:szCs w:val="28"/>
        </w:rPr>
      </w:pPr>
    </w:p>
    <w:p w14:paraId="5DC94A50" w14:textId="77777777" w:rsidR="008B1E9C" w:rsidRPr="00A96029" w:rsidRDefault="00F32717" w:rsidP="00A96029">
      <w:pPr>
        <w:pStyle w:val="a3"/>
        <w:ind w:left="0" w:right="132" w:firstLine="680"/>
        <w:rPr>
          <w:rFonts w:ascii="Times New Roman" w:hAnsi="Times New Roman" w:cs="Times New Roman"/>
          <w:sz w:val="28"/>
          <w:szCs w:val="28"/>
        </w:rPr>
      </w:pPr>
      <w:r w:rsidRPr="00A96029">
        <w:rPr>
          <w:rFonts w:ascii="Times New Roman" w:hAnsi="Times New Roman" w:cs="Times New Roman"/>
          <w:sz w:val="28"/>
          <w:szCs w:val="28"/>
        </w:rPr>
        <w:t>Таким</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чином,</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в</w:t>
      </w:r>
      <w:r w:rsidRPr="00A96029">
        <w:rPr>
          <w:rFonts w:ascii="Times New Roman" w:hAnsi="Times New Roman" w:cs="Times New Roman"/>
          <w:spacing w:val="-5"/>
          <w:sz w:val="28"/>
          <w:szCs w:val="28"/>
        </w:rPr>
        <w:t xml:space="preserve"> </w:t>
      </w:r>
      <w:r w:rsidRPr="00A96029">
        <w:rPr>
          <w:rFonts w:ascii="Times New Roman" w:hAnsi="Times New Roman" w:cs="Times New Roman"/>
          <w:sz w:val="28"/>
          <w:szCs w:val="28"/>
        </w:rPr>
        <w:t>процесі</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виконання</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завдань</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Стратегії</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може</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мати</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місце</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тимчасовий та локальний негативний вплив, але в цілому на перспективу негативний вплив від реалізації завдань та досягнення цілей Стратегії не прогнозується. Завдяки реалізації завдань, спрямованих на запровадження сучасних підходів до управління відходами, можна очікувати поліпшення існуючої екологічної ситуації в громаді та посилення її адаптації до змін клімату.</w:t>
      </w:r>
    </w:p>
    <w:p w14:paraId="0E34D587" w14:textId="77777777" w:rsidR="008B1E9C" w:rsidRPr="00A96029" w:rsidRDefault="00F32717" w:rsidP="00A96029">
      <w:pPr>
        <w:pStyle w:val="a3"/>
        <w:ind w:left="0" w:right="134" w:firstLine="680"/>
        <w:rPr>
          <w:rFonts w:ascii="Times New Roman" w:hAnsi="Times New Roman" w:cs="Times New Roman"/>
          <w:sz w:val="28"/>
          <w:szCs w:val="28"/>
        </w:rPr>
      </w:pPr>
      <w:r w:rsidRPr="00A96029">
        <w:rPr>
          <w:rFonts w:ascii="Times New Roman" w:hAnsi="Times New Roman" w:cs="Times New Roman"/>
          <w:sz w:val="28"/>
          <w:szCs w:val="28"/>
        </w:rPr>
        <w:t>Первинний екологічний</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вплив,</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який пов’язаний з</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реалізацію Стратегії, оцінюється як прийнятний. Вторинний вплив, є прийнятним, оскільки відсутній первинний негативний вплив.</w:t>
      </w:r>
    </w:p>
    <w:p w14:paraId="1BF05631" w14:textId="77777777" w:rsidR="008B1E9C" w:rsidRPr="00A96029" w:rsidRDefault="00F32717" w:rsidP="00A96029">
      <w:pPr>
        <w:pStyle w:val="a3"/>
        <w:ind w:left="0" w:right="136" w:firstLine="680"/>
        <w:rPr>
          <w:rFonts w:ascii="Times New Roman" w:hAnsi="Times New Roman" w:cs="Times New Roman"/>
          <w:sz w:val="28"/>
          <w:szCs w:val="28"/>
        </w:rPr>
      </w:pPr>
      <w:r w:rsidRPr="00A96029">
        <w:rPr>
          <w:rFonts w:ascii="Times New Roman" w:hAnsi="Times New Roman" w:cs="Times New Roman"/>
          <w:sz w:val="28"/>
          <w:szCs w:val="28"/>
        </w:rPr>
        <w:t>На момент розроблення Стратегії на території громади та на територіях, прилеглих</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до</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неї,</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відсутні чинники,</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що</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мають</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значний</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негативний</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вплив</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на</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довкілля</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та здоров’я людей: відсутні потужні промислові об’єкти, зони забруднення.</w:t>
      </w:r>
    </w:p>
    <w:p w14:paraId="6E27477A" w14:textId="77777777" w:rsidR="008B1E9C" w:rsidRPr="00A96029" w:rsidRDefault="00F32717" w:rsidP="00A96029">
      <w:pPr>
        <w:pStyle w:val="a3"/>
        <w:ind w:left="0" w:right="128" w:firstLine="680"/>
        <w:rPr>
          <w:rFonts w:ascii="Times New Roman" w:hAnsi="Times New Roman" w:cs="Times New Roman"/>
          <w:sz w:val="28"/>
          <w:szCs w:val="28"/>
        </w:rPr>
      </w:pPr>
      <w:r w:rsidRPr="00A96029">
        <w:rPr>
          <w:rFonts w:ascii="Times New Roman" w:hAnsi="Times New Roman" w:cs="Times New Roman"/>
          <w:sz w:val="28"/>
          <w:szCs w:val="28"/>
        </w:rPr>
        <w:t>Суттєвої зміни у</w:t>
      </w:r>
      <w:r w:rsidRPr="00A96029">
        <w:rPr>
          <w:rFonts w:ascii="Times New Roman" w:hAnsi="Times New Roman" w:cs="Times New Roman"/>
          <w:spacing w:val="-5"/>
          <w:sz w:val="28"/>
          <w:szCs w:val="28"/>
        </w:rPr>
        <w:t xml:space="preserve"> </w:t>
      </w:r>
      <w:r w:rsidRPr="00A96029">
        <w:rPr>
          <w:rFonts w:ascii="Times New Roman" w:hAnsi="Times New Roman" w:cs="Times New Roman"/>
          <w:sz w:val="28"/>
          <w:szCs w:val="28"/>
        </w:rPr>
        <w:t>інтенсивності господарської діяльності району на період</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10 років не планується, погіршення стану навколишнього середовища не прогнозується.</w:t>
      </w:r>
    </w:p>
    <w:p w14:paraId="73EDFD91" w14:textId="77777777" w:rsidR="008B1E9C" w:rsidRPr="00A96029" w:rsidRDefault="00F32717" w:rsidP="00A96029">
      <w:pPr>
        <w:pStyle w:val="a3"/>
        <w:ind w:left="0" w:right="125" w:firstLine="680"/>
        <w:rPr>
          <w:rFonts w:ascii="Times New Roman" w:hAnsi="Times New Roman" w:cs="Times New Roman"/>
          <w:sz w:val="28"/>
          <w:szCs w:val="28"/>
        </w:rPr>
      </w:pPr>
      <w:r w:rsidRPr="00A96029">
        <w:rPr>
          <w:rFonts w:ascii="Times New Roman" w:hAnsi="Times New Roman" w:cs="Times New Roman"/>
          <w:sz w:val="28"/>
          <w:szCs w:val="28"/>
        </w:rPr>
        <w:t>При дотриманні планувальних рішень у коротко-, середньо- та довгостроковій перспективі можливість виникнення кумулятивного впливу, який супроводжується негативними екологічними наслідками, не очікується.</w:t>
      </w:r>
    </w:p>
    <w:p w14:paraId="0C259366" w14:textId="77777777" w:rsidR="008B1E9C" w:rsidRPr="00A96029" w:rsidRDefault="00F32717" w:rsidP="00A96029">
      <w:pPr>
        <w:pStyle w:val="a3"/>
        <w:ind w:left="0" w:firstLine="680"/>
        <w:rPr>
          <w:rFonts w:ascii="Times New Roman" w:hAnsi="Times New Roman" w:cs="Times New Roman"/>
          <w:sz w:val="28"/>
          <w:szCs w:val="28"/>
        </w:rPr>
      </w:pPr>
      <w:r w:rsidRPr="00A96029">
        <w:rPr>
          <w:rFonts w:ascii="Times New Roman" w:hAnsi="Times New Roman" w:cs="Times New Roman"/>
          <w:spacing w:val="-2"/>
          <w:sz w:val="28"/>
          <w:szCs w:val="28"/>
        </w:rPr>
        <w:t>Ймовірність</w:t>
      </w:r>
      <w:r w:rsidRPr="00A96029">
        <w:rPr>
          <w:rFonts w:ascii="Times New Roman" w:hAnsi="Times New Roman" w:cs="Times New Roman"/>
          <w:spacing w:val="2"/>
          <w:sz w:val="28"/>
          <w:szCs w:val="28"/>
        </w:rPr>
        <w:t xml:space="preserve"> </w:t>
      </w:r>
      <w:r w:rsidRPr="00A96029">
        <w:rPr>
          <w:rFonts w:ascii="Times New Roman" w:hAnsi="Times New Roman" w:cs="Times New Roman"/>
          <w:spacing w:val="-2"/>
          <w:sz w:val="28"/>
          <w:szCs w:val="28"/>
        </w:rPr>
        <w:t>прояву</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синергічних наслідків</w:t>
      </w:r>
      <w:r w:rsidRPr="00A96029">
        <w:rPr>
          <w:rFonts w:ascii="Times New Roman" w:hAnsi="Times New Roman" w:cs="Times New Roman"/>
          <w:spacing w:val="1"/>
          <w:sz w:val="28"/>
          <w:szCs w:val="28"/>
        </w:rPr>
        <w:t xml:space="preserve"> </w:t>
      </w:r>
      <w:r w:rsidRPr="00A96029">
        <w:rPr>
          <w:rFonts w:ascii="Times New Roman" w:hAnsi="Times New Roman" w:cs="Times New Roman"/>
          <w:spacing w:val="-2"/>
          <w:sz w:val="28"/>
          <w:szCs w:val="28"/>
        </w:rPr>
        <w:t>відсутня.</w:t>
      </w:r>
    </w:p>
    <w:p w14:paraId="18945CF1" w14:textId="77777777" w:rsidR="008B1E9C" w:rsidRPr="00A96029" w:rsidRDefault="00F32717" w:rsidP="00A96029">
      <w:pPr>
        <w:pStyle w:val="a3"/>
        <w:ind w:left="0" w:right="127" w:firstLine="680"/>
        <w:rPr>
          <w:rFonts w:ascii="Times New Roman" w:hAnsi="Times New Roman" w:cs="Times New Roman"/>
          <w:sz w:val="28"/>
          <w:szCs w:val="28"/>
        </w:rPr>
      </w:pPr>
      <w:r w:rsidRPr="00A96029">
        <w:rPr>
          <w:rFonts w:ascii="Times New Roman" w:hAnsi="Times New Roman" w:cs="Times New Roman"/>
          <w:sz w:val="28"/>
          <w:szCs w:val="28"/>
        </w:rPr>
        <w:t>Таким чином, довготривалий вплив на стан довкілля є незначним; а на якість умов проживання та здоров’я населення буде позитивним.</w:t>
      </w:r>
    </w:p>
    <w:p w14:paraId="0EBE3576" w14:textId="096D94D5" w:rsidR="008B1E9C" w:rsidRPr="00A96029" w:rsidRDefault="00F32717" w:rsidP="00A96029">
      <w:pPr>
        <w:pStyle w:val="a3"/>
        <w:ind w:left="0" w:right="131" w:firstLine="680"/>
        <w:rPr>
          <w:rFonts w:ascii="Times New Roman" w:hAnsi="Times New Roman" w:cs="Times New Roman"/>
          <w:sz w:val="28"/>
          <w:szCs w:val="28"/>
        </w:rPr>
      </w:pPr>
      <w:r w:rsidRPr="00A96029">
        <w:rPr>
          <w:rFonts w:ascii="Times New Roman" w:hAnsi="Times New Roman" w:cs="Times New Roman"/>
          <w:sz w:val="28"/>
          <w:szCs w:val="28"/>
        </w:rPr>
        <w:t>Стратегія містить лише цілі розвитку гром</w:t>
      </w:r>
      <w:r w:rsidR="00F37EE7">
        <w:rPr>
          <w:rFonts w:ascii="Times New Roman" w:hAnsi="Times New Roman" w:cs="Times New Roman"/>
          <w:sz w:val="28"/>
          <w:szCs w:val="28"/>
        </w:rPr>
        <w:t>ади, не пропонує конкретних прое</w:t>
      </w:r>
      <w:r w:rsidRPr="00A96029">
        <w:rPr>
          <w:rFonts w:ascii="Times New Roman" w:hAnsi="Times New Roman" w:cs="Times New Roman"/>
          <w:sz w:val="28"/>
          <w:szCs w:val="28"/>
        </w:rPr>
        <w:t>ктних рішень, тому оцінка впливу на довкілля від її реалізації має описовий характер; на подальших</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стадіях планування, які конкретизують способи досягнення цілей Стратегії, потрібна додаткова оцінка впливу.</w:t>
      </w:r>
    </w:p>
    <w:p w14:paraId="3215B447" w14:textId="77777777" w:rsidR="008B1E9C" w:rsidRPr="00A96029" w:rsidRDefault="00F32717" w:rsidP="00A96029">
      <w:pPr>
        <w:pStyle w:val="a3"/>
        <w:ind w:left="0" w:right="135" w:firstLine="680"/>
        <w:rPr>
          <w:rFonts w:ascii="Times New Roman" w:hAnsi="Times New Roman" w:cs="Times New Roman"/>
          <w:sz w:val="28"/>
          <w:szCs w:val="28"/>
        </w:rPr>
      </w:pPr>
      <w:r w:rsidRPr="00A96029">
        <w:rPr>
          <w:rFonts w:ascii="Times New Roman" w:hAnsi="Times New Roman" w:cs="Times New Roman"/>
          <w:sz w:val="28"/>
          <w:szCs w:val="28"/>
        </w:rPr>
        <w:t>Різке погіршення стану довкілля може бути спричинене терористичними актами рф, в т.ч., масованими обстрілами, застосуванням зброї масового ураження, пошкодженням об’єктів підвищеної небезпеки.</w:t>
      </w:r>
    </w:p>
    <w:p w14:paraId="05B1DB6B" w14:textId="77777777" w:rsidR="008B1E9C" w:rsidRPr="00A96029" w:rsidRDefault="008B1E9C" w:rsidP="00A96029">
      <w:pPr>
        <w:pStyle w:val="a3"/>
        <w:ind w:left="0" w:firstLine="680"/>
        <w:jc w:val="left"/>
        <w:rPr>
          <w:rFonts w:ascii="Times New Roman" w:hAnsi="Times New Roman" w:cs="Times New Roman"/>
          <w:sz w:val="28"/>
          <w:szCs w:val="28"/>
        </w:rPr>
      </w:pPr>
    </w:p>
    <w:p w14:paraId="133B4043" w14:textId="07790F70" w:rsidR="008B1E9C" w:rsidRDefault="004E5A82" w:rsidP="00853C7D">
      <w:pPr>
        <w:pStyle w:val="1"/>
        <w:tabs>
          <w:tab w:val="left" w:pos="950"/>
          <w:tab w:val="left" w:pos="2153"/>
          <w:tab w:val="left" w:pos="2762"/>
          <w:tab w:val="left" w:pos="4968"/>
          <w:tab w:val="left" w:pos="5965"/>
          <w:tab w:val="left" w:pos="6679"/>
          <w:tab w:val="left" w:pos="8450"/>
          <w:tab w:val="left" w:pos="10062"/>
        </w:tabs>
        <w:ind w:left="0" w:right="-104"/>
        <w:jc w:val="center"/>
        <w:rPr>
          <w:rFonts w:ascii="Times New Roman" w:hAnsi="Times New Roman" w:cs="Times New Roman"/>
          <w:color w:val="001F5F"/>
          <w:sz w:val="28"/>
          <w:szCs w:val="28"/>
        </w:rPr>
      </w:pPr>
      <w:bookmarkStart w:id="40" w:name="7._Заходи,_що_передбачається_вжити_для_з"/>
      <w:bookmarkStart w:id="41" w:name="_bookmark18"/>
      <w:bookmarkEnd w:id="40"/>
      <w:bookmarkEnd w:id="41"/>
      <w:r>
        <w:rPr>
          <w:rFonts w:ascii="Times New Roman" w:hAnsi="Times New Roman" w:cs="Times New Roman"/>
          <w:color w:val="001F5F"/>
          <w:spacing w:val="-2"/>
          <w:sz w:val="28"/>
          <w:szCs w:val="28"/>
        </w:rPr>
        <w:t>8</w:t>
      </w:r>
      <w:r w:rsidR="00853C7D">
        <w:rPr>
          <w:rFonts w:ascii="Times New Roman" w:hAnsi="Times New Roman" w:cs="Times New Roman"/>
          <w:color w:val="001F5F"/>
          <w:spacing w:val="-2"/>
          <w:sz w:val="28"/>
          <w:szCs w:val="28"/>
        </w:rPr>
        <w:t>.</w:t>
      </w:r>
      <w:r w:rsidR="00F32717" w:rsidRPr="00A96029">
        <w:rPr>
          <w:rFonts w:ascii="Times New Roman" w:hAnsi="Times New Roman" w:cs="Times New Roman"/>
          <w:color w:val="001F5F"/>
          <w:spacing w:val="-2"/>
          <w:sz w:val="28"/>
          <w:szCs w:val="28"/>
        </w:rPr>
        <w:t>Заходи,</w:t>
      </w:r>
      <w:r w:rsidR="00583475" w:rsidRPr="00A96029">
        <w:rPr>
          <w:rFonts w:ascii="Times New Roman" w:hAnsi="Times New Roman" w:cs="Times New Roman"/>
          <w:color w:val="001F5F"/>
          <w:spacing w:val="-2"/>
          <w:sz w:val="28"/>
          <w:szCs w:val="28"/>
        </w:rPr>
        <w:t xml:space="preserve"> </w:t>
      </w:r>
      <w:r w:rsidR="00F32717" w:rsidRPr="00A96029">
        <w:rPr>
          <w:rFonts w:ascii="Times New Roman" w:hAnsi="Times New Roman" w:cs="Times New Roman"/>
          <w:color w:val="001F5F"/>
          <w:spacing w:val="-6"/>
          <w:sz w:val="28"/>
          <w:szCs w:val="28"/>
        </w:rPr>
        <w:t>що</w:t>
      </w:r>
      <w:r w:rsidR="00583475" w:rsidRPr="00A96029">
        <w:rPr>
          <w:rFonts w:ascii="Times New Roman" w:hAnsi="Times New Roman" w:cs="Times New Roman"/>
          <w:color w:val="001F5F"/>
          <w:spacing w:val="-6"/>
          <w:sz w:val="28"/>
          <w:szCs w:val="28"/>
        </w:rPr>
        <w:t xml:space="preserve"> </w:t>
      </w:r>
      <w:r w:rsidR="00F32717" w:rsidRPr="00A96029">
        <w:rPr>
          <w:rFonts w:ascii="Times New Roman" w:hAnsi="Times New Roman" w:cs="Times New Roman"/>
          <w:color w:val="001F5F"/>
          <w:spacing w:val="-2"/>
          <w:sz w:val="28"/>
          <w:szCs w:val="28"/>
        </w:rPr>
        <w:t>передбачається</w:t>
      </w:r>
      <w:r w:rsidR="00583475" w:rsidRPr="00A96029">
        <w:rPr>
          <w:rFonts w:ascii="Times New Roman" w:hAnsi="Times New Roman" w:cs="Times New Roman"/>
          <w:color w:val="001F5F"/>
          <w:spacing w:val="-2"/>
          <w:sz w:val="28"/>
          <w:szCs w:val="28"/>
        </w:rPr>
        <w:t xml:space="preserve"> </w:t>
      </w:r>
      <w:r w:rsidR="00F32717" w:rsidRPr="00A96029">
        <w:rPr>
          <w:rFonts w:ascii="Times New Roman" w:hAnsi="Times New Roman" w:cs="Times New Roman"/>
          <w:color w:val="001F5F"/>
          <w:spacing w:val="-4"/>
          <w:sz w:val="28"/>
          <w:szCs w:val="28"/>
        </w:rPr>
        <w:t>вжити</w:t>
      </w:r>
      <w:r w:rsidR="00583475" w:rsidRPr="00A96029">
        <w:rPr>
          <w:rFonts w:ascii="Times New Roman" w:hAnsi="Times New Roman" w:cs="Times New Roman"/>
          <w:color w:val="001F5F"/>
          <w:spacing w:val="-4"/>
          <w:sz w:val="28"/>
          <w:szCs w:val="28"/>
        </w:rPr>
        <w:t xml:space="preserve"> д</w:t>
      </w:r>
      <w:r w:rsidR="00F32717" w:rsidRPr="00A96029">
        <w:rPr>
          <w:rFonts w:ascii="Times New Roman" w:hAnsi="Times New Roman" w:cs="Times New Roman"/>
          <w:color w:val="001F5F"/>
          <w:spacing w:val="-4"/>
          <w:sz w:val="28"/>
          <w:szCs w:val="28"/>
        </w:rPr>
        <w:t>ля</w:t>
      </w:r>
      <w:r w:rsidR="00583475" w:rsidRPr="00A96029">
        <w:rPr>
          <w:rFonts w:ascii="Times New Roman" w:hAnsi="Times New Roman" w:cs="Times New Roman"/>
          <w:color w:val="001F5F"/>
          <w:spacing w:val="-4"/>
          <w:sz w:val="28"/>
          <w:szCs w:val="28"/>
        </w:rPr>
        <w:t xml:space="preserve"> </w:t>
      </w:r>
      <w:r w:rsidR="00F32717" w:rsidRPr="00A96029">
        <w:rPr>
          <w:rFonts w:ascii="Times New Roman" w:hAnsi="Times New Roman" w:cs="Times New Roman"/>
          <w:color w:val="001F5F"/>
          <w:spacing w:val="-2"/>
          <w:sz w:val="28"/>
          <w:szCs w:val="28"/>
        </w:rPr>
        <w:t>запобігання,</w:t>
      </w:r>
      <w:r w:rsidR="00583475" w:rsidRPr="00A96029">
        <w:rPr>
          <w:rFonts w:ascii="Times New Roman" w:hAnsi="Times New Roman" w:cs="Times New Roman"/>
          <w:color w:val="001F5F"/>
          <w:spacing w:val="-2"/>
          <w:sz w:val="28"/>
          <w:szCs w:val="28"/>
        </w:rPr>
        <w:t xml:space="preserve"> </w:t>
      </w:r>
      <w:r w:rsidR="00F32717" w:rsidRPr="00A96029">
        <w:rPr>
          <w:rFonts w:ascii="Times New Roman" w:hAnsi="Times New Roman" w:cs="Times New Roman"/>
          <w:color w:val="001F5F"/>
          <w:spacing w:val="-2"/>
          <w:sz w:val="28"/>
          <w:szCs w:val="28"/>
        </w:rPr>
        <w:t>зменшення</w:t>
      </w:r>
      <w:r w:rsidR="00583475" w:rsidRPr="00A96029">
        <w:rPr>
          <w:rFonts w:ascii="Times New Roman" w:hAnsi="Times New Roman" w:cs="Times New Roman"/>
          <w:color w:val="001F5F"/>
          <w:spacing w:val="-2"/>
          <w:sz w:val="28"/>
          <w:szCs w:val="28"/>
        </w:rPr>
        <w:t xml:space="preserve"> </w:t>
      </w:r>
      <w:r w:rsidR="00F32717" w:rsidRPr="00A96029">
        <w:rPr>
          <w:rFonts w:ascii="Times New Roman" w:hAnsi="Times New Roman" w:cs="Times New Roman"/>
          <w:color w:val="001F5F"/>
          <w:spacing w:val="-6"/>
          <w:sz w:val="28"/>
          <w:szCs w:val="28"/>
        </w:rPr>
        <w:t xml:space="preserve">та </w:t>
      </w:r>
      <w:r w:rsidR="00F32717" w:rsidRPr="00A96029">
        <w:rPr>
          <w:rFonts w:ascii="Times New Roman" w:hAnsi="Times New Roman" w:cs="Times New Roman"/>
          <w:color w:val="001F5F"/>
          <w:sz w:val="28"/>
          <w:szCs w:val="28"/>
        </w:rPr>
        <w:t>пом’якшення</w:t>
      </w:r>
      <w:r w:rsidR="00F32717" w:rsidRPr="00A96029">
        <w:rPr>
          <w:rFonts w:ascii="Times New Roman" w:hAnsi="Times New Roman" w:cs="Times New Roman"/>
          <w:color w:val="001F5F"/>
          <w:spacing w:val="-2"/>
          <w:sz w:val="28"/>
          <w:szCs w:val="28"/>
        </w:rPr>
        <w:t xml:space="preserve"> </w:t>
      </w:r>
      <w:r w:rsidR="00F32717" w:rsidRPr="00A96029">
        <w:rPr>
          <w:rFonts w:ascii="Times New Roman" w:hAnsi="Times New Roman" w:cs="Times New Roman"/>
          <w:color w:val="001F5F"/>
          <w:sz w:val="28"/>
          <w:szCs w:val="28"/>
        </w:rPr>
        <w:t>негативних</w:t>
      </w:r>
      <w:r w:rsidR="00F32717" w:rsidRPr="00A96029">
        <w:rPr>
          <w:rFonts w:ascii="Times New Roman" w:hAnsi="Times New Roman" w:cs="Times New Roman"/>
          <w:color w:val="001F5F"/>
          <w:spacing w:val="-1"/>
          <w:sz w:val="28"/>
          <w:szCs w:val="28"/>
        </w:rPr>
        <w:t xml:space="preserve"> </w:t>
      </w:r>
      <w:r w:rsidR="00F32717" w:rsidRPr="00A96029">
        <w:rPr>
          <w:rFonts w:ascii="Times New Roman" w:hAnsi="Times New Roman" w:cs="Times New Roman"/>
          <w:color w:val="001F5F"/>
          <w:sz w:val="28"/>
          <w:szCs w:val="28"/>
        </w:rPr>
        <w:t>наслідків</w:t>
      </w:r>
      <w:r w:rsidR="00F32717" w:rsidRPr="00A96029">
        <w:rPr>
          <w:rFonts w:ascii="Times New Roman" w:hAnsi="Times New Roman" w:cs="Times New Roman"/>
          <w:color w:val="001F5F"/>
          <w:spacing w:val="-4"/>
          <w:sz w:val="28"/>
          <w:szCs w:val="28"/>
        </w:rPr>
        <w:t xml:space="preserve"> </w:t>
      </w:r>
      <w:r w:rsidR="00F32717" w:rsidRPr="00A96029">
        <w:rPr>
          <w:rFonts w:ascii="Times New Roman" w:hAnsi="Times New Roman" w:cs="Times New Roman"/>
          <w:color w:val="001F5F"/>
          <w:sz w:val="28"/>
          <w:szCs w:val="28"/>
        </w:rPr>
        <w:t>виконання</w:t>
      </w:r>
      <w:r w:rsidR="00F32717" w:rsidRPr="00A96029">
        <w:rPr>
          <w:rFonts w:ascii="Times New Roman" w:hAnsi="Times New Roman" w:cs="Times New Roman"/>
          <w:color w:val="001F5F"/>
          <w:spacing w:val="-2"/>
          <w:sz w:val="28"/>
          <w:szCs w:val="28"/>
        </w:rPr>
        <w:t xml:space="preserve"> </w:t>
      </w:r>
      <w:r w:rsidR="00853C7D">
        <w:rPr>
          <w:rFonts w:ascii="Times New Roman" w:hAnsi="Times New Roman" w:cs="Times New Roman"/>
          <w:color w:val="001F5F"/>
          <w:sz w:val="28"/>
          <w:szCs w:val="28"/>
        </w:rPr>
        <w:t xml:space="preserve">документу </w:t>
      </w:r>
      <w:r w:rsidR="00853C7D">
        <w:rPr>
          <w:rFonts w:ascii="Times New Roman" w:hAnsi="Times New Roman" w:cs="Times New Roman"/>
          <w:color w:val="001F5F"/>
          <w:spacing w:val="-1"/>
          <w:sz w:val="28"/>
          <w:szCs w:val="28"/>
        </w:rPr>
        <w:t>місцевого</w:t>
      </w:r>
      <w:r w:rsidR="00583475" w:rsidRPr="00A96029">
        <w:rPr>
          <w:rFonts w:ascii="Times New Roman" w:hAnsi="Times New Roman" w:cs="Times New Roman"/>
          <w:color w:val="001F5F"/>
          <w:sz w:val="28"/>
          <w:szCs w:val="28"/>
        </w:rPr>
        <w:t xml:space="preserve"> </w:t>
      </w:r>
      <w:r w:rsidR="00F32717" w:rsidRPr="00A96029">
        <w:rPr>
          <w:rFonts w:ascii="Times New Roman" w:hAnsi="Times New Roman" w:cs="Times New Roman"/>
          <w:color w:val="001F5F"/>
          <w:sz w:val="28"/>
          <w:szCs w:val="28"/>
        </w:rPr>
        <w:t>планування</w:t>
      </w:r>
    </w:p>
    <w:p w14:paraId="4A51F395" w14:textId="77777777" w:rsidR="004E5A82" w:rsidRPr="00A96029" w:rsidRDefault="004E5A82" w:rsidP="00853C7D">
      <w:pPr>
        <w:pStyle w:val="1"/>
        <w:tabs>
          <w:tab w:val="left" w:pos="950"/>
          <w:tab w:val="left" w:pos="2153"/>
          <w:tab w:val="left" w:pos="2762"/>
          <w:tab w:val="left" w:pos="4968"/>
          <w:tab w:val="left" w:pos="5965"/>
          <w:tab w:val="left" w:pos="6679"/>
          <w:tab w:val="left" w:pos="8450"/>
          <w:tab w:val="left" w:pos="10062"/>
        </w:tabs>
        <w:ind w:left="0" w:right="-104"/>
        <w:jc w:val="center"/>
        <w:rPr>
          <w:rFonts w:ascii="Times New Roman" w:hAnsi="Times New Roman" w:cs="Times New Roman"/>
          <w:sz w:val="28"/>
          <w:szCs w:val="28"/>
        </w:rPr>
      </w:pPr>
    </w:p>
    <w:p w14:paraId="631CFA24" w14:textId="77777777" w:rsidR="008B1E9C" w:rsidRPr="00A96029" w:rsidRDefault="00F32717" w:rsidP="004E5A82">
      <w:pPr>
        <w:pStyle w:val="a3"/>
        <w:ind w:left="0" w:right="131" w:firstLine="709"/>
        <w:rPr>
          <w:rFonts w:ascii="Times New Roman" w:hAnsi="Times New Roman" w:cs="Times New Roman"/>
          <w:color w:val="000000" w:themeColor="text1"/>
          <w:sz w:val="28"/>
          <w:szCs w:val="28"/>
        </w:rPr>
      </w:pPr>
      <w:r w:rsidRPr="00A96029">
        <w:rPr>
          <w:rFonts w:ascii="Times New Roman" w:hAnsi="Times New Roman" w:cs="Times New Roman"/>
          <w:color w:val="000000" w:themeColor="text1"/>
          <w:sz w:val="28"/>
          <w:szCs w:val="28"/>
        </w:rPr>
        <w:t>При формуванні заходів і проєктів були враховані вимоги Закону України «Про систему громадського здоров’я».</w:t>
      </w:r>
    </w:p>
    <w:p w14:paraId="69B532EF" w14:textId="6F16ADA1" w:rsidR="007B34CC" w:rsidRPr="00A96029" w:rsidRDefault="00643AC8" w:rsidP="00A96029">
      <w:pPr>
        <w:pStyle w:val="a3"/>
        <w:ind w:left="0" w:right="131" w:firstLine="680"/>
        <w:rPr>
          <w:rFonts w:ascii="Times New Roman" w:hAnsi="Times New Roman" w:cs="Times New Roman"/>
          <w:color w:val="000000" w:themeColor="text1"/>
          <w:sz w:val="28"/>
          <w:szCs w:val="28"/>
        </w:rPr>
      </w:pPr>
      <w:r w:rsidRPr="004E5A82">
        <w:rPr>
          <w:rFonts w:ascii="Times New Roman" w:hAnsi="Times New Roman" w:cs="Times New Roman"/>
          <w:b/>
          <w:sz w:val="28"/>
          <w:szCs w:val="28"/>
        </w:rPr>
        <w:t xml:space="preserve">Стратегічна ціль </w:t>
      </w:r>
      <w:r w:rsidRPr="003948E5">
        <w:rPr>
          <w:rFonts w:ascii="Times New Roman" w:hAnsi="Times New Roman" w:cs="Times New Roman"/>
          <w:sz w:val="28"/>
          <w:szCs w:val="28"/>
        </w:rPr>
        <w:t xml:space="preserve">4. </w:t>
      </w:r>
      <w:r w:rsidRPr="003948E5">
        <w:rPr>
          <w:rFonts w:ascii="Times New Roman" w:hAnsi="Times New Roman" w:cs="Times New Roman"/>
          <w:sz w:val="28"/>
        </w:rPr>
        <w:t>Енергетична,</w:t>
      </w:r>
      <w:r w:rsidRPr="003948E5">
        <w:rPr>
          <w:rFonts w:ascii="Times New Roman" w:hAnsi="Times New Roman" w:cs="Times New Roman"/>
          <w:spacing w:val="-9"/>
          <w:sz w:val="28"/>
        </w:rPr>
        <w:t xml:space="preserve"> </w:t>
      </w:r>
      <w:r w:rsidRPr="003948E5">
        <w:rPr>
          <w:rFonts w:ascii="Times New Roman" w:hAnsi="Times New Roman" w:cs="Times New Roman"/>
          <w:sz w:val="28"/>
        </w:rPr>
        <w:t>цивільна</w:t>
      </w:r>
      <w:r w:rsidRPr="003948E5">
        <w:rPr>
          <w:rFonts w:ascii="Times New Roman" w:hAnsi="Times New Roman" w:cs="Times New Roman"/>
          <w:spacing w:val="-9"/>
          <w:sz w:val="28"/>
        </w:rPr>
        <w:t xml:space="preserve"> </w:t>
      </w:r>
      <w:r w:rsidRPr="003948E5">
        <w:rPr>
          <w:rFonts w:ascii="Times New Roman" w:hAnsi="Times New Roman" w:cs="Times New Roman"/>
          <w:sz w:val="28"/>
        </w:rPr>
        <w:t>та</w:t>
      </w:r>
      <w:r w:rsidRPr="003948E5">
        <w:rPr>
          <w:rFonts w:ascii="Times New Roman" w:hAnsi="Times New Roman" w:cs="Times New Roman"/>
          <w:spacing w:val="-8"/>
          <w:sz w:val="28"/>
        </w:rPr>
        <w:t xml:space="preserve"> </w:t>
      </w:r>
      <w:r w:rsidRPr="003948E5">
        <w:rPr>
          <w:rFonts w:ascii="Times New Roman" w:hAnsi="Times New Roman" w:cs="Times New Roman"/>
          <w:sz w:val="28"/>
        </w:rPr>
        <w:t>екологічна</w:t>
      </w:r>
      <w:r w:rsidRPr="003948E5">
        <w:rPr>
          <w:rFonts w:ascii="Times New Roman" w:hAnsi="Times New Roman" w:cs="Times New Roman"/>
          <w:spacing w:val="-7"/>
          <w:sz w:val="28"/>
        </w:rPr>
        <w:t xml:space="preserve"> </w:t>
      </w:r>
      <w:r w:rsidRPr="003948E5">
        <w:rPr>
          <w:rFonts w:ascii="Times New Roman" w:hAnsi="Times New Roman" w:cs="Times New Roman"/>
          <w:sz w:val="28"/>
        </w:rPr>
        <w:t>безпека</w:t>
      </w:r>
      <w:r w:rsidRPr="003948E5">
        <w:rPr>
          <w:rFonts w:ascii="Times New Roman" w:hAnsi="Times New Roman" w:cs="Times New Roman"/>
          <w:spacing w:val="-4"/>
          <w:sz w:val="28"/>
        </w:rPr>
        <w:t xml:space="preserve"> </w:t>
      </w:r>
      <w:r w:rsidRPr="003948E5">
        <w:rPr>
          <w:rFonts w:ascii="Times New Roman" w:hAnsi="Times New Roman" w:cs="Times New Roman"/>
          <w:sz w:val="28"/>
        </w:rPr>
        <w:t>як</w:t>
      </w:r>
      <w:r w:rsidRPr="003948E5">
        <w:rPr>
          <w:rFonts w:ascii="Times New Roman" w:hAnsi="Times New Roman" w:cs="Times New Roman"/>
          <w:spacing w:val="-7"/>
          <w:sz w:val="28"/>
        </w:rPr>
        <w:t xml:space="preserve"> </w:t>
      </w:r>
      <w:r w:rsidRPr="003948E5">
        <w:rPr>
          <w:rFonts w:ascii="Times New Roman" w:hAnsi="Times New Roman" w:cs="Times New Roman"/>
          <w:sz w:val="28"/>
        </w:rPr>
        <w:t>основа</w:t>
      </w:r>
      <w:r w:rsidRPr="003948E5">
        <w:rPr>
          <w:rFonts w:ascii="Times New Roman" w:hAnsi="Times New Roman" w:cs="Times New Roman"/>
          <w:spacing w:val="-5"/>
          <w:sz w:val="28"/>
        </w:rPr>
        <w:t xml:space="preserve"> </w:t>
      </w:r>
      <w:r w:rsidRPr="003948E5">
        <w:rPr>
          <w:rFonts w:ascii="Times New Roman" w:hAnsi="Times New Roman" w:cs="Times New Roman"/>
          <w:sz w:val="28"/>
        </w:rPr>
        <w:t>розвитку</w:t>
      </w:r>
      <w:r w:rsidRPr="003948E5">
        <w:rPr>
          <w:rFonts w:ascii="Times New Roman" w:hAnsi="Times New Roman" w:cs="Times New Roman"/>
          <w:spacing w:val="-4"/>
          <w:sz w:val="28"/>
        </w:rPr>
        <w:t xml:space="preserve"> </w:t>
      </w:r>
      <w:r w:rsidRPr="003948E5">
        <w:rPr>
          <w:rFonts w:ascii="Times New Roman" w:hAnsi="Times New Roman" w:cs="Times New Roman"/>
          <w:spacing w:val="-2"/>
          <w:sz w:val="28"/>
        </w:rPr>
        <w:t>громади</w:t>
      </w:r>
      <w:r w:rsidR="007B34CC" w:rsidRPr="00A96029">
        <w:rPr>
          <w:rFonts w:ascii="Times New Roman" w:hAnsi="Times New Roman" w:cs="Times New Roman"/>
          <w:color w:val="000000" w:themeColor="text1"/>
          <w:sz w:val="28"/>
          <w:szCs w:val="28"/>
        </w:rPr>
        <w:t>, які спрямовані на поліпшення ситуації та пом’якшення наслідків від реалізації Стратегії.</w:t>
      </w:r>
    </w:p>
    <w:p w14:paraId="676FDE54" w14:textId="77777777" w:rsidR="00B1644A"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Найбільш позитивними для довкілля та здоров’я населення мають стати заходи, пов’язані з поліпшенням екологічної ситуації</w:t>
      </w:r>
      <w:r w:rsidR="00880E45" w:rsidRPr="00A96029">
        <w:rPr>
          <w:rFonts w:ascii="Times New Roman" w:hAnsi="Times New Roman" w:cs="Times New Roman"/>
          <w:sz w:val="28"/>
          <w:szCs w:val="28"/>
        </w:rPr>
        <w:t>,</w:t>
      </w:r>
      <w:r w:rsidRPr="00A96029">
        <w:rPr>
          <w:rFonts w:ascii="Times New Roman" w:hAnsi="Times New Roman" w:cs="Times New Roman"/>
          <w:sz w:val="28"/>
          <w:szCs w:val="28"/>
        </w:rPr>
        <w:t xml:space="preserve"> що направлені на запобігання, зменшення та пом’якшення можливих негативних наслідків </w:t>
      </w:r>
      <w:r w:rsidRPr="00A96029">
        <w:rPr>
          <w:rFonts w:ascii="Times New Roman" w:hAnsi="Times New Roman" w:cs="Times New Roman"/>
          <w:sz w:val="28"/>
          <w:szCs w:val="28"/>
        </w:rPr>
        <w:lastRenderedPageBreak/>
        <w:t xml:space="preserve">виконання ДДП: </w:t>
      </w:r>
    </w:p>
    <w:p w14:paraId="49B11EBF" w14:textId="5E05D44E" w:rsidR="00B1644A"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 удосконалення системи управління відходами на інноваційних засадах; - створення сучасної інфраструктури у сфері управління відходами, запровадження новітніх технологій, зм</w:t>
      </w:r>
      <w:r w:rsidR="00F37EE7">
        <w:rPr>
          <w:rFonts w:ascii="Times New Roman" w:hAnsi="Times New Roman" w:cs="Times New Roman"/>
          <w:sz w:val="28"/>
          <w:szCs w:val="28"/>
        </w:rPr>
        <w:t>ен</w:t>
      </w:r>
      <w:r w:rsidRPr="00A96029">
        <w:rPr>
          <w:rFonts w:ascii="Times New Roman" w:hAnsi="Times New Roman" w:cs="Times New Roman"/>
          <w:sz w:val="28"/>
          <w:szCs w:val="28"/>
        </w:rPr>
        <w:t xml:space="preserve">шення обсягів їх захоронення; </w:t>
      </w:r>
    </w:p>
    <w:p w14:paraId="2AF5643F" w14:textId="77777777" w:rsidR="00B1644A"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 xml:space="preserve">- покращення інфраструктури збирання та оброблення відходів, що передбачає залучення інвестицій;  </w:t>
      </w:r>
    </w:p>
    <w:p w14:paraId="23139D14" w14:textId="1F2F0CC8" w:rsidR="00B1644A"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 xml:space="preserve">- </w:t>
      </w:r>
      <w:r w:rsidR="009D60DC">
        <w:rPr>
          <w:rFonts w:ascii="Times New Roman" w:hAnsi="Times New Roman" w:cs="Times New Roman"/>
          <w:sz w:val="28"/>
          <w:szCs w:val="28"/>
        </w:rPr>
        <w:t xml:space="preserve">  </w:t>
      </w:r>
      <w:r w:rsidRPr="00A96029">
        <w:rPr>
          <w:rFonts w:ascii="Times New Roman" w:hAnsi="Times New Roman" w:cs="Times New Roman"/>
          <w:sz w:val="28"/>
          <w:szCs w:val="28"/>
        </w:rPr>
        <w:t xml:space="preserve">налагодження схеми роздільного збирання побутових відходів; </w:t>
      </w:r>
    </w:p>
    <w:p w14:paraId="427DDA16" w14:textId="77777777" w:rsidR="007B34CC"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 проведення інформаційних кампаній для підвищення обізнаності громадян про негативний вплив відходів та важливість правильного управління відходами;</w:t>
      </w:r>
    </w:p>
    <w:p w14:paraId="71246551" w14:textId="7A25FE5A" w:rsidR="007B34CC"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 xml:space="preserve">- </w:t>
      </w:r>
      <w:r w:rsidR="002E6874">
        <w:rPr>
          <w:rFonts w:ascii="Times New Roman" w:hAnsi="Times New Roman" w:cs="Times New Roman"/>
          <w:sz w:val="28"/>
          <w:szCs w:val="28"/>
        </w:rPr>
        <w:t xml:space="preserve"> </w:t>
      </w:r>
      <w:r w:rsidRPr="00A96029">
        <w:rPr>
          <w:rFonts w:ascii="Times New Roman" w:hAnsi="Times New Roman" w:cs="Times New Roman"/>
          <w:sz w:val="28"/>
          <w:szCs w:val="28"/>
        </w:rPr>
        <w:t>ліквідація несанкціонованих звалищ сміття;</w:t>
      </w:r>
    </w:p>
    <w:p w14:paraId="1C4FC0C6" w14:textId="77777777" w:rsidR="00B1644A"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 xml:space="preserve">- додержання суб’єктами господарювання правил експлуатації об'єктів оброблення відходів, вимог санітарного та природоохоронного законодавства щодо забезпечення унеможливлення їх негативного впливу на навколишнє природне середовище та здоров'я населення; </w:t>
      </w:r>
    </w:p>
    <w:p w14:paraId="3AA33895" w14:textId="77777777" w:rsidR="007B34CC" w:rsidRPr="00A96029" w:rsidRDefault="007B34CC"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 система моніторингу, заходи екологічної безпеки мають бути спрямовані на захист нормативного  стану повітря, ґрунту та водного середовища.</w:t>
      </w:r>
    </w:p>
    <w:p w14:paraId="22BE7F00" w14:textId="77777777" w:rsidR="00880E45" w:rsidRPr="00A96029" w:rsidRDefault="00880E45" w:rsidP="00A96029">
      <w:pPr>
        <w:pStyle w:val="a3"/>
        <w:ind w:left="142" w:right="131" w:firstLine="680"/>
        <w:rPr>
          <w:rFonts w:ascii="Times New Roman" w:hAnsi="Times New Roman" w:cs="Times New Roman"/>
          <w:sz w:val="28"/>
          <w:szCs w:val="28"/>
        </w:rPr>
      </w:pPr>
      <w:r w:rsidRPr="00A96029">
        <w:rPr>
          <w:rFonts w:ascii="Times New Roman" w:hAnsi="Times New Roman" w:cs="Times New Roman"/>
          <w:sz w:val="28"/>
          <w:szCs w:val="28"/>
        </w:rPr>
        <w:t>Заходи з енергоефективності та енергозбереження мають прямий і дуже значний вплив на захист довкілля. Вони є одними з найефективніших інструментів у боротьбі зі зміною клімату, зменшенням забруднення повітря та води, а також збереженням природних ресурсів.</w:t>
      </w:r>
      <w:r w:rsidR="00583475" w:rsidRPr="00A96029">
        <w:rPr>
          <w:rFonts w:ascii="Times New Roman" w:hAnsi="Times New Roman" w:cs="Times New Roman"/>
          <w:sz w:val="28"/>
          <w:szCs w:val="28"/>
        </w:rPr>
        <w:t xml:space="preserve"> З метою досягнення стратегічних цілей на території Дубовиківської територіальної громади ДДП передбачає:</w:t>
      </w:r>
    </w:p>
    <w:p w14:paraId="011AF8CC" w14:textId="77777777" w:rsidR="00583475" w:rsidRPr="00A96029" w:rsidRDefault="00583475" w:rsidP="00A96029">
      <w:pPr>
        <w:widowControl/>
        <w:autoSpaceDE/>
        <w:autoSpaceDN/>
        <w:ind w:left="73" w:firstLine="680"/>
        <w:jc w:val="both"/>
        <w:rPr>
          <w:rFonts w:ascii="Times New Roman" w:hAnsi="Times New Roman" w:cs="Times New Roman"/>
          <w:sz w:val="28"/>
          <w:szCs w:val="28"/>
          <w:lang w:eastAsia="uk-UA"/>
        </w:rPr>
      </w:pPr>
      <w:r w:rsidRPr="00A96029">
        <w:rPr>
          <w:rFonts w:ascii="Times New Roman" w:hAnsi="Times New Roman" w:cs="Times New Roman"/>
          <w:sz w:val="28"/>
          <w:szCs w:val="28"/>
          <w:lang w:eastAsia="uk-UA"/>
        </w:rPr>
        <w:t xml:space="preserve">- запровадження системи моніторингу споживання енергетичних ресурсів та систем енергетичного менеджменту в усіх закладах, установах соціальної та бюджетної сфери. </w:t>
      </w:r>
    </w:p>
    <w:p w14:paraId="02C75CC4" w14:textId="77777777" w:rsidR="00583475" w:rsidRPr="00A96029" w:rsidRDefault="00583475" w:rsidP="00A96029">
      <w:pPr>
        <w:widowControl/>
        <w:autoSpaceDE/>
        <w:autoSpaceDN/>
        <w:ind w:left="73" w:firstLine="680"/>
        <w:jc w:val="both"/>
        <w:rPr>
          <w:rFonts w:ascii="Times New Roman" w:hAnsi="Times New Roman" w:cs="Times New Roman"/>
          <w:sz w:val="28"/>
          <w:szCs w:val="28"/>
          <w:lang w:eastAsia="uk-UA"/>
        </w:rPr>
      </w:pPr>
      <w:r w:rsidRPr="00A96029">
        <w:rPr>
          <w:rFonts w:ascii="Times New Roman" w:hAnsi="Times New Roman" w:cs="Times New Roman"/>
          <w:sz w:val="28"/>
          <w:szCs w:val="28"/>
          <w:lang w:eastAsia="uk-UA"/>
        </w:rPr>
        <w:t>- залучення та проведення інформаційних кампаній з метою підвищення поінформованості населення з питань енергозбереження в побуті, комплексних енергозберігаючих заходів в будівлях.</w:t>
      </w:r>
    </w:p>
    <w:p w14:paraId="353E7697" w14:textId="77777777" w:rsidR="00583475" w:rsidRPr="00A96029" w:rsidRDefault="00583475" w:rsidP="00A96029">
      <w:pPr>
        <w:widowControl/>
        <w:autoSpaceDE/>
        <w:autoSpaceDN/>
        <w:ind w:left="73" w:firstLine="680"/>
        <w:jc w:val="both"/>
        <w:rPr>
          <w:rFonts w:ascii="Times New Roman" w:hAnsi="Times New Roman" w:cs="Times New Roman"/>
          <w:sz w:val="28"/>
          <w:szCs w:val="28"/>
          <w:lang w:eastAsia="uk-UA"/>
        </w:rPr>
      </w:pPr>
      <w:r w:rsidRPr="00A96029">
        <w:rPr>
          <w:rFonts w:ascii="Times New Roman" w:eastAsia="Times New Roman" w:hAnsi="Times New Roman" w:cs="Times New Roman"/>
          <w:bCs/>
          <w:sz w:val="28"/>
          <w:szCs w:val="28"/>
        </w:rPr>
        <w:t xml:space="preserve">- </w:t>
      </w:r>
      <w:r w:rsidR="001A08CC" w:rsidRPr="00A96029">
        <w:rPr>
          <w:rFonts w:ascii="Times New Roman" w:eastAsia="Times New Roman" w:hAnsi="Times New Roman" w:cs="Times New Roman"/>
          <w:bCs/>
          <w:sz w:val="28"/>
          <w:szCs w:val="28"/>
        </w:rPr>
        <w:t>з</w:t>
      </w:r>
      <w:r w:rsidRPr="00A96029">
        <w:rPr>
          <w:rFonts w:ascii="Times New Roman" w:eastAsia="Times New Roman" w:hAnsi="Times New Roman" w:cs="Times New Roman"/>
          <w:bCs/>
          <w:sz w:val="28"/>
          <w:szCs w:val="28"/>
        </w:rPr>
        <w:t>меншення обсягів енергоспоживання усіма категоріями споживачів.</w:t>
      </w:r>
    </w:p>
    <w:p w14:paraId="3858445A" w14:textId="77777777" w:rsidR="00583475" w:rsidRPr="00A96029" w:rsidRDefault="00583475" w:rsidP="002E6874">
      <w:pPr>
        <w:pStyle w:val="a3"/>
        <w:ind w:right="131" w:firstLine="229"/>
        <w:rPr>
          <w:rFonts w:ascii="Times New Roman" w:eastAsia="Times New Roman" w:hAnsi="Times New Roman" w:cs="Times New Roman"/>
          <w:bCs/>
          <w:sz w:val="28"/>
          <w:szCs w:val="28"/>
        </w:rPr>
      </w:pPr>
      <w:r w:rsidRPr="00A96029">
        <w:rPr>
          <w:rFonts w:ascii="Times New Roman" w:eastAsia="Times New Roman" w:hAnsi="Times New Roman" w:cs="Times New Roman"/>
          <w:bCs/>
          <w:sz w:val="28"/>
          <w:szCs w:val="28"/>
        </w:rPr>
        <w:t>- збільшення частки альтернативних джерел в енергетичному балансі громади.</w:t>
      </w:r>
    </w:p>
    <w:p w14:paraId="2D42F272" w14:textId="77777777" w:rsidR="001A08CC" w:rsidRPr="00A96029" w:rsidRDefault="001A08CC" w:rsidP="00A96029">
      <w:pPr>
        <w:pStyle w:val="a3"/>
        <w:ind w:left="0" w:right="131" w:firstLine="680"/>
        <w:rPr>
          <w:rFonts w:ascii="Times New Roman" w:hAnsi="Times New Roman" w:cs="Times New Roman"/>
          <w:sz w:val="28"/>
          <w:szCs w:val="28"/>
        </w:rPr>
      </w:pPr>
      <w:r w:rsidRPr="00A96029">
        <w:rPr>
          <w:rFonts w:ascii="Times New Roman" w:hAnsi="Times New Roman" w:cs="Times New Roman"/>
          <w:sz w:val="28"/>
          <w:szCs w:val="28"/>
        </w:rPr>
        <w:t>З метою забезпечення охорони природного комплексу,</w:t>
      </w:r>
      <w:r w:rsidRPr="00A96029">
        <w:rPr>
          <w:rFonts w:ascii="Times New Roman" w:hAnsi="Times New Roman" w:cs="Times New Roman"/>
          <w:sz w:val="28"/>
          <w:szCs w:val="28"/>
          <w:shd w:val="clear" w:color="auto" w:fill="FFFFFF"/>
        </w:rPr>
        <w:t xml:space="preserve"> збереження унікальних природних ландшафтів та біологічного різноманіття</w:t>
      </w:r>
      <w:r w:rsidRPr="00A96029">
        <w:rPr>
          <w:rFonts w:ascii="Times New Roman" w:hAnsi="Times New Roman" w:cs="Times New Roman"/>
          <w:sz w:val="28"/>
          <w:szCs w:val="28"/>
        </w:rPr>
        <w:t>, недопущення розораності земель ландшафтних заказників, ДДП передбачає реалізацію заходів:</w:t>
      </w:r>
    </w:p>
    <w:p w14:paraId="7C5BD4FB" w14:textId="77777777" w:rsidR="001A08CC" w:rsidRPr="00A96029" w:rsidRDefault="001A08CC" w:rsidP="00A96029">
      <w:pPr>
        <w:pStyle w:val="a6"/>
        <w:widowControl/>
        <w:tabs>
          <w:tab w:val="left" w:pos="499"/>
        </w:tabs>
        <w:autoSpaceDE/>
        <w:autoSpaceDN/>
        <w:ind w:left="142" w:firstLine="680"/>
        <w:contextualSpacing/>
        <w:jc w:val="left"/>
        <w:rPr>
          <w:rFonts w:ascii="Times New Roman" w:hAnsi="Times New Roman" w:cs="Times New Roman"/>
          <w:bCs/>
          <w:sz w:val="28"/>
          <w:szCs w:val="28"/>
          <w:lang w:eastAsia="uk-UA"/>
        </w:rPr>
      </w:pPr>
      <w:r w:rsidRPr="00A96029">
        <w:rPr>
          <w:rFonts w:ascii="Times New Roman" w:hAnsi="Times New Roman" w:cs="Times New Roman"/>
          <w:sz w:val="28"/>
          <w:szCs w:val="28"/>
        </w:rPr>
        <w:t xml:space="preserve">-  </w:t>
      </w:r>
      <w:r w:rsidRPr="00A96029">
        <w:rPr>
          <w:rFonts w:ascii="Times New Roman" w:hAnsi="Times New Roman" w:cs="Times New Roman"/>
          <w:bCs/>
          <w:sz w:val="28"/>
          <w:szCs w:val="28"/>
          <w:lang w:eastAsia="uk-UA"/>
        </w:rPr>
        <w:t>встановлення меж заповідного фонду</w:t>
      </w:r>
      <w:r w:rsidR="000545DB" w:rsidRPr="00A96029">
        <w:rPr>
          <w:rFonts w:ascii="Times New Roman" w:hAnsi="Times New Roman" w:cs="Times New Roman"/>
          <w:bCs/>
          <w:sz w:val="28"/>
          <w:szCs w:val="28"/>
          <w:lang w:eastAsia="uk-UA"/>
        </w:rPr>
        <w:t>;</w:t>
      </w:r>
    </w:p>
    <w:p w14:paraId="6A068BA8" w14:textId="77777777" w:rsidR="000545DB" w:rsidRPr="00A96029" w:rsidRDefault="000545DB" w:rsidP="00A96029">
      <w:pPr>
        <w:pStyle w:val="a6"/>
        <w:widowControl/>
        <w:tabs>
          <w:tab w:val="left" w:pos="499"/>
        </w:tabs>
        <w:autoSpaceDE/>
        <w:autoSpaceDN/>
        <w:ind w:left="142" w:firstLine="680"/>
        <w:contextualSpacing/>
        <w:jc w:val="left"/>
        <w:rPr>
          <w:rFonts w:ascii="Times New Roman" w:hAnsi="Times New Roman" w:cs="Times New Roman"/>
          <w:bCs/>
          <w:sz w:val="28"/>
          <w:szCs w:val="28"/>
          <w:lang w:eastAsia="uk-UA"/>
        </w:rPr>
      </w:pPr>
      <w:r w:rsidRPr="00A96029">
        <w:rPr>
          <w:rFonts w:ascii="Times New Roman" w:hAnsi="Times New Roman" w:cs="Times New Roman"/>
          <w:bCs/>
          <w:sz w:val="28"/>
          <w:szCs w:val="28"/>
          <w:lang w:eastAsia="uk-UA"/>
        </w:rPr>
        <w:t>-  підтримка та відновлення  природних екосистем (озеленення територій, відновлення лісосмуг) ;</w:t>
      </w:r>
    </w:p>
    <w:p w14:paraId="18288A38" w14:textId="77777777" w:rsidR="001A08CC" w:rsidRPr="00A96029" w:rsidRDefault="001A08CC" w:rsidP="00A96029">
      <w:pPr>
        <w:pStyle w:val="a3"/>
        <w:ind w:left="0" w:right="131" w:firstLine="680"/>
        <w:rPr>
          <w:rFonts w:ascii="Times New Roman" w:hAnsi="Times New Roman" w:cs="Times New Roman"/>
          <w:bCs/>
          <w:color w:val="202122"/>
          <w:sz w:val="28"/>
          <w:szCs w:val="28"/>
          <w:shd w:val="clear" w:color="auto" w:fill="FFFFFF"/>
        </w:rPr>
      </w:pPr>
      <w:r w:rsidRPr="00A96029">
        <w:rPr>
          <w:rFonts w:ascii="Times New Roman" w:hAnsi="Times New Roman" w:cs="Times New Roman"/>
          <w:bCs/>
          <w:color w:val="202122"/>
          <w:sz w:val="28"/>
          <w:szCs w:val="28"/>
          <w:shd w:val="clear" w:color="auto" w:fill="FFFFFF"/>
        </w:rPr>
        <w:t>- додержання вимог щодо охорони територій та об'єктів природно-заповідного фонду під час здійснення господарської діяльності</w:t>
      </w:r>
      <w:r w:rsidR="000545DB" w:rsidRPr="00A96029">
        <w:rPr>
          <w:rFonts w:ascii="Times New Roman" w:hAnsi="Times New Roman" w:cs="Times New Roman"/>
          <w:bCs/>
          <w:color w:val="202122"/>
          <w:sz w:val="28"/>
          <w:szCs w:val="28"/>
          <w:shd w:val="clear" w:color="auto" w:fill="FFFFFF"/>
        </w:rPr>
        <w:t>;</w:t>
      </w:r>
    </w:p>
    <w:p w14:paraId="664B462E" w14:textId="77777777" w:rsidR="000545DB" w:rsidRPr="00A96029" w:rsidRDefault="000545DB" w:rsidP="00A96029">
      <w:pPr>
        <w:pStyle w:val="a3"/>
        <w:ind w:left="0" w:right="131" w:firstLine="680"/>
        <w:rPr>
          <w:rFonts w:ascii="Times New Roman" w:hAnsi="Times New Roman" w:cs="Times New Roman"/>
          <w:bCs/>
          <w:color w:val="202122"/>
          <w:sz w:val="28"/>
          <w:szCs w:val="28"/>
          <w:shd w:val="clear" w:color="auto" w:fill="FFFFFF"/>
        </w:rPr>
      </w:pPr>
      <w:r w:rsidRPr="00A96029">
        <w:rPr>
          <w:rFonts w:ascii="Times New Roman" w:hAnsi="Times New Roman" w:cs="Times New Roman"/>
          <w:sz w:val="28"/>
          <w:szCs w:val="28"/>
        </w:rPr>
        <w:t xml:space="preserve">- проведення інформаційно-просвітницьких кампаній серед місцевого населення, землекористувачів та громадськості щодо цінності природних </w:t>
      </w:r>
      <w:r w:rsidRPr="00A96029">
        <w:rPr>
          <w:rFonts w:ascii="Times New Roman" w:hAnsi="Times New Roman" w:cs="Times New Roman"/>
          <w:sz w:val="28"/>
          <w:szCs w:val="28"/>
        </w:rPr>
        <w:lastRenderedPageBreak/>
        <w:t>комплексів та важливості дотримання природоохоронного законодавства.</w:t>
      </w:r>
    </w:p>
    <w:p w14:paraId="70D0499F" w14:textId="77777777" w:rsidR="008B1E9C" w:rsidRPr="00A96029" w:rsidRDefault="00F32717" w:rsidP="00A96029">
      <w:pPr>
        <w:pStyle w:val="a3"/>
        <w:ind w:left="0" w:right="129" w:firstLine="680"/>
        <w:rPr>
          <w:rFonts w:ascii="Times New Roman" w:hAnsi="Times New Roman" w:cs="Times New Roman"/>
          <w:sz w:val="28"/>
          <w:szCs w:val="28"/>
        </w:rPr>
      </w:pPr>
      <w:r w:rsidRPr="00A96029">
        <w:rPr>
          <w:rFonts w:ascii="Times New Roman" w:hAnsi="Times New Roman" w:cs="Times New Roman"/>
          <w:sz w:val="28"/>
          <w:szCs w:val="28"/>
        </w:rPr>
        <w:t>Для покращення існуючої екологічної ситуації та підвищення адаптації до змін клімату до Плану заходів включені проєкти:</w:t>
      </w:r>
    </w:p>
    <w:p w14:paraId="3BEA4FB7" w14:textId="5AF2D7F1" w:rsidR="00C1465A" w:rsidRPr="00C1465A" w:rsidRDefault="00C1465A" w:rsidP="00C1465A">
      <w:pPr>
        <w:pStyle w:val="a6"/>
        <w:numPr>
          <w:ilvl w:val="3"/>
          <w:numId w:val="7"/>
        </w:numPr>
        <w:tabs>
          <w:tab w:val="left" w:pos="142"/>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C1465A">
        <w:rPr>
          <w:rFonts w:ascii="Times New Roman" w:hAnsi="Times New Roman" w:cs="Times New Roman"/>
          <w:sz w:val="28"/>
          <w:szCs w:val="28"/>
        </w:rPr>
        <w:t>Комплексний проєкт з очищення водойм та прибережних смуг  в межах громади, включаючи видалення сміття, мулу, зміцнення берегів, а також встановлення інформаційних та</w:t>
      </w:r>
      <w:r>
        <w:rPr>
          <w:rFonts w:ascii="Times New Roman" w:hAnsi="Times New Roman" w:cs="Times New Roman"/>
          <w:sz w:val="28"/>
          <w:szCs w:val="28"/>
        </w:rPr>
        <w:t>бличок про заборону забруднення;</w:t>
      </w:r>
    </w:p>
    <w:p w14:paraId="285D6E7A" w14:textId="0CEB33C7" w:rsidR="000D0CC4" w:rsidRDefault="00C1465A" w:rsidP="00C1465A">
      <w:pPr>
        <w:tabs>
          <w:tab w:val="left" w:pos="142"/>
        </w:tabs>
        <w:jc w:val="both"/>
        <w:rPr>
          <w:rFonts w:ascii="Times New Roman" w:hAnsi="Times New Roman" w:cs="Times New Roman"/>
          <w:sz w:val="28"/>
          <w:szCs w:val="28"/>
        </w:rPr>
      </w:pPr>
      <w:r>
        <w:rPr>
          <w:rFonts w:ascii="Times New Roman" w:hAnsi="Times New Roman" w:cs="Times New Roman"/>
          <w:sz w:val="28"/>
          <w:szCs w:val="28"/>
        </w:rPr>
        <w:t xml:space="preserve">• </w:t>
      </w:r>
      <w:r w:rsidRPr="00C1465A">
        <w:rPr>
          <w:rFonts w:ascii="Times New Roman" w:hAnsi="Times New Roman" w:cs="Times New Roman"/>
          <w:sz w:val="28"/>
          <w:szCs w:val="28"/>
        </w:rPr>
        <w:t>Проведення кампаній з висадки нових дерев та кущів у лісосмугах, парках, скверах та вздовж доріг для покращення якості повітря, запобігання ерозії ґрунті</w:t>
      </w:r>
      <w:r>
        <w:rPr>
          <w:rFonts w:ascii="Times New Roman" w:hAnsi="Times New Roman" w:cs="Times New Roman"/>
          <w:sz w:val="28"/>
          <w:szCs w:val="28"/>
        </w:rPr>
        <w:t>в та створення рекреаційних зон;</w:t>
      </w:r>
    </w:p>
    <w:p w14:paraId="362E0AF9" w14:textId="0FCA145E" w:rsidR="00C1465A" w:rsidRDefault="00CC2BDD" w:rsidP="00C1465A">
      <w:pPr>
        <w:tabs>
          <w:tab w:val="left" w:pos="142"/>
        </w:tabs>
        <w:jc w:val="both"/>
        <w:rPr>
          <w:rFonts w:ascii="Times New Roman" w:hAnsi="Times New Roman"/>
          <w:sz w:val="28"/>
          <w:szCs w:val="28"/>
        </w:rPr>
      </w:pPr>
      <w:r>
        <w:rPr>
          <w:rFonts w:ascii="Times New Roman" w:hAnsi="Times New Roman" w:cs="Times New Roman"/>
          <w:b/>
        </w:rPr>
        <w:t>•</w:t>
      </w:r>
      <w:r>
        <w:rPr>
          <w:rFonts w:ascii="Times New Roman" w:hAnsi="Times New Roman"/>
          <w:b/>
        </w:rPr>
        <w:t xml:space="preserve"> </w:t>
      </w:r>
      <w:r w:rsidRPr="00CC2BDD">
        <w:rPr>
          <w:rFonts w:ascii="Times New Roman" w:hAnsi="Times New Roman"/>
          <w:sz w:val="28"/>
          <w:szCs w:val="28"/>
        </w:rPr>
        <w:t>Впровадження системи роздільного збору твердих побутових відходів (ТПВ) у населених пунктах громади, включаючи встановлення контейнерів для різних видів вторинної сировини (пластик, папір, скло, метал) та ор</w:t>
      </w:r>
      <w:r>
        <w:rPr>
          <w:rFonts w:ascii="Times New Roman" w:hAnsi="Times New Roman"/>
          <w:sz w:val="28"/>
          <w:szCs w:val="28"/>
        </w:rPr>
        <w:t>ганізацію регулярного вивезення;</w:t>
      </w:r>
    </w:p>
    <w:p w14:paraId="567C04EF" w14:textId="4941D588" w:rsidR="00CC2BDD" w:rsidRPr="000A1D95" w:rsidRDefault="000A1D95" w:rsidP="00C1465A">
      <w:pPr>
        <w:tabs>
          <w:tab w:val="left" w:pos="142"/>
        </w:tabs>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sz w:val="28"/>
          <w:szCs w:val="28"/>
        </w:rPr>
        <w:t xml:space="preserve"> </w:t>
      </w:r>
      <w:r w:rsidRPr="000A1D95">
        <w:rPr>
          <w:rFonts w:ascii="Times New Roman" w:hAnsi="Times New Roman"/>
          <w:sz w:val="28"/>
          <w:szCs w:val="28"/>
        </w:rPr>
        <w:t>Проведення системної роботи з виявлення та ліквідації несанкціонованих сміттєзвалищ, з подальшим рекультивацією цих територій та встановленням відеоспостереження або регулярних патрулів для запоб</w:t>
      </w:r>
      <w:r w:rsidR="0023588E">
        <w:rPr>
          <w:rFonts w:ascii="Times New Roman" w:hAnsi="Times New Roman"/>
          <w:sz w:val="28"/>
          <w:szCs w:val="28"/>
        </w:rPr>
        <w:t>ігання їх повторному виникненню;</w:t>
      </w:r>
    </w:p>
    <w:p w14:paraId="5478501D" w14:textId="0A699E2A" w:rsidR="00C1465A" w:rsidRDefault="0023588E" w:rsidP="0023588E">
      <w:pPr>
        <w:tabs>
          <w:tab w:val="left" w:pos="142"/>
        </w:tabs>
        <w:jc w:val="both"/>
        <w:rPr>
          <w:rFonts w:ascii="Times New Roman" w:hAnsi="Times New Roman"/>
          <w:sz w:val="28"/>
          <w:szCs w:val="28"/>
        </w:rPr>
      </w:pPr>
      <w:r w:rsidRPr="0023588E">
        <w:rPr>
          <w:rFonts w:ascii="Times New Roman" w:hAnsi="Times New Roman" w:cs="Times New Roman"/>
          <w:sz w:val="28"/>
          <w:szCs w:val="28"/>
        </w:rPr>
        <w:t>•</w:t>
      </w:r>
      <w:r w:rsidRPr="0023588E">
        <w:rPr>
          <w:rFonts w:ascii="Times New Roman" w:hAnsi="Times New Roman"/>
          <w:sz w:val="28"/>
          <w:szCs w:val="28"/>
        </w:rPr>
        <w:t xml:space="preserve"> Будівництво невеликої установки для переробки несортованих або відсортованих відходів у теплову або електричну енергію (наприклад, біогазова установка для органічних відходів або піролізна установка для неперероблюваних залишків)</w:t>
      </w:r>
      <w:r>
        <w:rPr>
          <w:rFonts w:ascii="Times New Roman" w:hAnsi="Times New Roman"/>
          <w:sz w:val="28"/>
          <w:szCs w:val="28"/>
        </w:rPr>
        <w:t>;</w:t>
      </w:r>
    </w:p>
    <w:p w14:paraId="10E55E98" w14:textId="73840DAD" w:rsidR="007463D4" w:rsidRDefault="007463D4" w:rsidP="0023588E">
      <w:pPr>
        <w:tabs>
          <w:tab w:val="left" w:pos="142"/>
        </w:tabs>
        <w:jc w:val="both"/>
        <w:rPr>
          <w:rFonts w:ascii="Times New Roman" w:hAnsi="Times New Roman"/>
          <w:sz w:val="28"/>
          <w:szCs w:val="28"/>
        </w:rPr>
      </w:pPr>
      <w:r w:rsidRPr="007463D4">
        <w:rPr>
          <w:rFonts w:ascii="Times New Roman" w:hAnsi="Times New Roman" w:cs="Times New Roman"/>
          <w:sz w:val="28"/>
          <w:szCs w:val="28"/>
        </w:rPr>
        <w:t>•</w:t>
      </w:r>
      <w:r w:rsidRPr="007463D4">
        <w:rPr>
          <w:rFonts w:ascii="Times New Roman" w:hAnsi="Times New Roman"/>
          <w:sz w:val="28"/>
          <w:szCs w:val="28"/>
        </w:rPr>
        <w:t xml:space="preserve"> Встановлення </w:t>
      </w:r>
      <w:r w:rsidRPr="007463D4">
        <w:rPr>
          <w:rFonts w:ascii="Times New Roman" w:hAnsi="Times New Roman"/>
          <w:bCs/>
          <w:sz w:val="28"/>
          <w:szCs w:val="28"/>
        </w:rPr>
        <w:t>сонячних панелей (фотоелектричних станцій)</w:t>
      </w:r>
      <w:r w:rsidRPr="007463D4">
        <w:rPr>
          <w:rFonts w:ascii="Times New Roman" w:hAnsi="Times New Roman"/>
          <w:sz w:val="28"/>
          <w:szCs w:val="28"/>
        </w:rPr>
        <w:t xml:space="preserve"> на дахах будівель комунальної власності, таких як школи, дитячі садки, лікарні, адміністрати</w:t>
      </w:r>
      <w:r w:rsidR="006F0890">
        <w:rPr>
          <w:rFonts w:ascii="Times New Roman" w:hAnsi="Times New Roman"/>
          <w:sz w:val="28"/>
          <w:szCs w:val="28"/>
        </w:rPr>
        <w:t>вні будівлі та будинки культури;</w:t>
      </w:r>
    </w:p>
    <w:p w14:paraId="2C0DAB85" w14:textId="422B4CFD" w:rsidR="006F0890" w:rsidRDefault="006F0890" w:rsidP="0023588E">
      <w:pPr>
        <w:tabs>
          <w:tab w:val="left" w:pos="142"/>
        </w:tabs>
        <w:jc w:val="both"/>
        <w:rPr>
          <w:rFonts w:ascii="Times New Roman" w:hAnsi="Times New Roman" w:cs="Times New Roman"/>
          <w:sz w:val="28"/>
          <w:szCs w:val="28"/>
        </w:rPr>
      </w:pPr>
      <w:r w:rsidRPr="006F0890">
        <w:rPr>
          <w:rFonts w:ascii="Times New Roman" w:hAnsi="Times New Roman" w:cs="Times New Roman"/>
          <w:sz w:val="28"/>
          <w:szCs w:val="28"/>
        </w:rPr>
        <w:t xml:space="preserve">• Впровадження системи </w:t>
      </w:r>
      <w:r w:rsidRPr="006F0890">
        <w:rPr>
          <w:rFonts w:ascii="Times New Roman" w:hAnsi="Times New Roman" w:cs="Times New Roman"/>
          <w:bCs/>
          <w:sz w:val="28"/>
          <w:szCs w:val="28"/>
        </w:rPr>
        <w:t>енергетичного моніторингу та управління</w:t>
      </w:r>
      <w:r w:rsidRPr="006F0890">
        <w:rPr>
          <w:rFonts w:ascii="Times New Roman" w:hAnsi="Times New Roman" w:cs="Times New Roman"/>
          <w:sz w:val="28"/>
          <w:szCs w:val="28"/>
        </w:rPr>
        <w:t xml:space="preserve"> для всіх бюджетних установ громади, </w:t>
      </w:r>
      <w:r w:rsidR="001C08CC">
        <w:rPr>
          <w:rFonts w:ascii="Times New Roman" w:hAnsi="Times New Roman" w:cs="Times New Roman"/>
          <w:sz w:val="28"/>
          <w:szCs w:val="28"/>
        </w:rPr>
        <w:t>проведення енергетичних аудитів;</w:t>
      </w:r>
    </w:p>
    <w:p w14:paraId="1235575C" w14:textId="0A655832" w:rsidR="001C08CC" w:rsidRPr="006F0890" w:rsidRDefault="001C08CC" w:rsidP="0023588E">
      <w:pPr>
        <w:tabs>
          <w:tab w:val="left" w:pos="142"/>
        </w:tabs>
        <w:jc w:val="both"/>
        <w:rPr>
          <w:rFonts w:ascii="Times New Roman" w:hAnsi="Times New Roman" w:cs="Times New Roman"/>
          <w:sz w:val="28"/>
          <w:szCs w:val="28"/>
        </w:rPr>
      </w:pPr>
      <w:r>
        <w:rPr>
          <w:rFonts w:ascii="Times New Roman" w:hAnsi="Times New Roman" w:cs="Times New Roman"/>
          <w:sz w:val="28"/>
          <w:szCs w:val="28"/>
        </w:rPr>
        <w:t>• Впровадження енергоефективних заходів в закладах освіти та дошкільних навчальних закладах.</w:t>
      </w:r>
    </w:p>
    <w:p w14:paraId="501988A1" w14:textId="77777777" w:rsidR="00C1465A" w:rsidRPr="007463D4" w:rsidRDefault="00C1465A" w:rsidP="0023588E">
      <w:pPr>
        <w:ind w:firstLine="680"/>
        <w:jc w:val="both"/>
        <w:rPr>
          <w:rFonts w:ascii="Times New Roman" w:hAnsi="Times New Roman" w:cs="Times New Roman"/>
          <w:sz w:val="28"/>
          <w:szCs w:val="28"/>
        </w:rPr>
      </w:pPr>
    </w:p>
    <w:p w14:paraId="236416D0" w14:textId="67D801CF" w:rsidR="008B1E9C" w:rsidRPr="00D21251" w:rsidRDefault="0081684D" w:rsidP="0081684D">
      <w:pPr>
        <w:pStyle w:val="1"/>
        <w:ind w:left="0" w:right="124"/>
        <w:jc w:val="center"/>
        <w:rPr>
          <w:rFonts w:ascii="Times New Roman" w:hAnsi="Times New Roman" w:cs="Times New Roman"/>
          <w:sz w:val="28"/>
          <w:szCs w:val="28"/>
        </w:rPr>
      </w:pPr>
      <w:bookmarkStart w:id="42" w:name="8._Обґрунтування_вибору_виправданих_альт"/>
      <w:bookmarkStart w:id="43" w:name="_bookmark19"/>
      <w:bookmarkEnd w:id="42"/>
      <w:bookmarkEnd w:id="43"/>
      <w:r>
        <w:rPr>
          <w:rFonts w:ascii="Times New Roman" w:hAnsi="Times New Roman" w:cs="Times New Roman"/>
          <w:color w:val="001F5F"/>
          <w:sz w:val="28"/>
          <w:szCs w:val="28"/>
        </w:rPr>
        <w:t>9.</w:t>
      </w:r>
      <w:r w:rsidR="00F32717" w:rsidRPr="00A96029">
        <w:rPr>
          <w:rFonts w:ascii="Times New Roman" w:hAnsi="Times New Roman" w:cs="Times New Roman"/>
          <w:color w:val="001F5F"/>
          <w:sz w:val="28"/>
          <w:szCs w:val="28"/>
        </w:rPr>
        <w:t>Обґрунтування вибору виправданих альтернатив, що розглядалися, опис способу, в який здійснювалася стратегічна екологічна оцінка, у тому числі будь</w:t>
      </w:r>
      <w:r w:rsidR="001F176F">
        <w:rPr>
          <w:rFonts w:ascii="Times New Roman" w:hAnsi="Times New Roman" w:cs="Times New Roman"/>
          <w:color w:val="001F5F"/>
          <w:sz w:val="28"/>
          <w:szCs w:val="28"/>
        </w:rPr>
        <w:t xml:space="preserve"> </w:t>
      </w:r>
      <w:r w:rsidR="00F32717" w:rsidRPr="00A96029">
        <w:rPr>
          <w:rFonts w:ascii="Times New Roman" w:hAnsi="Times New Roman" w:cs="Times New Roman"/>
          <w:color w:val="001F5F"/>
          <w:sz w:val="28"/>
          <w:szCs w:val="28"/>
        </w:rPr>
        <w:t>- які ускладнення (недостатність інформації та технічних засобів під час здійснення такої оцінки)</w:t>
      </w:r>
    </w:p>
    <w:p w14:paraId="367E389D" w14:textId="77777777" w:rsidR="00D21251" w:rsidRPr="00A96029" w:rsidRDefault="00D21251" w:rsidP="00D21251">
      <w:pPr>
        <w:pStyle w:val="1"/>
        <w:ind w:left="720" w:right="124"/>
        <w:rPr>
          <w:rFonts w:ascii="Times New Roman" w:hAnsi="Times New Roman" w:cs="Times New Roman"/>
          <w:sz w:val="28"/>
          <w:szCs w:val="28"/>
        </w:rPr>
      </w:pPr>
    </w:p>
    <w:p w14:paraId="51CBF0E5" w14:textId="77777777" w:rsidR="008B1E9C" w:rsidRPr="00A96029" w:rsidRDefault="00F32717" w:rsidP="00A96029">
      <w:pPr>
        <w:pStyle w:val="a3"/>
        <w:ind w:left="0" w:right="124" w:firstLine="680"/>
        <w:rPr>
          <w:rFonts w:ascii="Times New Roman" w:hAnsi="Times New Roman" w:cs="Times New Roman"/>
          <w:sz w:val="28"/>
          <w:szCs w:val="28"/>
        </w:rPr>
      </w:pPr>
      <w:r w:rsidRPr="00A96029">
        <w:rPr>
          <w:rFonts w:ascii="Times New Roman" w:hAnsi="Times New Roman" w:cs="Times New Roman"/>
          <w:sz w:val="28"/>
          <w:szCs w:val="28"/>
        </w:rPr>
        <w:t xml:space="preserve">Стратегія розроблено з метою планування розвитку громади з урахуванням пріоритетів, що визначені Державною стратегією регіонального розвитку України та узгоджуються із Стратегією </w:t>
      </w:r>
      <w:r w:rsidR="0095506A" w:rsidRPr="00A96029">
        <w:rPr>
          <w:rFonts w:ascii="Times New Roman" w:hAnsi="Times New Roman" w:cs="Times New Roman"/>
          <w:sz w:val="28"/>
          <w:szCs w:val="28"/>
        </w:rPr>
        <w:t>регіонального</w:t>
      </w:r>
      <w:r w:rsidRPr="00A96029">
        <w:rPr>
          <w:rFonts w:ascii="Times New Roman" w:hAnsi="Times New Roman" w:cs="Times New Roman"/>
          <w:sz w:val="28"/>
          <w:szCs w:val="28"/>
        </w:rPr>
        <w:t xml:space="preserve"> розвитку </w:t>
      </w:r>
      <w:r w:rsidR="0095506A" w:rsidRPr="00A96029">
        <w:rPr>
          <w:rFonts w:ascii="Times New Roman" w:hAnsi="Times New Roman" w:cs="Times New Roman"/>
          <w:sz w:val="28"/>
          <w:szCs w:val="28"/>
        </w:rPr>
        <w:t>Дніпропетровської</w:t>
      </w:r>
      <w:r w:rsidRPr="00A96029">
        <w:rPr>
          <w:rFonts w:ascii="Times New Roman" w:hAnsi="Times New Roman" w:cs="Times New Roman"/>
          <w:sz w:val="28"/>
          <w:szCs w:val="28"/>
        </w:rPr>
        <w:t xml:space="preserve"> області на період до 2027 року, затвердженої рішенням </w:t>
      </w:r>
      <w:r w:rsidR="0095506A" w:rsidRPr="00A96029">
        <w:rPr>
          <w:rFonts w:ascii="Times New Roman" w:hAnsi="Times New Roman" w:cs="Times New Roman"/>
          <w:sz w:val="28"/>
          <w:szCs w:val="28"/>
        </w:rPr>
        <w:t>Дніпропетровської</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 xml:space="preserve">обласної ради від </w:t>
      </w:r>
      <w:r w:rsidR="002513A3" w:rsidRPr="00A96029">
        <w:rPr>
          <w:rFonts w:ascii="Times New Roman" w:hAnsi="Times New Roman" w:cs="Times New Roman"/>
          <w:sz w:val="28"/>
          <w:szCs w:val="28"/>
        </w:rPr>
        <w:t xml:space="preserve">07.08.2020 </w:t>
      </w:r>
      <w:r w:rsidRPr="00A96029">
        <w:rPr>
          <w:rFonts w:ascii="Times New Roman" w:hAnsi="Times New Roman" w:cs="Times New Roman"/>
          <w:sz w:val="28"/>
          <w:szCs w:val="28"/>
        </w:rPr>
        <w:t xml:space="preserve">року № </w:t>
      </w:r>
      <w:r w:rsidR="002513A3" w:rsidRPr="00A96029">
        <w:rPr>
          <w:rFonts w:ascii="Times New Roman" w:hAnsi="Times New Roman" w:cs="Times New Roman"/>
          <w:sz w:val="28"/>
          <w:szCs w:val="28"/>
        </w:rPr>
        <w:t>624-24</w:t>
      </w:r>
      <w:r w:rsidRPr="00A96029">
        <w:rPr>
          <w:rFonts w:ascii="Times New Roman" w:hAnsi="Times New Roman" w:cs="Times New Roman"/>
          <w:sz w:val="28"/>
          <w:szCs w:val="28"/>
        </w:rPr>
        <w:t>/</w:t>
      </w:r>
      <w:bookmarkStart w:id="44" w:name="_Hlk203644045"/>
      <w:r w:rsidRPr="00A96029">
        <w:rPr>
          <w:rFonts w:ascii="Times New Roman" w:hAnsi="Times New Roman" w:cs="Times New Roman"/>
          <w:sz w:val="28"/>
          <w:szCs w:val="28"/>
        </w:rPr>
        <w:t>VII</w:t>
      </w:r>
      <w:bookmarkEnd w:id="44"/>
      <w:r w:rsidRPr="00A96029">
        <w:rPr>
          <w:rFonts w:ascii="Times New Roman" w:hAnsi="Times New Roman" w:cs="Times New Roman"/>
          <w:sz w:val="28"/>
          <w:szCs w:val="28"/>
        </w:rPr>
        <w:t xml:space="preserve"> </w:t>
      </w:r>
      <w:r w:rsidR="002513A3" w:rsidRPr="00A96029">
        <w:rPr>
          <w:rFonts w:ascii="Times New Roman" w:hAnsi="Times New Roman" w:cs="Times New Roman"/>
          <w:sz w:val="28"/>
          <w:szCs w:val="28"/>
        </w:rPr>
        <w:t>зі змінами (рішення обласної ради від 07.05.2025 № 502-25/ VIIІ)</w:t>
      </w:r>
    </w:p>
    <w:p w14:paraId="17E55809" w14:textId="77777777" w:rsidR="008B1E9C" w:rsidRPr="00A96029" w:rsidRDefault="00F32717" w:rsidP="00A96029">
      <w:pPr>
        <w:pStyle w:val="a3"/>
        <w:ind w:left="0" w:right="121" w:firstLine="680"/>
        <w:rPr>
          <w:rFonts w:ascii="Times New Roman" w:hAnsi="Times New Roman" w:cs="Times New Roman"/>
          <w:sz w:val="28"/>
          <w:szCs w:val="28"/>
        </w:rPr>
      </w:pPr>
      <w:r w:rsidRPr="00A96029">
        <w:rPr>
          <w:rFonts w:ascii="Times New Roman" w:hAnsi="Times New Roman" w:cs="Times New Roman"/>
          <w:sz w:val="28"/>
          <w:szCs w:val="28"/>
        </w:rPr>
        <w:t xml:space="preserve">В основу розроблення Стратегії закладено принципи управління, орієнтованого на результат (Result-BasedManagement, RBM) </w:t>
      </w:r>
      <w:r w:rsidRPr="00A96029">
        <w:rPr>
          <w:rFonts w:ascii="Times New Roman" w:hAnsi="Times New Roman" w:cs="Times New Roman"/>
          <w:w w:val="160"/>
          <w:sz w:val="28"/>
          <w:szCs w:val="28"/>
        </w:rPr>
        <w:t xml:space="preserve">– </w:t>
      </w:r>
      <w:r w:rsidRPr="00A96029">
        <w:rPr>
          <w:rFonts w:ascii="Times New Roman" w:hAnsi="Times New Roman" w:cs="Times New Roman"/>
          <w:sz w:val="28"/>
          <w:szCs w:val="28"/>
        </w:rPr>
        <w:t>методології планування та</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 xml:space="preserve">моніторингу реалізації державної політики, що орієнтується на розв’язання нагальних суспільних проблем або задоволення потреб груп </w:t>
      </w:r>
      <w:r w:rsidRPr="00A96029">
        <w:rPr>
          <w:rFonts w:ascii="Times New Roman" w:hAnsi="Times New Roman" w:cs="Times New Roman"/>
          <w:sz w:val="28"/>
          <w:szCs w:val="28"/>
        </w:rPr>
        <w:lastRenderedPageBreak/>
        <w:t>бен</w:t>
      </w:r>
      <w:r w:rsidR="00296973" w:rsidRPr="00A96029">
        <w:rPr>
          <w:rFonts w:ascii="Times New Roman" w:hAnsi="Times New Roman" w:cs="Times New Roman"/>
          <w:sz w:val="28"/>
          <w:szCs w:val="28"/>
        </w:rPr>
        <w:t>е</w:t>
      </w:r>
      <w:r w:rsidRPr="00A96029">
        <w:rPr>
          <w:rFonts w:ascii="Times New Roman" w:hAnsi="Times New Roman" w:cs="Times New Roman"/>
          <w:sz w:val="28"/>
          <w:szCs w:val="28"/>
        </w:rPr>
        <w:t>фіціарів, сфокусована на досягненні результату та дає змогу рухатись до нього у оптимальний спосіб.</w:t>
      </w:r>
    </w:p>
    <w:p w14:paraId="546F18C0" w14:textId="77777777" w:rsidR="008B1E9C" w:rsidRPr="00A96029" w:rsidRDefault="00F32717" w:rsidP="00A96029">
      <w:pPr>
        <w:pStyle w:val="a3"/>
        <w:ind w:left="0" w:right="131" w:firstLine="680"/>
        <w:rPr>
          <w:rFonts w:ascii="Times New Roman" w:hAnsi="Times New Roman" w:cs="Times New Roman"/>
          <w:sz w:val="28"/>
          <w:szCs w:val="28"/>
        </w:rPr>
      </w:pPr>
      <w:r w:rsidRPr="00A96029">
        <w:rPr>
          <w:rFonts w:ascii="Times New Roman" w:hAnsi="Times New Roman" w:cs="Times New Roman"/>
          <w:sz w:val="28"/>
          <w:szCs w:val="28"/>
        </w:rPr>
        <w:t xml:space="preserve">Робочою групою </w:t>
      </w:r>
      <w:r w:rsidR="00296973" w:rsidRPr="00A96029">
        <w:rPr>
          <w:rFonts w:ascii="Times New Roman" w:hAnsi="Times New Roman" w:cs="Times New Roman"/>
          <w:sz w:val="28"/>
          <w:szCs w:val="28"/>
          <w:bdr w:val="none" w:sz="0" w:space="0" w:color="auto" w:frame="1"/>
        </w:rPr>
        <w:t xml:space="preserve">з оновлення </w:t>
      </w:r>
      <w:r w:rsidR="00296973" w:rsidRPr="00A96029">
        <w:rPr>
          <w:rFonts w:ascii="Times New Roman" w:eastAsia="Calibri" w:hAnsi="Times New Roman" w:cs="Times New Roman"/>
          <w:sz w:val="28"/>
          <w:szCs w:val="28"/>
        </w:rPr>
        <w:t xml:space="preserve"> Стратегії розвитку </w:t>
      </w:r>
      <w:r w:rsidR="00296973" w:rsidRPr="00A96029">
        <w:rPr>
          <w:rFonts w:ascii="Times New Roman" w:eastAsia="Calibri" w:hAnsi="Times New Roman" w:cs="Times New Roman"/>
          <w:sz w:val="28"/>
          <w:szCs w:val="28"/>
          <w:lang w:eastAsia="ar-SA"/>
        </w:rPr>
        <w:t>Дубовиківської територіальної громади на 2024 -2027 роки</w:t>
      </w:r>
      <w:r w:rsidRPr="00A96029">
        <w:rPr>
          <w:rFonts w:ascii="Times New Roman" w:hAnsi="Times New Roman" w:cs="Times New Roman"/>
          <w:sz w:val="28"/>
          <w:szCs w:val="28"/>
        </w:rPr>
        <w:t xml:space="preserve"> проведено:</w:t>
      </w:r>
    </w:p>
    <w:p w14:paraId="45156287" w14:textId="7B791942" w:rsidR="008B1E9C" w:rsidRPr="00A96029" w:rsidRDefault="00F32717" w:rsidP="00F276B3">
      <w:pPr>
        <w:pStyle w:val="a6"/>
        <w:numPr>
          <w:ilvl w:val="0"/>
          <w:numId w:val="6"/>
        </w:numPr>
        <w:tabs>
          <w:tab w:val="left" w:pos="1347"/>
        </w:tabs>
        <w:ind w:left="0" w:right="122" w:firstLine="680"/>
        <w:rPr>
          <w:rFonts w:ascii="Times New Roman" w:hAnsi="Times New Roman" w:cs="Times New Roman"/>
          <w:sz w:val="28"/>
          <w:szCs w:val="28"/>
        </w:rPr>
      </w:pPr>
      <w:r w:rsidRPr="00A96029">
        <w:rPr>
          <w:rFonts w:ascii="Times New Roman" w:hAnsi="Times New Roman" w:cs="Times New Roman"/>
          <w:sz w:val="28"/>
          <w:szCs w:val="28"/>
        </w:rPr>
        <w:t>аналіз</w:t>
      </w:r>
      <w:r w:rsidRPr="00A96029">
        <w:rPr>
          <w:rFonts w:ascii="Times New Roman" w:hAnsi="Times New Roman" w:cs="Times New Roman"/>
          <w:spacing w:val="-1"/>
          <w:sz w:val="28"/>
          <w:szCs w:val="28"/>
        </w:rPr>
        <w:t xml:space="preserve"> </w:t>
      </w:r>
      <w:r w:rsidRPr="00A96029">
        <w:rPr>
          <w:rFonts w:ascii="Times New Roman" w:hAnsi="Times New Roman" w:cs="Times New Roman"/>
          <w:w w:val="160"/>
          <w:sz w:val="28"/>
          <w:szCs w:val="28"/>
        </w:rPr>
        <w:t>–</w:t>
      </w:r>
      <w:r w:rsidRPr="00A96029">
        <w:rPr>
          <w:rFonts w:ascii="Times New Roman" w:hAnsi="Times New Roman" w:cs="Times New Roman"/>
          <w:spacing w:val="-26"/>
          <w:w w:val="160"/>
          <w:sz w:val="28"/>
          <w:szCs w:val="28"/>
        </w:rPr>
        <w:t xml:space="preserve"> </w:t>
      </w:r>
      <w:r w:rsidRPr="00A96029">
        <w:rPr>
          <w:rFonts w:ascii="Times New Roman" w:hAnsi="Times New Roman" w:cs="Times New Roman"/>
          <w:sz w:val="28"/>
          <w:szCs w:val="28"/>
        </w:rPr>
        <w:t>вивчення ситуації у територіальній громаді, основних потреб, проблем та становища різних груп бенефіціарів, збір статистичних даних, у тому числі у розрізі різних соціальних та вікових груп жінок і чоловіків, проведення необхідних опитувань, фокус-груп із заінтересованими сторонами (пров</w:t>
      </w:r>
      <w:r w:rsidR="00C050F1">
        <w:rPr>
          <w:rFonts w:ascii="Times New Roman" w:hAnsi="Times New Roman" w:cs="Times New Roman"/>
          <w:sz w:val="28"/>
          <w:szCs w:val="28"/>
        </w:rPr>
        <w:t>едення на цій основі соціально-</w:t>
      </w:r>
      <w:r w:rsidRPr="00A96029">
        <w:rPr>
          <w:rFonts w:ascii="Times New Roman" w:hAnsi="Times New Roman" w:cs="Times New Roman"/>
          <w:sz w:val="28"/>
          <w:szCs w:val="28"/>
        </w:rPr>
        <w:t>економічного та SWOT-аналізу);</w:t>
      </w:r>
    </w:p>
    <w:p w14:paraId="6071BAA5" w14:textId="77777777" w:rsidR="008B1E9C" w:rsidRPr="00A96029" w:rsidRDefault="00F32717" w:rsidP="00F276B3">
      <w:pPr>
        <w:pStyle w:val="a6"/>
        <w:numPr>
          <w:ilvl w:val="0"/>
          <w:numId w:val="6"/>
        </w:numPr>
        <w:tabs>
          <w:tab w:val="left" w:pos="1525"/>
        </w:tabs>
        <w:ind w:left="0" w:right="132" w:firstLine="680"/>
        <w:rPr>
          <w:rFonts w:ascii="Times New Roman" w:hAnsi="Times New Roman" w:cs="Times New Roman"/>
          <w:sz w:val="28"/>
          <w:szCs w:val="28"/>
        </w:rPr>
      </w:pPr>
      <w:r w:rsidRPr="00A96029">
        <w:rPr>
          <w:rFonts w:ascii="Times New Roman" w:hAnsi="Times New Roman" w:cs="Times New Roman"/>
          <w:w w:val="105"/>
          <w:sz w:val="28"/>
          <w:szCs w:val="28"/>
        </w:rPr>
        <w:t xml:space="preserve">планування </w:t>
      </w:r>
      <w:r w:rsidRPr="00A96029">
        <w:rPr>
          <w:rFonts w:ascii="Times New Roman" w:hAnsi="Times New Roman" w:cs="Times New Roman"/>
          <w:w w:val="160"/>
          <w:sz w:val="28"/>
          <w:szCs w:val="28"/>
        </w:rPr>
        <w:t xml:space="preserve">– </w:t>
      </w:r>
      <w:r w:rsidRPr="00A96029">
        <w:rPr>
          <w:rFonts w:ascii="Times New Roman" w:hAnsi="Times New Roman" w:cs="Times New Roman"/>
          <w:w w:val="105"/>
          <w:sz w:val="28"/>
          <w:szCs w:val="28"/>
        </w:rPr>
        <w:t xml:space="preserve">визначення сценаріїв розвитку, стратегічного бачення, стратегічних і оперативних цілей, способів реалізації завдань і заходів, а також визначення ключових результативних показників досягнення встановлених цілей </w:t>
      </w:r>
      <w:r w:rsidRPr="00A96029">
        <w:rPr>
          <w:rFonts w:ascii="Times New Roman" w:hAnsi="Times New Roman" w:cs="Times New Roman"/>
          <w:spacing w:val="-2"/>
          <w:w w:val="105"/>
          <w:sz w:val="28"/>
          <w:szCs w:val="28"/>
        </w:rPr>
        <w:t>Стратегії.</w:t>
      </w:r>
    </w:p>
    <w:p w14:paraId="06123179" w14:textId="77777777" w:rsidR="008B1E9C" w:rsidRPr="00A96029" w:rsidRDefault="00F32717" w:rsidP="00A96029">
      <w:pPr>
        <w:pStyle w:val="a3"/>
        <w:ind w:left="0" w:firstLine="680"/>
        <w:rPr>
          <w:rFonts w:ascii="Times New Roman" w:hAnsi="Times New Roman" w:cs="Times New Roman"/>
          <w:sz w:val="28"/>
          <w:szCs w:val="28"/>
        </w:rPr>
      </w:pPr>
      <w:r w:rsidRPr="00A96029">
        <w:rPr>
          <w:rFonts w:ascii="Times New Roman" w:hAnsi="Times New Roman" w:cs="Times New Roman"/>
          <w:sz w:val="28"/>
          <w:szCs w:val="28"/>
        </w:rPr>
        <w:t>При</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розробці</w:t>
      </w:r>
      <w:r w:rsidRPr="00A96029">
        <w:rPr>
          <w:rFonts w:ascii="Times New Roman" w:hAnsi="Times New Roman" w:cs="Times New Roman"/>
          <w:spacing w:val="-6"/>
          <w:sz w:val="28"/>
          <w:szCs w:val="28"/>
        </w:rPr>
        <w:t xml:space="preserve"> </w:t>
      </w:r>
      <w:r w:rsidR="0026055C" w:rsidRPr="00A96029">
        <w:rPr>
          <w:rFonts w:ascii="Times New Roman" w:hAnsi="Times New Roman" w:cs="Times New Roman"/>
          <w:spacing w:val="-6"/>
          <w:sz w:val="28"/>
          <w:szCs w:val="28"/>
        </w:rPr>
        <w:t xml:space="preserve"> (оновленні) </w:t>
      </w:r>
      <w:r w:rsidRPr="00A96029">
        <w:rPr>
          <w:rFonts w:ascii="Times New Roman" w:hAnsi="Times New Roman" w:cs="Times New Roman"/>
          <w:sz w:val="28"/>
          <w:szCs w:val="28"/>
        </w:rPr>
        <w:t>проєкту</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Стратегії</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розглядались</w:t>
      </w:r>
      <w:r w:rsidRPr="00A96029">
        <w:rPr>
          <w:rFonts w:ascii="Times New Roman" w:hAnsi="Times New Roman" w:cs="Times New Roman"/>
          <w:spacing w:val="-10"/>
          <w:sz w:val="28"/>
          <w:szCs w:val="28"/>
        </w:rPr>
        <w:t xml:space="preserve"> </w:t>
      </w:r>
      <w:r w:rsidR="0026055C" w:rsidRPr="00A96029">
        <w:rPr>
          <w:rFonts w:ascii="Times New Roman" w:hAnsi="Times New Roman" w:cs="Times New Roman"/>
          <w:sz w:val="28"/>
          <w:szCs w:val="28"/>
        </w:rPr>
        <w:t>два</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сценарії</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розвитку</w:t>
      </w:r>
      <w:r w:rsidRPr="00A96029">
        <w:rPr>
          <w:rFonts w:ascii="Times New Roman" w:hAnsi="Times New Roman" w:cs="Times New Roman"/>
          <w:spacing w:val="-10"/>
          <w:sz w:val="28"/>
          <w:szCs w:val="28"/>
        </w:rPr>
        <w:t xml:space="preserve"> </w:t>
      </w:r>
      <w:r w:rsidRPr="00A96029">
        <w:rPr>
          <w:rFonts w:ascii="Times New Roman" w:hAnsi="Times New Roman" w:cs="Times New Roman"/>
          <w:spacing w:val="-2"/>
          <w:sz w:val="28"/>
          <w:szCs w:val="28"/>
        </w:rPr>
        <w:t>громади:</w:t>
      </w:r>
    </w:p>
    <w:p w14:paraId="0300A728" w14:textId="77777777" w:rsidR="008B1E9C" w:rsidRPr="00A96029" w:rsidRDefault="00F32717" w:rsidP="00F276B3">
      <w:pPr>
        <w:pStyle w:val="a6"/>
        <w:numPr>
          <w:ilvl w:val="0"/>
          <w:numId w:val="5"/>
        </w:numPr>
        <w:tabs>
          <w:tab w:val="left" w:pos="1558"/>
        </w:tabs>
        <w:ind w:left="0" w:right="127" w:firstLine="680"/>
        <w:rPr>
          <w:rFonts w:ascii="Times New Roman" w:hAnsi="Times New Roman" w:cs="Times New Roman"/>
          <w:sz w:val="28"/>
          <w:szCs w:val="28"/>
        </w:rPr>
      </w:pPr>
      <w:r w:rsidRPr="00A96029">
        <w:rPr>
          <w:rFonts w:ascii="Times New Roman" w:hAnsi="Times New Roman" w:cs="Times New Roman"/>
          <w:b/>
          <w:sz w:val="28"/>
          <w:szCs w:val="28"/>
        </w:rPr>
        <w:t xml:space="preserve">Песимістичний сценарій </w:t>
      </w:r>
      <w:r w:rsidRPr="00A96029">
        <w:rPr>
          <w:rFonts w:ascii="Times New Roman" w:hAnsi="Times New Roman" w:cs="Times New Roman"/>
          <w:w w:val="160"/>
          <w:sz w:val="28"/>
          <w:szCs w:val="28"/>
        </w:rPr>
        <w:t xml:space="preserve">– </w:t>
      </w:r>
      <w:r w:rsidRPr="00A96029">
        <w:rPr>
          <w:rFonts w:ascii="Times New Roman" w:hAnsi="Times New Roman" w:cs="Times New Roman"/>
          <w:sz w:val="28"/>
          <w:szCs w:val="28"/>
        </w:rPr>
        <w:t>протягом тривалого часу вплив зовнішніх і внутрішніх факторів на стан територіальної громади залишиться відносно незмінним або може погіршувати стан громади з огляду на продовження війни (впродовж 2025 року</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і далі) чи</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її</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перехід</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у</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заморожений</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стан.</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Тобто,</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суспільно-економічний</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стан країни не сприяє розвитку, ситуація в громаді залишається на тому ж рівні, або погіршується:</w:t>
      </w:r>
    </w:p>
    <w:p w14:paraId="4B1965D9" w14:textId="77777777" w:rsidR="008B1E9C" w:rsidRPr="00A96029" w:rsidRDefault="00F32717" w:rsidP="00F276B3">
      <w:pPr>
        <w:pStyle w:val="a6"/>
        <w:numPr>
          <w:ilvl w:val="1"/>
          <w:numId w:val="5"/>
        </w:numPr>
        <w:tabs>
          <w:tab w:val="left" w:pos="993"/>
        </w:tabs>
        <w:ind w:left="0" w:right="122" w:firstLine="680"/>
        <w:rPr>
          <w:rFonts w:ascii="Times New Roman" w:hAnsi="Times New Roman" w:cs="Times New Roman"/>
          <w:sz w:val="28"/>
          <w:szCs w:val="28"/>
        </w:rPr>
      </w:pPr>
      <w:r w:rsidRPr="00A96029">
        <w:rPr>
          <w:rFonts w:ascii="Times New Roman" w:hAnsi="Times New Roman" w:cs="Times New Roman"/>
          <w:sz w:val="28"/>
          <w:szCs w:val="28"/>
        </w:rPr>
        <w:t>демографічна ситуація залишається складною, відтік активного населення продовжується, особливо з малих сільських населених пунктів громади;</w:t>
      </w:r>
    </w:p>
    <w:p w14:paraId="28651824" w14:textId="77777777" w:rsidR="008B1E9C" w:rsidRPr="00A96029" w:rsidRDefault="00F32717" w:rsidP="00F276B3">
      <w:pPr>
        <w:pStyle w:val="a6"/>
        <w:numPr>
          <w:ilvl w:val="1"/>
          <w:numId w:val="5"/>
        </w:numPr>
        <w:tabs>
          <w:tab w:val="left" w:pos="993"/>
          <w:tab w:val="left" w:pos="1635"/>
        </w:tabs>
        <w:ind w:left="0" w:right="132" w:firstLine="680"/>
        <w:rPr>
          <w:rFonts w:ascii="Times New Roman" w:hAnsi="Times New Roman" w:cs="Times New Roman"/>
          <w:sz w:val="28"/>
          <w:szCs w:val="28"/>
        </w:rPr>
      </w:pPr>
      <w:r w:rsidRPr="00A96029">
        <w:rPr>
          <w:rFonts w:ascii="Times New Roman" w:hAnsi="Times New Roman" w:cs="Times New Roman"/>
          <w:sz w:val="28"/>
          <w:szCs w:val="28"/>
        </w:rPr>
        <w:t>відкладеними залишаться завдання з реконструкції комунальної інфраструктури та ремонту вулиць і доріг;</w:t>
      </w:r>
    </w:p>
    <w:p w14:paraId="495BF38C" w14:textId="77777777" w:rsidR="008B1E9C" w:rsidRPr="00A96029" w:rsidRDefault="00F32717" w:rsidP="00F276B3">
      <w:pPr>
        <w:pStyle w:val="a6"/>
        <w:numPr>
          <w:ilvl w:val="1"/>
          <w:numId w:val="5"/>
        </w:numPr>
        <w:tabs>
          <w:tab w:val="left" w:pos="993"/>
        </w:tabs>
        <w:ind w:left="0" w:right="119" w:firstLine="680"/>
        <w:rPr>
          <w:rFonts w:ascii="Times New Roman" w:hAnsi="Times New Roman" w:cs="Times New Roman"/>
          <w:sz w:val="28"/>
          <w:szCs w:val="28"/>
        </w:rPr>
      </w:pPr>
      <w:r w:rsidRPr="00A96029">
        <w:rPr>
          <w:rFonts w:ascii="Times New Roman" w:hAnsi="Times New Roman" w:cs="Times New Roman"/>
          <w:sz w:val="28"/>
          <w:szCs w:val="28"/>
        </w:rPr>
        <w:t>ймовірним є збільшення використання альтернативних джерел енергії для забезпечення електроенергією комунальних закладів;</w:t>
      </w:r>
    </w:p>
    <w:p w14:paraId="679B0CDC" w14:textId="77777777" w:rsidR="008B1E9C" w:rsidRPr="00A96029" w:rsidRDefault="00F32717" w:rsidP="00F276B3">
      <w:pPr>
        <w:pStyle w:val="a6"/>
        <w:numPr>
          <w:ilvl w:val="1"/>
          <w:numId w:val="5"/>
        </w:numPr>
        <w:tabs>
          <w:tab w:val="left" w:pos="993"/>
          <w:tab w:val="left" w:pos="1371"/>
        </w:tabs>
        <w:ind w:left="0" w:right="136" w:firstLine="680"/>
        <w:rPr>
          <w:rFonts w:ascii="Times New Roman" w:hAnsi="Times New Roman" w:cs="Times New Roman"/>
          <w:sz w:val="28"/>
          <w:szCs w:val="28"/>
        </w:rPr>
      </w:pPr>
      <w:r w:rsidRPr="00A96029">
        <w:rPr>
          <w:rFonts w:ascii="Times New Roman" w:hAnsi="Times New Roman" w:cs="Times New Roman"/>
          <w:sz w:val="28"/>
          <w:szCs w:val="28"/>
        </w:rPr>
        <w:t xml:space="preserve">агропромисловий потенціал </w:t>
      </w:r>
      <w:r w:rsidR="0026055C" w:rsidRPr="00A96029">
        <w:rPr>
          <w:rFonts w:ascii="Times New Roman" w:hAnsi="Times New Roman" w:cs="Times New Roman"/>
          <w:sz w:val="28"/>
          <w:szCs w:val="28"/>
        </w:rPr>
        <w:t>Дубовиківської</w:t>
      </w:r>
      <w:r w:rsidRPr="00A96029">
        <w:rPr>
          <w:rFonts w:ascii="Times New Roman" w:hAnsi="Times New Roman" w:cs="Times New Roman"/>
          <w:sz w:val="28"/>
          <w:szCs w:val="28"/>
        </w:rPr>
        <w:t xml:space="preserve"> громади без відчутних інвестицій не зростає. Можливі скорочення прибутковості за рахунок зниження цін на світовому ринку та збільшенням витрат на енергоресурси;</w:t>
      </w:r>
    </w:p>
    <w:p w14:paraId="11278D12" w14:textId="30F8966E" w:rsidR="008B1E9C" w:rsidRPr="00C050F1" w:rsidRDefault="00F32717" w:rsidP="00C050F1">
      <w:pPr>
        <w:pStyle w:val="a6"/>
        <w:numPr>
          <w:ilvl w:val="1"/>
          <w:numId w:val="5"/>
        </w:numPr>
        <w:tabs>
          <w:tab w:val="left" w:pos="993"/>
          <w:tab w:val="left" w:pos="1361"/>
        </w:tabs>
        <w:ind w:left="0" w:right="133" w:firstLine="680"/>
        <w:rPr>
          <w:rFonts w:ascii="Times New Roman" w:hAnsi="Times New Roman" w:cs="Times New Roman"/>
          <w:sz w:val="28"/>
          <w:szCs w:val="28"/>
        </w:rPr>
      </w:pPr>
      <w:r w:rsidRPr="00A96029">
        <w:rPr>
          <w:rFonts w:ascii="Times New Roman" w:hAnsi="Times New Roman" w:cs="Times New Roman"/>
          <w:sz w:val="28"/>
          <w:szCs w:val="28"/>
        </w:rPr>
        <w:t>кількість робочих місць в реальному секторі місцевої економіки має тенденцію до</w:t>
      </w:r>
      <w:r w:rsidRPr="00A96029">
        <w:rPr>
          <w:rFonts w:ascii="Times New Roman" w:hAnsi="Times New Roman" w:cs="Times New Roman"/>
          <w:spacing w:val="75"/>
          <w:w w:val="150"/>
          <w:sz w:val="28"/>
          <w:szCs w:val="28"/>
        </w:rPr>
        <w:t xml:space="preserve"> </w:t>
      </w:r>
      <w:r w:rsidRPr="00A96029">
        <w:rPr>
          <w:rFonts w:ascii="Times New Roman" w:hAnsi="Times New Roman" w:cs="Times New Roman"/>
          <w:sz w:val="28"/>
          <w:szCs w:val="28"/>
        </w:rPr>
        <w:t>скорочення,</w:t>
      </w:r>
      <w:r w:rsidRPr="00A96029">
        <w:rPr>
          <w:rFonts w:ascii="Times New Roman" w:hAnsi="Times New Roman" w:cs="Times New Roman"/>
          <w:spacing w:val="74"/>
          <w:w w:val="150"/>
          <w:sz w:val="28"/>
          <w:szCs w:val="28"/>
        </w:rPr>
        <w:t xml:space="preserve"> </w:t>
      </w:r>
      <w:r w:rsidRPr="00A96029">
        <w:rPr>
          <w:rFonts w:ascii="Times New Roman" w:hAnsi="Times New Roman" w:cs="Times New Roman"/>
          <w:sz w:val="28"/>
          <w:szCs w:val="28"/>
        </w:rPr>
        <w:t>більшість</w:t>
      </w:r>
      <w:r w:rsidRPr="00A96029">
        <w:rPr>
          <w:rFonts w:ascii="Times New Roman" w:hAnsi="Times New Roman" w:cs="Times New Roman"/>
          <w:spacing w:val="75"/>
          <w:w w:val="150"/>
          <w:sz w:val="28"/>
          <w:szCs w:val="28"/>
        </w:rPr>
        <w:t xml:space="preserve"> </w:t>
      </w:r>
      <w:r w:rsidRPr="00A96029">
        <w:rPr>
          <w:rFonts w:ascii="Times New Roman" w:hAnsi="Times New Roman" w:cs="Times New Roman"/>
          <w:sz w:val="28"/>
          <w:szCs w:val="28"/>
        </w:rPr>
        <w:t>населення</w:t>
      </w:r>
      <w:r w:rsidRPr="00A96029">
        <w:rPr>
          <w:rFonts w:ascii="Times New Roman" w:hAnsi="Times New Roman" w:cs="Times New Roman"/>
          <w:spacing w:val="74"/>
          <w:w w:val="150"/>
          <w:sz w:val="28"/>
          <w:szCs w:val="28"/>
        </w:rPr>
        <w:t xml:space="preserve"> </w:t>
      </w:r>
      <w:r w:rsidRPr="00A96029">
        <w:rPr>
          <w:rFonts w:ascii="Times New Roman" w:hAnsi="Times New Roman" w:cs="Times New Roman"/>
          <w:sz w:val="28"/>
          <w:szCs w:val="28"/>
        </w:rPr>
        <w:t>живе</w:t>
      </w:r>
      <w:r w:rsidRPr="00A96029">
        <w:rPr>
          <w:rFonts w:ascii="Times New Roman" w:hAnsi="Times New Roman" w:cs="Times New Roman"/>
          <w:spacing w:val="75"/>
          <w:w w:val="150"/>
          <w:sz w:val="28"/>
          <w:szCs w:val="28"/>
        </w:rPr>
        <w:t xml:space="preserve"> </w:t>
      </w:r>
      <w:r w:rsidRPr="00A96029">
        <w:rPr>
          <w:rFonts w:ascii="Times New Roman" w:hAnsi="Times New Roman" w:cs="Times New Roman"/>
          <w:sz w:val="28"/>
          <w:szCs w:val="28"/>
        </w:rPr>
        <w:t>за</w:t>
      </w:r>
      <w:r w:rsidRPr="00A96029">
        <w:rPr>
          <w:rFonts w:ascii="Times New Roman" w:hAnsi="Times New Roman" w:cs="Times New Roman"/>
          <w:spacing w:val="76"/>
          <w:w w:val="150"/>
          <w:sz w:val="28"/>
          <w:szCs w:val="28"/>
        </w:rPr>
        <w:t xml:space="preserve"> </w:t>
      </w:r>
      <w:r w:rsidRPr="00A96029">
        <w:rPr>
          <w:rFonts w:ascii="Times New Roman" w:hAnsi="Times New Roman" w:cs="Times New Roman"/>
          <w:sz w:val="28"/>
          <w:szCs w:val="28"/>
        </w:rPr>
        <w:t>рахунок</w:t>
      </w:r>
      <w:r w:rsidRPr="00A96029">
        <w:rPr>
          <w:rFonts w:ascii="Times New Roman" w:hAnsi="Times New Roman" w:cs="Times New Roman"/>
          <w:spacing w:val="70"/>
          <w:w w:val="150"/>
          <w:sz w:val="28"/>
          <w:szCs w:val="28"/>
        </w:rPr>
        <w:t xml:space="preserve"> </w:t>
      </w:r>
      <w:r w:rsidRPr="00A96029">
        <w:rPr>
          <w:rFonts w:ascii="Times New Roman" w:hAnsi="Times New Roman" w:cs="Times New Roman"/>
          <w:sz w:val="28"/>
          <w:szCs w:val="28"/>
        </w:rPr>
        <w:t>бюджетних,</w:t>
      </w:r>
      <w:r w:rsidRPr="00A96029">
        <w:rPr>
          <w:rFonts w:ascii="Times New Roman" w:hAnsi="Times New Roman" w:cs="Times New Roman"/>
          <w:spacing w:val="75"/>
          <w:w w:val="150"/>
          <w:sz w:val="28"/>
          <w:szCs w:val="28"/>
        </w:rPr>
        <w:t xml:space="preserve"> </w:t>
      </w:r>
      <w:r w:rsidRPr="00A96029">
        <w:rPr>
          <w:rFonts w:ascii="Times New Roman" w:hAnsi="Times New Roman" w:cs="Times New Roman"/>
          <w:sz w:val="28"/>
          <w:szCs w:val="28"/>
        </w:rPr>
        <w:t>пенсійних</w:t>
      </w:r>
      <w:r w:rsidRPr="00A96029">
        <w:rPr>
          <w:rFonts w:ascii="Times New Roman" w:hAnsi="Times New Roman" w:cs="Times New Roman"/>
          <w:spacing w:val="70"/>
          <w:w w:val="150"/>
          <w:sz w:val="28"/>
          <w:szCs w:val="28"/>
        </w:rPr>
        <w:t xml:space="preserve"> </w:t>
      </w:r>
      <w:r w:rsidRPr="00A96029">
        <w:rPr>
          <w:rFonts w:ascii="Times New Roman" w:hAnsi="Times New Roman" w:cs="Times New Roman"/>
          <w:sz w:val="28"/>
          <w:szCs w:val="28"/>
        </w:rPr>
        <w:t>та</w:t>
      </w:r>
      <w:r w:rsidR="00C050F1">
        <w:rPr>
          <w:rFonts w:ascii="Times New Roman" w:hAnsi="Times New Roman" w:cs="Times New Roman"/>
          <w:sz w:val="28"/>
          <w:szCs w:val="28"/>
        </w:rPr>
        <w:t xml:space="preserve"> </w:t>
      </w:r>
      <w:r w:rsidRPr="00C050F1">
        <w:rPr>
          <w:rFonts w:ascii="Times New Roman" w:hAnsi="Times New Roman" w:cs="Times New Roman"/>
          <w:sz w:val="28"/>
          <w:szCs w:val="28"/>
        </w:rPr>
        <w:t>соціальних</w:t>
      </w:r>
      <w:r w:rsidRPr="00C050F1">
        <w:rPr>
          <w:rFonts w:ascii="Times New Roman" w:hAnsi="Times New Roman" w:cs="Times New Roman"/>
          <w:spacing w:val="-9"/>
          <w:sz w:val="28"/>
          <w:szCs w:val="28"/>
        </w:rPr>
        <w:t xml:space="preserve"> </w:t>
      </w:r>
      <w:r w:rsidRPr="00C050F1">
        <w:rPr>
          <w:rFonts w:ascii="Times New Roman" w:hAnsi="Times New Roman" w:cs="Times New Roman"/>
          <w:spacing w:val="-2"/>
          <w:sz w:val="28"/>
          <w:szCs w:val="28"/>
        </w:rPr>
        <w:t>виплат;</w:t>
      </w:r>
    </w:p>
    <w:p w14:paraId="355B95F3" w14:textId="77777777" w:rsidR="008B1E9C" w:rsidRPr="00A96029" w:rsidRDefault="00F32717" w:rsidP="00F276B3">
      <w:pPr>
        <w:pStyle w:val="a6"/>
        <w:numPr>
          <w:ilvl w:val="1"/>
          <w:numId w:val="5"/>
        </w:numPr>
        <w:tabs>
          <w:tab w:val="left" w:pos="993"/>
          <w:tab w:val="left" w:pos="1457"/>
        </w:tabs>
        <w:ind w:left="0" w:right="124" w:firstLine="680"/>
        <w:rPr>
          <w:rFonts w:ascii="Times New Roman" w:hAnsi="Times New Roman" w:cs="Times New Roman"/>
          <w:sz w:val="28"/>
          <w:szCs w:val="28"/>
        </w:rPr>
      </w:pPr>
      <w:r w:rsidRPr="00A96029">
        <w:rPr>
          <w:rFonts w:ascii="Times New Roman" w:hAnsi="Times New Roman" w:cs="Times New Roman"/>
          <w:sz w:val="28"/>
          <w:szCs w:val="28"/>
        </w:rPr>
        <w:t>видатки місцевого бюджету зростають. Перш за все, на соціальний сектор, а також на обладнання укриттями закладів соціальної сфери;</w:t>
      </w:r>
    </w:p>
    <w:p w14:paraId="15945DC7" w14:textId="3477F1B9" w:rsidR="008B1E9C" w:rsidRPr="00A96029" w:rsidRDefault="00F32717" w:rsidP="00F276B3">
      <w:pPr>
        <w:pStyle w:val="a6"/>
        <w:numPr>
          <w:ilvl w:val="1"/>
          <w:numId w:val="5"/>
        </w:numPr>
        <w:tabs>
          <w:tab w:val="left" w:pos="993"/>
          <w:tab w:val="left" w:pos="1506"/>
        </w:tabs>
        <w:ind w:left="0" w:right="124" w:firstLine="680"/>
        <w:rPr>
          <w:rFonts w:ascii="Times New Roman" w:hAnsi="Times New Roman" w:cs="Times New Roman"/>
          <w:sz w:val="28"/>
          <w:szCs w:val="28"/>
        </w:rPr>
      </w:pPr>
      <w:r w:rsidRPr="00A96029">
        <w:rPr>
          <w:rFonts w:ascii="Times New Roman" w:hAnsi="Times New Roman" w:cs="Times New Roman"/>
          <w:sz w:val="28"/>
          <w:szCs w:val="28"/>
        </w:rPr>
        <w:t>покращення благоустрою населених пунктів</w:t>
      </w:r>
      <w:r w:rsidR="00C050F1">
        <w:rPr>
          <w:rFonts w:ascii="Times New Roman" w:hAnsi="Times New Roman" w:cs="Times New Roman"/>
          <w:sz w:val="28"/>
          <w:szCs w:val="28"/>
        </w:rPr>
        <w:t xml:space="preserve"> та окремих об’єктів інженерно-</w:t>
      </w:r>
      <w:r w:rsidRPr="00A96029">
        <w:rPr>
          <w:rFonts w:ascii="Times New Roman" w:hAnsi="Times New Roman" w:cs="Times New Roman"/>
          <w:sz w:val="28"/>
          <w:szCs w:val="28"/>
        </w:rPr>
        <w:t>комунальної інфраструктури громади буде незначним через розпорошення коштів по населених пунктах громади.</w:t>
      </w:r>
    </w:p>
    <w:p w14:paraId="77DE4E3E" w14:textId="77777777" w:rsidR="008B1E9C" w:rsidRPr="00A96029" w:rsidRDefault="00F32717" w:rsidP="00F276B3">
      <w:pPr>
        <w:pStyle w:val="a6"/>
        <w:numPr>
          <w:ilvl w:val="0"/>
          <w:numId w:val="5"/>
        </w:numPr>
        <w:tabs>
          <w:tab w:val="left" w:pos="993"/>
          <w:tab w:val="left" w:pos="1582"/>
        </w:tabs>
        <w:ind w:left="0" w:right="125" w:firstLine="680"/>
        <w:rPr>
          <w:rFonts w:ascii="Times New Roman" w:hAnsi="Times New Roman" w:cs="Times New Roman"/>
          <w:sz w:val="28"/>
          <w:szCs w:val="28"/>
        </w:rPr>
      </w:pPr>
      <w:r w:rsidRPr="00A96029">
        <w:rPr>
          <w:rFonts w:ascii="Times New Roman" w:hAnsi="Times New Roman" w:cs="Times New Roman"/>
          <w:b/>
          <w:w w:val="105"/>
          <w:sz w:val="28"/>
          <w:szCs w:val="28"/>
        </w:rPr>
        <w:t xml:space="preserve">Стримано-оптимістичний сценарій </w:t>
      </w:r>
      <w:r w:rsidRPr="00A96029">
        <w:rPr>
          <w:rFonts w:ascii="Times New Roman" w:hAnsi="Times New Roman" w:cs="Times New Roman"/>
          <w:w w:val="160"/>
          <w:sz w:val="28"/>
          <w:szCs w:val="28"/>
        </w:rPr>
        <w:t xml:space="preserve">– </w:t>
      </w:r>
      <w:r w:rsidRPr="00A96029">
        <w:rPr>
          <w:rFonts w:ascii="Times New Roman" w:hAnsi="Times New Roman" w:cs="Times New Roman"/>
          <w:w w:val="105"/>
          <w:sz w:val="28"/>
          <w:szCs w:val="28"/>
        </w:rPr>
        <w:t>будуть сформовані сприятливіші зовнішні</w:t>
      </w:r>
      <w:r w:rsidRPr="00A96029">
        <w:rPr>
          <w:rFonts w:ascii="Times New Roman" w:hAnsi="Times New Roman" w:cs="Times New Roman"/>
          <w:spacing w:val="-6"/>
          <w:w w:val="105"/>
          <w:sz w:val="28"/>
          <w:szCs w:val="28"/>
        </w:rPr>
        <w:t xml:space="preserve"> </w:t>
      </w:r>
      <w:r w:rsidRPr="00A96029">
        <w:rPr>
          <w:rFonts w:ascii="Times New Roman" w:hAnsi="Times New Roman" w:cs="Times New Roman"/>
          <w:w w:val="105"/>
          <w:sz w:val="28"/>
          <w:szCs w:val="28"/>
        </w:rPr>
        <w:t>та</w:t>
      </w:r>
      <w:r w:rsidRPr="00A96029">
        <w:rPr>
          <w:rFonts w:ascii="Times New Roman" w:hAnsi="Times New Roman" w:cs="Times New Roman"/>
          <w:spacing w:val="-10"/>
          <w:w w:val="105"/>
          <w:sz w:val="28"/>
          <w:szCs w:val="28"/>
        </w:rPr>
        <w:t xml:space="preserve"> </w:t>
      </w:r>
      <w:r w:rsidRPr="00A96029">
        <w:rPr>
          <w:rFonts w:ascii="Times New Roman" w:hAnsi="Times New Roman" w:cs="Times New Roman"/>
          <w:w w:val="105"/>
          <w:sz w:val="28"/>
          <w:szCs w:val="28"/>
        </w:rPr>
        <w:t>внутрішні</w:t>
      </w:r>
      <w:r w:rsidRPr="00A96029">
        <w:rPr>
          <w:rFonts w:ascii="Times New Roman" w:hAnsi="Times New Roman" w:cs="Times New Roman"/>
          <w:spacing w:val="-6"/>
          <w:w w:val="105"/>
          <w:sz w:val="28"/>
          <w:szCs w:val="28"/>
        </w:rPr>
        <w:t xml:space="preserve"> </w:t>
      </w:r>
      <w:r w:rsidRPr="00A96029">
        <w:rPr>
          <w:rFonts w:ascii="Times New Roman" w:hAnsi="Times New Roman" w:cs="Times New Roman"/>
          <w:w w:val="105"/>
          <w:sz w:val="28"/>
          <w:szCs w:val="28"/>
        </w:rPr>
        <w:t>фактори</w:t>
      </w:r>
      <w:r w:rsidRPr="00A96029">
        <w:rPr>
          <w:rFonts w:ascii="Times New Roman" w:hAnsi="Times New Roman" w:cs="Times New Roman"/>
          <w:spacing w:val="-8"/>
          <w:w w:val="105"/>
          <w:sz w:val="28"/>
          <w:szCs w:val="28"/>
        </w:rPr>
        <w:t xml:space="preserve"> </w:t>
      </w:r>
      <w:r w:rsidRPr="00A96029">
        <w:rPr>
          <w:rFonts w:ascii="Times New Roman" w:hAnsi="Times New Roman" w:cs="Times New Roman"/>
          <w:w w:val="105"/>
          <w:sz w:val="28"/>
          <w:szCs w:val="28"/>
        </w:rPr>
        <w:t>впливу,</w:t>
      </w:r>
      <w:r w:rsidRPr="00A96029">
        <w:rPr>
          <w:rFonts w:ascii="Times New Roman" w:hAnsi="Times New Roman" w:cs="Times New Roman"/>
          <w:spacing w:val="-8"/>
          <w:w w:val="105"/>
          <w:sz w:val="28"/>
          <w:szCs w:val="28"/>
        </w:rPr>
        <w:t xml:space="preserve"> </w:t>
      </w:r>
      <w:r w:rsidRPr="00A96029">
        <w:rPr>
          <w:rFonts w:ascii="Times New Roman" w:hAnsi="Times New Roman" w:cs="Times New Roman"/>
          <w:w w:val="105"/>
          <w:sz w:val="28"/>
          <w:szCs w:val="28"/>
        </w:rPr>
        <w:t>громада</w:t>
      </w:r>
      <w:r w:rsidRPr="00A96029">
        <w:rPr>
          <w:rFonts w:ascii="Times New Roman" w:hAnsi="Times New Roman" w:cs="Times New Roman"/>
          <w:spacing w:val="-8"/>
          <w:w w:val="105"/>
          <w:sz w:val="28"/>
          <w:szCs w:val="28"/>
        </w:rPr>
        <w:t xml:space="preserve"> </w:t>
      </w:r>
      <w:r w:rsidRPr="00A96029">
        <w:rPr>
          <w:rFonts w:ascii="Times New Roman" w:hAnsi="Times New Roman" w:cs="Times New Roman"/>
          <w:w w:val="105"/>
          <w:sz w:val="28"/>
          <w:szCs w:val="28"/>
        </w:rPr>
        <w:t>активно</w:t>
      </w:r>
      <w:r w:rsidRPr="00A96029">
        <w:rPr>
          <w:rFonts w:ascii="Times New Roman" w:hAnsi="Times New Roman" w:cs="Times New Roman"/>
          <w:spacing w:val="-10"/>
          <w:w w:val="105"/>
          <w:sz w:val="28"/>
          <w:szCs w:val="28"/>
        </w:rPr>
        <w:t xml:space="preserve"> </w:t>
      </w:r>
      <w:r w:rsidRPr="00A96029">
        <w:rPr>
          <w:rFonts w:ascii="Times New Roman" w:hAnsi="Times New Roman" w:cs="Times New Roman"/>
          <w:w w:val="105"/>
          <w:sz w:val="28"/>
          <w:szCs w:val="28"/>
        </w:rPr>
        <w:t>використовує</w:t>
      </w:r>
      <w:r w:rsidRPr="00A96029">
        <w:rPr>
          <w:rFonts w:ascii="Times New Roman" w:hAnsi="Times New Roman" w:cs="Times New Roman"/>
          <w:spacing w:val="-7"/>
          <w:w w:val="105"/>
          <w:sz w:val="28"/>
          <w:szCs w:val="28"/>
        </w:rPr>
        <w:t xml:space="preserve"> </w:t>
      </w:r>
      <w:r w:rsidRPr="00A96029">
        <w:rPr>
          <w:rFonts w:ascii="Times New Roman" w:hAnsi="Times New Roman" w:cs="Times New Roman"/>
          <w:w w:val="105"/>
          <w:sz w:val="28"/>
          <w:szCs w:val="28"/>
        </w:rPr>
        <w:t>власні</w:t>
      </w:r>
      <w:r w:rsidRPr="00A96029">
        <w:rPr>
          <w:rFonts w:ascii="Times New Roman" w:hAnsi="Times New Roman" w:cs="Times New Roman"/>
          <w:spacing w:val="-6"/>
          <w:w w:val="105"/>
          <w:sz w:val="28"/>
          <w:szCs w:val="28"/>
        </w:rPr>
        <w:t xml:space="preserve"> </w:t>
      </w:r>
      <w:r w:rsidRPr="00A96029">
        <w:rPr>
          <w:rFonts w:ascii="Times New Roman" w:hAnsi="Times New Roman" w:cs="Times New Roman"/>
          <w:w w:val="105"/>
          <w:sz w:val="28"/>
          <w:szCs w:val="28"/>
        </w:rPr>
        <w:t xml:space="preserve">сильні </w:t>
      </w:r>
      <w:r w:rsidRPr="00A96029">
        <w:rPr>
          <w:rFonts w:ascii="Times New Roman" w:hAnsi="Times New Roman" w:cs="Times New Roman"/>
          <w:sz w:val="28"/>
          <w:szCs w:val="28"/>
        </w:rPr>
        <w:t>сторони та можливості в умовах суспільно-економічного розвитку країни</w:t>
      </w:r>
      <w:r w:rsidR="007E1333" w:rsidRPr="00A96029">
        <w:rPr>
          <w:rFonts w:ascii="Times New Roman" w:hAnsi="Times New Roman" w:cs="Times New Roman"/>
          <w:sz w:val="28"/>
          <w:szCs w:val="28"/>
        </w:rPr>
        <w:t xml:space="preserve">: </w:t>
      </w:r>
    </w:p>
    <w:p w14:paraId="266C8E25" w14:textId="77777777" w:rsidR="008B1E9C" w:rsidRPr="00A96029" w:rsidRDefault="00F32717" w:rsidP="00F276B3">
      <w:pPr>
        <w:pStyle w:val="a6"/>
        <w:numPr>
          <w:ilvl w:val="1"/>
          <w:numId w:val="5"/>
        </w:numPr>
        <w:tabs>
          <w:tab w:val="left" w:pos="993"/>
        </w:tabs>
        <w:ind w:left="0" w:right="128" w:firstLine="680"/>
        <w:rPr>
          <w:rFonts w:ascii="Times New Roman" w:hAnsi="Times New Roman" w:cs="Times New Roman"/>
          <w:sz w:val="28"/>
          <w:szCs w:val="28"/>
        </w:rPr>
      </w:pPr>
      <w:r w:rsidRPr="00A96029">
        <w:rPr>
          <w:rFonts w:ascii="Times New Roman" w:hAnsi="Times New Roman" w:cs="Times New Roman"/>
          <w:sz w:val="28"/>
          <w:szCs w:val="28"/>
        </w:rPr>
        <w:lastRenderedPageBreak/>
        <w:t>демографічна ситуація поступово покращується, перш за все, за рахунок повернення</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мешканців</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і мешканок,</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що</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виїхали з громади. Частина ВПО</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залишаються</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і стають повноцінними мешканцями. Ситуація у малих сільських населених пунктах громади залишається без змін;</w:t>
      </w:r>
    </w:p>
    <w:p w14:paraId="2D95F164" w14:textId="77777777" w:rsidR="008B1E9C" w:rsidRPr="00A96029" w:rsidRDefault="00F32717" w:rsidP="00F276B3">
      <w:pPr>
        <w:pStyle w:val="a6"/>
        <w:numPr>
          <w:ilvl w:val="1"/>
          <w:numId w:val="5"/>
        </w:numPr>
        <w:tabs>
          <w:tab w:val="left" w:pos="993"/>
          <w:tab w:val="left" w:pos="1361"/>
        </w:tabs>
        <w:ind w:left="0" w:right="134" w:firstLine="680"/>
        <w:rPr>
          <w:rFonts w:ascii="Times New Roman" w:hAnsi="Times New Roman" w:cs="Times New Roman"/>
          <w:sz w:val="28"/>
          <w:szCs w:val="28"/>
        </w:rPr>
      </w:pPr>
      <w:r w:rsidRPr="00A96029">
        <w:rPr>
          <w:rFonts w:ascii="Times New Roman" w:hAnsi="Times New Roman" w:cs="Times New Roman"/>
          <w:sz w:val="28"/>
          <w:szCs w:val="28"/>
        </w:rPr>
        <w:t>розпочинається реконструкція комунальної інфраструктури та ремонт вулиць і доріг. За рахунок використання альтернативних джерел енергії зменшуються витрати на утримання комунальних закладів;</w:t>
      </w:r>
    </w:p>
    <w:p w14:paraId="6C5A5BE6" w14:textId="77777777" w:rsidR="007E1333" w:rsidRPr="00A96029" w:rsidRDefault="007E1333" w:rsidP="00F276B3">
      <w:pPr>
        <w:pStyle w:val="a6"/>
        <w:numPr>
          <w:ilvl w:val="1"/>
          <w:numId w:val="5"/>
        </w:numPr>
        <w:tabs>
          <w:tab w:val="left" w:pos="993"/>
          <w:tab w:val="left" w:pos="1361"/>
        </w:tabs>
        <w:ind w:left="0" w:right="134" w:firstLine="680"/>
        <w:rPr>
          <w:rFonts w:ascii="Times New Roman" w:hAnsi="Times New Roman" w:cs="Times New Roman"/>
          <w:sz w:val="28"/>
          <w:szCs w:val="28"/>
        </w:rPr>
      </w:pPr>
      <w:r w:rsidRPr="00A96029">
        <w:rPr>
          <w:rFonts w:ascii="Times New Roman" w:hAnsi="Times New Roman" w:cs="Times New Roman"/>
          <w:color w:val="000000"/>
          <w:sz w:val="28"/>
          <w:szCs w:val="28"/>
        </w:rPr>
        <w:t>на території громади налагоджено ефективну систему збору та вивозу побутового сміття</w:t>
      </w:r>
      <w:r w:rsidR="00931692" w:rsidRPr="00A96029">
        <w:rPr>
          <w:rFonts w:ascii="Times New Roman" w:hAnsi="Times New Roman" w:cs="Times New Roman"/>
          <w:color w:val="000000"/>
          <w:sz w:val="28"/>
          <w:szCs w:val="28"/>
        </w:rPr>
        <w:t>;</w:t>
      </w:r>
    </w:p>
    <w:p w14:paraId="618466D6" w14:textId="77777777" w:rsidR="008B1E9C" w:rsidRPr="00A96029" w:rsidRDefault="00F32717" w:rsidP="00F276B3">
      <w:pPr>
        <w:pStyle w:val="a6"/>
        <w:numPr>
          <w:ilvl w:val="1"/>
          <w:numId w:val="5"/>
        </w:numPr>
        <w:tabs>
          <w:tab w:val="left" w:pos="993"/>
          <w:tab w:val="left" w:pos="1356"/>
        </w:tabs>
        <w:ind w:left="0" w:right="132" w:firstLine="680"/>
        <w:rPr>
          <w:rFonts w:ascii="Times New Roman" w:hAnsi="Times New Roman" w:cs="Times New Roman"/>
          <w:sz w:val="28"/>
          <w:szCs w:val="28"/>
        </w:rPr>
      </w:pPr>
      <w:r w:rsidRPr="00A96029">
        <w:rPr>
          <w:rFonts w:ascii="Times New Roman" w:hAnsi="Times New Roman" w:cs="Times New Roman"/>
          <w:sz w:val="28"/>
          <w:szCs w:val="28"/>
        </w:rPr>
        <w:t>завдяки</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кращій</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зовнішній</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кон’юнктурі</w:t>
      </w:r>
      <w:r w:rsidR="00931692" w:rsidRPr="00A96029">
        <w:rPr>
          <w:rFonts w:ascii="Times New Roman" w:hAnsi="Times New Roman" w:cs="Times New Roman"/>
          <w:sz w:val="28"/>
          <w:szCs w:val="28"/>
        </w:rPr>
        <w:t xml:space="preserve"> зростає</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агропромисловий</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потенціал</w:t>
      </w:r>
      <w:r w:rsidRPr="00A96029">
        <w:rPr>
          <w:rFonts w:ascii="Times New Roman" w:hAnsi="Times New Roman" w:cs="Times New Roman"/>
          <w:spacing w:val="-8"/>
          <w:sz w:val="28"/>
          <w:szCs w:val="28"/>
        </w:rPr>
        <w:t xml:space="preserve"> </w:t>
      </w:r>
      <w:r w:rsidR="0026055C" w:rsidRPr="00A96029">
        <w:rPr>
          <w:rFonts w:ascii="Times New Roman" w:hAnsi="Times New Roman" w:cs="Times New Roman"/>
          <w:sz w:val="28"/>
          <w:szCs w:val="28"/>
        </w:rPr>
        <w:t>Дубовиківської</w:t>
      </w:r>
      <w:r w:rsidRPr="00A96029">
        <w:rPr>
          <w:rFonts w:ascii="Times New Roman" w:hAnsi="Times New Roman" w:cs="Times New Roman"/>
          <w:sz w:val="28"/>
          <w:szCs w:val="28"/>
        </w:rPr>
        <w:t xml:space="preserve"> громади. Можливе збільшення витрат бізнесу на енергоресурси</w:t>
      </w:r>
      <w:r w:rsidR="00931692" w:rsidRPr="00A96029">
        <w:rPr>
          <w:rFonts w:ascii="Times New Roman" w:hAnsi="Times New Roman" w:cs="Times New Roman"/>
          <w:sz w:val="28"/>
          <w:szCs w:val="28"/>
        </w:rPr>
        <w:t>, що</w:t>
      </w:r>
      <w:r w:rsidRPr="00A96029">
        <w:rPr>
          <w:rFonts w:ascii="Times New Roman" w:hAnsi="Times New Roman" w:cs="Times New Roman"/>
          <w:sz w:val="28"/>
          <w:szCs w:val="28"/>
        </w:rPr>
        <w:t xml:space="preserve"> покривається зростанням економічних показників;</w:t>
      </w:r>
    </w:p>
    <w:p w14:paraId="2F6A0951" w14:textId="77777777" w:rsidR="008B1E9C" w:rsidRPr="00A96029" w:rsidRDefault="00F32717" w:rsidP="00F276B3">
      <w:pPr>
        <w:pStyle w:val="a6"/>
        <w:numPr>
          <w:ilvl w:val="1"/>
          <w:numId w:val="5"/>
        </w:numPr>
        <w:tabs>
          <w:tab w:val="left" w:pos="993"/>
        </w:tabs>
        <w:ind w:left="0" w:right="134" w:firstLine="680"/>
        <w:rPr>
          <w:rFonts w:ascii="Times New Roman" w:hAnsi="Times New Roman" w:cs="Times New Roman"/>
          <w:sz w:val="28"/>
          <w:szCs w:val="28"/>
        </w:rPr>
      </w:pPr>
      <w:r w:rsidRPr="00A96029">
        <w:rPr>
          <w:rFonts w:ascii="Times New Roman" w:hAnsi="Times New Roman" w:cs="Times New Roman"/>
          <w:sz w:val="28"/>
          <w:szCs w:val="28"/>
        </w:rPr>
        <w:t>кількість робочих місць в реальному секторі місцевої економіки починає збільшуватись. Доходи населення зростають. Водночас, існує ймовірність дефіциту робочої сили;</w:t>
      </w:r>
    </w:p>
    <w:p w14:paraId="11F43FA5" w14:textId="77777777" w:rsidR="008B1E9C" w:rsidRPr="00A96029" w:rsidRDefault="005D0A09" w:rsidP="00F276B3">
      <w:pPr>
        <w:pStyle w:val="a6"/>
        <w:numPr>
          <w:ilvl w:val="1"/>
          <w:numId w:val="5"/>
        </w:numPr>
        <w:tabs>
          <w:tab w:val="left" w:pos="993"/>
        </w:tabs>
        <w:ind w:left="0" w:right="134" w:firstLine="680"/>
        <w:rPr>
          <w:rFonts w:ascii="Times New Roman" w:hAnsi="Times New Roman" w:cs="Times New Roman"/>
          <w:sz w:val="28"/>
          <w:szCs w:val="28"/>
        </w:rPr>
      </w:pPr>
      <w:r w:rsidRPr="00A96029">
        <w:rPr>
          <w:rFonts w:ascii="Times New Roman" w:hAnsi="Times New Roman" w:cs="Times New Roman"/>
          <w:w w:val="105"/>
          <w:sz w:val="28"/>
          <w:szCs w:val="28"/>
        </w:rPr>
        <w:t xml:space="preserve">розвивається </w:t>
      </w:r>
      <w:r w:rsidR="00F32717" w:rsidRPr="00A96029">
        <w:rPr>
          <w:rFonts w:ascii="Times New Roman" w:hAnsi="Times New Roman" w:cs="Times New Roman"/>
          <w:w w:val="105"/>
          <w:sz w:val="28"/>
          <w:szCs w:val="28"/>
        </w:rPr>
        <w:t xml:space="preserve">діяльність приватного сектору. Це сприяє </w:t>
      </w:r>
      <w:r w:rsidR="00F32717" w:rsidRPr="00A96029">
        <w:rPr>
          <w:rFonts w:ascii="Times New Roman" w:hAnsi="Times New Roman" w:cs="Times New Roman"/>
          <w:sz w:val="28"/>
          <w:szCs w:val="28"/>
        </w:rPr>
        <w:t>розвитку суміжних бізнесів – логістика, постачання сировини, збут;</w:t>
      </w:r>
    </w:p>
    <w:p w14:paraId="623A60E6" w14:textId="77777777" w:rsidR="008B1E9C" w:rsidRPr="00A96029" w:rsidRDefault="00F32717" w:rsidP="00F276B3">
      <w:pPr>
        <w:pStyle w:val="a6"/>
        <w:numPr>
          <w:ilvl w:val="1"/>
          <w:numId w:val="5"/>
        </w:numPr>
        <w:tabs>
          <w:tab w:val="left" w:pos="993"/>
          <w:tab w:val="left" w:pos="1385"/>
        </w:tabs>
        <w:ind w:left="0" w:right="139" w:firstLine="680"/>
        <w:rPr>
          <w:rFonts w:ascii="Times New Roman" w:hAnsi="Times New Roman" w:cs="Times New Roman"/>
          <w:sz w:val="28"/>
          <w:szCs w:val="28"/>
        </w:rPr>
      </w:pPr>
      <w:r w:rsidRPr="00A96029">
        <w:rPr>
          <w:rFonts w:ascii="Times New Roman" w:hAnsi="Times New Roman" w:cs="Times New Roman"/>
          <w:sz w:val="28"/>
          <w:szCs w:val="28"/>
        </w:rPr>
        <w:t>громада розвиває свою ідентичність та бренд</w:t>
      </w:r>
      <w:r w:rsidR="0026055C" w:rsidRPr="00A96029">
        <w:rPr>
          <w:rFonts w:ascii="Times New Roman" w:hAnsi="Times New Roman" w:cs="Times New Roman"/>
          <w:sz w:val="28"/>
          <w:szCs w:val="28"/>
        </w:rPr>
        <w:t>;</w:t>
      </w:r>
    </w:p>
    <w:p w14:paraId="74A44E17" w14:textId="7C121EEB" w:rsidR="008B1E9C" w:rsidRPr="00A96029" w:rsidRDefault="00F32717" w:rsidP="00F276B3">
      <w:pPr>
        <w:pStyle w:val="a6"/>
        <w:numPr>
          <w:ilvl w:val="1"/>
          <w:numId w:val="5"/>
        </w:numPr>
        <w:tabs>
          <w:tab w:val="left" w:pos="993"/>
          <w:tab w:val="left" w:pos="1390"/>
        </w:tabs>
        <w:ind w:left="0" w:right="132" w:firstLine="680"/>
        <w:rPr>
          <w:rFonts w:ascii="Times New Roman" w:hAnsi="Times New Roman" w:cs="Times New Roman"/>
          <w:sz w:val="28"/>
          <w:szCs w:val="28"/>
        </w:rPr>
      </w:pPr>
      <w:r w:rsidRPr="00A96029">
        <w:rPr>
          <w:rFonts w:ascii="Times New Roman" w:hAnsi="Times New Roman" w:cs="Times New Roman"/>
          <w:sz w:val="28"/>
          <w:szCs w:val="28"/>
        </w:rPr>
        <w:t xml:space="preserve">збільшення надходжень до місцевого бюджету забезпечує кращу якість усіх публічних </w:t>
      </w:r>
      <w:r w:rsidR="00791B3C" w:rsidRPr="00A96029">
        <w:rPr>
          <w:rFonts w:ascii="Times New Roman" w:hAnsi="Times New Roman" w:cs="Times New Roman"/>
          <w:sz w:val="28"/>
          <w:szCs w:val="28"/>
        </w:rPr>
        <w:t xml:space="preserve"> та соціальних </w:t>
      </w:r>
      <w:r w:rsidRPr="00A96029">
        <w:rPr>
          <w:rFonts w:ascii="Times New Roman" w:hAnsi="Times New Roman" w:cs="Times New Roman"/>
          <w:sz w:val="28"/>
          <w:szCs w:val="28"/>
        </w:rPr>
        <w:t xml:space="preserve">послуг, посилення уваги до </w:t>
      </w:r>
      <w:r w:rsidR="009A7CDE">
        <w:rPr>
          <w:rFonts w:ascii="Times New Roman" w:hAnsi="Times New Roman" w:cs="Times New Roman"/>
          <w:sz w:val="28"/>
          <w:szCs w:val="28"/>
        </w:rPr>
        <w:t>потреб вразливих груп населення;</w:t>
      </w:r>
    </w:p>
    <w:p w14:paraId="5E54AFD4" w14:textId="77777777" w:rsidR="007E1333" w:rsidRPr="00A96029" w:rsidRDefault="00791B3C" w:rsidP="00F276B3">
      <w:pPr>
        <w:pStyle w:val="a6"/>
        <w:numPr>
          <w:ilvl w:val="1"/>
          <w:numId w:val="5"/>
        </w:numPr>
        <w:tabs>
          <w:tab w:val="left" w:pos="993"/>
          <w:tab w:val="left" w:pos="1385"/>
        </w:tabs>
        <w:ind w:left="0" w:right="139" w:firstLine="680"/>
        <w:rPr>
          <w:rFonts w:ascii="Times New Roman" w:hAnsi="Times New Roman" w:cs="Times New Roman"/>
          <w:sz w:val="28"/>
          <w:szCs w:val="28"/>
        </w:rPr>
      </w:pPr>
      <w:r w:rsidRPr="00A96029">
        <w:rPr>
          <w:rFonts w:ascii="Times New Roman" w:hAnsi="Times New Roman" w:cs="Times New Roman"/>
          <w:sz w:val="28"/>
          <w:szCs w:val="28"/>
        </w:rPr>
        <w:t>створюються сприятливі умови для розвитку культури, спорту, туризму.</w:t>
      </w:r>
    </w:p>
    <w:p w14:paraId="71EA525F" w14:textId="77777777" w:rsidR="008B1E9C" w:rsidRPr="00A96029" w:rsidRDefault="00F32717" w:rsidP="00A96029">
      <w:pPr>
        <w:pStyle w:val="a3"/>
        <w:tabs>
          <w:tab w:val="left" w:pos="993"/>
        </w:tabs>
        <w:ind w:left="0" w:right="131" w:firstLine="680"/>
        <w:rPr>
          <w:rFonts w:ascii="Times New Roman" w:hAnsi="Times New Roman" w:cs="Times New Roman"/>
          <w:sz w:val="28"/>
          <w:szCs w:val="28"/>
        </w:rPr>
      </w:pPr>
      <w:r w:rsidRPr="00A96029">
        <w:rPr>
          <w:rFonts w:ascii="Times New Roman" w:hAnsi="Times New Roman" w:cs="Times New Roman"/>
          <w:sz w:val="28"/>
          <w:szCs w:val="28"/>
        </w:rPr>
        <w:t>Перший (песимістичний) сценарій передбачає реалізацію меншого числа завдань, у тому числі, природоохоронного спрямування. Наслідки реалізації</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такого сценарію близькі до результатів «нульової» альтернативи.</w:t>
      </w:r>
    </w:p>
    <w:p w14:paraId="4566F81A" w14:textId="77777777" w:rsidR="008B1E9C" w:rsidRPr="00A96029" w:rsidRDefault="00F32717" w:rsidP="00A96029">
      <w:pPr>
        <w:pStyle w:val="a3"/>
        <w:tabs>
          <w:tab w:val="left" w:pos="993"/>
        </w:tabs>
        <w:ind w:left="0" w:right="127" w:firstLine="680"/>
        <w:rPr>
          <w:rFonts w:ascii="Times New Roman" w:hAnsi="Times New Roman" w:cs="Times New Roman"/>
          <w:sz w:val="28"/>
          <w:szCs w:val="28"/>
        </w:rPr>
      </w:pPr>
      <w:r w:rsidRPr="00A96029">
        <w:rPr>
          <w:rFonts w:ascii="Times New Roman" w:hAnsi="Times New Roman" w:cs="Times New Roman"/>
          <w:sz w:val="28"/>
          <w:szCs w:val="28"/>
        </w:rPr>
        <w:t xml:space="preserve">«Нульова» альтернатива </w:t>
      </w:r>
      <w:r w:rsidRPr="00A96029">
        <w:rPr>
          <w:rFonts w:ascii="Times New Roman" w:hAnsi="Times New Roman" w:cs="Times New Roman"/>
          <w:w w:val="160"/>
          <w:sz w:val="28"/>
          <w:szCs w:val="28"/>
        </w:rPr>
        <w:t>–</w:t>
      </w:r>
      <w:r w:rsidRPr="00A96029">
        <w:rPr>
          <w:rFonts w:ascii="Times New Roman" w:hAnsi="Times New Roman" w:cs="Times New Roman"/>
          <w:spacing w:val="-2"/>
          <w:w w:val="160"/>
          <w:sz w:val="28"/>
          <w:szCs w:val="28"/>
        </w:rPr>
        <w:t xml:space="preserve"> </w:t>
      </w:r>
      <w:r w:rsidRPr="00A96029">
        <w:rPr>
          <w:rFonts w:ascii="Times New Roman" w:hAnsi="Times New Roman" w:cs="Times New Roman"/>
          <w:sz w:val="28"/>
          <w:szCs w:val="28"/>
        </w:rPr>
        <w:t>Стратегію та План не буде затверджено. У такому випадку не буде повною мірою використано нові можливості для розвитку, не враховані нові виклики та ризики, що призведе до нижчих, ніж можливо за цих умов, показників розвитку. Тенденції змін у стані довкілля збережуться, рівень впливу на компоненти довкілля та здоров’я людей залишиться на теперішньому рівні з перспективою подальшого погіршення, оскільки не буде забезпечено реалізацію завдань і заходів, які спрямовані на покращення екологічної ситуації.</w:t>
      </w:r>
    </w:p>
    <w:p w14:paraId="1A48E560" w14:textId="044BFC6C" w:rsidR="008B1E9C" w:rsidRPr="00A96029" w:rsidRDefault="00F32717" w:rsidP="00A96029">
      <w:pPr>
        <w:pStyle w:val="a3"/>
        <w:ind w:left="0" w:right="124" w:firstLine="680"/>
        <w:rPr>
          <w:rFonts w:ascii="Times New Roman" w:hAnsi="Times New Roman" w:cs="Times New Roman"/>
          <w:sz w:val="28"/>
          <w:szCs w:val="28"/>
        </w:rPr>
      </w:pPr>
      <w:r w:rsidRPr="00A96029">
        <w:rPr>
          <w:rFonts w:ascii="Times New Roman" w:hAnsi="Times New Roman" w:cs="Times New Roman"/>
          <w:sz w:val="28"/>
          <w:szCs w:val="28"/>
        </w:rPr>
        <w:t>Враховуючи висновки з аналізу соціально-економічної ситуації та оцінку факторів, що впливають на стратегічний розвиток, стримано-оптимістичний сценарій обрано базою для формування стратегічного баченн</w:t>
      </w:r>
      <w:r w:rsidR="00207F65">
        <w:rPr>
          <w:rFonts w:ascii="Times New Roman" w:hAnsi="Times New Roman" w:cs="Times New Roman"/>
          <w:sz w:val="28"/>
          <w:szCs w:val="28"/>
        </w:rPr>
        <w:t>я громади. Реалізація стримано-</w:t>
      </w:r>
      <w:r w:rsidRPr="00A96029">
        <w:rPr>
          <w:rFonts w:ascii="Times New Roman" w:hAnsi="Times New Roman" w:cs="Times New Roman"/>
          <w:sz w:val="28"/>
          <w:szCs w:val="28"/>
        </w:rPr>
        <w:t xml:space="preserve">оптимістичного сценарію передбачає активніший соціальний та економічний розвиток, ширші можливості для розвитку інфраструктури, впровадження природоохоронних </w:t>
      </w:r>
      <w:r w:rsidRPr="00A96029">
        <w:rPr>
          <w:rFonts w:ascii="Times New Roman" w:hAnsi="Times New Roman" w:cs="Times New Roman"/>
          <w:spacing w:val="-2"/>
          <w:sz w:val="28"/>
          <w:szCs w:val="28"/>
        </w:rPr>
        <w:t>заходів.</w:t>
      </w:r>
    </w:p>
    <w:p w14:paraId="6E5D1C1F" w14:textId="77777777" w:rsidR="00207F65" w:rsidRDefault="00F32717" w:rsidP="00A96029">
      <w:pPr>
        <w:pStyle w:val="a3"/>
        <w:ind w:left="0" w:right="133" w:firstLine="680"/>
        <w:rPr>
          <w:rFonts w:ascii="Times New Roman" w:hAnsi="Times New Roman" w:cs="Times New Roman"/>
          <w:sz w:val="28"/>
          <w:szCs w:val="28"/>
        </w:rPr>
      </w:pPr>
      <w:r w:rsidRPr="00A96029">
        <w:rPr>
          <w:rFonts w:ascii="Times New Roman" w:hAnsi="Times New Roman" w:cs="Times New Roman"/>
          <w:sz w:val="28"/>
          <w:szCs w:val="28"/>
        </w:rPr>
        <w:t>Стратегія</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розвитку</w:t>
      </w:r>
      <w:r w:rsidRPr="00A96029">
        <w:rPr>
          <w:rFonts w:ascii="Times New Roman" w:hAnsi="Times New Roman" w:cs="Times New Roman"/>
          <w:spacing w:val="-7"/>
          <w:sz w:val="28"/>
          <w:szCs w:val="28"/>
        </w:rPr>
        <w:t xml:space="preserve"> </w:t>
      </w:r>
      <w:r w:rsidR="0026055C" w:rsidRPr="00A96029">
        <w:rPr>
          <w:rFonts w:ascii="Times New Roman" w:hAnsi="Times New Roman" w:cs="Times New Roman"/>
          <w:sz w:val="28"/>
          <w:szCs w:val="28"/>
        </w:rPr>
        <w:t>Дубовиківської</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територіальної</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громади</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є</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документом, що</w:t>
      </w:r>
      <w:r w:rsidRPr="00A96029">
        <w:rPr>
          <w:rFonts w:ascii="Times New Roman" w:hAnsi="Times New Roman" w:cs="Times New Roman"/>
          <w:spacing w:val="37"/>
          <w:sz w:val="28"/>
          <w:szCs w:val="28"/>
        </w:rPr>
        <w:t xml:space="preserve">  </w:t>
      </w:r>
      <w:r w:rsidRPr="00A96029">
        <w:rPr>
          <w:rFonts w:ascii="Times New Roman" w:hAnsi="Times New Roman" w:cs="Times New Roman"/>
          <w:sz w:val="28"/>
          <w:szCs w:val="28"/>
        </w:rPr>
        <w:t>враховує</w:t>
      </w:r>
      <w:r w:rsidRPr="00A96029">
        <w:rPr>
          <w:rFonts w:ascii="Times New Roman" w:hAnsi="Times New Roman" w:cs="Times New Roman"/>
          <w:spacing w:val="37"/>
          <w:sz w:val="28"/>
          <w:szCs w:val="28"/>
        </w:rPr>
        <w:t xml:space="preserve">  </w:t>
      </w:r>
      <w:r w:rsidRPr="00A96029">
        <w:rPr>
          <w:rFonts w:ascii="Times New Roman" w:hAnsi="Times New Roman" w:cs="Times New Roman"/>
          <w:sz w:val="28"/>
          <w:szCs w:val="28"/>
        </w:rPr>
        <w:t>спільні</w:t>
      </w:r>
      <w:r w:rsidRPr="00A96029">
        <w:rPr>
          <w:rFonts w:ascii="Times New Roman" w:hAnsi="Times New Roman" w:cs="Times New Roman"/>
          <w:spacing w:val="36"/>
          <w:sz w:val="28"/>
          <w:szCs w:val="28"/>
        </w:rPr>
        <w:t xml:space="preserve">  </w:t>
      </w:r>
      <w:r w:rsidRPr="00A96029">
        <w:rPr>
          <w:rFonts w:ascii="Times New Roman" w:hAnsi="Times New Roman" w:cs="Times New Roman"/>
          <w:sz w:val="28"/>
          <w:szCs w:val="28"/>
        </w:rPr>
        <w:t>інтереси</w:t>
      </w:r>
      <w:r w:rsidRPr="00A96029">
        <w:rPr>
          <w:rFonts w:ascii="Times New Roman" w:hAnsi="Times New Roman" w:cs="Times New Roman"/>
          <w:spacing w:val="80"/>
          <w:w w:val="150"/>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37"/>
          <w:sz w:val="28"/>
          <w:szCs w:val="28"/>
        </w:rPr>
        <w:t xml:space="preserve">  </w:t>
      </w:r>
      <w:r w:rsidRPr="00A96029">
        <w:rPr>
          <w:rFonts w:ascii="Times New Roman" w:hAnsi="Times New Roman" w:cs="Times New Roman"/>
          <w:sz w:val="28"/>
          <w:szCs w:val="28"/>
        </w:rPr>
        <w:t>бачення</w:t>
      </w:r>
      <w:r w:rsidRPr="00A96029">
        <w:rPr>
          <w:rFonts w:ascii="Times New Roman" w:hAnsi="Times New Roman" w:cs="Times New Roman"/>
          <w:spacing w:val="37"/>
          <w:sz w:val="28"/>
          <w:szCs w:val="28"/>
        </w:rPr>
        <w:t xml:space="preserve">  </w:t>
      </w:r>
      <w:r w:rsidRPr="00A96029">
        <w:rPr>
          <w:rFonts w:ascii="Times New Roman" w:hAnsi="Times New Roman" w:cs="Times New Roman"/>
          <w:sz w:val="28"/>
          <w:szCs w:val="28"/>
        </w:rPr>
        <w:t>розвитку</w:t>
      </w:r>
      <w:r w:rsidRPr="00A96029">
        <w:rPr>
          <w:rFonts w:ascii="Times New Roman" w:hAnsi="Times New Roman" w:cs="Times New Roman"/>
          <w:spacing w:val="37"/>
          <w:sz w:val="28"/>
          <w:szCs w:val="28"/>
        </w:rPr>
        <w:t xml:space="preserve">  </w:t>
      </w:r>
      <w:r w:rsidRPr="00A96029">
        <w:rPr>
          <w:rFonts w:ascii="Times New Roman" w:hAnsi="Times New Roman" w:cs="Times New Roman"/>
          <w:sz w:val="28"/>
          <w:szCs w:val="28"/>
        </w:rPr>
        <w:t>громади,</w:t>
      </w:r>
      <w:r w:rsidRPr="00A96029">
        <w:rPr>
          <w:rFonts w:ascii="Times New Roman" w:hAnsi="Times New Roman" w:cs="Times New Roman"/>
          <w:spacing w:val="80"/>
          <w:w w:val="150"/>
          <w:sz w:val="28"/>
          <w:szCs w:val="28"/>
        </w:rPr>
        <w:t xml:space="preserve"> </w:t>
      </w:r>
      <w:r w:rsidRPr="00A96029">
        <w:rPr>
          <w:rFonts w:ascii="Times New Roman" w:hAnsi="Times New Roman" w:cs="Times New Roman"/>
          <w:sz w:val="28"/>
          <w:szCs w:val="28"/>
        </w:rPr>
        <w:t>орієнтований</w:t>
      </w:r>
      <w:r w:rsidRPr="00A96029">
        <w:rPr>
          <w:rFonts w:ascii="Times New Roman" w:hAnsi="Times New Roman" w:cs="Times New Roman"/>
          <w:spacing w:val="80"/>
          <w:w w:val="150"/>
          <w:sz w:val="28"/>
          <w:szCs w:val="28"/>
        </w:rPr>
        <w:t xml:space="preserve"> </w:t>
      </w:r>
      <w:r w:rsidRPr="00A96029">
        <w:rPr>
          <w:rFonts w:ascii="Times New Roman" w:hAnsi="Times New Roman" w:cs="Times New Roman"/>
          <w:sz w:val="28"/>
          <w:szCs w:val="28"/>
        </w:rPr>
        <w:t>на</w:t>
      </w:r>
      <w:r w:rsidR="0026055C" w:rsidRPr="00A96029">
        <w:rPr>
          <w:rFonts w:ascii="Times New Roman" w:hAnsi="Times New Roman" w:cs="Times New Roman"/>
          <w:sz w:val="28"/>
          <w:szCs w:val="28"/>
        </w:rPr>
        <w:t xml:space="preserve"> </w:t>
      </w:r>
      <w:r w:rsidRPr="00A96029">
        <w:rPr>
          <w:rFonts w:ascii="Times New Roman" w:hAnsi="Times New Roman" w:cs="Times New Roman"/>
          <w:sz w:val="28"/>
          <w:szCs w:val="28"/>
        </w:rPr>
        <w:t>забезпечення економічного розвитку громади і покращення рівня життя її мешканців.</w:t>
      </w:r>
    </w:p>
    <w:p w14:paraId="799444E0" w14:textId="6A0F7735" w:rsidR="008B1E9C" w:rsidRPr="00A96029" w:rsidRDefault="00F32717" w:rsidP="00A96029">
      <w:pPr>
        <w:pStyle w:val="a3"/>
        <w:ind w:left="0" w:right="133" w:firstLine="680"/>
        <w:rPr>
          <w:rFonts w:ascii="Times New Roman" w:hAnsi="Times New Roman" w:cs="Times New Roman"/>
          <w:sz w:val="28"/>
          <w:szCs w:val="28"/>
        </w:rPr>
      </w:pPr>
      <w:r w:rsidRPr="00A96029">
        <w:rPr>
          <w:rFonts w:ascii="Times New Roman" w:hAnsi="Times New Roman" w:cs="Times New Roman"/>
          <w:sz w:val="28"/>
          <w:szCs w:val="28"/>
        </w:rPr>
        <w:lastRenderedPageBreak/>
        <w:t xml:space="preserve"> </w:t>
      </w:r>
    </w:p>
    <w:p w14:paraId="48233DA2" w14:textId="77777777" w:rsidR="008B1E9C" w:rsidRPr="00A96029" w:rsidRDefault="00F32717" w:rsidP="00A96029">
      <w:pPr>
        <w:pStyle w:val="a3"/>
        <w:ind w:left="0" w:right="130" w:firstLine="680"/>
        <w:rPr>
          <w:rFonts w:ascii="Times New Roman" w:hAnsi="Times New Roman" w:cs="Times New Roman"/>
          <w:sz w:val="28"/>
          <w:szCs w:val="28"/>
        </w:rPr>
      </w:pPr>
      <w:r w:rsidRPr="00A96029">
        <w:rPr>
          <w:rFonts w:ascii="Times New Roman" w:hAnsi="Times New Roman" w:cs="Times New Roman"/>
          <w:sz w:val="28"/>
          <w:szCs w:val="28"/>
        </w:rPr>
        <w:t>Основою</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розвитку</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громади</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визначено:</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підвищення</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безпеки</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якості</w:t>
      </w:r>
      <w:r w:rsidRPr="00A96029">
        <w:rPr>
          <w:rFonts w:ascii="Times New Roman" w:hAnsi="Times New Roman" w:cs="Times New Roman"/>
          <w:spacing w:val="-15"/>
          <w:sz w:val="28"/>
          <w:szCs w:val="28"/>
        </w:rPr>
        <w:t xml:space="preserve"> </w:t>
      </w:r>
      <w:r w:rsidRPr="00A96029">
        <w:rPr>
          <w:rFonts w:ascii="Times New Roman" w:hAnsi="Times New Roman" w:cs="Times New Roman"/>
          <w:sz w:val="28"/>
          <w:szCs w:val="28"/>
        </w:rPr>
        <w:t>проживання в громаді, створення сприятливого бізнес-середовища, розвиток туристичної галузі з урахуванням природоохоронних пріоритетів.</w:t>
      </w:r>
    </w:p>
    <w:p w14:paraId="0B005E39" w14:textId="77777777" w:rsidR="008B1E9C" w:rsidRPr="00A96029" w:rsidRDefault="00F32717" w:rsidP="00A96029">
      <w:pPr>
        <w:pStyle w:val="a3"/>
        <w:ind w:left="0" w:right="122" w:firstLine="680"/>
        <w:rPr>
          <w:rFonts w:ascii="Times New Roman" w:hAnsi="Times New Roman" w:cs="Times New Roman"/>
          <w:sz w:val="28"/>
          <w:szCs w:val="28"/>
        </w:rPr>
      </w:pPr>
      <w:r w:rsidRPr="00A96029">
        <w:rPr>
          <w:rFonts w:ascii="Times New Roman" w:hAnsi="Times New Roman" w:cs="Times New Roman"/>
          <w:sz w:val="28"/>
          <w:szCs w:val="28"/>
        </w:rPr>
        <w:t>План заходів складений для забезпечення досягнення цілей, передбачених Стратегією. При його формуванні враховані потреби громади, а також спроможність у реалізації тих чи інших заходів за період дії Стратегії (2025-2027 роки).</w:t>
      </w:r>
    </w:p>
    <w:p w14:paraId="282B798A" w14:textId="77777777" w:rsidR="00931692" w:rsidRPr="00A96029" w:rsidRDefault="00931692" w:rsidP="00A96029">
      <w:pPr>
        <w:tabs>
          <w:tab w:val="left" w:pos="4536"/>
        </w:tabs>
        <w:ind w:firstLine="680"/>
        <w:jc w:val="both"/>
        <w:rPr>
          <w:rFonts w:ascii="Times New Roman" w:hAnsi="Times New Roman" w:cs="Times New Roman"/>
          <w:sz w:val="28"/>
          <w:szCs w:val="28"/>
        </w:rPr>
      </w:pPr>
      <w:r w:rsidRPr="00A96029">
        <w:rPr>
          <w:rFonts w:ascii="Times New Roman" w:hAnsi="Times New Roman" w:cs="Times New Roman"/>
          <w:sz w:val="28"/>
          <w:szCs w:val="28"/>
        </w:rPr>
        <w:t>Стратегічна екологічна оцінка Стратегії здійснювалася в спосіб, що передбачав такий алгоритм дій: визначення ключових екологічних проблем, що стосуються сталого розвитку Дубовиківської територіальної громади; проведення оцінки стану довкілля й виявлення трендів, характерних для окремих компонентів навколишнього середовища та стану здоров’я населення громади; аналіз відповідності цілей Стратегії стратегічним цілям державної екологічної політики; розробка заходів з пом’якшення ймовірних негативних впливів реалізації Стратегії; формулювання пропозицій щодо моніторингу; підготовка звіту про СЕО Стратегії.</w:t>
      </w:r>
    </w:p>
    <w:p w14:paraId="26E26BE4" w14:textId="77777777" w:rsidR="008B1E9C" w:rsidRPr="00A96029" w:rsidRDefault="00931692" w:rsidP="00A96029">
      <w:pPr>
        <w:pStyle w:val="a3"/>
        <w:tabs>
          <w:tab w:val="left" w:pos="993"/>
        </w:tabs>
        <w:ind w:left="0" w:firstLine="680"/>
        <w:rPr>
          <w:rFonts w:ascii="Times New Roman" w:hAnsi="Times New Roman" w:cs="Times New Roman"/>
          <w:sz w:val="28"/>
          <w:szCs w:val="28"/>
        </w:rPr>
      </w:pPr>
      <w:r w:rsidRPr="00A96029">
        <w:rPr>
          <w:rFonts w:ascii="Times New Roman" w:hAnsi="Times New Roman" w:cs="Times New Roman"/>
          <w:sz w:val="28"/>
          <w:szCs w:val="28"/>
        </w:rPr>
        <w:t xml:space="preserve">При підготовці звіту СЕО Стратегії </w:t>
      </w:r>
      <w:r w:rsidR="00F32717" w:rsidRPr="00A96029">
        <w:rPr>
          <w:rFonts w:ascii="Times New Roman" w:hAnsi="Times New Roman" w:cs="Times New Roman"/>
          <w:sz w:val="28"/>
          <w:szCs w:val="28"/>
        </w:rPr>
        <w:t>використано</w:t>
      </w:r>
      <w:r w:rsidR="00F32717" w:rsidRPr="00A96029">
        <w:rPr>
          <w:rFonts w:ascii="Times New Roman" w:hAnsi="Times New Roman" w:cs="Times New Roman"/>
          <w:spacing w:val="-11"/>
          <w:sz w:val="28"/>
          <w:szCs w:val="28"/>
        </w:rPr>
        <w:t xml:space="preserve"> </w:t>
      </w:r>
      <w:r w:rsidR="00F32717" w:rsidRPr="00A96029">
        <w:rPr>
          <w:rFonts w:ascii="Times New Roman" w:hAnsi="Times New Roman" w:cs="Times New Roman"/>
          <w:sz w:val="28"/>
          <w:szCs w:val="28"/>
        </w:rPr>
        <w:t>такі</w:t>
      </w:r>
      <w:r w:rsidR="00F32717" w:rsidRPr="00A96029">
        <w:rPr>
          <w:rFonts w:ascii="Times New Roman" w:hAnsi="Times New Roman" w:cs="Times New Roman"/>
          <w:spacing w:val="-7"/>
          <w:sz w:val="28"/>
          <w:szCs w:val="28"/>
        </w:rPr>
        <w:t xml:space="preserve"> </w:t>
      </w:r>
      <w:r w:rsidR="00F32717" w:rsidRPr="00A96029">
        <w:rPr>
          <w:rFonts w:ascii="Times New Roman" w:hAnsi="Times New Roman" w:cs="Times New Roman"/>
          <w:spacing w:val="-2"/>
          <w:sz w:val="28"/>
          <w:szCs w:val="28"/>
        </w:rPr>
        <w:t>методи:</w:t>
      </w:r>
    </w:p>
    <w:p w14:paraId="5751CB9D" w14:textId="77777777" w:rsidR="008B1E9C" w:rsidRPr="00A96029" w:rsidRDefault="00F32717" w:rsidP="00F276B3">
      <w:pPr>
        <w:pStyle w:val="a6"/>
        <w:numPr>
          <w:ilvl w:val="1"/>
          <w:numId w:val="5"/>
        </w:numPr>
        <w:tabs>
          <w:tab w:val="left" w:pos="993"/>
          <w:tab w:val="left" w:pos="1366"/>
        </w:tabs>
        <w:ind w:left="0" w:right="132" w:firstLine="680"/>
        <w:rPr>
          <w:rFonts w:ascii="Times New Roman" w:hAnsi="Times New Roman" w:cs="Times New Roman"/>
          <w:sz w:val="28"/>
          <w:szCs w:val="28"/>
        </w:rPr>
      </w:pPr>
      <w:r w:rsidRPr="00A96029">
        <w:rPr>
          <w:rFonts w:ascii="Times New Roman" w:hAnsi="Times New Roman" w:cs="Times New Roman"/>
          <w:sz w:val="28"/>
          <w:szCs w:val="28"/>
        </w:rPr>
        <w:t xml:space="preserve">характеристика поточного стану довкілля, у тому числі здоров’я населення на території, яку охоплює проект </w:t>
      </w:r>
      <w:r w:rsidR="005D0A09" w:rsidRPr="00A96029">
        <w:rPr>
          <w:rFonts w:ascii="Times New Roman" w:hAnsi="Times New Roman" w:cs="Times New Roman"/>
          <w:sz w:val="28"/>
          <w:szCs w:val="28"/>
        </w:rPr>
        <w:t>Стратегії</w:t>
      </w:r>
      <w:r w:rsidRPr="00A96029">
        <w:rPr>
          <w:rFonts w:ascii="Times New Roman" w:hAnsi="Times New Roman" w:cs="Times New Roman"/>
          <w:sz w:val="28"/>
          <w:szCs w:val="28"/>
        </w:rPr>
        <w:t>, та прогнозних змін цього стану: на основі аналізу наявної статистичної та аналітичної інформації, вихідних даних,</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картографічних матеріалів оцінено загальний стан навколишнього середовища, найбільші</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проблеми та</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ризики, можливі тенденції змін стану</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без</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прийняття документу;</w:t>
      </w:r>
    </w:p>
    <w:p w14:paraId="77FD324E" w14:textId="77777777" w:rsidR="008B1E9C" w:rsidRPr="00A96029" w:rsidRDefault="00F32717" w:rsidP="00F276B3">
      <w:pPr>
        <w:pStyle w:val="a6"/>
        <w:numPr>
          <w:ilvl w:val="1"/>
          <w:numId w:val="5"/>
        </w:numPr>
        <w:tabs>
          <w:tab w:val="left" w:pos="993"/>
          <w:tab w:val="left" w:pos="1356"/>
        </w:tabs>
        <w:ind w:left="0" w:right="133" w:firstLine="680"/>
        <w:rPr>
          <w:rFonts w:ascii="Times New Roman" w:hAnsi="Times New Roman" w:cs="Times New Roman"/>
          <w:sz w:val="28"/>
          <w:szCs w:val="28"/>
        </w:rPr>
      </w:pPr>
      <w:r w:rsidRPr="00A96029">
        <w:rPr>
          <w:rFonts w:ascii="Times New Roman" w:hAnsi="Times New Roman" w:cs="Times New Roman"/>
          <w:sz w:val="28"/>
          <w:szCs w:val="28"/>
        </w:rPr>
        <w:t xml:space="preserve">оцінка величини і значимості впливів при реалізації Стратегії та Плану заходів за якісними критеріями, що оцінюють величину впливу (включаючи інтенсивність, просторове і часове охоплення, оборотність, ймовірність настання): на основі аналізу даних щодо запланованої діяльності та очікуваних показників визначені найсуттєвіші можливі впливи їх інтенсивність та тривалість, найбільші ризики від реалізації </w:t>
      </w:r>
      <w:r w:rsidRPr="00A96029">
        <w:rPr>
          <w:rFonts w:ascii="Times New Roman" w:hAnsi="Times New Roman" w:cs="Times New Roman"/>
          <w:spacing w:val="-2"/>
          <w:sz w:val="28"/>
          <w:szCs w:val="28"/>
        </w:rPr>
        <w:t>документу.</w:t>
      </w:r>
    </w:p>
    <w:p w14:paraId="477FC63C" w14:textId="77777777" w:rsidR="008B1E9C" w:rsidRPr="00A96029" w:rsidRDefault="00F32717" w:rsidP="00A96029">
      <w:pPr>
        <w:pStyle w:val="a3"/>
        <w:tabs>
          <w:tab w:val="left" w:pos="993"/>
        </w:tabs>
        <w:ind w:left="0" w:right="122" w:firstLine="680"/>
        <w:rPr>
          <w:rFonts w:ascii="Times New Roman" w:hAnsi="Times New Roman" w:cs="Times New Roman"/>
          <w:sz w:val="28"/>
          <w:szCs w:val="28"/>
        </w:rPr>
      </w:pPr>
      <w:r w:rsidRPr="00A96029">
        <w:rPr>
          <w:rFonts w:ascii="Times New Roman" w:hAnsi="Times New Roman" w:cs="Times New Roman"/>
          <w:sz w:val="28"/>
          <w:szCs w:val="28"/>
        </w:rPr>
        <w:t xml:space="preserve">Для визначення інтегрованого впливу використано мультикритеріальний аналіз </w:t>
      </w:r>
      <w:r w:rsidRPr="00A96029">
        <w:rPr>
          <w:rFonts w:ascii="Times New Roman" w:hAnsi="Times New Roman" w:cs="Times New Roman"/>
          <w:w w:val="160"/>
          <w:sz w:val="28"/>
          <w:szCs w:val="28"/>
        </w:rPr>
        <w:t>–</w:t>
      </w:r>
      <w:r w:rsidRPr="00A96029">
        <w:rPr>
          <w:rFonts w:ascii="Times New Roman" w:hAnsi="Times New Roman" w:cs="Times New Roman"/>
          <w:spacing w:val="-26"/>
          <w:w w:val="160"/>
          <w:sz w:val="28"/>
          <w:szCs w:val="28"/>
        </w:rPr>
        <w:t xml:space="preserve"> </w:t>
      </w:r>
      <w:r w:rsidRPr="00A96029">
        <w:rPr>
          <w:rFonts w:ascii="Times New Roman" w:hAnsi="Times New Roman" w:cs="Times New Roman"/>
          <w:w w:val="105"/>
          <w:sz w:val="28"/>
          <w:szCs w:val="28"/>
        </w:rPr>
        <w:t>метод</w:t>
      </w:r>
      <w:r w:rsidRPr="00A96029">
        <w:rPr>
          <w:rFonts w:ascii="Times New Roman" w:hAnsi="Times New Roman" w:cs="Times New Roman"/>
          <w:spacing w:val="-17"/>
          <w:w w:val="105"/>
          <w:sz w:val="28"/>
          <w:szCs w:val="28"/>
        </w:rPr>
        <w:t xml:space="preserve"> </w:t>
      </w:r>
      <w:r w:rsidRPr="00A96029">
        <w:rPr>
          <w:rFonts w:ascii="Times New Roman" w:hAnsi="Times New Roman" w:cs="Times New Roman"/>
          <w:w w:val="105"/>
          <w:sz w:val="28"/>
          <w:szCs w:val="28"/>
        </w:rPr>
        <w:t>оцінки</w:t>
      </w:r>
      <w:r w:rsidRPr="00A96029">
        <w:rPr>
          <w:rFonts w:ascii="Times New Roman" w:hAnsi="Times New Roman" w:cs="Times New Roman"/>
          <w:spacing w:val="-16"/>
          <w:w w:val="105"/>
          <w:sz w:val="28"/>
          <w:szCs w:val="28"/>
        </w:rPr>
        <w:t xml:space="preserve"> </w:t>
      </w:r>
      <w:r w:rsidRPr="00A96029">
        <w:rPr>
          <w:rFonts w:ascii="Times New Roman" w:hAnsi="Times New Roman" w:cs="Times New Roman"/>
          <w:w w:val="105"/>
          <w:sz w:val="28"/>
          <w:szCs w:val="28"/>
        </w:rPr>
        <w:t>величини</w:t>
      </w:r>
      <w:r w:rsidRPr="00A96029">
        <w:rPr>
          <w:rFonts w:ascii="Times New Roman" w:hAnsi="Times New Roman" w:cs="Times New Roman"/>
          <w:spacing w:val="-17"/>
          <w:w w:val="105"/>
          <w:sz w:val="28"/>
          <w:szCs w:val="28"/>
        </w:rPr>
        <w:t xml:space="preserve"> </w:t>
      </w:r>
      <w:r w:rsidRPr="00A96029">
        <w:rPr>
          <w:rFonts w:ascii="Times New Roman" w:hAnsi="Times New Roman" w:cs="Times New Roman"/>
          <w:w w:val="105"/>
          <w:sz w:val="28"/>
          <w:szCs w:val="28"/>
        </w:rPr>
        <w:t>і</w:t>
      </w:r>
      <w:r w:rsidRPr="00A96029">
        <w:rPr>
          <w:rFonts w:ascii="Times New Roman" w:hAnsi="Times New Roman" w:cs="Times New Roman"/>
          <w:spacing w:val="-17"/>
          <w:w w:val="105"/>
          <w:sz w:val="28"/>
          <w:szCs w:val="28"/>
        </w:rPr>
        <w:t xml:space="preserve"> </w:t>
      </w:r>
      <w:r w:rsidRPr="00A96029">
        <w:rPr>
          <w:rFonts w:ascii="Times New Roman" w:hAnsi="Times New Roman" w:cs="Times New Roman"/>
          <w:w w:val="105"/>
          <w:sz w:val="28"/>
          <w:szCs w:val="28"/>
        </w:rPr>
        <w:t>значимості</w:t>
      </w:r>
      <w:r w:rsidRPr="00A96029">
        <w:rPr>
          <w:rFonts w:ascii="Times New Roman" w:hAnsi="Times New Roman" w:cs="Times New Roman"/>
          <w:spacing w:val="-17"/>
          <w:w w:val="105"/>
          <w:sz w:val="28"/>
          <w:szCs w:val="28"/>
        </w:rPr>
        <w:t xml:space="preserve"> </w:t>
      </w:r>
      <w:r w:rsidRPr="00A96029">
        <w:rPr>
          <w:rFonts w:ascii="Times New Roman" w:hAnsi="Times New Roman" w:cs="Times New Roman"/>
          <w:w w:val="105"/>
          <w:sz w:val="28"/>
          <w:szCs w:val="28"/>
        </w:rPr>
        <w:t>впливів,</w:t>
      </w:r>
      <w:r w:rsidRPr="00A96029">
        <w:rPr>
          <w:rFonts w:ascii="Times New Roman" w:hAnsi="Times New Roman" w:cs="Times New Roman"/>
          <w:spacing w:val="-16"/>
          <w:w w:val="105"/>
          <w:sz w:val="28"/>
          <w:szCs w:val="28"/>
        </w:rPr>
        <w:t xml:space="preserve"> </w:t>
      </w:r>
      <w:r w:rsidRPr="00A96029">
        <w:rPr>
          <w:rFonts w:ascii="Times New Roman" w:hAnsi="Times New Roman" w:cs="Times New Roman"/>
          <w:w w:val="105"/>
          <w:sz w:val="28"/>
          <w:szCs w:val="28"/>
        </w:rPr>
        <w:t>який</w:t>
      </w:r>
      <w:r w:rsidRPr="00A96029">
        <w:rPr>
          <w:rFonts w:ascii="Times New Roman" w:hAnsi="Times New Roman" w:cs="Times New Roman"/>
          <w:spacing w:val="-17"/>
          <w:w w:val="105"/>
          <w:sz w:val="28"/>
          <w:szCs w:val="28"/>
        </w:rPr>
        <w:t xml:space="preserve"> </w:t>
      </w:r>
      <w:r w:rsidRPr="00A96029">
        <w:rPr>
          <w:rFonts w:ascii="Times New Roman" w:hAnsi="Times New Roman" w:cs="Times New Roman"/>
          <w:w w:val="105"/>
          <w:sz w:val="28"/>
          <w:szCs w:val="28"/>
        </w:rPr>
        <w:t>дозволяє</w:t>
      </w:r>
      <w:r w:rsidRPr="00A96029">
        <w:rPr>
          <w:rFonts w:ascii="Times New Roman" w:hAnsi="Times New Roman" w:cs="Times New Roman"/>
          <w:spacing w:val="-17"/>
          <w:w w:val="105"/>
          <w:sz w:val="28"/>
          <w:szCs w:val="28"/>
        </w:rPr>
        <w:t xml:space="preserve"> </w:t>
      </w:r>
      <w:r w:rsidRPr="00A96029">
        <w:rPr>
          <w:rFonts w:ascii="Times New Roman" w:hAnsi="Times New Roman" w:cs="Times New Roman"/>
          <w:w w:val="105"/>
          <w:sz w:val="28"/>
          <w:szCs w:val="28"/>
        </w:rPr>
        <w:t>проводити</w:t>
      </w:r>
      <w:r w:rsidRPr="00A96029">
        <w:rPr>
          <w:rFonts w:ascii="Times New Roman" w:hAnsi="Times New Roman" w:cs="Times New Roman"/>
          <w:spacing w:val="-17"/>
          <w:w w:val="105"/>
          <w:sz w:val="28"/>
          <w:szCs w:val="28"/>
        </w:rPr>
        <w:t xml:space="preserve"> </w:t>
      </w:r>
      <w:r w:rsidRPr="00A96029">
        <w:rPr>
          <w:rFonts w:ascii="Times New Roman" w:hAnsi="Times New Roman" w:cs="Times New Roman"/>
          <w:w w:val="105"/>
          <w:sz w:val="28"/>
          <w:szCs w:val="28"/>
        </w:rPr>
        <w:t xml:space="preserve">зіставлення </w:t>
      </w:r>
      <w:r w:rsidRPr="00A96029">
        <w:rPr>
          <w:rFonts w:ascii="Times New Roman" w:hAnsi="Times New Roman" w:cs="Times New Roman"/>
          <w:sz w:val="28"/>
          <w:szCs w:val="28"/>
        </w:rPr>
        <w:t>різнорідних впливів і створює основу для оцінки кумулятивних ефектів.</w:t>
      </w:r>
    </w:p>
    <w:p w14:paraId="0BE4B4DB" w14:textId="77777777" w:rsidR="008B1E9C" w:rsidRPr="00A96029" w:rsidRDefault="00D87751" w:rsidP="00A96029">
      <w:pPr>
        <w:pStyle w:val="a3"/>
        <w:ind w:left="0" w:firstLine="680"/>
        <w:rPr>
          <w:rFonts w:ascii="Times New Roman" w:hAnsi="Times New Roman" w:cs="Times New Roman"/>
          <w:sz w:val="28"/>
          <w:szCs w:val="28"/>
        </w:rPr>
      </w:pPr>
      <w:r w:rsidRPr="00A96029">
        <w:rPr>
          <w:rFonts w:ascii="Times New Roman" w:hAnsi="Times New Roman" w:cs="Times New Roman"/>
          <w:sz w:val="28"/>
          <w:szCs w:val="28"/>
        </w:rPr>
        <w:t xml:space="preserve"> </w:t>
      </w:r>
      <w:r w:rsidR="00F32717" w:rsidRPr="00A96029">
        <w:rPr>
          <w:rFonts w:ascii="Times New Roman" w:hAnsi="Times New Roman" w:cs="Times New Roman"/>
          <w:sz w:val="28"/>
          <w:szCs w:val="28"/>
        </w:rPr>
        <w:t>До</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ускладнень,</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які</w:t>
      </w:r>
      <w:r w:rsidR="00F32717" w:rsidRPr="00A96029">
        <w:rPr>
          <w:rFonts w:ascii="Times New Roman" w:hAnsi="Times New Roman" w:cs="Times New Roman"/>
          <w:spacing w:val="-1"/>
          <w:sz w:val="28"/>
          <w:szCs w:val="28"/>
        </w:rPr>
        <w:t xml:space="preserve"> </w:t>
      </w:r>
      <w:r w:rsidR="00F32717" w:rsidRPr="00A96029">
        <w:rPr>
          <w:rFonts w:ascii="Times New Roman" w:hAnsi="Times New Roman" w:cs="Times New Roman"/>
          <w:sz w:val="28"/>
          <w:szCs w:val="28"/>
        </w:rPr>
        <w:t>виникли</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під</w:t>
      </w:r>
      <w:r w:rsidR="00F32717" w:rsidRPr="00A96029">
        <w:rPr>
          <w:rFonts w:ascii="Times New Roman" w:hAnsi="Times New Roman" w:cs="Times New Roman"/>
          <w:spacing w:val="-5"/>
          <w:sz w:val="28"/>
          <w:szCs w:val="28"/>
        </w:rPr>
        <w:t xml:space="preserve"> </w:t>
      </w:r>
      <w:r w:rsidR="00F32717" w:rsidRPr="00A96029">
        <w:rPr>
          <w:rFonts w:ascii="Times New Roman" w:hAnsi="Times New Roman" w:cs="Times New Roman"/>
          <w:sz w:val="28"/>
          <w:szCs w:val="28"/>
        </w:rPr>
        <w:t>час</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підготовки</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Звіту</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про</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СЕО,</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однозначно</w:t>
      </w:r>
      <w:r w:rsidR="00F32717" w:rsidRPr="00A96029">
        <w:rPr>
          <w:rFonts w:ascii="Times New Roman" w:hAnsi="Times New Roman" w:cs="Times New Roman"/>
          <w:spacing w:val="-4"/>
          <w:sz w:val="28"/>
          <w:szCs w:val="28"/>
        </w:rPr>
        <w:t xml:space="preserve"> </w:t>
      </w:r>
      <w:r w:rsidR="00F32717" w:rsidRPr="00A96029">
        <w:rPr>
          <w:rFonts w:ascii="Times New Roman" w:hAnsi="Times New Roman" w:cs="Times New Roman"/>
          <w:sz w:val="28"/>
          <w:szCs w:val="28"/>
        </w:rPr>
        <w:t>можна віднести недостатність інформації, використання у звітних матеріалах застарілих даних, відсутність «якісної» інформації на сайтах профільних організацій та установ, які є носіями та розпорядниками цієї інформації. Також, ускладнило проведення оцінювання відсутність доступу до актуальної інформації про стан довкілля внаслідок закриття після 24 лютого 2022 року доступу до деяких інтернет-ресурсів з міркувань безпеки та погіршення охоплення респондентів статистичними спостереженнями.</w:t>
      </w:r>
    </w:p>
    <w:p w14:paraId="5FFAECDB" w14:textId="77777777" w:rsidR="008B1E9C" w:rsidRPr="00A96029" w:rsidRDefault="00F32717" w:rsidP="00A96029">
      <w:pPr>
        <w:pStyle w:val="a3"/>
        <w:ind w:left="0" w:firstLine="680"/>
        <w:rPr>
          <w:rFonts w:ascii="Times New Roman" w:hAnsi="Times New Roman" w:cs="Times New Roman"/>
          <w:sz w:val="28"/>
          <w:szCs w:val="28"/>
        </w:rPr>
      </w:pPr>
      <w:r w:rsidRPr="00A96029">
        <w:rPr>
          <w:rFonts w:ascii="Times New Roman" w:hAnsi="Times New Roman" w:cs="Times New Roman"/>
          <w:sz w:val="28"/>
          <w:szCs w:val="28"/>
        </w:rPr>
        <w:t>Також,</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ускладнює</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проведення</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СЕО</w:t>
      </w:r>
      <w:r w:rsidRPr="00A96029">
        <w:rPr>
          <w:rFonts w:ascii="Times New Roman" w:hAnsi="Times New Roman" w:cs="Times New Roman"/>
          <w:spacing w:val="-13"/>
          <w:sz w:val="28"/>
          <w:szCs w:val="28"/>
        </w:rPr>
        <w:t xml:space="preserve"> </w:t>
      </w:r>
      <w:r w:rsidRPr="00A96029">
        <w:rPr>
          <w:rFonts w:ascii="Times New Roman" w:hAnsi="Times New Roman" w:cs="Times New Roman"/>
          <w:spacing w:val="-2"/>
          <w:sz w:val="28"/>
          <w:szCs w:val="28"/>
        </w:rPr>
        <w:t>відсутність:</w:t>
      </w:r>
    </w:p>
    <w:p w14:paraId="385D6959" w14:textId="77777777" w:rsidR="008B1E9C" w:rsidRPr="00A96029" w:rsidRDefault="00F32717" w:rsidP="00F276B3">
      <w:pPr>
        <w:pStyle w:val="a6"/>
        <w:numPr>
          <w:ilvl w:val="0"/>
          <w:numId w:val="4"/>
        </w:numPr>
        <w:tabs>
          <w:tab w:val="left" w:pos="993"/>
        </w:tabs>
        <w:ind w:left="0" w:right="132" w:firstLine="680"/>
        <w:rPr>
          <w:rFonts w:ascii="Times New Roman" w:hAnsi="Times New Roman" w:cs="Times New Roman"/>
          <w:sz w:val="28"/>
          <w:szCs w:val="28"/>
        </w:rPr>
      </w:pPr>
      <w:r w:rsidRPr="00A96029">
        <w:rPr>
          <w:rFonts w:ascii="Times New Roman" w:hAnsi="Times New Roman" w:cs="Times New Roman"/>
          <w:sz w:val="28"/>
          <w:szCs w:val="28"/>
        </w:rPr>
        <w:t>методичних</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рекомендацій</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із</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здійснення</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СЕО</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для</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стратегій</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програм</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lastRenderedPageBreak/>
        <w:t xml:space="preserve">розвитку </w:t>
      </w:r>
      <w:r w:rsidRPr="00A96029">
        <w:rPr>
          <w:rFonts w:ascii="Times New Roman" w:hAnsi="Times New Roman" w:cs="Times New Roman"/>
          <w:spacing w:val="-2"/>
          <w:sz w:val="28"/>
          <w:szCs w:val="28"/>
        </w:rPr>
        <w:t>громад;</w:t>
      </w:r>
    </w:p>
    <w:p w14:paraId="729F425C" w14:textId="77777777" w:rsidR="008B1E9C" w:rsidRPr="00A96029" w:rsidRDefault="00F32717" w:rsidP="00F276B3">
      <w:pPr>
        <w:pStyle w:val="a6"/>
        <w:numPr>
          <w:ilvl w:val="0"/>
          <w:numId w:val="4"/>
        </w:numPr>
        <w:tabs>
          <w:tab w:val="left" w:pos="993"/>
        </w:tabs>
        <w:ind w:left="0" w:right="136" w:firstLine="680"/>
        <w:rPr>
          <w:rFonts w:ascii="Times New Roman" w:hAnsi="Times New Roman" w:cs="Times New Roman"/>
          <w:sz w:val="28"/>
          <w:szCs w:val="28"/>
        </w:rPr>
      </w:pPr>
      <w:r w:rsidRPr="00A96029">
        <w:rPr>
          <w:rFonts w:ascii="Times New Roman" w:hAnsi="Times New Roman" w:cs="Times New Roman"/>
          <w:sz w:val="28"/>
          <w:szCs w:val="28"/>
        </w:rPr>
        <w:t>методик,</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що</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дозволяють</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здійснювати</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довгострокові</w:t>
      </w:r>
      <w:r w:rsidRPr="00A96029">
        <w:rPr>
          <w:rFonts w:ascii="Times New Roman" w:hAnsi="Times New Roman" w:cs="Times New Roman"/>
          <w:spacing w:val="-5"/>
          <w:sz w:val="28"/>
          <w:szCs w:val="28"/>
        </w:rPr>
        <w:t xml:space="preserve"> </w:t>
      </w:r>
      <w:r w:rsidRPr="00A96029">
        <w:rPr>
          <w:rFonts w:ascii="Times New Roman" w:hAnsi="Times New Roman" w:cs="Times New Roman"/>
          <w:sz w:val="28"/>
          <w:szCs w:val="28"/>
        </w:rPr>
        <w:t>прогнози</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впливу</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об’єкту</w:t>
      </w:r>
      <w:r w:rsidRPr="00A96029">
        <w:rPr>
          <w:rFonts w:ascii="Times New Roman" w:hAnsi="Times New Roman" w:cs="Times New Roman"/>
          <w:spacing w:val="-9"/>
          <w:sz w:val="28"/>
          <w:szCs w:val="28"/>
        </w:rPr>
        <w:t xml:space="preserve"> </w:t>
      </w:r>
      <w:r w:rsidRPr="00A96029">
        <w:rPr>
          <w:rFonts w:ascii="Times New Roman" w:hAnsi="Times New Roman" w:cs="Times New Roman"/>
          <w:sz w:val="28"/>
          <w:szCs w:val="28"/>
        </w:rPr>
        <w:t>на довкілля для стратегій та програм розвитку громад.</w:t>
      </w:r>
    </w:p>
    <w:p w14:paraId="62C1CB1D" w14:textId="77777777" w:rsidR="008B1E9C" w:rsidRPr="00A96029" w:rsidRDefault="008B1E9C" w:rsidP="00A96029">
      <w:pPr>
        <w:pStyle w:val="a3"/>
        <w:ind w:left="0" w:firstLine="680"/>
        <w:jc w:val="left"/>
        <w:rPr>
          <w:rFonts w:ascii="Times New Roman" w:hAnsi="Times New Roman" w:cs="Times New Roman"/>
          <w:sz w:val="28"/>
          <w:szCs w:val="28"/>
        </w:rPr>
      </w:pPr>
    </w:p>
    <w:p w14:paraId="3F9A15F1" w14:textId="49E47459" w:rsidR="008B1E9C" w:rsidRDefault="00DA535C" w:rsidP="00EF2EF6">
      <w:pPr>
        <w:pStyle w:val="1"/>
        <w:tabs>
          <w:tab w:val="left" w:pos="905"/>
        </w:tabs>
        <w:ind w:left="0" w:right="125"/>
        <w:jc w:val="center"/>
        <w:rPr>
          <w:rFonts w:ascii="Times New Roman" w:hAnsi="Times New Roman" w:cs="Times New Roman"/>
          <w:color w:val="001F5F"/>
          <w:spacing w:val="-2"/>
          <w:sz w:val="28"/>
          <w:szCs w:val="28"/>
        </w:rPr>
      </w:pPr>
      <w:bookmarkStart w:id="45" w:name="9._Заходи,_передбачені_для_здійснення_мо"/>
      <w:bookmarkStart w:id="46" w:name="_bookmark20"/>
      <w:bookmarkEnd w:id="45"/>
      <w:bookmarkEnd w:id="46"/>
      <w:r>
        <w:rPr>
          <w:rFonts w:ascii="Times New Roman" w:hAnsi="Times New Roman" w:cs="Times New Roman"/>
          <w:color w:val="001F5F"/>
          <w:sz w:val="28"/>
          <w:szCs w:val="28"/>
        </w:rPr>
        <w:t>10</w:t>
      </w:r>
      <w:r w:rsidR="007D5455" w:rsidRPr="009A7CDE">
        <w:rPr>
          <w:rFonts w:ascii="Times New Roman" w:hAnsi="Times New Roman" w:cs="Times New Roman"/>
          <w:color w:val="001F5F"/>
          <w:sz w:val="28"/>
          <w:szCs w:val="28"/>
        </w:rPr>
        <w:t>.</w:t>
      </w:r>
      <w:r w:rsidR="00F32717" w:rsidRPr="009A7CDE">
        <w:rPr>
          <w:rFonts w:ascii="Times New Roman" w:hAnsi="Times New Roman" w:cs="Times New Roman"/>
          <w:color w:val="001F5F"/>
          <w:sz w:val="28"/>
          <w:szCs w:val="28"/>
        </w:rPr>
        <w:t>Заходи, передбачені для здійснення моніторин</w:t>
      </w:r>
      <w:r w:rsidR="009A7CDE">
        <w:rPr>
          <w:rFonts w:ascii="Times New Roman" w:hAnsi="Times New Roman" w:cs="Times New Roman"/>
          <w:color w:val="001F5F"/>
          <w:sz w:val="28"/>
          <w:szCs w:val="28"/>
        </w:rPr>
        <w:t>гу наслідків виконання документ</w:t>
      </w:r>
      <w:r w:rsidR="009B1EFD">
        <w:rPr>
          <w:rFonts w:ascii="Times New Roman" w:hAnsi="Times New Roman" w:cs="Times New Roman"/>
          <w:color w:val="001F5F"/>
          <w:sz w:val="28"/>
          <w:szCs w:val="28"/>
        </w:rPr>
        <w:t>а</w:t>
      </w:r>
      <w:r w:rsidR="00F32717" w:rsidRPr="009A7CDE">
        <w:rPr>
          <w:rFonts w:ascii="Times New Roman" w:hAnsi="Times New Roman" w:cs="Times New Roman"/>
          <w:color w:val="001F5F"/>
          <w:sz w:val="28"/>
          <w:szCs w:val="28"/>
        </w:rPr>
        <w:t xml:space="preserve"> </w:t>
      </w:r>
      <w:r w:rsidR="009A7CDE">
        <w:rPr>
          <w:rFonts w:ascii="Times New Roman" w:hAnsi="Times New Roman" w:cs="Times New Roman"/>
          <w:color w:val="001F5F"/>
          <w:sz w:val="28"/>
          <w:szCs w:val="28"/>
        </w:rPr>
        <w:t>місцевого</w:t>
      </w:r>
      <w:r w:rsidR="00F32717" w:rsidRPr="009A7CDE">
        <w:rPr>
          <w:rFonts w:ascii="Times New Roman" w:hAnsi="Times New Roman" w:cs="Times New Roman"/>
          <w:color w:val="001F5F"/>
          <w:sz w:val="28"/>
          <w:szCs w:val="28"/>
        </w:rPr>
        <w:t xml:space="preserve"> планування для довкілля, у тому числі для здоров’я </w:t>
      </w:r>
      <w:r w:rsidR="00F32717" w:rsidRPr="009A7CDE">
        <w:rPr>
          <w:rFonts w:ascii="Times New Roman" w:hAnsi="Times New Roman" w:cs="Times New Roman"/>
          <w:color w:val="001F5F"/>
          <w:spacing w:val="-2"/>
          <w:sz w:val="28"/>
          <w:szCs w:val="28"/>
        </w:rPr>
        <w:t>населення</w:t>
      </w:r>
    </w:p>
    <w:p w14:paraId="3800BB56" w14:textId="77777777" w:rsidR="008D0412" w:rsidRPr="00A96029" w:rsidRDefault="008D0412" w:rsidP="007D5455">
      <w:pPr>
        <w:pStyle w:val="1"/>
        <w:tabs>
          <w:tab w:val="left" w:pos="905"/>
        </w:tabs>
        <w:ind w:left="0" w:right="125"/>
        <w:jc w:val="center"/>
        <w:rPr>
          <w:rFonts w:ascii="Times New Roman" w:hAnsi="Times New Roman" w:cs="Times New Roman"/>
          <w:sz w:val="28"/>
          <w:szCs w:val="28"/>
        </w:rPr>
      </w:pPr>
    </w:p>
    <w:p w14:paraId="15488270" w14:textId="45567B26" w:rsidR="008B1E9C" w:rsidRPr="00A96029" w:rsidRDefault="00F32717" w:rsidP="00A96029">
      <w:pPr>
        <w:pStyle w:val="a3"/>
        <w:ind w:left="0" w:right="134" w:firstLine="680"/>
        <w:rPr>
          <w:rFonts w:ascii="Times New Roman" w:hAnsi="Times New Roman" w:cs="Times New Roman"/>
          <w:sz w:val="28"/>
          <w:szCs w:val="28"/>
        </w:rPr>
      </w:pPr>
      <w:r w:rsidRPr="00A96029">
        <w:rPr>
          <w:rFonts w:ascii="Times New Roman" w:hAnsi="Times New Roman" w:cs="Times New Roman"/>
          <w:sz w:val="28"/>
          <w:szCs w:val="28"/>
        </w:rPr>
        <w:t>Обов’язковою</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складовою</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процесу</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виконання</w:t>
      </w:r>
      <w:r w:rsidRPr="00A96029">
        <w:rPr>
          <w:rFonts w:ascii="Times New Roman" w:hAnsi="Times New Roman" w:cs="Times New Roman"/>
          <w:spacing w:val="-6"/>
          <w:sz w:val="28"/>
          <w:szCs w:val="28"/>
        </w:rPr>
        <w:t xml:space="preserve"> </w:t>
      </w:r>
      <w:r w:rsidR="009B1EFD">
        <w:rPr>
          <w:rFonts w:ascii="Times New Roman" w:hAnsi="Times New Roman" w:cs="Times New Roman"/>
          <w:sz w:val="28"/>
          <w:szCs w:val="28"/>
        </w:rPr>
        <w:t>документа</w:t>
      </w:r>
      <w:r w:rsidRPr="00A96029">
        <w:rPr>
          <w:rFonts w:ascii="Times New Roman" w:hAnsi="Times New Roman" w:cs="Times New Roman"/>
          <w:spacing w:val="-8"/>
          <w:sz w:val="28"/>
          <w:szCs w:val="28"/>
        </w:rPr>
        <w:t xml:space="preserve"> </w:t>
      </w:r>
      <w:r w:rsidR="009B1EFD">
        <w:rPr>
          <w:rFonts w:ascii="Times New Roman" w:hAnsi="Times New Roman" w:cs="Times New Roman"/>
          <w:sz w:val="28"/>
          <w:szCs w:val="28"/>
        </w:rPr>
        <w:t>місцевого</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планування є здійснення моніторингу наслідків його виконання для довкілля, у тому числі для здоров’я населення, а також для своєчасного вжиття заходів із запобігання, зменшення та пом’якшення ймовірних негативних наслідкі</w:t>
      </w:r>
      <w:r w:rsidR="009B1EFD">
        <w:rPr>
          <w:rFonts w:ascii="Times New Roman" w:hAnsi="Times New Roman" w:cs="Times New Roman"/>
          <w:sz w:val="28"/>
          <w:szCs w:val="28"/>
        </w:rPr>
        <w:t>в виконання документа місцевого</w:t>
      </w:r>
      <w:r w:rsidRPr="00A96029">
        <w:rPr>
          <w:rFonts w:ascii="Times New Roman" w:hAnsi="Times New Roman" w:cs="Times New Roman"/>
          <w:sz w:val="28"/>
          <w:szCs w:val="28"/>
        </w:rPr>
        <w:t xml:space="preserve"> планування, а в разі їх виявлення не передбачених звітом про стратегічну екологічну оцінку негативних наслідків, вжиття заходів для їх усунення.</w:t>
      </w:r>
    </w:p>
    <w:p w14:paraId="19C0CBE5" w14:textId="77777777" w:rsidR="00774CDE" w:rsidRPr="00A96029" w:rsidRDefault="00F32717" w:rsidP="00A96029">
      <w:pPr>
        <w:shd w:val="clear" w:color="auto" w:fill="FFFFFF"/>
        <w:ind w:firstLine="680"/>
        <w:jc w:val="both"/>
        <w:rPr>
          <w:rFonts w:ascii="Times New Roman" w:eastAsia="Times New Roman" w:hAnsi="Times New Roman" w:cs="Times New Roman"/>
          <w:sz w:val="28"/>
          <w:szCs w:val="28"/>
          <w:lang w:eastAsia="uk-UA"/>
        </w:rPr>
      </w:pPr>
      <w:r w:rsidRPr="00A96029">
        <w:rPr>
          <w:rFonts w:ascii="Times New Roman" w:hAnsi="Times New Roman" w:cs="Times New Roman"/>
          <w:sz w:val="28"/>
          <w:szCs w:val="28"/>
        </w:rPr>
        <w:t>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(затверджений</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Постановою</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Кабінету</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Міністрів</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України</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від</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16.12.2020</w:t>
      </w:r>
      <w:r w:rsidRPr="00A96029">
        <w:rPr>
          <w:rFonts w:ascii="Times New Roman" w:hAnsi="Times New Roman" w:cs="Times New Roman"/>
          <w:spacing w:val="40"/>
          <w:sz w:val="28"/>
          <w:szCs w:val="28"/>
        </w:rPr>
        <w:t xml:space="preserve"> </w:t>
      </w:r>
      <w:r w:rsidRPr="00A96029">
        <w:rPr>
          <w:rFonts w:ascii="Times New Roman" w:hAnsi="Times New Roman" w:cs="Times New Roman"/>
          <w:sz w:val="28"/>
          <w:szCs w:val="28"/>
        </w:rPr>
        <w:t>р.</w:t>
      </w:r>
      <w:r w:rsidR="00D87751" w:rsidRPr="00A96029">
        <w:rPr>
          <w:rFonts w:ascii="Times New Roman" w:hAnsi="Times New Roman" w:cs="Times New Roman"/>
          <w:sz w:val="28"/>
          <w:szCs w:val="28"/>
        </w:rPr>
        <w:t xml:space="preserve"> </w:t>
      </w:r>
      <w:r w:rsidRPr="00A96029">
        <w:rPr>
          <w:rFonts w:ascii="Times New Roman" w:hAnsi="Times New Roman" w:cs="Times New Roman"/>
          <w:sz w:val="28"/>
          <w:szCs w:val="28"/>
        </w:rPr>
        <w:t xml:space="preserve">№1272). </w:t>
      </w:r>
      <w:r w:rsidR="00774CDE" w:rsidRPr="00A96029">
        <w:rPr>
          <w:rFonts w:ascii="Times New Roman" w:eastAsia="Times New Roman" w:hAnsi="Times New Roman" w:cs="Times New Roman"/>
          <w:sz w:val="28"/>
          <w:szCs w:val="28"/>
          <w:lang w:eastAsia="uk-UA"/>
        </w:rPr>
        <w:t xml:space="preserve">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спрямованих на  запобігання негативним змінам стану довкілля та дотримання вимог екологічної безпеки.  </w:t>
      </w:r>
    </w:p>
    <w:p w14:paraId="145AD56E" w14:textId="77777777" w:rsidR="00774CDE" w:rsidRPr="00A96029" w:rsidRDefault="00774CDE" w:rsidP="00A96029">
      <w:pPr>
        <w:shd w:val="clear" w:color="auto" w:fill="FFFFFF"/>
        <w:ind w:firstLine="680"/>
        <w:jc w:val="both"/>
        <w:rPr>
          <w:rFonts w:ascii="Times New Roman" w:eastAsia="Times New Roman" w:hAnsi="Times New Roman" w:cs="Times New Roman"/>
          <w:sz w:val="28"/>
          <w:szCs w:val="28"/>
          <w:lang w:eastAsia="uk-UA"/>
        </w:rPr>
      </w:pPr>
      <w:r w:rsidRPr="00A96029">
        <w:rPr>
          <w:rFonts w:ascii="Times New Roman" w:eastAsia="Times New Roman" w:hAnsi="Times New Roman" w:cs="Times New Roman"/>
          <w:sz w:val="28"/>
          <w:szCs w:val="28"/>
          <w:lang w:eastAsia="uk-UA"/>
        </w:rPr>
        <w:t xml:space="preserve">Екологічний та соціальний моніторинг для кожного об’єкту буде здійснюватися з метою забезпечення неухильного дотримання вимог законодавства під час її будівництва і експлуатації та втілення всіх заходів щодо мінімізації ймовірних впливів та наслідків на навколишнє природне та соціальне середовище. </w:t>
      </w:r>
    </w:p>
    <w:p w14:paraId="7BBA8A24" w14:textId="77777777" w:rsidR="00774CDE" w:rsidRPr="00A96029" w:rsidRDefault="00774CDE" w:rsidP="00A96029">
      <w:pPr>
        <w:shd w:val="clear" w:color="auto" w:fill="FFFFFF"/>
        <w:ind w:firstLine="680"/>
        <w:jc w:val="both"/>
        <w:rPr>
          <w:rFonts w:ascii="Times New Roman" w:eastAsia="Times New Roman" w:hAnsi="Times New Roman" w:cs="Times New Roman"/>
          <w:sz w:val="28"/>
          <w:szCs w:val="28"/>
          <w:lang w:eastAsia="uk-UA"/>
        </w:rPr>
      </w:pPr>
      <w:r w:rsidRPr="00A96029">
        <w:rPr>
          <w:rFonts w:ascii="Times New Roman" w:eastAsia="Times New Roman" w:hAnsi="Times New Roman" w:cs="Times New Roman"/>
          <w:sz w:val="28"/>
          <w:szCs w:val="28"/>
          <w:lang w:eastAsia="uk-UA"/>
        </w:rPr>
        <w:t xml:space="preserve">Загальною метою моніторингу екологічних та соціальних аспектів даного проекту є забезпечення / гарантування того, що всі заходи пом’якшення та мінімізації впливів та наслідків успішно втілюються та вони є ефективними та достатніми. </w:t>
      </w:r>
    </w:p>
    <w:p w14:paraId="3E527539" w14:textId="77777777" w:rsidR="00774CDE" w:rsidRPr="00A96029" w:rsidRDefault="00774CDE" w:rsidP="00A96029">
      <w:pPr>
        <w:shd w:val="clear" w:color="auto" w:fill="FFFFFF"/>
        <w:ind w:firstLine="680"/>
        <w:jc w:val="both"/>
        <w:rPr>
          <w:rFonts w:ascii="Times New Roman" w:eastAsia="Times New Roman" w:hAnsi="Times New Roman" w:cs="Times New Roman"/>
          <w:sz w:val="28"/>
          <w:szCs w:val="28"/>
          <w:lang w:eastAsia="uk-UA"/>
        </w:rPr>
      </w:pPr>
      <w:r w:rsidRPr="00A96029">
        <w:rPr>
          <w:rFonts w:ascii="Times New Roman" w:eastAsia="Times New Roman" w:hAnsi="Times New Roman" w:cs="Times New Roman"/>
          <w:sz w:val="28"/>
          <w:szCs w:val="28"/>
          <w:lang w:eastAsia="uk-UA"/>
        </w:rPr>
        <w:t xml:space="preserve">Екологічний та соціальний моніторинг також передбачає своєчасне виявлення нових проблем та питань, що викликають занепокоєння. Моніторинг має відбуватись на декількох рівнях та передбачати можливі екологічні загрози та/або виявляти під час його здійснення впливи, що не були передбачені раніше. </w:t>
      </w:r>
    </w:p>
    <w:p w14:paraId="7C67E624" w14:textId="5511AEAA" w:rsidR="00774CDE" w:rsidRDefault="00774CDE" w:rsidP="00A96029">
      <w:pPr>
        <w:shd w:val="clear" w:color="auto" w:fill="FFFFFF"/>
        <w:ind w:firstLine="680"/>
        <w:jc w:val="both"/>
        <w:rPr>
          <w:rFonts w:ascii="Times New Roman" w:eastAsia="Times New Roman" w:hAnsi="Times New Roman" w:cs="Times New Roman"/>
          <w:sz w:val="28"/>
          <w:szCs w:val="28"/>
          <w:lang w:eastAsia="uk-UA"/>
        </w:rPr>
      </w:pPr>
      <w:r w:rsidRPr="00A96029">
        <w:rPr>
          <w:rFonts w:ascii="Times New Roman" w:eastAsia="Times New Roman" w:hAnsi="Times New Roman" w:cs="Times New Roman"/>
          <w:sz w:val="28"/>
          <w:szCs w:val="28"/>
          <w:lang w:eastAsia="uk-UA"/>
        </w:rPr>
        <w:t>Програма екологічного моніторингу буде працювати під час будівництва та експлуатації об’єктів в межах діючого екологічного та природоохоронного законодавства. Основними заходами моніторингових досліджень є: проведення моніторингу ат</w:t>
      </w:r>
      <w:r w:rsidR="00E1576F">
        <w:rPr>
          <w:rFonts w:ascii="Times New Roman" w:eastAsia="Times New Roman" w:hAnsi="Times New Roman" w:cs="Times New Roman"/>
          <w:sz w:val="28"/>
          <w:szCs w:val="28"/>
          <w:lang w:eastAsia="uk-UA"/>
        </w:rPr>
        <w:t>мосферного повітря відповідно до законодавства</w:t>
      </w:r>
      <w:r w:rsidRPr="00A96029">
        <w:rPr>
          <w:rFonts w:ascii="Times New Roman" w:eastAsia="Times New Roman" w:hAnsi="Times New Roman" w:cs="Times New Roman"/>
          <w:sz w:val="28"/>
          <w:szCs w:val="28"/>
          <w:lang w:eastAsia="uk-UA"/>
        </w:rPr>
        <w:t>; проведення контролю якості вод на договірній основі акредитованою лабораторією, контроль за поводженням з побутовими та будівельними відходами.</w:t>
      </w:r>
    </w:p>
    <w:p w14:paraId="226693F0" w14:textId="068FC778" w:rsidR="00E1576F" w:rsidRDefault="00E1576F" w:rsidP="00A96029">
      <w:pPr>
        <w:shd w:val="clear" w:color="auto" w:fill="FFFFFF"/>
        <w:ind w:firstLine="680"/>
        <w:jc w:val="both"/>
        <w:rPr>
          <w:rFonts w:ascii="Times New Roman" w:eastAsia="Times New Roman" w:hAnsi="Times New Roman" w:cs="Times New Roman"/>
          <w:sz w:val="28"/>
          <w:szCs w:val="28"/>
          <w:lang w:eastAsia="uk-UA"/>
        </w:rPr>
      </w:pPr>
    </w:p>
    <w:p w14:paraId="54E3EC22" w14:textId="5B93A573" w:rsidR="00E1576F" w:rsidRDefault="00E1576F" w:rsidP="00A96029">
      <w:pPr>
        <w:shd w:val="clear" w:color="auto" w:fill="FFFFFF"/>
        <w:ind w:firstLine="680"/>
        <w:jc w:val="both"/>
        <w:rPr>
          <w:rFonts w:ascii="Times New Roman" w:eastAsia="Times New Roman" w:hAnsi="Times New Roman" w:cs="Times New Roman"/>
          <w:sz w:val="28"/>
          <w:szCs w:val="28"/>
          <w:lang w:eastAsia="uk-UA"/>
        </w:rPr>
      </w:pPr>
    </w:p>
    <w:p w14:paraId="4A3F0B7D" w14:textId="77777777" w:rsidR="00E1576F" w:rsidRPr="00A96029" w:rsidRDefault="00E1576F" w:rsidP="00A96029">
      <w:pPr>
        <w:shd w:val="clear" w:color="auto" w:fill="FFFFFF"/>
        <w:ind w:firstLine="680"/>
        <w:jc w:val="both"/>
        <w:rPr>
          <w:rFonts w:ascii="Times New Roman" w:eastAsia="Times New Roman" w:hAnsi="Times New Roman" w:cs="Times New Roman"/>
          <w:sz w:val="28"/>
          <w:szCs w:val="28"/>
          <w:lang w:eastAsia="uk-UA"/>
        </w:rPr>
      </w:pPr>
    </w:p>
    <w:p w14:paraId="38F4FC7F" w14:textId="77777777" w:rsidR="00E90B68" w:rsidRPr="00EF2EF6" w:rsidRDefault="00E90B68" w:rsidP="00EF2EF6">
      <w:pPr>
        <w:ind w:right="265"/>
        <w:jc w:val="both"/>
        <w:rPr>
          <w:rFonts w:ascii="Times New Roman" w:hAnsi="Times New Roman" w:cs="Times New Roman"/>
          <w:color w:val="000000" w:themeColor="text1"/>
          <w:sz w:val="28"/>
          <w:szCs w:val="28"/>
        </w:rPr>
      </w:pPr>
      <w:r w:rsidRPr="00EF2EF6">
        <w:rPr>
          <w:rFonts w:ascii="Times New Roman" w:hAnsi="Times New Roman" w:cs="Times New Roman"/>
          <w:bCs/>
          <w:color w:val="000000" w:themeColor="text1"/>
          <w:sz w:val="28"/>
          <w:szCs w:val="28"/>
        </w:rPr>
        <w:t>Таблиця</w:t>
      </w:r>
      <w:r w:rsidRPr="00EF2EF6">
        <w:rPr>
          <w:rFonts w:ascii="Times New Roman" w:hAnsi="Times New Roman" w:cs="Times New Roman"/>
          <w:bCs/>
          <w:color w:val="000000" w:themeColor="text1"/>
          <w:spacing w:val="-14"/>
          <w:sz w:val="28"/>
          <w:szCs w:val="28"/>
        </w:rPr>
        <w:t xml:space="preserve"> </w:t>
      </w:r>
      <w:r w:rsidRPr="00EF2EF6">
        <w:rPr>
          <w:rFonts w:ascii="Times New Roman" w:hAnsi="Times New Roman" w:cs="Times New Roman"/>
          <w:bCs/>
          <w:color w:val="000000" w:themeColor="text1"/>
          <w:sz w:val="28"/>
          <w:szCs w:val="28"/>
        </w:rPr>
        <w:t>10.</w:t>
      </w:r>
      <w:r w:rsidRPr="00EF2EF6">
        <w:rPr>
          <w:rFonts w:ascii="Times New Roman" w:hAnsi="Times New Roman" w:cs="Times New Roman"/>
          <w:color w:val="000000" w:themeColor="text1"/>
          <w:spacing w:val="-14"/>
          <w:sz w:val="28"/>
          <w:szCs w:val="28"/>
        </w:rPr>
        <w:t xml:space="preserve"> </w:t>
      </w:r>
      <w:r w:rsidRPr="00EF2EF6">
        <w:rPr>
          <w:rFonts w:ascii="Times New Roman" w:hAnsi="Times New Roman" w:cs="Times New Roman"/>
          <w:color w:val="000000" w:themeColor="text1"/>
          <w:sz w:val="28"/>
          <w:szCs w:val="28"/>
        </w:rPr>
        <w:t>Показники</w:t>
      </w:r>
      <w:r w:rsidRPr="00EF2EF6">
        <w:rPr>
          <w:rFonts w:ascii="Times New Roman" w:hAnsi="Times New Roman" w:cs="Times New Roman"/>
          <w:color w:val="000000" w:themeColor="text1"/>
          <w:spacing w:val="-10"/>
          <w:sz w:val="28"/>
          <w:szCs w:val="28"/>
        </w:rPr>
        <w:t xml:space="preserve"> </w:t>
      </w:r>
      <w:r w:rsidRPr="00EF2EF6">
        <w:rPr>
          <w:rFonts w:ascii="Times New Roman" w:hAnsi="Times New Roman" w:cs="Times New Roman"/>
          <w:color w:val="000000" w:themeColor="text1"/>
          <w:sz w:val="28"/>
          <w:szCs w:val="28"/>
        </w:rPr>
        <w:t>(індикатори)</w:t>
      </w:r>
      <w:r w:rsidRPr="00EF2EF6">
        <w:rPr>
          <w:rFonts w:ascii="Times New Roman" w:hAnsi="Times New Roman" w:cs="Times New Roman"/>
          <w:color w:val="000000" w:themeColor="text1"/>
          <w:spacing w:val="-13"/>
          <w:sz w:val="28"/>
          <w:szCs w:val="28"/>
        </w:rPr>
        <w:t xml:space="preserve"> </w:t>
      </w:r>
      <w:r w:rsidRPr="00EF2EF6">
        <w:rPr>
          <w:rFonts w:ascii="Times New Roman" w:hAnsi="Times New Roman" w:cs="Times New Roman"/>
          <w:color w:val="000000" w:themeColor="text1"/>
          <w:sz w:val="28"/>
          <w:szCs w:val="28"/>
        </w:rPr>
        <w:t>моніторингу</w:t>
      </w:r>
      <w:r w:rsidRPr="00EF2EF6">
        <w:rPr>
          <w:rFonts w:ascii="Times New Roman" w:hAnsi="Times New Roman" w:cs="Times New Roman"/>
          <w:color w:val="000000" w:themeColor="text1"/>
          <w:spacing w:val="-11"/>
          <w:sz w:val="28"/>
          <w:szCs w:val="28"/>
        </w:rPr>
        <w:t xml:space="preserve"> </w:t>
      </w:r>
      <w:r w:rsidRPr="00EF2EF6">
        <w:rPr>
          <w:rFonts w:ascii="Times New Roman" w:hAnsi="Times New Roman" w:cs="Times New Roman"/>
          <w:color w:val="000000" w:themeColor="text1"/>
          <w:sz w:val="28"/>
          <w:szCs w:val="28"/>
        </w:rPr>
        <w:t>наслідків</w:t>
      </w:r>
      <w:r w:rsidRPr="00EF2EF6">
        <w:rPr>
          <w:rFonts w:ascii="Times New Roman" w:hAnsi="Times New Roman" w:cs="Times New Roman"/>
          <w:color w:val="000000" w:themeColor="text1"/>
          <w:spacing w:val="-13"/>
          <w:sz w:val="28"/>
          <w:szCs w:val="28"/>
        </w:rPr>
        <w:t xml:space="preserve"> </w:t>
      </w:r>
      <w:r w:rsidRPr="00EF2EF6">
        <w:rPr>
          <w:rFonts w:ascii="Times New Roman" w:hAnsi="Times New Roman" w:cs="Times New Roman"/>
          <w:color w:val="000000" w:themeColor="text1"/>
          <w:sz w:val="28"/>
          <w:szCs w:val="28"/>
        </w:rPr>
        <w:t>виконання</w:t>
      </w:r>
      <w:r w:rsidRPr="00EF2EF6">
        <w:rPr>
          <w:rFonts w:ascii="Times New Roman" w:hAnsi="Times New Roman" w:cs="Times New Roman"/>
          <w:color w:val="000000" w:themeColor="text1"/>
          <w:spacing w:val="-10"/>
          <w:sz w:val="28"/>
          <w:szCs w:val="28"/>
        </w:rPr>
        <w:t xml:space="preserve"> </w:t>
      </w:r>
      <w:r w:rsidRPr="00EF2EF6">
        <w:rPr>
          <w:rFonts w:ascii="Times New Roman" w:hAnsi="Times New Roman" w:cs="Times New Roman"/>
          <w:color w:val="000000" w:themeColor="text1"/>
          <w:sz w:val="28"/>
          <w:szCs w:val="28"/>
        </w:rPr>
        <w:t>Стратегії</w:t>
      </w:r>
      <w:r w:rsidRPr="00EF2EF6">
        <w:rPr>
          <w:rFonts w:ascii="Times New Roman" w:hAnsi="Times New Roman" w:cs="Times New Roman"/>
          <w:color w:val="000000" w:themeColor="text1"/>
          <w:spacing w:val="-14"/>
          <w:sz w:val="28"/>
          <w:szCs w:val="28"/>
        </w:rPr>
        <w:t xml:space="preserve"> </w:t>
      </w:r>
      <w:r w:rsidRPr="00EF2EF6">
        <w:rPr>
          <w:rFonts w:ascii="Times New Roman" w:hAnsi="Times New Roman" w:cs="Times New Roman"/>
          <w:color w:val="000000" w:themeColor="text1"/>
          <w:sz w:val="28"/>
          <w:szCs w:val="28"/>
        </w:rPr>
        <w:t>та</w:t>
      </w:r>
      <w:r w:rsidRPr="00EF2EF6">
        <w:rPr>
          <w:rFonts w:ascii="Times New Roman" w:hAnsi="Times New Roman" w:cs="Times New Roman"/>
          <w:color w:val="000000" w:themeColor="text1"/>
          <w:spacing w:val="-10"/>
          <w:sz w:val="28"/>
          <w:szCs w:val="28"/>
        </w:rPr>
        <w:t xml:space="preserve"> </w:t>
      </w:r>
      <w:r w:rsidRPr="00EF2EF6">
        <w:rPr>
          <w:rFonts w:ascii="Times New Roman" w:hAnsi="Times New Roman" w:cs="Times New Roman"/>
          <w:color w:val="000000" w:themeColor="text1"/>
          <w:sz w:val="28"/>
          <w:szCs w:val="28"/>
        </w:rPr>
        <w:t>Плану заходів для довкілля, в тому числі для здоров’я населення</w:t>
      </w:r>
    </w:p>
    <w:tbl>
      <w:tblPr>
        <w:tblStyle w:val="af2"/>
        <w:tblW w:w="0" w:type="auto"/>
        <w:tblLook w:val="04A0" w:firstRow="1" w:lastRow="0" w:firstColumn="1" w:lastColumn="0" w:noHBand="0" w:noVBand="1"/>
      </w:tblPr>
      <w:tblGrid>
        <w:gridCol w:w="609"/>
        <w:gridCol w:w="3236"/>
        <w:gridCol w:w="6059"/>
      </w:tblGrid>
      <w:tr w:rsidR="003D1B63" w:rsidRPr="00A96029" w14:paraId="3110FF46" w14:textId="77777777" w:rsidTr="00E90B68">
        <w:tc>
          <w:tcPr>
            <w:tcW w:w="609" w:type="dxa"/>
            <w:tcBorders>
              <w:top w:val="single" w:sz="4" w:space="0" w:color="auto"/>
              <w:left w:val="single" w:sz="4" w:space="0" w:color="auto"/>
              <w:bottom w:val="single" w:sz="4" w:space="0" w:color="auto"/>
              <w:right w:val="single" w:sz="4" w:space="0" w:color="auto"/>
            </w:tcBorders>
            <w:shd w:val="clear" w:color="auto" w:fill="0070C0"/>
            <w:hideMark/>
          </w:tcPr>
          <w:p w14:paraId="29877313" w14:textId="77777777" w:rsidR="003D1B63" w:rsidRPr="00A96029" w:rsidRDefault="003D1B63" w:rsidP="00A96029">
            <w:pPr>
              <w:ind w:firstLine="680"/>
              <w:jc w:val="center"/>
              <w:rPr>
                <w:rFonts w:ascii="Times New Roman" w:hAnsi="Times New Roman" w:cs="Times New Roman"/>
                <w:color w:val="FFFFFF" w:themeColor="background1"/>
                <w:sz w:val="28"/>
                <w:szCs w:val="28"/>
              </w:rPr>
            </w:pPr>
            <w:r w:rsidRPr="00A96029">
              <w:rPr>
                <w:rFonts w:ascii="Times New Roman" w:hAnsi="Times New Roman" w:cs="Times New Roman"/>
                <w:color w:val="FFFFFF" w:themeColor="background1"/>
                <w:sz w:val="28"/>
                <w:szCs w:val="28"/>
              </w:rPr>
              <w:t>№</w:t>
            </w:r>
          </w:p>
        </w:tc>
        <w:tc>
          <w:tcPr>
            <w:tcW w:w="3236" w:type="dxa"/>
            <w:tcBorders>
              <w:top w:val="single" w:sz="4" w:space="0" w:color="auto"/>
              <w:left w:val="single" w:sz="4" w:space="0" w:color="auto"/>
              <w:bottom w:val="single" w:sz="4" w:space="0" w:color="auto"/>
              <w:right w:val="single" w:sz="4" w:space="0" w:color="auto"/>
            </w:tcBorders>
            <w:shd w:val="clear" w:color="auto" w:fill="0070C0"/>
          </w:tcPr>
          <w:p w14:paraId="4C5658B3" w14:textId="77777777" w:rsidR="003D1B63" w:rsidRPr="00A96029" w:rsidRDefault="003D1B63" w:rsidP="00E1576F">
            <w:pPr>
              <w:tabs>
                <w:tab w:val="left" w:pos="240"/>
                <w:tab w:val="center" w:pos="4141"/>
              </w:tabs>
              <w:jc w:val="both"/>
              <w:rPr>
                <w:rFonts w:ascii="Times New Roman" w:hAnsi="Times New Roman" w:cs="Times New Roman"/>
                <w:color w:val="FFFFFF" w:themeColor="background1"/>
                <w:sz w:val="28"/>
                <w:szCs w:val="28"/>
              </w:rPr>
            </w:pPr>
            <w:r w:rsidRPr="00A96029">
              <w:rPr>
                <w:rFonts w:ascii="Times New Roman" w:hAnsi="Times New Roman" w:cs="Times New Roman"/>
                <w:color w:val="FFFFFF" w:themeColor="background1"/>
                <w:sz w:val="28"/>
                <w:szCs w:val="28"/>
              </w:rPr>
              <w:t>Компоненти довкілля</w:t>
            </w:r>
          </w:p>
        </w:tc>
        <w:tc>
          <w:tcPr>
            <w:tcW w:w="6059" w:type="dxa"/>
            <w:tcBorders>
              <w:top w:val="single" w:sz="4" w:space="0" w:color="auto"/>
              <w:left w:val="single" w:sz="4" w:space="0" w:color="auto"/>
              <w:bottom w:val="single" w:sz="4" w:space="0" w:color="auto"/>
              <w:right w:val="single" w:sz="4" w:space="0" w:color="auto"/>
            </w:tcBorders>
            <w:shd w:val="clear" w:color="auto" w:fill="0070C0"/>
            <w:hideMark/>
          </w:tcPr>
          <w:p w14:paraId="279598BB" w14:textId="6556B951" w:rsidR="003D1B63" w:rsidRPr="00A96029" w:rsidRDefault="003D1B63" w:rsidP="00E1576F">
            <w:pPr>
              <w:tabs>
                <w:tab w:val="center" w:pos="4141"/>
              </w:tabs>
              <w:ind w:left="1198" w:right="1604"/>
              <w:jc w:val="center"/>
              <w:rPr>
                <w:rFonts w:ascii="Times New Roman" w:hAnsi="Times New Roman" w:cs="Times New Roman"/>
                <w:color w:val="FFFFFF" w:themeColor="background1"/>
                <w:sz w:val="28"/>
                <w:szCs w:val="28"/>
              </w:rPr>
            </w:pPr>
            <w:r w:rsidRPr="00A96029">
              <w:rPr>
                <w:rFonts w:ascii="Times New Roman" w:hAnsi="Times New Roman" w:cs="Times New Roman"/>
                <w:color w:val="FFFFFF" w:themeColor="background1"/>
                <w:sz w:val="28"/>
                <w:szCs w:val="28"/>
              </w:rPr>
              <w:t>Індикатор</w:t>
            </w:r>
          </w:p>
        </w:tc>
      </w:tr>
      <w:tr w:rsidR="003D1B63" w:rsidRPr="00A96029" w14:paraId="042C076E" w14:textId="77777777" w:rsidTr="00AE4F39">
        <w:tc>
          <w:tcPr>
            <w:tcW w:w="609" w:type="dxa"/>
            <w:vMerge w:val="restart"/>
            <w:tcBorders>
              <w:top w:val="single" w:sz="4" w:space="0" w:color="auto"/>
              <w:left w:val="single" w:sz="4" w:space="0" w:color="auto"/>
              <w:right w:val="single" w:sz="4" w:space="0" w:color="auto"/>
            </w:tcBorders>
          </w:tcPr>
          <w:p w14:paraId="741DE2E3" w14:textId="0D368110" w:rsidR="003D1B63" w:rsidRPr="00A96029" w:rsidRDefault="00E1576F" w:rsidP="00E1576F">
            <w:pPr>
              <w:ind w:left="-142" w:right="-171" w:firstLine="822"/>
              <w:jc w:val="center"/>
              <w:rPr>
                <w:rFonts w:ascii="Times New Roman" w:hAnsi="Times New Roman" w:cs="Times New Roman"/>
                <w:sz w:val="28"/>
                <w:szCs w:val="28"/>
              </w:rPr>
            </w:pPr>
            <w:r>
              <w:rPr>
                <w:rFonts w:ascii="Times New Roman" w:hAnsi="Times New Roman" w:cs="Times New Roman"/>
                <w:sz w:val="28"/>
                <w:szCs w:val="28"/>
              </w:rPr>
              <w:t>11.</w:t>
            </w:r>
          </w:p>
        </w:tc>
        <w:tc>
          <w:tcPr>
            <w:tcW w:w="3236" w:type="dxa"/>
            <w:vMerge w:val="restart"/>
            <w:tcBorders>
              <w:top w:val="single" w:sz="4" w:space="0" w:color="auto"/>
              <w:left w:val="single" w:sz="4" w:space="0" w:color="auto"/>
              <w:right w:val="single" w:sz="4" w:space="0" w:color="auto"/>
            </w:tcBorders>
          </w:tcPr>
          <w:p w14:paraId="39962317" w14:textId="77777777" w:rsidR="003D1B63" w:rsidRPr="00A96029" w:rsidRDefault="00E90B68" w:rsidP="00E1576F">
            <w:pPr>
              <w:ind w:left="-45"/>
              <w:jc w:val="center"/>
              <w:rPr>
                <w:rFonts w:ascii="Times New Roman" w:hAnsi="Times New Roman" w:cs="Times New Roman"/>
                <w:sz w:val="28"/>
                <w:szCs w:val="28"/>
              </w:rPr>
            </w:pPr>
            <w:r w:rsidRPr="00A96029">
              <w:rPr>
                <w:rFonts w:ascii="Times New Roman" w:hAnsi="Times New Roman" w:cs="Times New Roman"/>
                <w:sz w:val="28"/>
                <w:szCs w:val="28"/>
              </w:rPr>
              <w:t>Атмосферне</w:t>
            </w:r>
            <w:r w:rsidR="003D1B63" w:rsidRPr="00A96029">
              <w:rPr>
                <w:rFonts w:ascii="Times New Roman" w:hAnsi="Times New Roman" w:cs="Times New Roman"/>
                <w:sz w:val="28"/>
                <w:szCs w:val="28"/>
              </w:rPr>
              <w:t xml:space="preserve"> повітря</w:t>
            </w:r>
          </w:p>
        </w:tc>
        <w:tc>
          <w:tcPr>
            <w:tcW w:w="6059" w:type="dxa"/>
            <w:tcBorders>
              <w:top w:val="single" w:sz="4" w:space="0" w:color="auto"/>
              <w:left w:val="single" w:sz="4" w:space="0" w:color="auto"/>
              <w:bottom w:val="single" w:sz="4" w:space="0" w:color="auto"/>
              <w:right w:val="single" w:sz="4" w:space="0" w:color="auto"/>
            </w:tcBorders>
          </w:tcPr>
          <w:p w14:paraId="4FCCF050" w14:textId="77777777" w:rsidR="003D1B63" w:rsidRPr="00A96029" w:rsidRDefault="00E90B68" w:rsidP="00E1576F">
            <w:pPr>
              <w:rPr>
                <w:rFonts w:ascii="Times New Roman" w:hAnsi="Times New Roman" w:cs="Times New Roman"/>
                <w:sz w:val="28"/>
                <w:szCs w:val="28"/>
              </w:rPr>
            </w:pP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Протяжність</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відремонтованих</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відповідно</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до</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технічних вимог комунальних доріг</w:t>
            </w:r>
          </w:p>
        </w:tc>
      </w:tr>
      <w:tr w:rsidR="003D1B63" w:rsidRPr="00A96029" w14:paraId="61FDD15A" w14:textId="77777777" w:rsidTr="00AE4F39">
        <w:tc>
          <w:tcPr>
            <w:tcW w:w="609" w:type="dxa"/>
            <w:vMerge/>
            <w:tcBorders>
              <w:left w:val="single" w:sz="4" w:space="0" w:color="auto"/>
              <w:right w:val="single" w:sz="4" w:space="0" w:color="auto"/>
            </w:tcBorders>
          </w:tcPr>
          <w:p w14:paraId="2825BCB0" w14:textId="77777777" w:rsidR="003D1B63" w:rsidRPr="00A96029" w:rsidRDefault="003D1B63" w:rsidP="00E1576F">
            <w:pPr>
              <w:ind w:left="-142" w:right="-171" w:firstLine="822"/>
              <w:jc w:val="center"/>
              <w:rPr>
                <w:rFonts w:ascii="Times New Roman" w:hAnsi="Times New Roman" w:cs="Times New Roman"/>
                <w:sz w:val="28"/>
                <w:szCs w:val="28"/>
              </w:rPr>
            </w:pPr>
          </w:p>
        </w:tc>
        <w:tc>
          <w:tcPr>
            <w:tcW w:w="3236" w:type="dxa"/>
            <w:vMerge/>
            <w:tcBorders>
              <w:left w:val="single" w:sz="4" w:space="0" w:color="auto"/>
              <w:right w:val="single" w:sz="4" w:space="0" w:color="auto"/>
            </w:tcBorders>
          </w:tcPr>
          <w:p w14:paraId="4AC4687B" w14:textId="77777777" w:rsidR="003D1B63" w:rsidRPr="00A96029" w:rsidRDefault="003D1B63" w:rsidP="00E1576F">
            <w:pPr>
              <w:ind w:left="-45"/>
              <w:rPr>
                <w:rFonts w:ascii="Times New Roman" w:hAnsi="Times New Roman" w:cs="Times New Roman"/>
                <w:sz w:val="28"/>
                <w:szCs w:val="28"/>
              </w:rPr>
            </w:pPr>
          </w:p>
        </w:tc>
        <w:tc>
          <w:tcPr>
            <w:tcW w:w="6059" w:type="dxa"/>
            <w:tcBorders>
              <w:top w:val="single" w:sz="4" w:space="0" w:color="auto"/>
              <w:left w:val="single" w:sz="4" w:space="0" w:color="auto"/>
              <w:bottom w:val="single" w:sz="4" w:space="0" w:color="auto"/>
              <w:right w:val="single" w:sz="4" w:space="0" w:color="auto"/>
            </w:tcBorders>
          </w:tcPr>
          <w:p w14:paraId="65D2C5DE" w14:textId="21D0FF38" w:rsidR="003D1B63" w:rsidRPr="00A96029" w:rsidRDefault="003D1B63" w:rsidP="00E1576F">
            <w:pPr>
              <w:ind w:hanging="12"/>
              <w:rPr>
                <w:rFonts w:ascii="Times New Roman" w:hAnsi="Times New Roman" w:cs="Times New Roman"/>
                <w:sz w:val="28"/>
                <w:szCs w:val="28"/>
              </w:rPr>
            </w:pPr>
            <w:r w:rsidRPr="00A96029">
              <w:rPr>
                <w:rFonts w:ascii="Times New Roman" w:hAnsi="Times New Roman" w:cs="Times New Roman"/>
                <w:sz w:val="28"/>
                <w:szCs w:val="28"/>
              </w:rPr>
              <w:t>Обсяги викидів забруднюючих речовин в атмосферне повітря від с</w:t>
            </w:r>
            <w:r w:rsidR="00E1576F">
              <w:rPr>
                <w:rFonts w:ascii="Times New Roman" w:hAnsi="Times New Roman" w:cs="Times New Roman"/>
                <w:sz w:val="28"/>
                <w:szCs w:val="28"/>
              </w:rPr>
              <w:t>таціонарних і пересувних джерел</w:t>
            </w:r>
          </w:p>
        </w:tc>
      </w:tr>
      <w:tr w:rsidR="003D1B63" w:rsidRPr="00A96029" w14:paraId="3A9B5970" w14:textId="77777777" w:rsidTr="00AE4F39">
        <w:tc>
          <w:tcPr>
            <w:tcW w:w="609" w:type="dxa"/>
            <w:vMerge/>
            <w:tcBorders>
              <w:left w:val="single" w:sz="4" w:space="0" w:color="auto"/>
              <w:right w:val="single" w:sz="4" w:space="0" w:color="auto"/>
            </w:tcBorders>
          </w:tcPr>
          <w:p w14:paraId="615565A0" w14:textId="77777777" w:rsidR="003D1B63" w:rsidRPr="00A96029" w:rsidRDefault="003D1B63" w:rsidP="00E1576F">
            <w:pPr>
              <w:ind w:left="-142" w:right="-171" w:firstLine="822"/>
              <w:jc w:val="center"/>
              <w:rPr>
                <w:rFonts w:ascii="Times New Roman" w:hAnsi="Times New Roman" w:cs="Times New Roman"/>
                <w:sz w:val="28"/>
                <w:szCs w:val="28"/>
              </w:rPr>
            </w:pPr>
          </w:p>
        </w:tc>
        <w:tc>
          <w:tcPr>
            <w:tcW w:w="3236" w:type="dxa"/>
            <w:vMerge/>
            <w:tcBorders>
              <w:left w:val="single" w:sz="4" w:space="0" w:color="auto"/>
              <w:right w:val="single" w:sz="4" w:space="0" w:color="auto"/>
            </w:tcBorders>
          </w:tcPr>
          <w:p w14:paraId="2428959A" w14:textId="77777777" w:rsidR="003D1B63" w:rsidRPr="00A96029" w:rsidRDefault="003D1B63" w:rsidP="00E1576F">
            <w:pPr>
              <w:ind w:left="-45"/>
              <w:rPr>
                <w:rFonts w:ascii="Times New Roman" w:hAnsi="Times New Roman" w:cs="Times New Roman"/>
                <w:sz w:val="28"/>
                <w:szCs w:val="28"/>
              </w:rPr>
            </w:pPr>
          </w:p>
        </w:tc>
        <w:tc>
          <w:tcPr>
            <w:tcW w:w="6059" w:type="dxa"/>
            <w:tcBorders>
              <w:top w:val="single" w:sz="4" w:space="0" w:color="auto"/>
              <w:left w:val="single" w:sz="4" w:space="0" w:color="auto"/>
              <w:bottom w:val="single" w:sz="4" w:space="0" w:color="auto"/>
              <w:right w:val="single" w:sz="4" w:space="0" w:color="auto"/>
            </w:tcBorders>
            <w:hideMark/>
          </w:tcPr>
          <w:p w14:paraId="4C282189" w14:textId="6B9FB8B6" w:rsidR="003D1B63" w:rsidRPr="00A96029" w:rsidRDefault="003D1B63" w:rsidP="00E1576F">
            <w:pPr>
              <w:ind w:hanging="12"/>
              <w:rPr>
                <w:rFonts w:ascii="Times New Roman" w:hAnsi="Times New Roman" w:cs="Times New Roman"/>
                <w:sz w:val="28"/>
                <w:szCs w:val="28"/>
              </w:rPr>
            </w:pPr>
            <w:r w:rsidRPr="00A96029">
              <w:rPr>
                <w:rFonts w:ascii="Times New Roman" w:hAnsi="Times New Roman" w:cs="Times New Roman"/>
                <w:sz w:val="28"/>
                <w:szCs w:val="28"/>
              </w:rPr>
              <w:t>Викиди найпоширеніших забруднюючих речовин (оксид</w:t>
            </w:r>
            <w:r w:rsidR="00E1576F">
              <w:rPr>
                <w:rFonts w:ascii="Times New Roman" w:hAnsi="Times New Roman" w:cs="Times New Roman"/>
                <w:sz w:val="28"/>
                <w:szCs w:val="28"/>
              </w:rPr>
              <w:t xml:space="preserve"> </w:t>
            </w:r>
            <w:r w:rsidRPr="00A96029">
              <w:rPr>
                <w:rFonts w:ascii="Times New Roman" w:hAnsi="Times New Roman" w:cs="Times New Roman"/>
                <w:sz w:val="28"/>
                <w:szCs w:val="28"/>
              </w:rPr>
              <w:t>вуглецю, пил, діоксиди азоту та сірки) в атмосферне повітря</w:t>
            </w:r>
          </w:p>
        </w:tc>
      </w:tr>
      <w:tr w:rsidR="003D1B63" w:rsidRPr="00A96029" w14:paraId="746343AB" w14:textId="77777777" w:rsidTr="00AE4F39">
        <w:tc>
          <w:tcPr>
            <w:tcW w:w="609" w:type="dxa"/>
            <w:vMerge/>
            <w:tcBorders>
              <w:left w:val="single" w:sz="4" w:space="0" w:color="auto"/>
              <w:bottom w:val="single" w:sz="4" w:space="0" w:color="auto"/>
              <w:right w:val="single" w:sz="4" w:space="0" w:color="auto"/>
            </w:tcBorders>
          </w:tcPr>
          <w:p w14:paraId="74C30144" w14:textId="77777777" w:rsidR="003D1B63" w:rsidRPr="00A96029" w:rsidRDefault="003D1B63" w:rsidP="00E1576F">
            <w:pPr>
              <w:ind w:left="-142" w:right="-171" w:firstLine="822"/>
              <w:jc w:val="center"/>
              <w:rPr>
                <w:rFonts w:ascii="Times New Roman" w:hAnsi="Times New Roman" w:cs="Times New Roman"/>
                <w:sz w:val="28"/>
                <w:szCs w:val="28"/>
              </w:rPr>
            </w:pPr>
          </w:p>
        </w:tc>
        <w:tc>
          <w:tcPr>
            <w:tcW w:w="3236" w:type="dxa"/>
            <w:vMerge/>
            <w:tcBorders>
              <w:left w:val="single" w:sz="4" w:space="0" w:color="auto"/>
              <w:bottom w:val="single" w:sz="4" w:space="0" w:color="auto"/>
              <w:right w:val="single" w:sz="4" w:space="0" w:color="auto"/>
            </w:tcBorders>
          </w:tcPr>
          <w:p w14:paraId="781476E6" w14:textId="77777777" w:rsidR="003D1B63" w:rsidRPr="00A96029" w:rsidRDefault="003D1B63" w:rsidP="00E1576F">
            <w:pPr>
              <w:ind w:left="-45"/>
              <w:rPr>
                <w:rFonts w:ascii="Times New Roman" w:hAnsi="Times New Roman" w:cs="Times New Roman"/>
                <w:sz w:val="28"/>
                <w:szCs w:val="28"/>
              </w:rPr>
            </w:pPr>
          </w:p>
        </w:tc>
        <w:tc>
          <w:tcPr>
            <w:tcW w:w="6059" w:type="dxa"/>
            <w:tcBorders>
              <w:top w:val="single" w:sz="4" w:space="0" w:color="auto"/>
              <w:left w:val="single" w:sz="4" w:space="0" w:color="auto"/>
              <w:bottom w:val="single" w:sz="4" w:space="0" w:color="auto"/>
              <w:right w:val="single" w:sz="4" w:space="0" w:color="auto"/>
            </w:tcBorders>
            <w:hideMark/>
          </w:tcPr>
          <w:p w14:paraId="442256A8" w14:textId="579DFD34" w:rsidR="003D1B63" w:rsidRPr="00A96029" w:rsidRDefault="00E1576F" w:rsidP="00E1576F">
            <w:pPr>
              <w:rPr>
                <w:rFonts w:ascii="Times New Roman" w:hAnsi="Times New Roman" w:cs="Times New Roman"/>
                <w:sz w:val="28"/>
                <w:szCs w:val="28"/>
              </w:rPr>
            </w:pPr>
            <w:r>
              <w:rPr>
                <w:rFonts w:ascii="Times New Roman" w:hAnsi="Times New Roman" w:cs="Times New Roman"/>
                <w:sz w:val="28"/>
                <w:szCs w:val="28"/>
              </w:rPr>
              <w:t>Індекс забруднення атмосфери</w:t>
            </w:r>
          </w:p>
        </w:tc>
      </w:tr>
      <w:tr w:rsidR="003D1B63" w:rsidRPr="00A96029" w14:paraId="7BF49FA1" w14:textId="77777777" w:rsidTr="00AE4F39">
        <w:tc>
          <w:tcPr>
            <w:tcW w:w="609" w:type="dxa"/>
            <w:vMerge w:val="restart"/>
            <w:tcBorders>
              <w:top w:val="single" w:sz="4" w:space="0" w:color="auto"/>
              <w:left w:val="single" w:sz="4" w:space="0" w:color="auto"/>
              <w:right w:val="single" w:sz="4" w:space="0" w:color="auto"/>
            </w:tcBorders>
            <w:hideMark/>
          </w:tcPr>
          <w:p w14:paraId="1F27F2C1" w14:textId="3ADE5ABA" w:rsidR="003D1B63" w:rsidRPr="00A96029" w:rsidRDefault="00E1576F" w:rsidP="00E1576F">
            <w:pPr>
              <w:ind w:left="-142" w:right="-171" w:firstLine="822"/>
              <w:jc w:val="center"/>
              <w:rPr>
                <w:rFonts w:ascii="Times New Roman" w:hAnsi="Times New Roman" w:cs="Times New Roman"/>
                <w:sz w:val="28"/>
                <w:szCs w:val="28"/>
              </w:rPr>
            </w:pPr>
            <w:r>
              <w:rPr>
                <w:rFonts w:ascii="Times New Roman" w:hAnsi="Times New Roman" w:cs="Times New Roman"/>
                <w:sz w:val="28"/>
                <w:szCs w:val="28"/>
              </w:rPr>
              <w:t>22.</w:t>
            </w:r>
          </w:p>
        </w:tc>
        <w:tc>
          <w:tcPr>
            <w:tcW w:w="3236" w:type="dxa"/>
            <w:vMerge w:val="restart"/>
            <w:tcBorders>
              <w:top w:val="single" w:sz="4" w:space="0" w:color="auto"/>
              <w:left w:val="single" w:sz="4" w:space="0" w:color="auto"/>
              <w:right w:val="single" w:sz="4" w:space="0" w:color="auto"/>
            </w:tcBorders>
          </w:tcPr>
          <w:p w14:paraId="5A98A4DD" w14:textId="77777777" w:rsidR="003D1B63" w:rsidRPr="00A96029" w:rsidRDefault="003D1B63" w:rsidP="00E1576F">
            <w:pPr>
              <w:ind w:left="-45"/>
              <w:rPr>
                <w:rFonts w:ascii="Times New Roman" w:hAnsi="Times New Roman" w:cs="Times New Roman"/>
                <w:sz w:val="28"/>
                <w:szCs w:val="28"/>
              </w:rPr>
            </w:pPr>
            <w:r w:rsidRPr="00A96029">
              <w:rPr>
                <w:rFonts w:ascii="Times New Roman" w:hAnsi="Times New Roman" w:cs="Times New Roman"/>
                <w:sz w:val="28"/>
                <w:szCs w:val="28"/>
              </w:rPr>
              <w:t>Водні ресурси</w:t>
            </w:r>
          </w:p>
        </w:tc>
        <w:tc>
          <w:tcPr>
            <w:tcW w:w="6059" w:type="dxa"/>
            <w:tcBorders>
              <w:top w:val="single" w:sz="4" w:space="0" w:color="auto"/>
              <w:left w:val="single" w:sz="4" w:space="0" w:color="auto"/>
              <w:bottom w:val="single" w:sz="4" w:space="0" w:color="auto"/>
              <w:right w:val="single" w:sz="4" w:space="0" w:color="auto"/>
            </w:tcBorders>
            <w:hideMark/>
          </w:tcPr>
          <w:p w14:paraId="2CF98874" w14:textId="728017EF" w:rsidR="003D1B63" w:rsidRPr="00A96029" w:rsidRDefault="003D1B63" w:rsidP="00E1576F">
            <w:pPr>
              <w:ind w:hanging="12"/>
              <w:rPr>
                <w:rFonts w:ascii="Times New Roman" w:hAnsi="Times New Roman" w:cs="Times New Roman"/>
                <w:sz w:val="28"/>
                <w:szCs w:val="28"/>
              </w:rPr>
            </w:pPr>
            <w:r w:rsidRPr="00A96029">
              <w:rPr>
                <w:rFonts w:ascii="Times New Roman" w:hAnsi="Times New Roman" w:cs="Times New Roman"/>
                <w:sz w:val="28"/>
                <w:szCs w:val="28"/>
              </w:rPr>
              <w:t>Обсяги заб</w:t>
            </w:r>
            <w:r w:rsidR="00E1576F">
              <w:rPr>
                <w:rFonts w:ascii="Times New Roman" w:hAnsi="Times New Roman" w:cs="Times New Roman"/>
                <w:sz w:val="28"/>
                <w:szCs w:val="28"/>
              </w:rPr>
              <w:t>ору та використання свіжої води</w:t>
            </w:r>
          </w:p>
        </w:tc>
      </w:tr>
      <w:tr w:rsidR="003D1B63" w:rsidRPr="00A96029" w14:paraId="457A4016" w14:textId="77777777" w:rsidTr="00AE4F39">
        <w:tc>
          <w:tcPr>
            <w:tcW w:w="609" w:type="dxa"/>
            <w:vMerge/>
            <w:tcBorders>
              <w:left w:val="single" w:sz="4" w:space="0" w:color="auto"/>
              <w:bottom w:val="single" w:sz="4" w:space="0" w:color="auto"/>
              <w:right w:val="single" w:sz="4" w:space="0" w:color="auto"/>
            </w:tcBorders>
            <w:hideMark/>
          </w:tcPr>
          <w:p w14:paraId="729CED5B" w14:textId="77777777" w:rsidR="003D1B63" w:rsidRPr="00A96029" w:rsidRDefault="003D1B63" w:rsidP="00E1576F">
            <w:pPr>
              <w:ind w:left="-142" w:right="-171" w:firstLine="822"/>
              <w:jc w:val="center"/>
              <w:rPr>
                <w:rFonts w:ascii="Times New Roman" w:hAnsi="Times New Roman" w:cs="Times New Roman"/>
                <w:sz w:val="28"/>
                <w:szCs w:val="28"/>
              </w:rPr>
            </w:pPr>
          </w:p>
        </w:tc>
        <w:tc>
          <w:tcPr>
            <w:tcW w:w="3236" w:type="dxa"/>
            <w:vMerge/>
            <w:tcBorders>
              <w:left w:val="single" w:sz="4" w:space="0" w:color="auto"/>
              <w:bottom w:val="single" w:sz="4" w:space="0" w:color="auto"/>
              <w:right w:val="single" w:sz="4" w:space="0" w:color="auto"/>
            </w:tcBorders>
          </w:tcPr>
          <w:p w14:paraId="094A9E4B" w14:textId="77777777" w:rsidR="003D1B63" w:rsidRPr="00A96029" w:rsidRDefault="003D1B63" w:rsidP="00E1576F">
            <w:pPr>
              <w:ind w:left="-45"/>
              <w:rPr>
                <w:rFonts w:ascii="Times New Roman" w:hAnsi="Times New Roman" w:cs="Times New Roman"/>
                <w:sz w:val="28"/>
                <w:szCs w:val="28"/>
              </w:rPr>
            </w:pPr>
          </w:p>
        </w:tc>
        <w:tc>
          <w:tcPr>
            <w:tcW w:w="6059" w:type="dxa"/>
            <w:tcBorders>
              <w:top w:val="single" w:sz="4" w:space="0" w:color="auto"/>
              <w:left w:val="single" w:sz="4" w:space="0" w:color="auto"/>
              <w:bottom w:val="single" w:sz="4" w:space="0" w:color="auto"/>
              <w:right w:val="single" w:sz="4" w:space="0" w:color="auto"/>
            </w:tcBorders>
            <w:hideMark/>
          </w:tcPr>
          <w:p w14:paraId="0EA75BD2" w14:textId="32270C78" w:rsidR="003D1B63" w:rsidRPr="00A96029" w:rsidRDefault="003D1B63" w:rsidP="00E1576F">
            <w:pPr>
              <w:rPr>
                <w:rFonts w:ascii="Times New Roman" w:hAnsi="Times New Roman" w:cs="Times New Roman"/>
                <w:sz w:val="28"/>
                <w:szCs w:val="28"/>
              </w:rPr>
            </w:pPr>
            <w:r w:rsidRPr="00A96029">
              <w:rPr>
                <w:rFonts w:ascii="Times New Roman" w:hAnsi="Times New Roman" w:cs="Times New Roman"/>
                <w:sz w:val="28"/>
                <w:szCs w:val="28"/>
              </w:rPr>
              <w:t>Обсяги скиданн</w:t>
            </w:r>
            <w:r w:rsidR="00E1576F">
              <w:rPr>
                <w:rFonts w:ascii="Times New Roman" w:hAnsi="Times New Roman" w:cs="Times New Roman"/>
                <w:sz w:val="28"/>
                <w:szCs w:val="28"/>
              </w:rPr>
              <w:t>я зворотних вод у водні об’єкти</w:t>
            </w:r>
          </w:p>
        </w:tc>
      </w:tr>
      <w:tr w:rsidR="003D1B63" w:rsidRPr="00A96029" w14:paraId="77DEDFE9" w14:textId="77777777" w:rsidTr="00E1576F">
        <w:trPr>
          <w:trHeight w:val="462"/>
        </w:trPr>
        <w:tc>
          <w:tcPr>
            <w:tcW w:w="609" w:type="dxa"/>
            <w:tcBorders>
              <w:top w:val="single" w:sz="4" w:space="0" w:color="auto"/>
              <w:left w:val="single" w:sz="4" w:space="0" w:color="auto"/>
              <w:bottom w:val="single" w:sz="4" w:space="0" w:color="auto"/>
              <w:right w:val="single" w:sz="4" w:space="0" w:color="auto"/>
            </w:tcBorders>
            <w:hideMark/>
          </w:tcPr>
          <w:p w14:paraId="7DF959B0" w14:textId="5B89C58F" w:rsidR="003D1B63" w:rsidRPr="00A96029" w:rsidRDefault="00E1576F" w:rsidP="00E1576F">
            <w:pPr>
              <w:ind w:left="-142" w:right="-171" w:firstLine="822"/>
              <w:jc w:val="center"/>
              <w:rPr>
                <w:rFonts w:ascii="Times New Roman" w:hAnsi="Times New Roman" w:cs="Times New Roman"/>
                <w:sz w:val="28"/>
                <w:szCs w:val="28"/>
              </w:rPr>
            </w:pPr>
            <w:r>
              <w:rPr>
                <w:rFonts w:ascii="Times New Roman" w:hAnsi="Times New Roman" w:cs="Times New Roman"/>
                <w:sz w:val="28"/>
                <w:szCs w:val="28"/>
              </w:rPr>
              <w:t>33.</w:t>
            </w:r>
          </w:p>
        </w:tc>
        <w:tc>
          <w:tcPr>
            <w:tcW w:w="3236" w:type="dxa"/>
            <w:tcBorders>
              <w:top w:val="single" w:sz="4" w:space="0" w:color="auto"/>
              <w:left w:val="single" w:sz="4" w:space="0" w:color="auto"/>
              <w:bottom w:val="single" w:sz="4" w:space="0" w:color="auto"/>
              <w:right w:val="single" w:sz="4" w:space="0" w:color="auto"/>
            </w:tcBorders>
          </w:tcPr>
          <w:p w14:paraId="61F2C300" w14:textId="77777777" w:rsidR="003D1B63" w:rsidRPr="00A96029" w:rsidRDefault="003D1B63" w:rsidP="00E1576F">
            <w:pPr>
              <w:ind w:left="-45"/>
              <w:rPr>
                <w:rFonts w:ascii="Times New Roman" w:hAnsi="Times New Roman" w:cs="Times New Roman"/>
                <w:sz w:val="28"/>
                <w:szCs w:val="28"/>
              </w:rPr>
            </w:pPr>
            <w:r w:rsidRPr="00A96029">
              <w:rPr>
                <w:rFonts w:ascii="Times New Roman" w:hAnsi="Times New Roman" w:cs="Times New Roman"/>
                <w:sz w:val="28"/>
                <w:szCs w:val="28"/>
              </w:rPr>
              <w:t>Озеленення</w:t>
            </w:r>
          </w:p>
        </w:tc>
        <w:tc>
          <w:tcPr>
            <w:tcW w:w="6059" w:type="dxa"/>
            <w:tcBorders>
              <w:top w:val="single" w:sz="4" w:space="0" w:color="auto"/>
              <w:left w:val="single" w:sz="4" w:space="0" w:color="auto"/>
              <w:bottom w:val="single" w:sz="4" w:space="0" w:color="auto"/>
              <w:right w:val="single" w:sz="4" w:space="0" w:color="auto"/>
            </w:tcBorders>
            <w:hideMark/>
          </w:tcPr>
          <w:p w14:paraId="392FBFD3" w14:textId="77777777" w:rsidR="003D1B63" w:rsidRPr="00A96029" w:rsidRDefault="003D1B63" w:rsidP="00E1576F">
            <w:pPr>
              <w:ind w:hanging="12"/>
              <w:rPr>
                <w:rFonts w:ascii="Times New Roman" w:hAnsi="Times New Roman" w:cs="Times New Roman"/>
                <w:sz w:val="28"/>
                <w:szCs w:val="28"/>
              </w:rPr>
            </w:pPr>
            <w:r w:rsidRPr="00A96029">
              <w:rPr>
                <w:rFonts w:ascii="Times New Roman" w:hAnsi="Times New Roman" w:cs="Times New Roman"/>
                <w:sz w:val="28"/>
                <w:szCs w:val="28"/>
              </w:rPr>
              <w:t>Рівень озеленення території</w:t>
            </w:r>
          </w:p>
        </w:tc>
      </w:tr>
      <w:tr w:rsidR="006D7BF8" w:rsidRPr="00A96029" w14:paraId="1BAD3F3B" w14:textId="77777777" w:rsidTr="00AE4F39">
        <w:tc>
          <w:tcPr>
            <w:tcW w:w="609" w:type="dxa"/>
            <w:vMerge w:val="restart"/>
            <w:tcBorders>
              <w:top w:val="single" w:sz="4" w:space="0" w:color="auto"/>
              <w:left w:val="single" w:sz="4" w:space="0" w:color="auto"/>
              <w:right w:val="single" w:sz="4" w:space="0" w:color="auto"/>
            </w:tcBorders>
          </w:tcPr>
          <w:p w14:paraId="3C40DAD1" w14:textId="69630593" w:rsidR="006D7BF8" w:rsidRPr="00A96029" w:rsidRDefault="00E1576F" w:rsidP="00E1576F">
            <w:pPr>
              <w:ind w:left="-142" w:right="-171" w:firstLine="822"/>
              <w:jc w:val="center"/>
              <w:rPr>
                <w:rFonts w:ascii="Times New Roman" w:hAnsi="Times New Roman" w:cs="Times New Roman"/>
                <w:sz w:val="28"/>
                <w:szCs w:val="28"/>
              </w:rPr>
            </w:pPr>
            <w:r>
              <w:rPr>
                <w:rFonts w:ascii="Times New Roman" w:hAnsi="Times New Roman" w:cs="Times New Roman"/>
                <w:sz w:val="28"/>
                <w:szCs w:val="28"/>
              </w:rPr>
              <w:t>44.</w:t>
            </w:r>
          </w:p>
        </w:tc>
        <w:tc>
          <w:tcPr>
            <w:tcW w:w="3236" w:type="dxa"/>
            <w:vMerge w:val="restart"/>
            <w:tcBorders>
              <w:top w:val="single" w:sz="4" w:space="0" w:color="auto"/>
              <w:left w:val="single" w:sz="4" w:space="0" w:color="auto"/>
              <w:right w:val="single" w:sz="4" w:space="0" w:color="auto"/>
            </w:tcBorders>
          </w:tcPr>
          <w:p w14:paraId="1F17506E" w14:textId="77777777" w:rsidR="006D7BF8" w:rsidRPr="00A96029" w:rsidRDefault="006D7BF8" w:rsidP="00E1576F">
            <w:pPr>
              <w:ind w:left="-45"/>
              <w:rPr>
                <w:rFonts w:ascii="Times New Roman" w:hAnsi="Times New Roman" w:cs="Times New Roman"/>
                <w:sz w:val="28"/>
                <w:szCs w:val="28"/>
              </w:rPr>
            </w:pPr>
            <w:r w:rsidRPr="00A96029">
              <w:rPr>
                <w:rFonts w:ascii="Times New Roman" w:hAnsi="Times New Roman" w:cs="Times New Roman"/>
                <w:sz w:val="28"/>
                <w:szCs w:val="28"/>
              </w:rPr>
              <w:t xml:space="preserve">Території з </w:t>
            </w:r>
            <w:r w:rsidRPr="00A96029">
              <w:rPr>
                <w:rFonts w:ascii="Times New Roman" w:hAnsi="Times New Roman" w:cs="Times New Roman"/>
                <w:spacing w:val="-2"/>
                <w:sz w:val="28"/>
                <w:szCs w:val="28"/>
              </w:rPr>
              <w:t>природо- охоронним статусом</w:t>
            </w:r>
          </w:p>
        </w:tc>
        <w:tc>
          <w:tcPr>
            <w:tcW w:w="6059" w:type="dxa"/>
          </w:tcPr>
          <w:p w14:paraId="5C7550E5" w14:textId="77777777" w:rsidR="006D7BF8" w:rsidRPr="00A96029" w:rsidRDefault="006D7BF8" w:rsidP="00E1576F">
            <w:pPr>
              <w:pStyle w:val="TableParagraph"/>
              <w:ind w:left="9" w:hanging="9"/>
              <w:rPr>
                <w:rFonts w:ascii="Times New Roman" w:hAnsi="Times New Roman" w:cs="Times New Roman"/>
                <w:sz w:val="28"/>
                <w:szCs w:val="28"/>
              </w:rPr>
            </w:pPr>
            <w:r w:rsidRPr="00A96029">
              <w:rPr>
                <w:rFonts w:ascii="Times New Roman" w:hAnsi="Times New Roman" w:cs="Times New Roman"/>
                <w:sz w:val="28"/>
                <w:szCs w:val="28"/>
              </w:rPr>
              <w:t>Кількість</w:t>
            </w:r>
            <w:r w:rsidRPr="00A96029">
              <w:rPr>
                <w:rFonts w:ascii="Times New Roman" w:hAnsi="Times New Roman" w:cs="Times New Roman"/>
                <w:spacing w:val="-10"/>
                <w:sz w:val="28"/>
                <w:szCs w:val="28"/>
              </w:rPr>
              <w:t xml:space="preserve"> </w:t>
            </w:r>
            <w:r w:rsidRPr="00A96029">
              <w:rPr>
                <w:rFonts w:ascii="Times New Roman" w:hAnsi="Times New Roman" w:cs="Times New Roman"/>
                <w:sz w:val="28"/>
                <w:szCs w:val="28"/>
              </w:rPr>
              <w:t>об’єктів</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ПЗФ</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на</w:t>
            </w:r>
            <w:r w:rsidRPr="00A96029">
              <w:rPr>
                <w:rFonts w:ascii="Times New Roman" w:hAnsi="Times New Roman" w:cs="Times New Roman"/>
                <w:spacing w:val="-12"/>
                <w:sz w:val="28"/>
                <w:szCs w:val="28"/>
              </w:rPr>
              <w:t xml:space="preserve"> </w:t>
            </w:r>
            <w:r w:rsidRPr="00A96029">
              <w:rPr>
                <w:rFonts w:ascii="Times New Roman" w:hAnsi="Times New Roman" w:cs="Times New Roman"/>
                <w:sz w:val="28"/>
                <w:szCs w:val="28"/>
              </w:rPr>
              <w:t>території</w:t>
            </w:r>
            <w:r w:rsidRPr="00A96029">
              <w:rPr>
                <w:rFonts w:ascii="Times New Roman" w:hAnsi="Times New Roman" w:cs="Times New Roman"/>
                <w:spacing w:val="-9"/>
                <w:sz w:val="28"/>
                <w:szCs w:val="28"/>
              </w:rPr>
              <w:t xml:space="preserve"> </w:t>
            </w:r>
            <w:r w:rsidRPr="00A96029">
              <w:rPr>
                <w:rFonts w:ascii="Times New Roman" w:hAnsi="Times New Roman" w:cs="Times New Roman"/>
                <w:spacing w:val="-2"/>
                <w:sz w:val="28"/>
                <w:szCs w:val="28"/>
              </w:rPr>
              <w:t>громади</w:t>
            </w:r>
          </w:p>
        </w:tc>
      </w:tr>
      <w:tr w:rsidR="006D7BF8" w:rsidRPr="00A96029" w14:paraId="03B0D4E6" w14:textId="77777777" w:rsidTr="00AE4F39">
        <w:tc>
          <w:tcPr>
            <w:tcW w:w="609" w:type="dxa"/>
            <w:vMerge/>
            <w:tcBorders>
              <w:left w:val="single" w:sz="4" w:space="0" w:color="auto"/>
              <w:bottom w:val="single" w:sz="4" w:space="0" w:color="auto"/>
              <w:right w:val="single" w:sz="4" w:space="0" w:color="auto"/>
            </w:tcBorders>
          </w:tcPr>
          <w:p w14:paraId="605F6C56" w14:textId="77777777" w:rsidR="006D7BF8" w:rsidRPr="00A96029" w:rsidRDefault="006D7BF8" w:rsidP="00E1576F">
            <w:pPr>
              <w:ind w:left="-142" w:right="-171" w:firstLine="822"/>
              <w:jc w:val="center"/>
              <w:rPr>
                <w:rFonts w:ascii="Times New Roman" w:hAnsi="Times New Roman" w:cs="Times New Roman"/>
                <w:sz w:val="28"/>
                <w:szCs w:val="28"/>
              </w:rPr>
            </w:pPr>
          </w:p>
        </w:tc>
        <w:tc>
          <w:tcPr>
            <w:tcW w:w="3236" w:type="dxa"/>
            <w:vMerge/>
            <w:tcBorders>
              <w:left w:val="single" w:sz="4" w:space="0" w:color="auto"/>
              <w:bottom w:val="single" w:sz="4" w:space="0" w:color="auto"/>
              <w:right w:val="single" w:sz="4" w:space="0" w:color="auto"/>
            </w:tcBorders>
          </w:tcPr>
          <w:p w14:paraId="47CBF808" w14:textId="77777777" w:rsidR="006D7BF8" w:rsidRPr="00A96029" w:rsidRDefault="006D7BF8" w:rsidP="00E1576F">
            <w:pPr>
              <w:ind w:left="-45" w:firstLine="680"/>
              <w:rPr>
                <w:rFonts w:ascii="Times New Roman" w:hAnsi="Times New Roman" w:cs="Times New Roman"/>
                <w:sz w:val="28"/>
                <w:szCs w:val="28"/>
              </w:rPr>
            </w:pPr>
          </w:p>
        </w:tc>
        <w:tc>
          <w:tcPr>
            <w:tcW w:w="6059" w:type="dxa"/>
          </w:tcPr>
          <w:p w14:paraId="76F72E1C" w14:textId="77777777" w:rsidR="006D7BF8" w:rsidRPr="00A96029" w:rsidRDefault="006D7BF8" w:rsidP="00E1576F">
            <w:pPr>
              <w:pStyle w:val="TableParagraph"/>
              <w:ind w:right="473" w:hanging="12"/>
              <w:rPr>
                <w:rFonts w:ascii="Times New Roman" w:hAnsi="Times New Roman" w:cs="Times New Roman"/>
                <w:sz w:val="28"/>
                <w:szCs w:val="28"/>
              </w:rPr>
            </w:pP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Наявність</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комплексного</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плану</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просторового</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розвитку території громади</w:t>
            </w:r>
          </w:p>
        </w:tc>
      </w:tr>
      <w:tr w:rsidR="006D7BF8" w:rsidRPr="00A96029" w14:paraId="02CE7994" w14:textId="77777777" w:rsidTr="003D1B63">
        <w:tc>
          <w:tcPr>
            <w:tcW w:w="609" w:type="dxa"/>
            <w:tcBorders>
              <w:top w:val="single" w:sz="4" w:space="0" w:color="auto"/>
              <w:left w:val="single" w:sz="4" w:space="0" w:color="auto"/>
              <w:bottom w:val="single" w:sz="4" w:space="0" w:color="auto"/>
              <w:right w:val="single" w:sz="4" w:space="0" w:color="auto"/>
            </w:tcBorders>
            <w:hideMark/>
          </w:tcPr>
          <w:p w14:paraId="31E41E3F" w14:textId="0172B7FC" w:rsidR="006D7BF8" w:rsidRPr="00A96029" w:rsidRDefault="00E1576F" w:rsidP="00E1576F">
            <w:pPr>
              <w:ind w:left="-142" w:right="-171" w:firstLine="822"/>
              <w:jc w:val="center"/>
              <w:rPr>
                <w:rFonts w:ascii="Times New Roman" w:hAnsi="Times New Roman" w:cs="Times New Roman"/>
                <w:sz w:val="28"/>
                <w:szCs w:val="28"/>
              </w:rPr>
            </w:pPr>
            <w:r>
              <w:rPr>
                <w:rFonts w:ascii="Times New Roman" w:hAnsi="Times New Roman" w:cs="Times New Roman"/>
                <w:sz w:val="28"/>
                <w:szCs w:val="28"/>
              </w:rPr>
              <w:t>55.</w:t>
            </w:r>
          </w:p>
        </w:tc>
        <w:tc>
          <w:tcPr>
            <w:tcW w:w="3236" w:type="dxa"/>
            <w:tcBorders>
              <w:top w:val="single" w:sz="4" w:space="0" w:color="auto"/>
              <w:left w:val="single" w:sz="4" w:space="0" w:color="auto"/>
              <w:bottom w:val="single" w:sz="4" w:space="0" w:color="auto"/>
              <w:right w:val="single" w:sz="4" w:space="0" w:color="auto"/>
            </w:tcBorders>
          </w:tcPr>
          <w:p w14:paraId="1769348D" w14:textId="77777777" w:rsidR="006D7BF8" w:rsidRPr="00A96029" w:rsidRDefault="006D7BF8" w:rsidP="00E1576F">
            <w:pPr>
              <w:rPr>
                <w:rFonts w:ascii="Times New Roman" w:hAnsi="Times New Roman" w:cs="Times New Roman"/>
                <w:sz w:val="28"/>
                <w:szCs w:val="28"/>
              </w:rPr>
            </w:pPr>
            <w:r w:rsidRPr="00A96029">
              <w:rPr>
                <w:rFonts w:ascii="Times New Roman" w:hAnsi="Times New Roman" w:cs="Times New Roman"/>
                <w:sz w:val="28"/>
                <w:szCs w:val="28"/>
              </w:rPr>
              <w:t>Енергетика</w:t>
            </w:r>
          </w:p>
        </w:tc>
        <w:tc>
          <w:tcPr>
            <w:tcW w:w="6059" w:type="dxa"/>
            <w:tcBorders>
              <w:top w:val="single" w:sz="4" w:space="0" w:color="auto"/>
              <w:left w:val="single" w:sz="4" w:space="0" w:color="auto"/>
              <w:bottom w:val="single" w:sz="4" w:space="0" w:color="auto"/>
              <w:right w:val="single" w:sz="4" w:space="0" w:color="auto"/>
            </w:tcBorders>
          </w:tcPr>
          <w:p w14:paraId="55323956" w14:textId="56B990DC" w:rsidR="006D7BF8" w:rsidRPr="00A96029" w:rsidRDefault="006D7BF8" w:rsidP="00E1576F">
            <w:pPr>
              <w:rPr>
                <w:rFonts w:ascii="Times New Roman" w:hAnsi="Times New Roman" w:cs="Times New Roman"/>
                <w:sz w:val="28"/>
                <w:szCs w:val="28"/>
              </w:rPr>
            </w:pPr>
            <w:r w:rsidRPr="00A96029">
              <w:rPr>
                <w:rFonts w:ascii="Times New Roman" w:hAnsi="Times New Roman" w:cs="Times New Roman"/>
                <w:sz w:val="28"/>
                <w:szCs w:val="28"/>
              </w:rPr>
              <w:t>Споживання енергоресурсів установами комунальної</w:t>
            </w:r>
            <w:r w:rsidR="00E1576F">
              <w:rPr>
                <w:rFonts w:ascii="Times New Roman" w:hAnsi="Times New Roman" w:cs="Times New Roman"/>
                <w:sz w:val="28"/>
                <w:szCs w:val="28"/>
              </w:rPr>
              <w:t xml:space="preserve"> власності</w:t>
            </w:r>
          </w:p>
        </w:tc>
      </w:tr>
      <w:tr w:rsidR="006D7BF8" w:rsidRPr="00A96029" w14:paraId="77EC1DAC" w14:textId="77777777" w:rsidTr="00AE4F39">
        <w:tc>
          <w:tcPr>
            <w:tcW w:w="609" w:type="dxa"/>
            <w:vMerge w:val="restart"/>
            <w:tcBorders>
              <w:top w:val="single" w:sz="4" w:space="0" w:color="auto"/>
              <w:left w:val="single" w:sz="4" w:space="0" w:color="auto"/>
              <w:right w:val="single" w:sz="4" w:space="0" w:color="auto"/>
            </w:tcBorders>
            <w:hideMark/>
          </w:tcPr>
          <w:p w14:paraId="461AD45E" w14:textId="6655ABB7" w:rsidR="006D7BF8" w:rsidRPr="00A96029" w:rsidRDefault="00E1576F" w:rsidP="00E1576F">
            <w:pPr>
              <w:ind w:left="-142" w:right="-171" w:firstLine="822"/>
              <w:jc w:val="center"/>
              <w:rPr>
                <w:rFonts w:ascii="Times New Roman" w:hAnsi="Times New Roman" w:cs="Times New Roman"/>
                <w:sz w:val="28"/>
                <w:szCs w:val="28"/>
              </w:rPr>
            </w:pPr>
            <w:r>
              <w:rPr>
                <w:rFonts w:ascii="Times New Roman" w:hAnsi="Times New Roman" w:cs="Times New Roman"/>
                <w:sz w:val="28"/>
                <w:szCs w:val="28"/>
              </w:rPr>
              <w:t>66.</w:t>
            </w:r>
          </w:p>
          <w:p w14:paraId="0E51FD6F" w14:textId="77777777" w:rsidR="006D7BF8" w:rsidRPr="00A96029" w:rsidRDefault="006D7BF8" w:rsidP="00E1576F">
            <w:pPr>
              <w:ind w:left="-142" w:right="-171" w:firstLine="822"/>
              <w:jc w:val="center"/>
              <w:rPr>
                <w:rFonts w:ascii="Times New Roman" w:hAnsi="Times New Roman" w:cs="Times New Roman"/>
                <w:sz w:val="28"/>
                <w:szCs w:val="28"/>
              </w:rPr>
            </w:pPr>
          </w:p>
        </w:tc>
        <w:tc>
          <w:tcPr>
            <w:tcW w:w="3236" w:type="dxa"/>
            <w:vMerge w:val="restart"/>
            <w:tcBorders>
              <w:top w:val="single" w:sz="4" w:space="0" w:color="auto"/>
              <w:left w:val="single" w:sz="4" w:space="0" w:color="auto"/>
              <w:right w:val="single" w:sz="4" w:space="0" w:color="auto"/>
            </w:tcBorders>
          </w:tcPr>
          <w:p w14:paraId="7A744949" w14:textId="77777777" w:rsidR="006D7BF8" w:rsidRPr="00A96029" w:rsidRDefault="006D7BF8" w:rsidP="00E1576F">
            <w:pPr>
              <w:rPr>
                <w:rFonts w:ascii="Times New Roman" w:hAnsi="Times New Roman" w:cs="Times New Roman"/>
                <w:sz w:val="28"/>
                <w:szCs w:val="28"/>
              </w:rPr>
            </w:pPr>
            <w:r w:rsidRPr="00A96029">
              <w:rPr>
                <w:rFonts w:ascii="Times New Roman" w:hAnsi="Times New Roman" w:cs="Times New Roman"/>
                <w:sz w:val="28"/>
                <w:szCs w:val="28"/>
              </w:rPr>
              <w:t>Відходи</w:t>
            </w:r>
          </w:p>
        </w:tc>
        <w:tc>
          <w:tcPr>
            <w:tcW w:w="6059" w:type="dxa"/>
            <w:tcBorders>
              <w:top w:val="single" w:sz="4" w:space="0" w:color="auto"/>
              <w:left w:val="single" w:sz="4" w:space="0" w:color="auto"/>
              <w:bottom w:val="single" w:sz="4" w:space="0" w:color="auto"/>
              <w:right w:val="single" w:sz="4" w:space="0" w:color="auto"/>
            </w:tcBorders>
          </w:tcPr>
          <w:p w14:paraId="5A2C7E0A" w14:textId="14C795E0" w:rsidR="006D7BF8" w:rsidRPr="00A96029" w:rsidRDefault="006D7BF8" w:rsidP="00E1576F">
            <w:pPr>
              <w:ind w:hanging="12"/>
              <w:rPr>
                <w:rFonts w:ascii="Times New Roman" w:hAnsi="Times New Roman" w:cs="Times New Roman"/>
                <w:sz w:val="28"/>
                <w:szCs w:val="28"/>
              </w:rPr>
            </w:pPr>
            <w:r w:rsidRPr="00A96029">
              <w:rPr>
                <w:rFonts w:ascii="Times New Roman" w:hAnsi="Times New Roman" w:cs="Times New Roman"/>
                <w:sz w:val="28"/>
                <w:szCs w:val="28"/>
              </w:rPr>
              <w:t>Обсяги утворення ТПВ на</w:t>
            </w:r>
            <w:r w:rsidR="00E1576F">
              <w:rPr>
                <w:rFonts w:ascii="Times New Roman" w:hAnsi="Times New Roman" w:cs="Times New Roman"/>
                <w:sz w:val="28"/>
                <w:szCs w:val="28"/>
              </w:rPr>
              <w:t xml:space="preserve"> території громади</w:t>
            </w:r>
          </w:p>
        </w:tc>
      </w:tr>
      <w:tr w:rsidR="006D7BF8" w:rsidRPr="00A96029" w14:paraId="49DC5268" w14:textId="77777777" w:rsidTr="00AE4F39">
        <w:tc>
          <w:tcPr>
            <w:tcW w:w="609" w:type="dxa"/>
            <w:vMerge/>
            <w:tcBorders>
              <w:left w:val="single" w:sz="4" w:space="0" w:color="auto"/>
              <w:right w:val="single" w:sz="4" w:space="0" w:color="auto"/>
            </w:tcBorders>
            <w:hideMark/>
          </w:tcPr>
          <w:p w14:paraId="383B39BC" w14:textId="77777777" w:rsidR="006D7BF8" w:rsidRPr="00A96029" w:rsidRDefault="006D7BF8" w:rsidP="00E1576F">
            <w:pPr>
              <w:ind w:left="-142" w:right="-171" w:firstLine="822"/>
              <w:jc w:val="center"/>
              <w:rPr>
                <w:rFonts w:ascii="Times New Roman" w:hAnsi="Times New Roman" w:cs="Times New Roman"/>
                <w:sz w:val="28"/>
                <w:szCs w:val="28"/>
              </w:rPr>
            </w:pPr>
          </w:p>
        </w:tc>
        <w:tc>
          <w:tcPr>
            <w:tcW w:w="3236" w:type="dxa"/>
            <w:vMerge/>
            <w:tcBorders>
              <w:left w:val="single" w:sz="4" w:space="0" w:color="auto"/>
              <w:right w:val="single" w:sz="4" w:space="0" w:color="auto"/>
            </w:tcBorders>
          </w:tcPr>
          <w:p w14:paraId="5322AAA7" w14:textId="77777777" w:rsidR="006D7BF8" w:rsidRPr="00A96029" w:rsidRDefault="006D7BF8" w:rsidP="00E1576F">
            <w:pPr>
              <w:ind w:left="-45" w:firstLine="680"/>
              <w:rPr>
                <w:rFonts w:ascii="Times New Roman" w:hAnsi="Times New Roman" w:cs="Times New Roman"/>
                <w:sz w:val="28"/>
                <w:szCs w:val="28"/>
              </w:rPr>
            </w:pPr>
          </w:p>
        </w:tc>
        <w:tc>
          <w:tcPr>
            <w:tcW w:w="6059" w:type="dxa"/>
            <w:tcBorders>
              <w:top w:val="single" w:sz="4" w:space="0" w:color="auto"/>
              <w:left w:val="single" w:sz="4" w:space="0" w:color="auto"/>
              <w:bottom w:val="single" w:sz="4" w:space="0" w:color="auto"/>
              <w:right w:val="single" w:sz="4" w:space="0" w:color="auto"/>
            </w:tcBorders>
            <w:hideMark/>
          </w:tcPr>
          <w:p w14:paraId="73F99BD6" w14:textId="44DA2146" w:rsidR="006D7BF8" w:rsidRPr="00A96029" w:rsidRDefault="00E1576F" w:rsidP="00E1576F">
            <w:pPr>
              <w:ind w:hanging="12"/>
              <w:rPr>
                <w:rFonts w:ascii="Times New Roman" w:hAnsi="Times New Roman" w:cs="Times New Roman"/>
                <w:sz w:val="28"/>
                <w:szCs w:val="28"/>
              </w:rPr>
            </w:pPr>
            <w:r>
              <w:rPr>
                <w:rFonts w:ascii="Times New Roman" w:hAnsi="Times New Roman" w:cs="Times New Roman"/>
                <w:sz w:val="28"/>
                <w:szCs w:val="28"/>
              </w:rPr>
              <w:t>Обсяги накопичених відходів</w:t>
            </w:r>
          </w:p>
        </w:tc>
      </w:tr>
      <w:tr w:rsidR="006D7BF8" w:rsidRPr="00A96029" w14:paraId="5CE9ECE2" w14:textId="77777777" w:rsidTr="00AE4F39">
        <w:tc>
          <w:tcPr>
            <w:tcW w:w="609" w:type="dxa"/>
            <w:vMerge/>
            <w:tcBorders>
              <w:left w:val="single" w:sz="4" w:space="0" w:color="auto"/>
              <w:bottom w:val="single" w:sz="4" w:space="0" w:color="auto"/>
              <w:right w:val="single" w:sz="4" w:space="0" w:color="auto"/>
            </w:tcBorders>
            <w:hideMark/>
          </w:tcPr>
          <w:p w14:paraId="24524EC1" w14:textId="77777777" w:rsidR="006D7BF8" w:rsidRPr="00A96029" w:rsidRDefault="006D7BF8" w:rsidP="00E1576F">
            <w:pPr>
              <w:ind w:left="-142" w:right="-171" w:firstLine="822"/>
              <w:jc w:val="center"/>
              <w:rPr>
                <w:rFonts w:ascii="Times New Roman" w:hAnsi="Times New Roman" w:cs="Times New Roman"/>
                <w:sz w:val="28"/>
                <w:szCs w:val="28"/>
              </w:rPr>
            </w:pPr>
          </w:p>
        </w:tc>
        <w:tc>
          <w:tcPr>
            <w:tcW w:w="3236" w:type="dxa"/>
            <w:vMerge/>
            <w:tcBorders>
              <w:left w:val="single" w:sz="4" w:space="0" w:color="auto"/>
              <w:bottom w:val="single" w:sz="4" w:space="0" w:color="auto"/>
              <w:right w:val="single" w:sz="4" w:space="0" w:color="auto"/>
            </w:tcBorders>
          </w:tcPr>
          <w:p w14:paraId="04A3F5F8" w14:textId="77777777" w:rsidR="006D7BF8" w:rsidRPr="00A96029" w:rsidRDefault="006D7BF8" w:rsidP="00E1576F">
            <w:pPr>
              <w:ind w:left="-45" w:firstLine="680"/>
              <w:rPr>
                <w:rFonts w:ascii="Times New Roman" w:hAnsi="Times New Roman" w:cs="Times New Roman"/>
                <w:sz w:val="28"/>
                <w:szCs w:val="28"/>
              </w:rPr>
            </w:pPr>
          </w:p>
        </w:tc>
        <w:tc>
          <w:tcPr>
            <w:tcW w:w="6059" w:type="dxa"/>
            <w:tcBorders>
              <w:top w:val="single" w:sz="4" w:space="0" w:color="auto"/>
              <w:left w:val="single" w:sz="4" w:space="0" w:color="auto"/>
              <w:bottom w:val="single" w:sz="4" w:space="0" w:color="auto"/>
              <w:right w:val="single" w:sz="4" w:space="0" w:color="auto"/>
            </w:tcBorders>
            <w:hideMark/>
          </w:tcPr>
          <w:p w14:paraId="211FD2E2" w14:textId="70BC4783" w:rsidR="006D7BF8" w:rsidRPr="00A96029" w:rsidRDefault="00E1576F" w:rsidP="00E1576F">
            <w:pPr>
              <w:ind w:hanging="12"/>
              <w:rPr>
                <w:rFonts w:ascii="Times New Roman" w:hAnsi="Times New Roman" w:cs="Times New Roman"/>
                <w:sz w:val="28"/>
                <w:szCs w:val="28"/>
              </w:rPr>
            </w:pPr>
            <w:r>
              <w:rPr>
                <w:rFonts w:ascii="Times New Roman" w:hAnsi="Times New Roman" w:cs="Times New Roman"/>
                <w:sz w:val="28"/>
                <w:szCs w:val="28"/>
              </w:rPr>
              <w:t>Процес поводження з відходами</w:t>
            </w:r>
          </w:p>
        </w:tc>
      </w:tr>
      <w:tr w:rsidR="006D7BF8" w:rsidRPr="00A96029" w14:paraId="2A3B74C4" w14:textId="77777777" w:rsidTr="00AE4F39">
        <w:tc>
          <w:tcPr>
            <w:tcW w:w="609" w:type="dxa"/>
            <w:vMerge w:val="restart"/>
            <w:tcBorders>
              <w:top w:val="single" w:sz="4" w:space="0" w:color="auto"/>
              <w:left w:val="single" w:sz="4" w:space="0" w:color="auto"/>
              <w:right w:val="single" w:sz="4" w:space="0" w:color="auto"/>
            </w:tcBorders>
            <w:hideMark/>
          </w:tcPr>
          <w:p w14:paraId="15319091" w14:textId="2350D026" w:rsidR="006D7BF8" w:rsidRPr="00A96029" w:rsidRDefault="00E1576F" w:rsidP="00E1576F">
            <w:pPr>
              <w:ind w:left="-142" w:right="-171" w:firstLine="822"/>
              <w:jc w:val="center"/>
              <w:rPr>
                <w:rFonts w:ascii="Times New Roman" w:hAnsi="Times New Roman" w:cs="Times New Roman"/>
                <w:sz w:val="28"/>
                <w:szCs w:val="28"/>
              </w:rPr>
            </w:pPr>
            <w:r>
              <w:rPr>
                <w:rFonts w:ascii="Times New Roman" w:hAnsi="Times New Roman" w:cs="Times New Roman"/>
                <w:sz w:val="28"/>
                <w:szCs w:val="28"/>
              </w:rPr>
              <w:t>77.</w:t>
            </w:r>
          </w:p>
        </w:tc>
        <w:tc>
          <w:tcPr>
            <w:tcW w:w="3236" w:type="dxa"/>
            <w:vMerge w:val="restart"/>
            <w:tcBorders>
              <w:top w:val="single" w:sz="4" w:space="0" w:color="auto"/>
              <w:left w:val="single" w:sz="4" w:space="0" w:color="auto"/>
              <w:right w:val="single" w:sz="4" w:space="0" w:color="auto"/>
            </w:tcBorders>
          </w:tcPr>
          <w:p w14:paraId="2983C4D2" w14:textId="77777777" w:rsidR="006D7BF8" w:rsidRPr="00A96029" w:rsidRDefault="006D7BF8" w:rsidP="00E1576F">
            <w:pPr>
              <w:rPr>
                <w:rFonts w:ascii="Times New Roman" w:hAnsi="Times New Roman" w:cs="Times New Roman"/>
                <w:sz w:val="28"/>
                <w:szCs w:val="28"/>
              </w:rPr>
            </w:pPr>
            <w:r w:rsidRPr="00A96029">
              <w:rPr>
                <w:rFonts w:ascii="Times New Roman" w:hAnsi="Times New Roman" w:cs="Times New Roman"/>
                <w:sz w:val="28"/>
                <w:szCs w:val="28"/>
              </w:rPr>
              <w:t>Здоров’я населення</w:t>
            </w:r>
          </w:p>
        </w:tc>
        <w:tc>
          <w:tcPr>
            <w:tcW w:w="6059" w:type="dxa"/>
            <w:tcBorders>
              <w:top w:val="single" w:sz="4" w:space="0" w:color="auto"/>
              <w:left w:val="single" w:sz="4" w:space="0" w:color="auto"/>
              <w:bottom w:val="single" w:sz="4" w:space="0" w:color="auto"/>
              <w:right w:val="single" w:sz="4" w:space="0" w:color="auto"/>
            </w:tcBorders>
            <w:hideMark/>
          </w:tcPr>
          <w:p w14:paraId="3F228455" w14:textId="4DE832D8" w:rsidR="006D7BF8" w:rsidRPr="00A96029" w:rsidRDefault="00E1576F" w:rsidP="00E1576F">
            <w:pPr>
              <w:ind w:hanging="12"/>
              <w:rPr>
                <w:rFonts w:ascii="Times New Roman" w:hAnsi="Times New Roman" w:cs="Times New Roman"/>
                <w:sz w:val="28"/>
                <w:szCs w:val="28"/>
              </w:rPr>
            </w:pPr>
            <w:r>
              <w:rPr>
                <w:rFonts w:ascii="Times New Roman" w:hAnsi="Times New Roman" w:cs="Times New Roman"/>
                <w:sz w:val="28"/>
                <w:szCs w:val="28"/>
              </w:rPr>
              <w:t>Рівень захворюваності населення</w:t>
            </w:r>
          </w:p>
        </w:tc>
      </w:tr>
      <w:tr w:rsidR="006D7BF8" w:rsidRPr="00A96029" w14:paraId="6CAA17CC" w14:textId="77777777" w:rsidTr="00AE4F39">
        <w:tc>
          <w:tcPr>
            <w:tcW w:w="609" w:type="dxa"/>
            <w:vMerge/>
            <w:tcBorders>
              <w:left w:val="single" w:sz="4" w:space="0" w:color="auto"/>
              <w:bottom w:val="single" w:sz="4" w:space="0" w:color="auto"/>
              <w:right w:val="single" w:sz="4" w:space="0" w:color="auto"/>
            </w:tcBorders>
            <w:hideMark/>
          </w:tcPr>
          <w:p w14:paraId="45FB4C68" w14:textId="77777777" w:rsidR="006D7BF8" w:rsidRPr="00A96029" w:rsidRDefault="006D7BF8" w:rsidP="00A96029">
            <w:pPr>
              <w:ind w:firstLine="680"/>
              <w:rPr>
                <w:rFonts w:ascii="Times New Roman" w:hAnsi="Times New Roman" w:cs="Times New Roman"/>
                <w:sz w:val="28"/>
                <w:szCs w:val="28"/>
              </w:rPr>
            </w:pPr>
          </w:p>
        </w:tc>
        <w:tc>
          <w:tcPr>
            <w:tcW w:w="3236" w:type="dxa"/>
            <w:vMerge/>
            <w:tcBorders>
              <w:left w:val="single" w:sz="4" w:space="0" w:color="auto"/>
              <w:bottom w:val="single" w:sz="4" w:space="0" w:color="auto"/>
              <w:right w:val="single" w:sz="4" w:space="0" w:color="auto"/>
            </w:tcBorders>
          </w:tcPr>
          <w:p w14:paraId="54AF1D61" w14:textId="77777777" w:rsidR="006D7BF8" w:rsidRPr="00A96029" w:rsidRDefault="006D7BF8" w:rsidP="00A96029">
            <w:pPr>
              <w:ind w:firstLine="680"/>
              <w:rPr>
                <w:rFonts w:ascii="Times New Roman" w:hAnsi="Times New Roman" w:cs="Times New Roman"/>
                <w:sz w:val="28"/>
                <w:szCs w:val="28"/>
              </w:rPr>
            </w:pPr>
          </w:p>
        </w:tc>
        <w:tc>
          <w:tcPr>
            <w:tcW w:w="6059" w:type="dxa"/>
            <w:tcBorders>
              <w:top w:val="single" w:sz="4" w:space="0" w:color="auto"/>
              <w:left w:val="single" w:sz="4" w:space="0" w:color="auto"/>
              <w:bottom w:val="single" w:sz="4" w:space="0" w:color="auto"/>
              <w:right w:val="single" w:sz="4" w:space="0" w:color="auto"/>
            </w:tcBorders>
            <w:hideMark/>
          </w:tcPr>
          <w:p w14:paraId="5D06E5C8" w14:textId="7FBF707F" w:rsidR="006D7BF8" w:rsidRPr="00A96029" w:rsidRDefault="006D7BF8" w:rsidP="00E1576F">
            <w:pPr>
              <w:ind w:hanging="12"/>
              <w:rPr>
                <w:rFonts w:ascii="Times New Roman" w:hAnsi="Times New Roman" w:cs="Times New Roman"/>
                <w:sz w:val="28"/>
                <w:szCs w:val="28"/>
              </w:rPr>
            </w:pPr>
            <w:r w:rsidRPr="00A96029">
              <w:rPr>
                <w:rFonts w:ascii="Times New Roman" w:hAnsi="Times New Roman" w:cs="Times New Roman"/>
                <w:sz w:val="28"/>
                <w:szCs w:val="28"/>
              </w:rPr>
              <w:t>К</w:t>
            </w:r>
            <w:r w:rsidR="00E1576F">
              <w:rPr>
                <w:rFonts w:ascii="Times New Roman" w:hAnsi="Times New Roman" w:cs="Times New Roman"/>
                <w:sz w:val="28"/>
                <w:szCs w:val="28"/>
              </w:rPr>
              <w:t>ількість новоутворень у жителів</w:t>
            </w:r>
          </w:p>
        </w:tc>
      </w:tr>
    </w:tbl>
    <w:p w14:paraId="545FEDC3" w14:textId="77777777" w:rsidR="00774CDE" w:rsidRPr="00A96029" w:rsidRDefault="00774CDE" w:rsidP="00A96029">
      <w:pPr>
        <w:ind w:firstLine="680"/>
        <w:rPr>
          <w:rFonts w:ascii="Times New Roman" w:hAnsi="Times New Roman" w:cs="Times New Roman"/>
          <w:sz w:val="28"/>
          <w:szCs w:val="28"/>
        </w:rPr>
      </w:pPr>
    </w:p>
    <w:p w14:paraId="7F312708" w14:textId="77777777" w:rsidR="00886C04"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xml:space="preserve">Реалізація Стратегії розвитку громади не має супроводжуватися появою нових негативних наслідків для довкілля. Впровадження цілей Стратегії може призвести до покращення екологічної ситуації на території громади. Ймовірність того, що реалізація Стратегії призведе до таких можливих негативних впливів на довкілля або здоров’я людей, які можна приймати як допустимі. Моніторинг екологічних індикаторів ефективності впровадження Стратегії є важливою формою контролю того, який фактичний вплив на довкілля матиме Стратегія, а також необхідною передумовою забезпечення збалансованості розвитку громади. Необхідно передбачити регулярність збору моніторингових даних за визначеними індикаторами та їх постійний аналіз для врахування під час прийняття рішень щодо планування розвитку у майбутньому. </w:t>
      </w:r>
    </w:p>
    <w:p w14:paraId="1BB34BE7" w14:textId="262F1EA4"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xml:space="preserve">З огляду на зазначене можна стверджувати, що в цілому розроблення Стратегії розвитку громади проведено з урахуванням ймовірних впливів на довкілля та з прагненням їх мінімізації. Реалізація Стратегії за умови дотримання екологічних вимог має сприяти зменшенню антропогенного навантаження на довкілля. Поєднання зусиль, спрямованих на заохочення підприємництва та </w:t>
      </w:r>
      <w:r w:rsidRPr="00A96029">
        <w:rPr>
          <w:rFonts w:ascii="Times New Roman" w:hAnsi="Times New Roman" w:cs="Times New Roman"/>
          <w:sz w:val="28"/>
          <w:szCs w:val="28"/>
        </w:rPr>
        <w:lastRenderedPageBreak/>
        <w:t>покращення освітнього й культурного простору, із зусиллями, спрямованими на еко</w:t>
      </w:r>
      <w:r w:rsidR="00E76BFB">
        <w:rPr>
          <w:rFonts w:ascii="Times New Roman" w:hAnsi="Times New Roman" w:cs="Times New Roman"/>
          <w:sz w:val="28"/>
          <w:szCs w:val="28"/>
        </w:rPr>
        <w:t>-</w:t>
      </w:r>
      <w:r w:rsidRPr="00A96029">
        <w:rPr>
          <w:rFonts w:ascii="Times New Roman" w:hAnsi="Times New Roman" w:cs="Times New Roman"/>
          <w:sz w:val="28"/>
          <w:szCs w:val="28"/>
        </w:rPr>
        <w:t>безпечний розвиток, забезпечуватиме в громаді покращення стану довкілля та досягнення високих показників енергоефективності й енергозбереження.</w:t>
      </w:r>
    </w:p>
    <w:p w14:paraId="4873A945"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Стратегічна екологічна оцінка не завершується прийняттям рішення про затвердження Стратегії. Наслідки для довкілля, в тому числі для здоров'я населення, повинні відслідковуватися під час реалізації Стратегії, зокрема, з метою виявлення непередбачених несприятливих наслідків і вжиття заходів щодо їх усунення. Результати моніторингу мають бути доступними для органів влади та громадськості. Протокол про СЕО встановлює необхідність здійснення моніторингу впливу на довкілля, у тому числі здоров'я населення, від реалізації затвердженого плану або програми. Результати моніторингу мають бути доведені до відома природоохоронних органів і органів охорони здоров'я, а також громадськості.</w:t>
      </w:r>
    </w:p>
    <w:p w14:paraId="1831996E"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Результати моніторингу можуть бути використані для:</w:t>
      </w:r>
    </w:p>
    <w:p w14:paraId="41D7D0E0"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порівняння очікуваних і фактичних наслідків, що дозволяє отримати інформацію про реалізацію плану або програми;</w:t>
      </w:r>
    </w:p>
    <w:p w14:paraId="0F74F8E5"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отримання інформації, яка може бути використана для поліпшення майбутніх оцінок (моніторинг як інструмент контролю якості СЕО);</w:t>
      </w:r>
    </w:p>
    <w:p w14:paraId="157D22AA"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перевірки дотримання екологічних вимог, встановлених відповідними органами влади;</w:t>
      </w:r>
    </w:p>
    <w:p w14:paraId="7CA79372"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перевірки того, що план або програма виконується відповідно до затвердженого документу, включаючи передбачені заходи із запобігання, скорочення або пом'якшення несприятливих наслідків.</w:t>
      </w:r>
    </w:p>
    <w:p w14:paraId="43D06564"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Підсумки результатів моніторингу підводяться один раз на рік у вигляді річних звітів, в яких фіксуються та аналізуються:</w:t>
      </w:r>
    </w:p>
    <w:p w14:paraId="2CCE733D"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ступінь виконання кожного завдання проєкту;</w:t>
      </w:r>
    </w:p>
    <w:p w14:paraId="0727B0B3"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невиконані завдання, причини відхилення, пропозиції;</w:t>
      </w:r>
    </w:p>
    <w:p w14:paraId="18B265B9"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дані за індикаторами, що відображають результат реалізації проєктів;</w:t>
      </w:r>
    </w:p>
    <w:p w14:paraId="0EF52182"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оцінка потреб у фінансуванні;</w:t>
      </w:r>
    </w:p>
    <w:p w14:paraId="6D132DA6"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пропозиції щодо вдосконалення діючої системи моніторингу.</w:t>
      </w:r>
    </w:p>
    <w:p w14:paraId="13CB26B4"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Моніторинг базується на розгляді обмеженого числа відібраних показників (індикаторів) за кожним зі стратегічних напрямів і аналізі досягнення запланованих результатів. Система запропонованих в Стратегії індикаторів включає еколого-економічні та екологічні індикатори:</w:t>
      </w:r>
    </w:p>
    <w:p w14:paraId="7398825B"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економія бюджетних коштів в результаті впровадження енергоефективних</w:t>
      </w:r>
    </w:p>
    <w:p w14:paraId="3CCDDB63" w14:textId="77777777" w:rsidR="00774CDE" w:rsidRPr="00A96029" w:rsidRDefault="00774CDE" w:rsidP="00B57D11">
      <w:pPr>
        <w:jc w:val="both"/>
        <w:rPr>
          <w:rFonts w:ascii="Times New Roman" w:hAnsi="Times New Roman" w:cs="Times New Roman"/>
          <w:sz w:val="28"/>
          <w:szCs w:val="28"/>
        </w:rPr>
      </w:pPr>
      <w:r w:rsidRPr="00A96029">
        <w:rPr>
          <w:rFonts w:ascii="Times New Roman" w:hAnsi="Times New Roman" w:cs="Times New Roman"/>
          <w:sz w:val="28"/>
          <w:szCs w:val="28"/>
        </w:rPr>
        <w:t>заходів;</w:t>
      </w:r>
    </w:p>
    <w:p w14:paraId="40664865" w14:textId="463DBBFC" w:rsidR="00774CDE" w:rsidRPr="00A96029" w:rsidRDefault="00B57D11" w:rsidP="00A96029">
      <w:pPr>
        <w:ind w:firstLine="680"/>
        <w:jc w:val="both"/>
        <w:rPr>
          <w:rFonts w:ascii="Times New Roman" w:hAnsi="Times New Roman" w:cs="Times New Roman"/>
          <w:sz w:val="28"/>
          <w:szCs w:val="28"/>
        </w:rPr>
      </w:pPr>
      <w:r>
        <w:rPr>
          <w:rFonts w:ascii="Times New Roman" w:hAnsi="Times New Roman" w:cs="Times New Roman"/>
          <w:sz w:val="28"/>
          <w:szCs w:val="28"/>
        </w:rPr>
        <w:t>•</w:t>
      </w:r>
      <w:r w:rsidR="00774CDE" w:rsidRPr="00A96029">
        <w:rPr>
          <w:rFonts w:ascii="Times New Roman" w:hAnsi="Times New Roman" w:cs="Times New Roman"/>
          <w:sz w:val="28"/>
          <w:szCs w:val="28"/>
        </w:rPr>
        <w:t>економія енергетичних ресурсів в результаті впровадження енергоефективних заходів;</w:t>
      </w:r>
    </w:p>
    <w:p w14:paraId="2EF425F5" w14:textId="6468B15D"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обсяги коштів, кредитів, інвестиційних ре</w:t>
      </w:r>
      <w:r w:rsidR="00E76BFB">
        <w:rPr>
          <w:rFonts w:ascii="Times New Roman" w:hAnsi="Times New Roman" w:cs="Times New Roman"/>
          <w:sz w:val="28"/>
          <w:szCs w:val="28"/>
        </w:rPr>
        <w:t>сурсів фінансових установ в прое</w:t>
      </w:r>
      <w:r w:rsidRPr="00A96029">
        <w:rPr>
          <w:rFonts w:ascii="Times New Roman" w:hAnsi="Times New Roman" w:cs="Times New Roman"/>
          <w:sz w:val="28"/>
          <w:szCs w:val="28"/>
        </w:rPr>
        <w:t>кти енергоефективності, залучені громадою;</w:t>
      </w:r>
    </w:p>
    <w:p w14:paraId="6760E49E"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зменшення / збільшення обсягів викидів шкідливих речовин в атмосферне</w:t>
      </w:r>
    </w:p>
    <w:p w14:paraId="0B2F7F95"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повітря стаціонарними та пересувними джерелами забруднення;</w:t>
      </w:r>
    </w:p>
    <w:p w14:paraId="383E261C" w14:textId="77777777"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обсяг фінансування заходів з охорони навколишнього природного середовища;</w:t>
      </w:r>
    </w:p>
    <w:p w14:paraId="4348D5BD" w14:textId="5293ED55" w:rsidR="00774CDE" w:rsidRPr="00A96029" w:rsidRDefault="00774CDE"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lastRenderedPageBreak/>
        <w:t>• кількість осіб, залучених до заходів з екологічної освіти</w:t>
      </w:r>
      <w:r w:rsidR="00B57D11">
        <w:rPr>
          <w:rFonts w:ascii="Times New Roman" w:hAnsi="Times New Roman" w:cs="Times New Roman"/>
          <w:sz w:val="28"/>
          <w:szCs w:val="28"/>
        </w:rPr>
        <w:t>;</w:t>
      </w:r>
    </w:p>
    <w:p w14:paraId="5C3C9E22" w14:textId="77777777" w:rsidR="008B1E9C" w:rsidRPr="00A96029" w:rsidRDefault="00BF389E" w:rsidP="00A96029">
      <w:pPr>
        <w:pStyle w:val="a3"/>
        <w:ind w:left="0" w:right="128" w:firstLine="680"/>
        <w:rPr>
          <w:rFonts w:ascii="Times New Roman" w:hAnsi="Times New Roman" w:cs="Times New Roman"/>
          <w:sz w:val="28"/>
          <w:szCs w:val="28"/>
        </w:rPr>
      </w:pPr>
      <w:r w:rsidRPr="00A96029">
        <w:rPr>
          <w:rFonts w:ascii="Times New Roman" w:hAnsi="Times New Roman" w:cs="Times New Roman"/>
          <w:sz w:val="28"/>
          <w:szCs w:val="28"/>
        </w:rPr>
        <w:t xml:space="preserve">•зменшення/збільшення </w:t>
      </w:r>
      <w:r w:rsidR="00F32717" w:rsidRPr="00A96029">
        <w:rPr>
          <w:rFonts w:ascii="Times New Roman" w:hAnsi="Times New Roman" w:cs="Times New Roman"/>
          <w:sz w:val="28"/>
          <w:szCs w:val="28"/>
        </w:rPr>
        <w:t>несприятливих</w:t>
      </w:r>
      <w:r w:rsidR="00F32717" w:rsidRPr="00A96029">
        <w:rPr>
          <w:rFonts w:ascii="Times New Roman" w:hAnsi="Times New Roman" w:cs="Times New Roman"/>
          <w:spacing w:val="-16"/>
          <w:sz w:val="28"/>
          <w:szCs w:val="28"/>
        </w:rPr>
        <w:t xml:space="preserve"> </w:t>
      </w:r>
      <w:r w:rsidR="00F32717" w:rsidRPr="00A96029">
        <w:rPr>
          <w:rFonts w:ascii="Times New Roman" w:hAnsi="Times New Roman" w:cs="Times New Roman"/>
          <w:sz w:val="28"/>
          <w:szCs w:val="28"/>
        </w:rPr>
        <w:t>наслідків</w:t>
      </w:r>
      <w:r w:rsidR="00F32717" w:rsidRPr="00A96029">
        <w:rPr>
          <w:rFonts w:ascii="Times New Roman" w:hAnsi="Times New Roman" w:cs="Times New Roman"/>
          <w:spacing w:val="-11"/>
          <w:sz w:val="28"/>
          <w:szCs w:val="28"/>
        </w:rPr>
        <w:t xml:space="preserve"> </w:t>
      </w:r>
      <w:r w:rsidR="00F32717" w:rsidRPr="00A96029">
        <w:rPr>
          <w:rFonts w:ascii="Times New Roman" w:hAnsi="Times New Roman" w:cs="Times New Roman"/>
          <w:sz w:val="28"/>
          <w:szCs w:val="28"/>
        </w:rPr>
        <w:t>для</w:t>
      </w:r>
      <w:r w:rsidR="00F32717" w:rsidRPr="00A96029">
        <w:rPr>
          <w:rFonts w:ascii="Times New Roman" w:hAnsi="Times New Roman" w:cs="Times New Roman"/>
          <w:spacing w:val="-13"/>
          <w:sz w:val="28"/>
          <w:szCs w:val="28"/>
        </w:rPr>
        <w:t xml:space="preserve"> </w:t>
      </w:r>
      <w:r w:rsidR="00F32717" w:rsidRPr="00A96029">
        <w:rPr>
          <w:rFonts w:ascii="Times New Roman" w:hAnsi="Times New Roman" w:cs="Times New Roman"/>
          <w:sz w:val="28"/>
          <w:szCs w:val="28"/>
        </w:rPr>
        <w:t>довкілля, в т. ч. здоров’я населення.</w:t>
      </w:r>
    </w:p>
    <w:p w14:paraId="1C8B5C77" w14:textId="77777777" w:rsidR="008B1E9C" w:rsidRPr="00A96029" w:rsidRDefault="00F32717" w:rsidP="00A96029">
      <w:pPr>
        <w:pStyle w:val="a3"/>
        <w:ind w:left="0" w:right="128" w:firstLine="680"/>
        <w:rPr>
          <w:rFonts w:ascii="Times New Roman" w:hAnsi="Times New Roman" w:cs="Times New Roman"/>
          <w:sz w:val="28"/>
          <w:szCs w:val="28"/>
        </w:rPr>
      </w:pPr>
      <w:r w:rsidRPr="00A96029">
        <w:rPr>
          <w:rFonts w:ascii="Times New Roman" w:hAnsi="Times New Roman" w:cs="Times New Roman"/>
          <w:sz w:val="28"/>
          <w:szCs w:val="28"/>
        </w:rPr>
        <w:t>У разі виявлення систематичних відхилень від гігієнічних нормативів складових довкілля необхідно передбачити здійснення аналізу захворюваності населення громади з метою виявлення негативного впливу факторів навколишнього середовища на здоров’я населення, використовуючи в тому числі статистичні дані.</w:t>
      </w:r>
    </w:p>
    <w:p w14:paraId="2966FA1A" w14:textId="77777777" w:rsidR="008B1E9C" w:rsidRPr="00A96029" w:rsidRDefault="00F32717" w:rsidP="00A96029">
      <w:pPr>
        <w:pStyle w:val="a3"/>
        <w:ind w:left="0" w:right="129" w:firstLine="680"/>
        <w:rPr>
          <w:rFonts w:ascii="Times New Roman" w:hAnsi="Times New Roman" w:cs="Times New Roman"/>
          <w:sz w:val="28"/>
          <w:szCs w:val="28"/>
        </w:rPr>
      </w:pPr>
      <w:r w:rsidRPr="00A96029">
        <w:rPr>
          <w:rFonts w:ascii="Times New Roman" w:hAnsi="Times New Roman" w:cs="Times New Roman"/>
          <w:sz w:val="28"/>
          <w:szCs w:val="28"/>
        </w:rPr>
        <w:t>У разі коли під час здійснення моніторингу виявлено не передбачені звітом про стратегічну екологічну оцінку негативні наслідки реалізації Стратегії та Плану заходів для довкілля, у тому числі для здоров’я жителів громади, ОМС буде вживати заходи для</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їх</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усунення,</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а</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також</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розгляне</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пропозиції</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щодо</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внесення</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змін</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до</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Стратегії</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Плану заходів для запобігання подібним негативним наслідкам у майбутньому. У разі внесення суттєвих змін до Стратегії та Плану заходів вони підлягатимуть стратегічній екологічній оцінці.</w:t>
      </w:r>
    </w:p>
    <w:p w14:paraId="6E958C1D" w14:textId="77777777" w:rsidR="008B1E9C" w:rsidRPr="00A96029" w:rsidRDefault="00F32717" w:rsidP="00A96029">
      <w:pPr>
        <w:pStyle w:val="a3"/>
        <w:ind w:left="0" w:right="125" w:firstLine="680"/>
        <w:rPr>
          <w:rFonts w:ascii="Times New Roman" w:hAnsi="Times New Roman" w:cs="Times New Roman"/>
          <w:sz w:val="28"/>
          <w:szCs w:val="28"/>
        </w:rPr>
      </w:pPr>
      <w:r w:rsidRPr="00A96029">
        <w:rPr>
          <w:rFonts w:ascii="Times New Roman" w:hAnsi="Times New Roman" w:cs="Times New Roman"/>
          <w:sz w:val="28"/>
          <w:szCs w:val="28"/>
        </w:rPr>
        <w:t xml:space="preserve">Замовник протягом п’яти робочих днів з дня затвердження Стратегії та Плану заходів розміщує на своєму офіційному веб-сайті та вносить до Єдиного реєстру стратегічної екологічної оцінки затверджену Стратегію та План заходів, рішення про їх затвердження, заходи, передбачені для здійснення моніторингу наслідків виконання Стратегії та Плану заходів, і письмово повідомляє про це орган, зазначений у статті 6 Закону України «Про стратегічну екологічну оцінку» (центральний орган виконавчої влади, що реалізує державну політику у сфері охорони навколишнього природного </w:t>
      </w:r>
      <w:r w:rsidRPr="00A96029">
        <w:rPr>
          <w:rFonts w:ascii="Times New Roman" w:hAnsi="Times New Roman" w:cs="Times New Roman"/>
          <w:spacing w:val="-2"/>
          <w:sz w:val="28"/>
          <w:szCs w:val="28"/>
        </w:rPr>
        <w:t>середовища).</w:t>
      </w:r>
    </w:p>
    <w:p w14:paraId="7A2D181D" w14:textId="77777777" w:rsidR="008B1E9C" w:rsidRPr="00A96029" w:rsidRDefault="008B1E9C" w:rsidP="00A96029">
      <w:pPr>
        <w:pStyle w:val="a3"/>
        <w:ind w:left="0" w:firstLine="680"/>
        <w:jc w:val="left"/>
        <w:rPr>
          <w:rFonts w:ascii="Times New Roman" w:hAnsi="Times New Roman" w:cs="Times New Roman"/>
          <w:sz w:val="28"/>
          <w:szCs w:val="28"/>
        </w:rPr>
      </w:pPr>
    </w:p>
    <w:p w14:paraId="2F02F9D0" w14:textId="2A4A2D3F" w:rsidR="008B1E9C" w:rsidRDefault="00EF2EF6" w:rsidP="005D1A8E">
      <w:pPr>
        <w:pStyle w:val="1"/>
        <w:tabs>
          <w:tab w:val="left" w:pos="929"/>
        </w:tabs>
        <w:ind w:left="0" w:right="141"/>
        <w:jc w:val="center"/>
        <w:rPr>
          <w:rFonts w:ascii="Times New Roman" w:hAnsi="Times New Roman" w:cs="Times New Roman"/>
          <w:color w:val="001F5F"/>
          <w:sz w:val="28"/>
          <w:szCs w:val="28"/>
        </w:rPr>
      </w:pPr>
      <w:bookmarkStart w:id="47" w:name="10._Опис_ймовірних_транскордонних_наслід"/>
      <w:bookmarkStart w:id="48" w:name="_bookmark21"/>
      <w:bookmarkEnd w:id="47"/>
      <w:bookmarkEnd w:id="48"/>
      <w:r>
        <w:rPr>
          <w:rFonts w:ascii="Times New Roman" w:hAnsi="Times New Roman" w:cs="Times New Roman"/>
          <w:color w:val="001F5F"/>
          <w:sz w:val="28"/>
          <w:szCs w:val="28"/>
        </w:rPr>
        <w:t>1</w:t>
      </w:r>
      <w:r w:rsidR="00E76BFB">
        <w:rPr>
          <w:rFonts w:ascii="Times New Roman" w:hAnsi="Times New Roman" w:cs="Times New Roman"/>
          <w:color w:val="001F5F"/>
          <w:sz w:val="28"/>
          <w:szCs w:val="28"/>
        </w:rPr>
        <w:t>1</w:t>
      </w:r>
      <w:r w:rsidR="005D1A8E">
        <w:rPr>
          <w:rFonts w:ascii="Times New Roman" w:hAnsi="Times New Roman" w:cs="Times New Roman"/>
          <w:color w:val="001F5F"/>
          <w:sz w:val="28"/>
          <w:szCs w:val="28"/>
        </w:rPr>
        <w:t>.</w:t>
      </w:r>
      <w:r w:rsidR="00F32717" w:rsidRPr="00A96029">
        <w:rPr>
          <w:rFonts w:ascii="Times New Roman" w:hAnsi="Times New Roman" w:cs="Times New Roman"/>
          <w:color w:val="001F5F"/>
          <w:sz w:val="28"/>
          <w:szCs w:val="28"/>
        </w:rPr>
        <w:t>Опис</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ймовірних</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транскордонних</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наслідків</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для</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довкілля,</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у</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тому</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числі</w:t>
      </w:r>
      <w:r w:rsidR="00F32717" w:rsidRPr="00A96029">
        <w:rPr>
          <w:rFonts w:ascii="Times New Roman" w:hAnsi="Times New Roman" w:cs="Times New Roman"/>
          <w:color w:val="001F5F"/>
          <w:spacing w:val="40"/>
          <w:sz w:val="28"/>
          <w:szCs w:val="28"/>
        </w:rPr>
        <w:t xml:space="preserve"> </w:t>
      </w:r>
      <w:r w:rsidR="00F32717" w:rsidRPr="00A96029">
        <w:rPr>
          <w:rFonts w:ascii="Times New Roman" w:hAnsi="Times New Roman" w:cs="Times New Roman"/>
          <w:color w:val="001F5F"/>
          <w:sz w:val="28"/>
          <w:szCs w:val="28"/>
        </w:rPr>
        <w:t>для здоров’я населення (за наявності)</w:t>
      </w:r>
    </w:p>
    <w:p w14:paraId="749EE1EA" w14:textId="77777777" w:rsidR="005D1A8E" w:rsidRPr="00A96029" w:rsidRDefault="005D1A8E" w:rsidP="005D1A8E">
      <w:pPr>
        <w:pStyle w:val="1"/>
        <w:tabs>
          <w:tab w:val="left" w:pos="929"/>
        </w:tabs>
        <w:ind w:left="0" w:right="141"/>
        <w:jc w:val="center"/>
        <w:rPr>
          <w:rFonts w:ascii="Times New Roman" w:hAnsi="Times New Roman" w:cs="Times New Roman"/>
          <w:sz w:val="28"/>
          <w:szCs w:val="28"/>
        </w:rPr>
      </w:pPr>
    </w:p>
    <w:p w14:paraId="20365BFC" w14:textId="77777777" w:rsidR="008B1E9C" w:rsidRPr="00A96029" w:rsidRDefault="00F32717" w:rsidP="00A96029">
      <w:pPr>
        <w:pStyle w:val="a3"/>
        <w:ind w:left="0" w:right="135" w:firstLine="680"/>
        <w:rPr>
          <w:rFonts w:ascii="Times New Roman" w:hAnsi="Times New Roman" w:cs="Times New Roman"/>
          <w:sz w:val="28"/>
          <w:szCs w:val="28"/>
        </w:rPr>
      </w:pPr>
      <w:r w:rsidRPr="00A96029">
        <w:rPr>
          <w:rFonts w:ascii="Times New Roman" w:hAnsi="Times New Roman" w:cs="Times New Roman"/>
          <w:sz w:val="28"/>
          <w:szCs w:val="28"/>
        </w:rPr>
        <w:t>Стратегія не містить конкретних проєктів здійснення господарської діяльності, які можуть мати значний вплив на довкілля сусідніх держав, і які потребують надання документів дозвільного характеру на їх провадження, а також не визначає місцезнаходження, розміру, потужності або розміщення ресурсів.</w:t>
      </w:r>
    </w:p>
    <w:p w14:paraId="60738798" w14:textId="0C574251" w:rsidR="008B1E9C" w:rsidRPr="00A96029" w:rsidRDefault="00F32717" w:rsidP="00A96029">
      <w:pPr>
        <w:pStyle w:val="a3"/>
        <w:ind w:left="0" w:right="135" w:firstLine="680"/>
        <w:rPr>
          <w:rFonts w:ascii="Times New Roman" w:hAnsi="Times New Roman" w:cs="Times New Roman"/>
          <w:sz w:val="28"/>
          <w:szCs w:val="28"/>
        </w:rPr>
      </w:pPr>
      <w:r w:rsidRPr="00A96029">
        <w:rPr>
          <w:rFonts w:ascii="Times New Roman" w:hAnsi="Times New Roman" w:cs="Times New Roman"/>
          <w:sz w:val="28"/>
          <w:szCs w:val="28"/>
        </w:rPr>
        <w:t xml:space="preserve">Відтак документ не передбачає проведення транскордонних консультацій щодо ймовірних наслідків від його реалізації для довкілля, в тому числі здоров'я населення, </w:t>
      </w:r>
      <w:r w:rsidR="005D1A8E">
        <w:rPr>
          <w:rFonts w:ascii="Times New Roman" w:hAnsi="Times New Roman" w:cs="Times New Roman"/>
          <w:sz w:val="28"/>
          <w:szCs w:val="28"/>
        </w:rPr>
        <w:t>сусідніх держав</w:t>
      </w:r>
      <w:r w:rsidRPr="00A96029">
        <w:rPr>
          <w:rFonts w:ascii="Times New Roman" w:hAnsi="Times New Roman" w:cs="Times New Roman"/>
          <w:sz w:val="28"/>
          <w:szCs w:val="28"/>
        </w:rPr>
        <w:t>.</w:t>
      </w:r>
    </w:p>
    <w:p w14:paraId="4B25C323" w14:textId="2F249B26" w:rsidR="008B1E9C" w:rsidRPr="00A96029" w:rsidRDefault="005D1A8E" w:rsidP="00A96029">
      <w:pPr>
        <w:pStyle w:val="a3"/>
        <w:ind w:left="0" w:right="133" w:firstLine="680"/>
        <w:rPr>
          <w:rFonts w:ascii="Times New Roman" w:hAnsi="Times New Roman" w:cs="Times New Roman"/>
          <w:sz w:val="28"/>
          <w:szCs w:val="28"/>
        </w:rPr>
      </w:pPr>
      <w:r>
        <w:rPr>
          <w:rFonts w:ascii="Times New Roman" w:hAnsi="Times New Roman" w:cs="Times New Roman"/>
          <w:sz w:val="28"/>
          <w:szCs w:val="28"/>
        </w:rPr>
        <w:t>Водночас, прое</w:t>
      </w:r>
      <w:r w:rsidR="00F32717" w:rsidRPr="00A96029">
        <w:rPr>
          <w:rFonts w:ascii="Times New Roman" w:hAnsi="Times New Roman" w:cs="Times New Roman"/>
          <w:sz w:val="28"/>
          <w:szCs w:val="28"/>
        </w:rPr>
        <w:t>кти і програми, які будуть скеровані на виконання завдань та досягнення цілей Стратегії, і відповідно до Закону України «Про оцінку впливу на довкілля» підлягатимуть оцінці впливу на довкілля та/або проведенню стратегічної екологічної оцінки відповідно до Закону України «Про стратегічну екологічну оцінку», окремо проходитимуть процедуру оцінки впливу на довкілля, та за потреби, щодо транскордонних наслідків для довкілля та здоров'я населення зачеплених держав, до прийняття рішення про їх реалізацію.</w:t>
      </w:r>
      <w:r w:rsidR="00886C04" w:rsidRPr="00A96029">
        <w:rPr>
          <w:rFonts w:ascii="Times New Roman" w:hAnsi="Times New Roman" w:cs="Times New Roman"/>
          <w:sz w:val="28"/>
          <w:szCs w:val="28"/>
        </w:rPr>
        <w:t xml:space="preserve">  </w:t>
      </w:r>
    </w:p>
    <w:p w14:paraId="02BBE54B" w14:textId="0C3F6DE0" w:rsidR="00886C04" w:rsidRDefault="00886C04" w:rsidP="00A96029">
      <w:pPr>
        <w:pStyle w:val="a3"/>
        <w:ind w:left="0" w:firstLine="680"/>
        <w:rPr>
          <w:rFonts w:ascii="Times New Roman" w:hAnsi="Times New Roman" w:cs="Times New Roman"/>
          <w:sz w:val="28"/>
          <w:szCs w:val="28"/>
        </w:rPr>
      </w:pPr>
      <w:bookmarkStart w:id="49" w:name="11._Резюме_нетехнічного_характеру_інформ"/>
      <w:bookmarkStart w:id="50" w:name="_bookmark22"/>
      <w:bookmarkEnd w:id="49"/>
      <w:bookmarkEnd w:id="50"/>
    </w:p>
    <w:p w14:paraId="7866DAC7" w14:textId="77777777" w:rsidR="005D1A8E" w:rsidRPr="00A96029" w:rsidRDefault="005D1A8E" w:rsidP="00A96029">
      <w:pPr>
        <w:pStyle w:val="a3"/>
        <w:ind w:left="0" w:firstLine="680"/>
        <w:rPr>
          <w:rFonts w:ascii="Times New Roman" w:hAnsi="Times New Roman" w:cs="Times New Roman"/>
          <w:sz w:val="28"/>
          <w:szCs w:val="28"/>
        </w:rPr>
      </w:pPr>
    </w:p>
    <w:p w14:paraId="7D581DF9" w14:textId="64F5B91C" w:rsidR="008B1E9C" w:rsidRDefault="005E0E7F" w:rsidP="005D1A8E">
      <w:pPr>
        <w:pStyle w:val="1"/>
        <w:tabs>
          <w:tab w:val="left" w:pos="914"/>
        </w:tabs>
        <w:ind w:left="0" w:right="128"/>
        <w:jc w:val="center"/>
        <w:rPr>
          <w:rFonts w:ascii="Times New Roman" w:hAnsi="Times New Roman" w:cs="Times New Roman"/>
          <w:color w:val="001F5F"/>
          <w:sz w:val="28"/>
          <w:szCs w:val="28"/>
        </w:rPr>
      </w:pPr>
      <w:r>
        <w:rPr>
          <w:rFonts w:ascii="Times New Roman" w:hAnsi="Times New Roman" w:cs="Times New Roman"/>
          <w:color w:val="001F5F"/>
          <w:sz w:val="28"/>
          <w:szCs w:val="28"/>
        </w:rPr>
        <w:t>1</w:t>
      </w:r>
      <w:r w:rsidR="00E76BFB">
        <w:rPr>
          <w:rFonts w:ascii="Times New Roman" w:hAnsi="Times New Roman" w:cs="Times New Roman"/>
          <w:color w:val="001F5F"/>
          <w:sz w:val="28"/>
          <w:szCs w:val="28"/>
        </w:rPr>
        <w:t>2</w:t>
      </w:r>
      <w:r w:rsidR="005D1A8E">
        <w:rPr>
          <w:rFonts w:ascii="Times New Roman" w:hAnsi="Times New Roman" w:cs="Times New Roman"/>
          <w:color w:val="001F5F"/>
          <w:sz w:val="28"/>
          <w:szCs w:val="28"/>
        </w:rPr>
        <w:t>.</w:t>
      </w:r>
      <w:r w:rsidR="00F32717" w:rsidRPr="00A96029">
        <w:rPr>
          <w:rFonts w:ascii="Times New Roman" w:hAnsi="Times New Roman" w:cs="Times New Roman"/>
          <w:color w:val="001F5F"/>
          <w:sz w:val="28"/>
          <w:szCs w:val="28"/>
        </w:rPr>
        <w:t>Резюме нетехнічного характеру інформації, передбаченої</w:t>
      </w:r>
      <w:r w:rsidR="00F32717" w:rsidRPr="00A96029">
        <w:rPr>
          <w:rFonts w:ascii="Times New Roman" w:hAnsi="Times New Roman" w:cs="Times New Roman"/>
          <w:color w:val="001F5F"/>
          <w:spacing w:val="35"/>
          <w:sz w:val="28"/>
          <w:szCs w:val="28"/>
        </w:rPr>
        <w:t xml:space="preserve"> </w:t>
      </w:r>
      <w:r>
        <w:rPr>
          <w:rFonts w:ascii="Times New Roman" w:hAnsi="Times New Roman" w:cs="Times New Roman"/>
          <w:color w:val="001F5F"/>
          <w:sz w:val="28"/>
          <w:szCs w:val="28"/>
        </w:rPr>
        <w:t>пунктами 1-1</w:t>
      </w:r>
      <w:r w:rsidR="00884CFC">
        <w:rPr>
          <w:rFonts w:ascii="Times New Roman" w:hAnsi="Times New Roman" w:cs="Times New Roman"/>
          <w:color w:val="001F5F"/>
          <w:sz w:val="28"/>
          <w:szCs w:val="28"/>
        </w:rPr>
        <w:t>1</w:t>
      </w:r>
      <w:r w:rsidR="00F32717" w:rsidRPr="00A96029">
        <w:rPr>
          <w:rFonts w:ascii="Times New Roman" w:hAnsi="Times New Roman" w:cs="Times New Roman"/>
          <w:color w:val="001F5F"/>
          <w:sz w:val="28"/>
          <w:szCs w:val="28"/>
        </w:rPr>
        <w:t xml:space="preserve"> цієї частини, розраховане на широку аудиторію</w:t>
      </w:r>
    </w:p>
    <w:p w14:paraId="642F9791" w14:textId="77777777" w:rsidR="005D1A8E" w:rsidRPr="00A96029" w:rsidRDefault="005D1A8E" w:rsidP="005D1A8E">
      <w:pPr>
        <w:pStyle w:val="1"/>
        <w:tabs>
          <w:tab w:val="left" w:pos="914"/>
        </w:tabs>
        <w:ind w:left="0" w:right="128"/>
        <w:jc w:val="center"/>
        <w:rPr>
          <w:rFonts w:ascii="Times New Roman" w:hAnsi="Times New Roman" w:cs="Times New Roman"/>
          <w:sz w:val="28"/>
          <w:szCs w:val="28"/>
        </w:rPr>
      </w:pPr>
    </w:p>
    <w:p w14:paraId="3882CE59" w14:textId="77777777" w:rsidR="008B1E9C" w:rsidRPr="00A96029" w:rsidRDefault="00F32717" w:rsidP="00A96029">
      <w:pPr>
        <w:pStyle w:val="a3"/>
        <w:ind w:left="0" w:right="120" w:firstLine="680"/>
        <w:rPr>
          <w:rFonts w:ascii="Times New Roman" w:hAnsi="Times New Roman" w:cs="Times New Roman"/>
          <w:sz w:val="28"/>
          <w:szCs w:val="28"/>
        </w:rPr>
      </w:pPr>
      <w:r w:rsidRPr="00A96029">
        <w:rPr>
          <w:rFonts w:ascii="Times New Roman" w:hAnsi="Times New Roman" w:cs="Times New Roman"/>
          <w:w w:val="105"/>
          <w:sz w:val="28"/>
          <w:szCs w:val="28"/>
        </w:rPr>
        <w:t xml:space="preserve">Стратегія розвитку </w:t>
      </w:r>
      <w:r w:rsidR="00833590" w:rsidRPr="00A96029">
        <w:rPr>
          <w:rFonts w:ascii="Times New Roman" w:hAnsi="Times New Roman" w:cs="Times New Roman"/>
          <w:w w:val="105"/>
          <w:sz w:val="28"/>
          <w:szCs w:val="28"/>
        </w:rPr>
        <w:t>Дубовиківської</w:t>
      </w:r>
      <w:r w:rsidRPr="00A96029">
        <w:rPr>
          <w:rFonts w:ascii="Times New Roman" w:hAnsi="Times New Roman" w:cs="Times New Roman"/>
          <w:w w:val="105"/>
          <w:sz w:val="28"/>
          <w:szCs w:val="28"/>
        </w:rPr>
        <w:t xml:space="preserve"> територіальної громади </w:t>
      </w:r>
      <w:r w:rsidRPr="00A96029">
        <w:rPr>
          <w:rFonts w:ascii="Times New Roman" w:hAnsi="Times New Roman" w:cs="Times New Roman"/>
          <w:w w:val="160"/>
          <w:sz w:val="28"/>
          <w:szCs w:val="28"/>
        </w:rPr>
        <w:t>–</w:t>
      </w:r>
      <w:r w:rsidRPr="00A96029">
        <w:rPr>
          <w:rFonts w:ascii="Times New Roman" w:hAnsi="Times New Roman" w:cs="Times New Roman"/>
          <w:spacing w:val="-14"/>
          <w:w w:val="160"/>
          <w:sz w:val="28"/>
          <w:szCs w:val="28"/>
        </w:rPr>
        <w:t xml:space="preserve"> </w:t>
      </w:r>
      <w:r w:rsidRPr="00A96029">
        <w:rPr>
          <w:rFonts w:ascii="Times New Roman" w:hAnsi="Times New Roman" w:cs="Times New Roman"/>
          <w:w w:val="105"/>
          <w:sz w:val="28"/>
          <w:szCs w:val="28"/>
        </w:rPr>
        <w:t>документ стратегічного</w:t>
      </w:r>
      <w:r w:rsidRPr="00A96029">
        <w:rPr>
          <w:rFonts w:ascii="Times New Roman" w:hAnsi="Times New Roman" w:cs="Times New Roman"/>
          <w:spacing w:val="-9"/>
          <w:w w:val="105"/>
          <w:sz w:val="28"/>
          <w:szCs w:val="28"/>
        </w:rPr>
        <w:t xml:space="preserve"> </w:t>
      </w:r>
      <w:r w:rsidRPr="00A96029">
        <w:rPr>
          <w:rFonts w:ascii="Times New Roman" w:hAnsi="Times New Roman" w:cs="Times New Roman"/>
          <w:w w:val="105"/>
          <w:sz w:val="28"/>
          <w:szCs w:val="28"/>
        </w:rPr>
        <w:t>планування,</w:t>
      </w:r>
      <w:r w:rsidRPr="00A96029">
        <w:rPr>
          <w:rFonts w:ascii="Times New Roman" w:hAnsi="Times New Roman" w:cs="Times New Roman"/>
          <w:spacing w:val="-10"/>
          <w:w w:val="105"/>
          <w:sz w:val="28"/>
          <w:szCs w:val="28"/>
        </w:rPr>
        <w:t xml:space="preserve"> </w:t>
      </w:r>
      <w:r w:rsidRPr="00A96029">
        <w:rPr>
          <w:rFonts w:ascii="Times New Roman" w:hAnsi="Times New Roman" w:cs="Times New Roman"/>
          <w:w w:val="105"/>
          <w:sz w:val="28"/>
          <w:szCs w:val="28"/>
        </w:rPr>
        <w:t>що</w:t>
      </w:r>
      <w:r w:rsidRPr="00A96029">
        <w:rPr>
          <w:rFonts w:ascii="Times New Roman" w:hAnsi="Times New Roman" w:cs="Times New Roman"/>
          <w:spacing w:val="-7"/>
          <w:w w:val="105"/>
          <w:sz w:val="28"/>
          <w:szCs w:val="28"/>
        </w:rPr>
        <w:t xml:space="preserve"> </w:t>
      </w:r>
      <w:r w:rsidRPr="00A96029">
        <w:rPr>
          <w:rFonts w:ascii="Times New Roman" w:hAnsi="Times New Roman" w:cs="Times New Roman"/>
          <w:w w:val="105"/>
          <w:sz w:val="28"/>
          <w:szCs w:val="28"/>
        </w:rPr>
        <w:t>визначає</w:t>
      </w:r>
      <w:r w:rsidRPr="00A96029">
        <w:rPr>
          <w:rFonts w:ascii="Times New Roman" w:hAnsi="Times New Roman" w:cs="Times New Roman"/>
          <w:spacing w:val="-9"/>
          <w:w w:val="105"/>
          <w:sz w:val="28"/>
          <w:szCs w:val="28"/>
        </w:rPr>
        <w:t xml:space="preserve"> </w:t>
      </w:r>
      <w:r w:rsidRPr="00A96029">
        <w:rPr>
          <w:rFonts w:ascii="Times New Roman" w:hAnsi="Times New Roman" w:cs="Times New Roman"/>
          <w:w w:val="105"/>
          <w:sz w:val="28"/>
          <w:szCs w:val="28"/>
        </w:rPr>
        <w:t>стратегічні,</w:t>
      </w:r>
      <w:r w:rsidRPr="00A96029">
        <w:rPr>
          <w:rFonts w:ascii="Times New Roman" w:hAnsi="Times New Roman" w:cs="Times New Roman"/>
          <w:spacing w:val="-10"/>
          <w:w w:val="105"/>
          <w:sz w:val="28"/>
          <w:szCs w:val="28"/>
        </w:rPr>
        <w:t xml:space="preserve"> </w:t>
      </w:r>
      <w:r w:rsidRPr="00A96029">
        <w:rPr>
          <w:rFonts w:ascii="Times New Roman" w:hAnsi="Times New Roman" w:cs="Times New Roman"/>
          <w:w w:val="105"/>
          <w:sz w:val="28"/>
          <w:szCs w:val="28"/>
        </w:rPr>
        <w:t>оперативні</w:t>
      </w:r>
      <w:r w:rsidRPr="00A96029">
        <w:rPr>
          <w:rFonts w:ascii="Times New Roman" w:hAnsi="Times New Roman" w:cs="Times New Roman"/>
          <w:spacing w:val="-8"/>
          <w:w w:val="105"/>
          <w:sz w:val="28"/>
          <w:szCs w:val="28"/>
        </w:rPr>
        <w:t xml:space="preserve"> </w:t>
      </w:r>
      <w:r w:rsidRPr="00A96029">
        <w:rPr>
          <w:rFonts w:ascii="Times New Roman" w:hAnsi="Times New Roman" w:cs="Times New Roman"/>
          <w:w w:val="105"/>
          <w:sz w:val="28"/>
          <w:szCs w:val="28"/>
        </w:rPr>
        <w:t>цілі</w:t>
      </w:r>
      <w:r w:rsidRPr="00A96029">
        <w:rPr>
          <w:rFonts w:ascii="Times New Roman" w:hAnsi="Times New Roman" w:cs="Times New Roman"/>
          <w:spacing w:val="-8"/>
          <w:w w:val="105"/>
          <w:sz w:val="28"/>
          <w:szCs w:val="28"/>
        </w:rPr>
        <w:t xml:space="preserve"> </w:t>
      </w:r>
      <w:r w:rsidRPr="00A96029">
        <w:rPr>
          <w:rFonts w:ascii="Times New Roman" w:hAnsi="Times New Roman" w:cs="Times New Roman"/>
          <w:w w:val="105"/>
          <w:sz w:val="28"/>
          <w:szCs w:val="28"/>
        </w:rPr>
        <w:t>та</w:t>
      </w:r>
      <w:r w:rsidRPr="00A96029">
        <w:rPr>
          <w:rFonts w:ascii="Times New Roman" w:hAnsi="Times New Roman" w:cs="Times New Roman"/>
          <w:spacing w:val="-9"/>
          <w:w w:val="105"/>
          <w:sz w:val="28"/>
          <w:szCs w:val="28"/>
        </w:rPr>
        <w:t xml:space="preserve"> </w:t>
      </w:r>
      <w:r w:rsidRPr="00A96029">
        <w:rPr>
          <w:rFonts w:ascii="Times New Roman" w:hAnsi="Times New Roman" w:cs="Times New Roman"/>
          <w:w w:val="105"/>
          <w:sz w:val="28"/>
          <w:szCs w:val="28"/>
        </w:rPr>
        <w:t>завдання</w:t>
      </w:r>
      <w:r w:rsidRPr="00A96029">
        <w:rPr>
          <w:rFonts w:ascii="Times New Roman" w:hAnsi="Times New Roman" w:cs="Times New Roman"/>
          <w:spacing w:val="-10"/>
          <w:w w:val="105"/>
          <w:sz w:val="28"/>
          <w:szCs w:val="28"/>
        </w:rPr>
        <w:t xml:space="preserve"> </w:t>
      </w:r>
      <w:r w:rsidRPr="00A96029">
        <w:rPr>
          <w:rFonts w:ascii="Times New Roman" w:hAnsi="Times New Roman" w:cs="Times New Roman"/>
          <w:w w:val="105"/>
          <w:sz w:val="28"/>
          <w:szCs w:val="28"/>
        </w:rPr>
        <w:t xml:space="preserve">для </w:t>
      </w:r>
      <w:r w:rsidRPr="00A96029">
        <w:rPr>
          <w:rFonts w:ascii="Times New Roman" w:hAnsi="Times New Roman" w:cs="Times New Roman"/>
          <w:sz w:val="28"/>
          <w:szCs w:val="28"/>
        </w:rPr>
        <w:t>сталого розвитку територіальної громади.</w:t>
      </w:r>
    </w:p>
    <w:p w14:paraId="0D3304AD" w14:textId="77777777" w:rsidR="00DF0B10" w:rsidRPr="00A96029" w:rsidRDefault="00F32717" w:rsidP="00A96029">
      <w:pPr>
        <w:pStyle w:val="a3"/>
        <w:ind w:left="0" w:right="124" w:firstLine="680"/>
        <w:rPr>
          <w:rFonts w:ascii="Times New Roman" w:hAnsi="Times New Roman" w:cs="Times New Roman"/>
          <w:bCs/>
          <w:sz w:val="28"/>
          <w:szCs w:val="28"/>
        </w:rPr>
      </w:pPr>
      <w:r w:rsidRPr="00A96029">
        <w:rPr>
          <w:rFonts w:ascii="Times New Roman" w:hAnsi="Times New Roman" w:cs="Times New Roman"/>
          <w:b/>
          <w:i/>
          <w:sz w:val="28"/>
          <w:szCs w:val="28"/>
        </w:rPr>
        <w:t>Стратегічне бачення розвитку</w:t>
      </w:r>
      <w:r w:rsidRPr="00A96029">
        <w:rPr>
          <w:rFonts w:ascii="Times New Roman" w:hAnsi="Times New Roman" w:cs="Times New Roman"/>
          <w:sz w:val="28"/>
          <w:szCs w:val="28"/>
        </w:rPr>
        <w:t xml:space="preserve">: </w:t>
      </w:r>
      <w:r w:rsidR="00DF0B10" w:rsidRPr="00A96029">
        <w:rPr>
          <w:rFonts w:ascii="Times New Roman" w:hAnsi="Times New Roman" w:cs="Times New Roman"/>
          <w:sz w:val="28"/>
          <w:szCs w:val="28"/>
        </w:rPr>
        <w:t>Дубовиківська</w:t>
      </w:r>
      <w:r w:rsidRPr="00A96029">
        <w:rPr>
          <w:rFonts w:ascii="Times New Roman" w:hAnsi="Times New Roman" w:cs="Times New Roman"/>
          <w:sz w:val="28"/>
          <w:szCs w:val="28"/>
        </w:rPr>
        <w:t xml:space="preserve"> територіальна громада </w:t>
      </w:r>
      <w:r w:rsidRPr="00A96029">
        <w:rPr>
          <w:rFonts w:ascii="Times New Roman" w:hAnsi="Times New Roman" w:cs="Times New Roman"/>
          <w:w w:val="160"/>
          <w:sz w:val="28"/>
          <w:szCs w:val="28"/>
        </w:rPr>
        <w:t xml:space="preserve">– </w:t>
      </w:r>
      <w:r w:rsidR="00DF0B10" w:rsidRPr="00A96029">
        <w:rPr>
          <w:rFonts w:ascii="Times New Roman" w:hAnsi="Times New Roman" w:cs="Times New Roman"/>
          <w:bCs/>
          <w:sz w:val="28"/>
          <w:szCs w:val="28"/>
        </w:rPr>
        <w:t>інвестиційно приваблива територія, де легко відкрити та вести власний бізнес, розвивати сільськогосподарське виробництво, переробну промисловість та  зелений туризм. Громада з розвиненою інфраструктурою та високою якістю освітніх, медичних, культурних та комунальних послуг; громада де затишно і  комфортно жити та працювати.</w:t>
      </w:r>
    </w:p>
    <w:p w14:paraId="79471A3D" w14:textId="77777777" w:rsidR="008B1E9C" w:rsidRPr="00A96029" w:rsidRDefault="00F32717" w:rsidP="00A96029">
      <w:pPr>
        <w:pStyle w:val="a3"/>
        <w:ind w:left="0" w:right="124" w:firstLine="680"/>
        <w:rPr>
          <w:rFonts w:ascii="Times New Roman" w:hAnsi="Times New Roman" w:cs="Times New Roman"/>
          <w:sz w:val="28"/>
          <w:szCs w:val="28"/>
        </w:rPr>
      </w:pPr>
      <w:r w:rsidRPr="00A96029">
        <w:rPr>
          <w:rFonts w:ascii="Times New Roman" w:hAnsi="Times New Roman" w:cs="Times New Roman"/>
          <w:w w:val="105"/>
          <w:sz w:val="28"/>
          <w:szCs w:val="28"/>
        </w:rPr>
        <w:t>Відповідно</w:t>
      </w:r>
      <w:r w:rsidRPr="00A96029">
        <w:rPr>
          <w:rFonts w:ascii="Times New Roman" w:hAnsi="Times New Roman" w:cs="Times New Roman"/>
          <w:spacing w:val="-14"/>
          <w:w w:val="105"/>
          <w:sz w:val="28"/>
          <w:szCs w:val="28"/>
        </w:rPr>
        <w:t xml:space="preserve"> </w:t>
      </w:r>
      <w:r w:rsidRPr="00A96029">
        <w:rPr>
          <w:rFonts w:ascii="Times New Roman" w:hAnsi="Times New Roman" w:cs="Times New Roman"/>
          <w:w w:val="105"/>
          <w:sz w:val="28"/>
          <w:szCs w:val="28"/>
        </w:rPr>
        <w:t>до</w:t>
      </w:r>
      <w:r w:rsidRPr="00A96029">
        <w:rPr>
          <w:rFonts w:ascii="Times New Roman" w:hAnsi="Times New Roman" w:cs="Times New Roman"/>
          <w:spacing w:val="-2"/>
          <w:w w:val="105"/>
          <w:sz w:val="28"/>
          <w:szCs w:val="28"/>
        </w:rPr>
        <w:t xml:space="preserve"> </w:t>
      </w:r>
      <w:r w:rsidRPr="00A96029">
        <w:rPr>
          <w:rFonts w:ascii="Times New Roman" w:hAnsi="Times New Roman" w:cs="Times New Roman"/>
          <w:w w:val="105"/>
          <w:sz w:val="28"/>
          <w:szCs w:val="28"/>
        </w:rPr>
        <w:t>стратегічного</w:t>
      </w:r>
      <w:r w:rsidRPr="00A96029">
        <w:rPr>
          <w:rFonts w:ascii="Times New Roman" w:hAnsi="Times New Roman" w:cs="Times New Roman"/>
          <w:spacing w:val="-2"/>
          <w:w w:val="105"/>
          <w:sz w:val="28"/>
          <w:szCs w:val="28"/>
        </w:rPr>
        <w:t xml:space="preserve"> </w:t>
      </w:r>
      <w:r w:rsidRPr="00A96029">
        <w:rPr>
          <w:rFonts w:ascii="Times New Roman" w:hAnsi="Times New Roman" w:cs="Times New Roman"/>
          <w:w w:val="105"/>
          <w:sz w:val="28"/>
          <w:szCs w:val="28"/>
        </w:rPr>
        <w:t>бачення</w:t>
      </w:r>
      <w:r w:rsidRPr="00A96029">
        <w:rPr>
          <w:rFonts w:ascii="Times New Roman" w:hAnsi="Times New Roman" w:cs="Times New Roman"/>
          <w:spacing w:val="-3"/>
          <w:w w:val="105"/>
          <w:sz w:val="28"/>
          <w:szCs w:val="28"/>
        </w:rPr>
        <w:t xml:space="preserve"> </w:t>
      </w:r>
      <w:r w:rsidRPr="00A96029">
        <w:rPr>
          <w:rFonts w:ascii="Times New Roman" w:hAnsi="Times New Roman" w:cs="Times New Roman"/>
          <w:w w:val="105"/>
          <w:sz w:val="28"/>
          <w:szCs w:val="28"/>
        </w:rPr>
        <w:t>розвитку</w:t>
      </w:r>
      <w:r w:rsidRPr="00A96029">
        <w:rPr>
          <w:rFonts w:ascii="Times New Roman" w:hAnsi="Times New Roman" w:cs="Times New Roman"/>
          <w:spacing w:val="-2"/>
          <w:w w:val="105"/>
          <w:sz w:val="28"/>
          <w:szCs w:val="28"/>
        </w:rPr>
        <w:t xml:space="preserve"> </w:t>
      </w:r>
      <w:r w:rsidRPr="00A96029">
        <w:rPr>
          <w:rFonts w:ascii="Times New Roman" w:hAnsi="Times New Roman" w:cs="Times New Roman"/>
          <w:w w:val="105"/>
          <w:sz w:val="28"/>
          <w:szCs w:val="28"/>
        </w:rPr>
        <w:t>громади</w:t>
      </w:r>
      <w:r w:rsidRPr="00A96029">
        <w:rPr>
          <w:rFonts w:ascii="Times New Roman" w:hAnsi="Times New Roman" w:cs="Times New Roman"/>
          <w:spacing w:val="-1"/>
          <w:w w:val="105"/>
          <w:sz w:val="28"/>
          <w:szCs w:val="28"/>
        </w:rPr>
        <w:t xml:space="preserve"> </w:t>
      </w:r>
      <w:r w:rsidRPr="00A96029">
        <w:rPr>
          <w:rFonts w:ascii="Times New Roman" w:hAnsi="Times New Roman" w:cs="Times New Roman"/>
          <w:w w:val="160"/>
          <w:sz w:val="28"/>
          <w:szCs w:val="28"/>
        </w:rPr>
        <w:t>–</w:t>
      </w:r>
      <w:r w:rsidRPr="00A96029">
        <w:rPr>
          <w:rFonts w:ascii="Times New Roman" w:hAnsi="Times New Roman" w:cs="Times New Roman"/>
          <w:spacing w:val="-26"/>
          <w:w w:val="160"/>
          <w:sz w:val="28"/>
          <w:szCs w:val="28"/>
        </w:rPr>
        <w:t xml:space="preserve"> </w:t>
      </w:r>
      <w:r w:rsidRPr="00A96029">
        <w:rPr>
          <w:rFonts w:ascii="Times New Roman" w:hAnsi="Times New Roman" w:cs="Times New Roman"/>
          <w:w w:val="105"/>
          <w:sz w:val="28"/>
          <w:szCs w:val="28"/>
        </w:rPr>
        <w:t>громада</w:t>
      </w:r>
      <w:r w:rsidRPr="00A96029">
        <w:rPr>
          <w:rFonts w:ascii="Times New Roman" w:hAnsi="Times New Roman" w:cs="Times New Roman"/>
          <w:spacing w:val="-2"/>
          <w:w w:val="105"/>
          <w:sz w:val="28"/>
          <w:szCs w:val="28"/>
        </w:rPr>
        <w:t xml:space="preserve"> </w:t>
      </w:r>
      <w:r w:rsidRPr="00A96029">
        <w:rPr>
          <w:rFonts w:ascii="Times New Roman" w:hAnsi="Times New Roman" w:cs="Times New Roman"/>
          <w:w w:val="105"/>
          <w:sz w:val="28"/>
          <w:szCs w:val="28"/>
        </w:rPr>
        <w:t>приязна</w:t>
      </w:r>
      <w:r w:rsidRPr="00A96029">
        <w:rPr>
          <w:rFonts w:ascii="Times New Roman" w:hAnsi="Times New Roman" w:cs="Times New Roman"/>
          <w:spacing w:val="-2"/>
          <w:w w:val="105"/>
          <w:sz w:val="28"/>
          <w:szCs w:val="28"/>
        </w:rPr>
        <w:t xml:space="preserve"> </w:t>
      </w:r>
      <w:r w:rsidRPr="00A96029">
        <w:rPr>
          <w:rFonts w:ascii="Times New Roman" w:hAnsi="Times New Roman" w:cs="Times New Roman"/>
          <w:w w:val="105"/>
          <w:sz w:val="28"/>
          <w:szCs w:val="28"/>
        </w:rPr>
        <w:t>до довкілля, інвестиційно та туристично приваблива, з добре розвиненою інфраструктурою,</w:t>
      </w:r>
      <w:r w:rsidRPr="00A96029">
        <w:rPr>
          <w:rFonts w:ascii="Times New Roman" w:hAnsi="Times New Roman" w:cs="Times New Roman"/>
          <w:spacing w:val="-3"/>
          <w:w w:val="105"/>
          <w:sz w:val="28"/>
          <w:szCs w:val="28"/>
        </w:rPr>
        <w:t xml:space="preserve"> </w:t>
      </w:r>
      <w:r w:rsidRPr="00A96029">
        <w:rPr>
          <w:rFonts w:ascii="Times New Roman" w:hAnsi="Times New Roman" w:cs="Times New Roman"/>
          <w:w w:val="105"/>
          <w:sz w:val="28"/>
          <w:szCs w:val="28"/>
        </w:rPr>
        <w:t>орієнтована</w:t>
      </w:r>
      <w:r w:rsidRPr="00A96029">
        <w:rPr>
          <w:rFonts w:ascii="Times New Roman" w:hAnsi="Times New Roman" w:cs="Times New Roman"/>
          <w:spacing w:val="-3"/>
          <w:w w:val="105"/>
          <w:sz w:val="28"/>
          <w:szCs w:val="28"/>
        </w:rPr>
        <w:t xml:space="preserve"> </w:t>
      </w:r>
      <w:r w:rsidRPr="00A96029">
        <w:rPr>
          <w:rFonts w:ascii="Times New Roman" w:hAnsi="Times New Roman" w:cs="Times New Roman"/>
          <w:w w:val="105"/>
          <w:sz w:val="28"/>
          <w:szCs w:val="28"/>
        </w:rPr>
        <w:t>на благополуччя</w:t>
      </w:r>
      <w:r w:rsidRPr="00A96029">
        <w:rPr>
          <w:rFonts w:ascii="Times New Roman" w:hAnsi="Times New Roman" w:cs="Times New Roman"/>
          <w:spacing w:val="-1"/>
          <w:w w:val="105"/>
          <w:sz w:val="28"/>
          <w:szCs w:val="28"/>
        </w:rPr>
        <w:t xml:space="preserve"> </w:t>
      </w:r>
      <w:r w:rsidRPr="00A96029">
        <w:rPr>
          <w:rFonts w:ascii="Times New Roman" w:hAnsi="Times New Roman" w:cs="Times New Roman"/>
          <w:w w:val="105"/>
          <w:sz w:val="28"/>
          <w:szCs w:val="28"/>
        </w:rPr>
        <w:t>її жителів, з розвинутим</w:t>
      </w:r>
      <w:r w:rsidRPr="00A96029">
        <w:rPr>
          <w:rFonts w:ascii="Times New Roman" w:hAnsi="Times New Roman" w:cs="Times New Roman"/>
          <w:spacing w:val="-1"/>
          <w:w w:val="105"/>
          <w:sz w:val="28"/>
          <w:szCs w:val="28"/>
        </w:rPr>
        <w:t xml:space="preserve"> </w:t>
      </w:r>
      <w:r w:rsidRPr="00A96029">
        <w:rPr>
          <w:rFonts w:ascii="Times New Roman" w:hAnsi="Times New Roman" w:cs="Times New Roman"/>
          <w:sz w:val="28"/>
          <w:szCs w:val="28"/>
        </w:rPr>
        <w:t xml:space="preserve">сільським господарством - визначено </w:t>
      </w:r>
      <w:r w:rsidR="00833590" w:rsidRPr="00A96029">
        <w:rPr>
          <w:rFonts w:ascii="Times New Roman" w:hAnsi="Times New Roman" w:cs="Times New Roman"/>
          <w:sz w:val="28"/>
          <w:szCs w:val="28"/>
        </w:rPr>
        <w:t>чотири</w:t>
      </w:r>
      <w:r w:rsidRPr="00A96029">
        <w:rPr>
          <w:rFonts w:ascii="Times New Roman" w:hAnsi="Times New Roman" w:cs="Times New Roman"/>
          <w:sz w:val="28"/>
          <w:szCs w:val="28"/>
        </w:rPr>
        <w:t xml:space="preserve"> стратегічні цілі:</w:t>
      </w:r>
    </w:p>
    <w:p w14:paraId="37C69B9C" w14:textId="77777777" w:rsidR="00833590" w:rsidRPr="00A96029" w:rsidRDefault="00833590" w:rsidP="00A96029">
      <w:pPr>
        <w:ind w:firstLine="680"/>
        <w:rPr>
          <w:rFonts w:ascii="Times New Roman" w:hAnsi="Times New Roman" w:cs="Times New Roman"/>
          <w:sz w:val="28"/>
          <w:szCs w:val="28"/>
        </w:rPr>
      </w:pPr>
      <w:r w:rsidRPr="00A96029">
        <w:rPr>
          <w:rFonts w:ascii="Times New Roman" w:hAnsi="Times New Roman" w:cs="Times New Roman"/>
          <w:b/>
          <w:color w:val="001F5F"/>
          <w:sz w:val="28"/>
          <w:szCs w:val="28"/>
        </w:rPr>
        <w:t>Стратегічна</w:t>
      </w:r>
      <w:r w:rsidRPr="00A96029">
        <w:rPr>
          <w:rFonts w:ascii="Times New Roman" w:hAnsi="Times New Roman" w:cs="Times New Roman"/>
          <w:b/>
          <w:color w:val="001F5F"/>
          <w:spacing w:val="6"/>
          <w:sz w:val="28"/>
          <w:szCs w:val="28"/>
        </w:rPr>
        <w:t xml:space="preserve"> </w:t>
      </w:r>
      <w:r w:rsidRPr="00A96029">
        <w:rPr>
          <w:rFonts w:ascii="Times New Roman" w:hAnsi="Times New Roman" w:cs="Times New Roman"/>
          <w:b/>
          <w:color w:val="001F5F"/>
          <w:sz w:val="28"/>
          <w:szCs w:val="28"/>
        </w:rPr>
        <w:t>ціль</w:t>
      </w:r>
      <w:r w:rsidRPr="00A96029">
        <w:rPr>
          <w:rFonts w:ascii="Times New Roman" w:hAnsi="Times New Roman" w:cs="Times New Roman"/>
          <w:b/>
          <w:color w:val="001F5F"/>
          <w:spacing w:val="7"/>
          <w:sz w:val="28"/>
          <w:szCs w:val="28"/>
        </w:rPr>
        <w:t xml:space="preserve"> </w:t>
      </w:r>
      <w:r w:rsidRPr="00A96029">
        <w:rPr>
          <w:rFonts w:ascii="Times New Roman" w:hAnsi="Times New Roman" w:cs="Times New Roman"/>
          <w:b/>
          <w:color w:val="001F5F"/>
          <w:sz w:val="28"/>
          <w:szCs w:val="28"/>
        </w:rPr>
        <w:t>1.</w:t>
      </w:r>
      <w:r w:rsidRPr="00A96029">
        <w:rPr>
          <w:rFonts w:ascii="Times New Roman" w:hAnsi="Times New Roman" w:cs="Times New Roman"/>
          <w:b/>
          <w:color w:val="001F5F"/>
          <w:spacing w:val="6"/>
          <w:sz w:val="28"/>
          <w:szCs w:val="28"/>
        </w:rPr>
        <w:t xml:space="preserve"> </w:t>
      </w:r>
      <w:r w:rsidRPr="00A96029">
        <w:rPr>
          <w:rFonts w:ascii="Times New Roman" w:hAnsi="Times New Roman" w:cs="Times New Roman"/>
          <w:sz w:val="28"/>
          <w:szCs w:val="28"/>
        </w:rPr>
        <w:t>Посилення економічної конкурентоспроможності громади</w:t>
      </w:r>
      <w:r w:rsidRPr="00A96029">
        <w:rPr>
          <w:rFonts w:ascii="Times New Roman" w:hAnsi="Times New Roman" w:cs="Times New Roman"/>
          <w:spacing w:val="-2"/>
          <w:sz w:val="28"/>
          <w:szCs w:val="28"/>
        </w:rPr>
        <w:t>.</w:t>
      </w:r>
    </w:p>
    <w:p w14:paraId="24B45772" w14:textId="5006006C" w:rsidR="005D1A8E" w:rsidRDefault="00833590" w:rsidP="00A96029">
      <w:pPr>
        <w:pStyle w:val="a3"/>
        <w:ind w:left="0" w:right="130" w:firstLine="680"/>
        <w:rPr>
          <w:rFonts w:ascii="Times New Roman" w:hAnsi="Times New Roman" w:cs="Times New Roman"/>
          <w:b/>
          <w:color w:val="001F5F"/>
          <w:sz w:val="28"/>
          <w:szCs w:val="28"/>
        </w:rPr>
      </w:pPr>
      <w:r w:rsidRPr="00A96029">
        <w:rPr>
          <w:rFonts w:ascii="Times New Roman" w:hAnsi="Times New Roman" w:cs="Times New Roman"/>
          <w:b/>
          <w:color w:val="001F5F"/>
          <w:sz w:val="28"/>
          <w:szCs w:val="28"/>
        </w:rPr>
        <w:t xml:space="preserve">Стратегічна ціль 2. </w:t>
      </w:r>
      <w:r w:rsidR="005D1A8E" w:rsidRPr="003948E5">
        <w:rPr>
          <w:rFonts w:ascii="Times New Roman" w:hAnsi="Times New Roman" w:cs="Times New Roman"/>
          <w:sz w:val="28"/>
        </w:rPr>
        <w:t>Забезпечення</w:t>
      </w:r>
      <w:r w:rsidR="005D1A8E" w:rsidRPr="003948E5">
        <w:rPr>
          <w:rFonts w:ascii="Times New Roman" w:hAnsi="Times New Roman" w:cs="Times New Roman"/>
          <w:spacing w:val="-5"/>
          <w:sz w:val="28"/>
        </w:rPr>
        <w:t xml:space="preserve"> </w:t>
      </w:r>
      <w:r w:rsidR="005D1A8E" w:rsidRPr="003948E5">
        <w:rPr>
          <w:rFonts w:ascii="Times New Roman" w:hAnsi="Times New Roman" w:cs="Times New Roman"/>
          <w:sz w:val="28"/>
        </w:rPr>
        <w:t>розвитку</w:t>
      </w:r>
      <w:r w:rsidR="005D1A8E" w:rsidRPr="003948E5">
        <w:rPr>
          <w:rFonts w:ascii="Times New Roman" w:hAnsi="Times New Roman" w:cs="Times New Roman"/>
          <w:spacing w:val="-9"/>
          <w:sz w:val="28"/>
        </w:rPr>
        <w:t xml:space="preserve"> </w:t>
      </w:r>
      <w:r w:rsidR="005D1A8E" w:rsidRPr="003948E5">
        <w:rPr>
          <w:rFonts w:ascii="Times New Roman" w:hAnsi="Times New Roman" w:cs="Times New Roman"/>
          <w:sz w:val="28"/>
        </w:rPr>
        <w:t>території громади</w:t>
      </w:r>
      <w:r w:rsidR="005D1A8E" w:rsidRPr="003948E5">
        <w:rPr>
          <w:rFonts w:ascii="Times New Roman" w:hAnsi="Times New Roman" w:cs="Times New Roman"/>
          <w:spacing w:val="-7"/>
          <w:sz w:val="28"/>
        </w:rPr>
        <w:t xml:space="preserve"> </w:t>
      </w:r>
      <w:r w:rsidR="005D1A8E" w:rsidRPr="003948E5">
        <w:rPr>
          <w:rFonts w:ascii="Times New Roman" w:hAnsi="Times New Roman" w:cs="Times New Roman"/>
          <w:sz w:val="28"/>
        </w:rPr>
        <w:t>та</w:t>
      </w:r>
      <w:r w:rsidR="005D1A8E" w:rsidRPr="003948E5">
        <w:rPr>
          <w:rFonts w:ascii="Times New Roman" w:hAnsi="Times New Roman" w:cs="Times New Roman"/>
          <w:spacing w:val="-5"/>
          <w:sz w:val="28"/>
        </w:rPr>
        <w:t xml:space="preserve"> </w:t>
      </w:r>
      <w:r w:rsidR="005D1A8E" w:rsidRPr="003948E5">
        <w:rPr>
          <w:rFonts w:ascii="Times New Roman" w:hAnsi="Times New Roman" w:cs="Times New Roman"/>
          <w:sz w:val="28"/>
        </w:rPr>
        <w:t>підвищення</w:t>
      </w:r>
      <w:r w:rsidR="005D1A8E" w:rsidRPr="003948E5">
        <w:rPr>
          <w:rFonts w:ascii="Times New Roman" w:hAnsi="Times New Roman" w:cs="Times New Roman"/>
          <w:spacing w:val="-8"/>
          <w:sz w:val="28"/>
        </w:rPr>
        <w:t xml:space="preserve"> </w:t>
      </w:r>
      <w:r w:rsidR="005D1A8E" w:rsidRPr="003948E5">
        <w:rPr>
          <w:rFonts w:ascii="Times New Roman" w:hAnsi="Times New Roman" w:cs="Times New Roman"/>
          <w:sz w:val="28"/>
        </w:rPr>
        <w:t>якості публічних послуг задля збереження та розвитку людського капіталу</w:t>
      </w:r>
      <w:r w:rsidR="005D1A8E">
        <w:rPr>
          <w:rFonts w:ascii="Times New Roman" w:hAnsi="Times New Roman" w:cs="Times New Roman"/>
          <w:sz w:val="28"/>
        </w:rPr>
        <w:t>.</w:t>
      </w:r>
      <w:r w:rsidR="005D1A8E" w:rsidRPr="00A96029">
        <w:rPr>
          <w:rFonts w:ascii="Times New Roman" w:hAnsi="Times New Roman" w:cs="Times New Roman"/>
          <w:b/>
          <w:color w:val="001F5F"/>
          <w:sz w:val="28"/>
          <w:szCs w:val="28"/>
        </w:rPr>
        <w:t xml:space="preserve"> </w:t>
      </w:r>
    </w:p>
    <w:p w14:paraId="656A191C" w14:textId="0E158CA4" w:rsidR="00833590" w:rsidRPr="00A96029" w:rsidRDefault="00833590" w:rsidP="00A96029">
      <w:pPr>
        <w:pStyle w:val="a3"/>
        <w:ind w:left="0" w:right="130" w:firstLine="680"/>
        <w:rPr>
          <w:rFonts w:ascii="Times New Roman" w:hAnsi="Times New Roman" w:cs="Times New Roman"/>
          <w:bCs/>
          <w:sz w:val="28"/>
          <w:szCs w:val="28"/>
        </w:rPr>
      </w:pPr>
      <w:r w:rsidRPr="00A96029">
        <w:rPr>
          <w:rFonts w:ascii="Times New Roman" w:hAnsi="Times New Roman" w:cs="Times New Roman"/>
          <w:b/>
          <w:color w:val="001F5F"/>
          <w:sz w:val="28"/>
          <w:szCs w:val="28"/>
        </w:rPr>
        <w:t>Стратегічна ціль 3.</w:t>
      </w:r>
      <w:r w:rsidRPr="00A96029">
        <w:rPr>
          <w:rFonts w:ascii="Times New Roman" w:hAnsi="Times New Roman" w:cs="Times New Roman"/>
          <w:bCs/>
          <w:sz w:val="28"/>
          <w:szCs w:val="28"/>
        </w:rPr>
        <w:t xml:space="preserve"> </w:t>
      </w:r>
      <w:r w:rsidR="005D1A8E" w:rsidRPr="003948E5">
        <w:rPr>
          <w:rFonts w:ascii="Times New Roman" w:hAnsi="Times New Roman" w:cs="Times New Roman"/>
          <w:sz w:val="28"/>
          <w:szCs w:val="28"/>
        </w:rPr>
        <w:t>Модернізація системи управління Дубовиківської громади через підвищення її ефективності, прозорості, впровадження цифрових технологій та активне залучення мешканців до прийняття рішень</w:t>
      </w:r>
      <w:r w:rsidR="005D1A8E">
        <w:rPr>
          <w:rFonts w:ascii="Times New Roman" w:hAnsi="Times New Roman" w:cs="Times New Roman"/>
          <w:sz w:val="28"/>
          <w:szCs w:val="28"/>
        </w:rPr>
        <w:t>.</w:t>
      </w:r>
    </w:p>
    <w:p w14:paraId="3BD2A224" w14:textId="7CEF80F1" w:rsidR="005D1A8E" w:rsidRDefault="00833590" w:rsidP="005D1A8E">
      <w:pPr>
        <w:pStyle w:val="a3"/>
        <w:ind w:left="0" w:right="130" w:firstLine="680"/>
        <w:rPr>
          <w:rFonts w:ascii="Times New Roman" w:hAnsi="Times New Roman" w:cs="Times New Roman"/>
          <w:sz w:val="28"/>
          <w:szCs w:val="28"/>
        </w:rPr>
      </w:pPr>
      <w:r w:rsidRPr="00A96029">
        <w:rPr>
          <w:rFonts w:ascii="Times New Roman" w:hAnsi="Times New Roman" w:cs="Times New Roman"/>
          <w:b/>
          <w:color w:val="001F5F"/>
          <w:sz w:val="28"/>
          <w:szCs w:val="28"/>
        </w:rPr>
        <w:t xml:space="preserve">Стратегічна ціль 4. </w:t>
      </w:r>
      <w:r w:rsidR="005D1A8E" w:rsidRPr="003948E5">
        <w:rPr>
          <w:rFonts w:ascii="Times New Roman" w:hAnsi="Times New Roman" w:cs="Times New Roman"/>
          <w:sz w:val="28"/>
        </w:rPr>
        <w:t>Енергетична,</w:t>
      </w:r>
      <w:r w:rsidR="005D1A8E" w:rsidRPr="003948E5">
        <w:rPr>
          <w:rFonts w:ascii="Times New Roman" w:hAnsi="Times New Roman" w:cs="Times New Roman"/>
          <w:spacing w:val="-9"/>
          <w:sz w:val="28"/>
        </w:rPr>
        <w:t xml:space="preserve"> </w:t>
      </w:r>
      <w:r w:rsidR="005D1A8E" w:rsidRPr="003948E5">
        <w:rPr>
          <w:rFonts w:ascii="Times New Roman" w:hAnsi="Times New Roman" w:cs="Times New Roman"/>
          <w:sz w:val="28"/>
        </w:rPr>
        <w:t>цивільна</w:t>
      </w:r>
      <w:r w:rsidR="005D1A8E" w:rsidRPr="003948E5">
        <w:rPr>
          <w:rFonts w:ascii="Times New Roman" w:hAnsi="Times New Roman" w:cs="Times New Roman"/>
          <w:spacing w:val="-9"/>
          <w:sz w:val="28"/>
        </w:rPr>
        <w:t xml:space="preserve"> </w:t>
      </w:r>
      <w:r w:rsidR="005D1A8E" w:rsidRPr="003948E5">
        <w:rPr>
          <w:rFonts w:ascii="Times New Roman" w:hAnsi="Times New Roman" w:cs="Times New Roman"/>
          <w:sz w:val="28"/>
        </w:rPr>
        <w:t>та</w:t>
      </w:r>
      <w:r w:rsidR="005D1A8E" w:rsidRPr="003948E5">
        <w:rPr>
          <w:rFonts w:ascii="Times New Roman" w:hAnsi="Times New Roman" w:cs="Times New Roman"/>
          <w:spacing w:val="-8"/>
          <w:sz w:val="28"/>
        </w:rPr>
        <w:t xml:space="preserve"> </w:t>
      </w:r>
      <w:r w:rsidR="005D1A8E" w:rsidRPr="003948E5">
        <w:rPr>
          <w:rFonts w:ascii="Times New Roman" w:hAnsi="Times New Roman" w:cs="Times New Roman"/>
          <w:sz w:val="28"/>
        </w:rPr>
        <w:t>екологічна</w:t>
      </w:r>
      <w:r w:rsidR="005D1A8E" w:rsidRPr="003948E5">
        <w:rPr>
          <w:rFonts w:ascii="Times New Roman" w:hAnsi="Times New Roman" w:cs="Times New Roman"/>
          <w:spacing w:val="-7"/>
          <w:sz w:val="28"/>
        </w:rPr>
        <w:t xml:space="preserve"> </w:t>
      </w:r>
      <w:r w:rsidR="005D1A8E" w:rsidRPr="003948E5">
        <w:rPr>
          <w:rFonts w:ascii="Times New Roman" w:hAnsi="Times New Roman" w:cs="Times New Roman"/>
          <w:sz w:val="28"/>
        </w:rPr>
        <w:t>безпека</w:t>
      </w:r>
      <w:r w:rsidR="005D1A8E" w:rsidRPr="003948E5">
        <w:rPr>
          <w:rFonts w:ascii="Times New Roman" w:hAnsi="Times New Roman" w:cs="Times New Roman"/>
          <w:spacing w:val="-4"/>
          <w:sz w:val="28"/>
        </w:rPr>
        <w:t xml:space="preserve"> </w:t>
      </w:r>
      <w:r w:rsidR="005D1A8E" w:rsidRPr="003948E5">
        <w:rPr>
          <w:rFonts w:ascii="Times New Roman" w:hAnsi="Times New Roman" w:cs="Times New Roman"/>
          <w:sz w:val="28"/>
        </w:rPr>
        <w:t>як</w:t>
      </w:r>
      <w:r w:rsidR="005D1A8E" w:rsidRPr="003948E5">
        <w:rPr>
          <w:rFonts w:ascii="Times New Roman" w:hAnsi="Times New Roman" w:cs="Times New Roman"/>
          <w:spacing w:val="-7"/>
          <w:sz w:val="28"/>
        </w:rPr>
        <w:t xml:space="preserve"> </w:t>
      </w:r>
      <w:r w:rsidR="005D1A8E" w:rsidRPr="003948E5">
        <w:rPr>
          <w:rFonts w:ascii="Times New Roman" w:hAnsi="Times New Roman" w:cs="Times New Roman"/>
          <w:sz w:val="28"/>
        </w:rPr>
        <w:t>основа</w:t>
      </w:r>
      <w:r w:rsidR="005D1A8E" w:rsidRPr="003948E5">
        <w:rPr>
          <w:rFonts w:ascii="Times New Roman" w:hAnsi="Times New Roman" w:cs="Times New Roman"/>
          <w:spacing w:val="-5"/>
          <w:sz w:val="28"/>
        </w:rPr>
        <w:t xml:space="preserve"> </w:t>
      </w:r>
      <w:r w:rsidR="005D1A8E" w:rsidRPr="003948E5">
        <w:rPr>
          <w:rFonts w:ascii="Times New Roman" w:hAnsi="Times New Roman" w:cs="Times New Roman"/>
          <w:sz w:val="28"/>
        </w:rPr>
        <w:t>розвитку</w:t>
      </w:r>
      <w:r w:rsidR="005D1A8E" w:rsidRPr="003948E5">
        <w:rPr>
          <w:rFonts w:ascii="Times New Roman" w:hAnsi="Times New Roman" w:cs="Times New Roman"/>
          <w:spacing w:val="-4"/>
          <w:sz w:val="28"/>
        </w:rPr>
        <w:t xml:space="preserve"> </w:t>
      </w:r>
      <w:r w:rsidR="005D1A8E" w:rsidRPr="003948E5">
        <w:rPr>
          <w:rFonts w:ascii="Times New Roman" w:hAnsi="Times New Roman" w:cs="Times New Roman"/>
          <w:spacing w:val="-2"/>
          <w:sz w:val="28"/>
        </w:rPr>
        <w:t>громади</w:t>
      </w:r>
      <w:r w:rsidR="005D1A8E">
        <w:rPr>
          <w:rFonts w:ascii="Times New Roman" w:hAnsi="Times New Roman" w:cs="Times New Roman"/>
          <w:spacing w:val="-2"/>
          <w:sz w:val="28"/>
        </w:rPr>
        <w:t>.</w:t>
      </w:r>
      <w:r w:rsidR="005D1A8E" w:rsidRPr="003948E5">
        <w:rPr>
          <w:rFonts w:ascii="Times New Roman" w:hAnsi="Times New Roman" w:cs="Times New Roman"/>
          <w:sz w:val="28"/>
          <w:szCs w:val="28"/>
        </w:rPr>
        <w:t xml:space="preserve"> </w:t>
      </w:r>
    </w:p>
    <w:p w14:paraId="155BAFA9" w14:textId="7A0C1E63" w:rsidR="008B1E9C" w:rsidRPr="00A96029" w:rsidRDefault="00F32717" w:rsidP="005D1A8E">
      <w:pPr>
        <w:pStyle w:val="a3"/>
        <w:ind w:left="0" w:right="130" w:firstLine="680"/>
        <w:rPr>
          <w:rFonts w:ascii="Times New Roman" w:hAnsi="Times New Roman" w:cs="Times New Roman"/>
          <w:sz w:val="28"/>
          <w:szCs w:val="28"/>
        </w:rPr>
      </w:pPr>
      <w:r w:rsidRPr="00051F72">
        <w:rPr>
          <w:rFonts w:ascii="Times New Roman" w:hAnsi="Times New Roman" w:cs="Times New Roman"/>
          <w:sz w:val="28"/>
          <w:szCs w:val="28"/>
        </w:rPr>
        <w:t xml:space="preserve">Для досягнення стратегічних цілей сформовано </w:t>
      </w:r>
      <w:r w:rsidR="00860B0D" w:rsidRPr="00051F72">
        <w:rPr>
          <w:rFonts w:ascii="Times New Roman" w:hAnsi="Times New Roman" w:cs="Times New Roman"/>
          <w:sz w:val="28"/>
          <w:szCs w:val="28"/>
        </w:rPr>
        <w:t>22 оперативні цілі</w:t>
      </w:r>
      <w:r w:rsidRPr="00051F72">
        <w:rPr>
          <w:rFonts w:ascii="Times New Roman" w:hAnsi="Times New Roman" w:cs="Times New Roman"/>
          <w:sz w:val="28"/>
          <w:szCs w:val="28"/>
        </w:rPr>
        <w:t xml:space="preserve">, які містять </w:t>
      </w:r>
      <w:r w:rsidR="00051F72" w:rsidRPr="00051F72">
        <w:rPr>
          <w:rFonts w:ascii="Times New Roman" w:hAnsi="Times New Roman" w:cs="Times New Roman"/>
          <w:sz w:val="28"/>
          <w:szCs w:val="28"/>
        </w:rPr>
        <w:t>93</w:t>
      </w:r>
      <w:r w:rsidRPr="00051F72">
        <w:rPr>
          <w:rFonts w:ascii="Times New Roman" w:hAnsi="Times New Roman" w:cs="Times New Roman"/>
          <w:sz w:val="28"/>
          <w:szCs w:val="28"/>
        </w:rPr>
        <w:t xml:space="preserve"> завдан</w:t>
      </w:r>
      <w:r w:rsidR="00DF0B10" w:rsidRPr="00051F72">
        <w:rPr>
          <w:rFonts w:ascii="Times New Roman" w:hAnsi="Times New Roman" w:cs="Times New Roman"/>
          <w:sz w:val="28"/>
          <w:szCs w:val="28"/>
        </w:rPr>
        <w:t>ня</w:t>
      </w:r>
      <w:r w:rsidRPr="00051F72">
        <w:rPr>
          <w:rFonts w:ascii="Times New Roman" w:hAnsi="Times New Roman" w:cs="Times New Roman"/>
          <w:sz w:val="28"/>
          <w:szCs w:val="28"/>
        </w:rPr>
        <w:t>.</w:t>
      </w:r>
    </w:p>
    <w:p w14:paraId="796E97EB" w14:textId="77777777" w:rsidR="008B1E9C" w:rsidRPr="00A96029" w:rsidRDefault="00F32717" w:rsidP="00A96029">
      <w:pPr>
        <w:pStyle w:val="a3"/>
        <w:ind w:left="0" w:right="132" w:firstLine="680"/>
        <w:rPr>
          <w:rFonts w:ascii="Times New Roman" w:hAnsi="Times New Roman" w:cs="Times New Roman"/>
          <w:sz w:val="28"/>
          <w:szCs w:val="28"/>
        </w:rPr>
      </w:pPr>
      <w:r w:rsidRPr="00A96029">
        <w:rPr>
          <w:rFonts w:ascii="Times New Roman" w:hAnsi="Times New Roman" w:cs="Times New Roman"/>
          <w:sz w:val="28"/>
          <w:szCs w:val="28"/>
        </w:rPr>
        <w:t xml:space="preserve">План заходів з реалізації Стратегії розвитку </w:t>
      </w:r>
      <w:r w:rsidR="00833590" w:rsidRPr="00A96029">
        <w:rPr>
          <w:rFonts w:ascii="Times New Roman" w:hAnsi="Times New Roman" w:cs="Times New Roman"/>
          <w:sz w:val="28"/>
          <w:szCs w:val="28"/>
        </w:rPr>
        <w:t>Дубовиківської</w:t>
      </w:r>
      <w:r w:rsidRPr="00A96029">
        <w:rPr>
          <w:rFonts w:ascii="Times New Roman" w:hAnsi="Times New Roman" w:cs="Times New Roman"/>
          <w:sz w:val="28"/>
          <w:szCs w:val="28"/>
        </w:rPr>
        <w:t xml:space="preserve"> </w:t>
      </w:r>
      <w:r w:rsidR="00833590" w:rsidRPr="00A96029">
        <w:rPr>
          <w:rFonts w:ascii="Times New Roman" w:hAnsi="Times New Roman" w:cs="Times New Roman"/>
          <w:sz w:val="28"/>
          <w:szCs w:val="28"/>
        </w:rPr>
        <w:t xml:space="preserve"> </w:t>
      </w:r>
      <w:r w:rsidRPr="00A96029">
        <w:rPr>
          <w:rFonts w:ascii="Times New Roman" w:hAnsi="Times New Roman" w:cs="Times New Roman"/>
          <w:sz w:val="28"/>
          <w:szCs w:val="28"/>
        </w:rPr>
        <w:t xml:space="preserve">територіальної </w:t>
      </w:r>
      <w:r w:rsidRPr="00A96029">
        <w:rPr>
          <w:rFonts w:ascii="Times New Roman" w:hAnsi="Times New Roman" w:cs="Times New Roman"/>
          <w:spacing w:val="-2"/>
          <w:w w:val="105"/>
          <w:sz w:val="28"/>
          <w:szCs w:val="28"/>
        </w:rPr>
        <w:t>громади</w:t>
      </w:r>
      <w:r w:rsidRPr="00A96029">
        <w:rPr>
          <w:rFonts w:ascii="Times New Roman" w:hAnsi="Times New Roman" w:cs="Times New Roman"/>
          <w:spacing w:val="-15"/>
          <w:w w:val="105"/>
          <w:sz w:val="28"/>
          <w:szCs w:val="28"/>
        </w:rPr>
        <w:t xml:space="preserve"> </w:t>
      </w:r>
      <w:r w:rsidRPr="00A96029">
        <w:rPr>
          <w:rFonts w:ascii="Times New Roman" w:hAnsi="Times New Roman" w:cs="Times New Roman"/>
          <w:spacing w:val="-2"/>
          <w:w w:val="105"/>
          <w:sz w:val="28"/>
          <w:szCs w:val="28"/>
        </w:rPr>
        <w:t>(далі</w:t>
      </w:r>
      <w:r w:rsidRPr="00A96029">
        <w:rPr>
          <w:rFonts w:ascii="Times New Roman" w:hAnsi="Times New Roman" w:cs="Times New Roman"/>
          <w:spacing w:val="-15"/>
          <w:w w:val="105"/>
          <w:sz w:val="28"/>
          <w:szCs w:val="28"/>
        </w:rPr>
        <w:t xml:space="preserve"> </w:t>
      </w:r>
      <w:r w:rsidRPr="00A96029">
        <w:rPr>
          <w:rFonts w:ascii="Times New Roman" w:hAnsi="Times New Roman" w:cs="Times New Roman"/>
          <w:spacing w:val="-2"/>
          <w:w w:val="140"/>
          <w:sz w:val="28"/>
          <w:szCs w:val="28"/>
        </w:rPr>
        <w:t>–</w:t>
      </w:r>
      <w:r w:rsidRPr="00A96029">
        <w:rPr>
          <w:rFonts w:ascii="Times New Roman" w:hAnsi="Times New Roman" w:cs="Times New Roman"/>
          <w:spacing w:val="-20"/>
          <w:w w:val="140"/>
          <w:sz w:val="28"/>
          <w:szCs w:val="28"/>
        </w:rPr>
        <w:t xml:space="preserve"> </w:t>
      </w:r>
      <w:r w:rsidRPr="00A96029">
        <w:rPr>
          <w:rFonts w:ascii="Times New Roman" w:hAnsi="Times New Roman" w:cs="Times New Roman"/>
          <w:spacing w:val="-2"/>
          <w:w w:val="105"/>
          <w:sz w:val="28"/>
          <w:szCs w:val="28"/>
        </w:rPr>
        <w:t>План</w:t>
      </w:r>
      <w:r w:rsidRPr="00A96029">
        <w:rPr>
          <w:rFonts w:ascii="Times New Roman" w:hAnsi="Times New Roman" w:cs="Times New Roman"/>
          <w:spacing w:val="-11"/>
          <w:w w:val="105"/>
          <w:sz w:val="28"/>
          <w:szCs w:val="28"/>
        </w:rPr>
        <w:t xml:space="preserve"> </w:t>
      </w:r>
      <w:r w:rsidRPr="00A96029">
        <w:rPr>
          <w:rFonts w:ascii="Times New Roman" w:hAnsi="Times New Roman" w:cs="Times New Roman"/>
          <w:spacing w:val="-2"/>
          <w:w w:val="105"/>
          <w:sz w:val="28"/>
          <w:szCs w:val="28"/>
        </w:rPr>
        <w:t>заходів)</w:t>
      </w:r>
      <w:r w:rsidRPr="00A96029">
        <w:rPr>
          <w:rFonts w:ascii="Times New Roman" w:hAnsi="Times New Roman" w:cs="Times New Roman"/>
          <w:spacing w:val="-9"/>
          <w:w w:val="105"/>
          <w:sz w:val="28"/>
          <w:szCs w:val="28"/>
        </w:rPr>
        <w:t xml:space="preserve"> </w:t>
      </w:r>
      <w:r w:rsidRPr="00A96029">
        <w:rPr>
          <w:rFonts w:ascii="Times New Roman" w:hAnsi="Times New Roman" w:cs="Times New Roman"/>
          <w:spacing w:val="-2"/>
          <w:w w:val="140"/>
          <w:sz w:val="28"/>
          <w:szCs w:val="28"/>
        </w:rPr>
        <w:t>–</w:t>
      </w:r>
      <w:r w:rsidRPr="00A96029">
        <w:rPr>
          <w:rFonts w:ascii="Times New Roman" w:hAnsi="Times New Roman" w:cs="Times New Roman"/>
          <w:spacing w:val="-21"/>
          <w:w w:val="140"/>
          <w:sz w:val="28"/>
          <w:szCs w:val="28"/>
        </w:rPr>
        <w:t xml:space="preserve"> </w:t>
      </w:r>
      <w:r w:rsidRPr="00A96029">
        <w:rPr>
          <w:rFonts w:ascii="Times New Roman" w:hAnsi="Times New Roman" w:cs="Times New Roman"/>
          <w:spacing w:val="-2"/>
          <w:w w:val="105"/>
          <w:sz w:val="28"/>
          <w:szCs w:val="28"/>
        </w:rPr>
        <w:t>документ,</w:t>
      </w:r>
      <w:r w:rsidRPr="00A96029">
        <w:rPr>
          <w:rFonts w:ascii="Times New Roman" w:hAnsi="Times New Roman" w:cs="Times New Roman"/>
          <w:spacing w:val="-10"/>
          <w:w w:val="105"/>
          <w:sz w:val="28"/>
          <w:szCs w:val="28"/>
        </w:rPr>
        <w:t xml:space="preserve"> </w:t>
      </w:r>
      <w:r w:rsidRPr="00A96029">
        <w:rPr>
          <w:rFonts w:ascii="Times New Roman" w:hAnsi="Times New Roman" w:cs="Times New Roman"/>
          <w:spacing w:val="-2"/>
          <w:w w:val="105"/>
          <w:sz w:val="28"/>
          <w:szCs w:val="28"/>
        </w:rPr>
        <w:t>що</w:t>
      </w:r>
      <w:r w:rsidRPr="00A96029">
        <w:rPr>
          <w:rFonts w:ascii="Times New Roman" w:hAnsi="Times New Roman" w:cs="Times New Roman"/>
          <w:spacing w:val="-8"/>
          <w:w w:val="105"/>
          <w:sz w:val="28"/>
          <w:szCs w:val="28"/>
        </w:rPr>
        <w:t xml:space="preserve"> </w:t>
      </w:r>
      <w:r w:rsidRPr="00A96029">
        <w:rPr>
          <w:rFonts w:ascii="Times New Roman" w:hAnsi="Times New Roman" w:cs="Times New Roman"/>
          <w:spacing w:val="-2"/>
          <w:w w:val="105"/>
          <w:sz w:val="28"/>
          <w:szCs w:val="28"/>
        </w:rPr>
        <w:t>визначає</w:t>
      </w:r>
      <w:r w:rsidRPr="00A96029">
        <w:rPr>
          <w:rFonts w:ascii="Times New Roman" w:hAnsi="Times New Roman" w:cs="Times New Roman"/>
          <w:spacing w:val="-7"/>
          <w:w w:val="105"/>
          <w:sz w:val="28"/>
          <w:szCs w:val="28"/>
        </w:rPr>
        <w:t xml:space="preserve"> </w:t>
      </w:r>
      <w:r w:rsidRPr="00A96029">
        <w:rPr>
          <w:rFonts w:ascii="Times New Roman" w:hAnsi="Times New Roman" w:cs="Times New Roman"/>
          <w:spacing w:val="-2"/>
          <w:w w:val="105"/>
          <w:sz w:val="28"/>
          <w:szCs w:val="28"/>
        </w:rPr>
        <w:t>на</w:t>
      </w:r>
      <w:r w:rsidRPr="00A96029">
        <w:rPr>
          <w:rFonts w:ascii="Times New Roman" w:hAnsi="Times New Roman" w:cs="Times New Roman"/>
          <w:spacing w:val="-8"/>
          <w:w w:val="105"/>
          <w:sz w:val="28"/>
          <w:szCs w:val="28"/>
        </w:rPr>
        <w:t xml:space="preserve"> </w:t>
      </w:r>
      <w:r w:rsidRPr="00A96029">
        <w:rPr>
          <w:rFonts w:ascii="Times New Roman" w:hAnsi="Times New Roman" w:cs="Times New Roman"/>
          <w:spacing w:val="-2"/>
          <w:w w:val="105"/>
          <w:sz w:val="28"/>
          <w:szCs w:val="28"/>
        </w:rPr>
        <w:t>середньостроковий</w:t>
      </w:r>
      <w:r w:rsidRPr="00A96029">
        <w:rPr>
          <w:rFonts w:ascii="Times New Roman" w:hAnsi="Times New Roman" w:cs="Times New Roman"/>
          <w:spacing w:val="-12"/>
          <w:w w:val="105"/>
          <w:sz w:val="28"/>
          <w:szCs w:val="28"/>
        </w:rPr>
        <w:t xml:space="preserve"> </w:t>
      </w:r>
      <w:r w:rsidRPr="00A96029">
        <w:rPr>
          <w:rFonts w:ascii="Times New Roman" w:hAnsi="Times New Roman" w:cs="Times New Roman"/>
          <w:spacing w:val="-2"/>
          <w:w w:val="105"/>
          <w:sz w:val="28"/>
          <w:szCs w:val="28"/>
        </w:rPr>
        <w:t xml:space="preserve">період </w:t>
      </w:r>
      <w:r w:rsidRPr="00A96029">
        <w:rPr>
          <w:rFonts w:ascii="Times New Roman" w:hAnsi="Times New Roman" w:cs="Times New Roman"/>
          <w:sz w:val="28"/>
          <w:szCs w:val="28"/>
        </w:rPr>
        <w:t>(3</w:t>
      </w:r>
      <w:r w:rsidRPr="00A96029">
        <w:rPr>
          <w:rFonts w:ascii="Times New Roman" w:hAnsi="Times New Roman" w:cs="Times New Roman"/>
          <w:spacing w:val="-15"/>
          <w:sz w:val="28"/>
          <w:szCs w:val="28"/>
        </w:rPr>
        <w:t xml:space="preserve"> </w:t>
      </w:r>
      <w:r w:rsidRPr="00A96029">
        <w:rPr>
          <w:rFonts w:ascii="Times New Roman" w:hAnsi="Times New Roman" w:cs="Times New Roman"/>
          <w:sz w:val="28"/>
          <w:szCs w:val="28"/>
        </w:rPr>
        <w:t>роки)</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заходи,</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проекти,</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місцеві</w:t>
      </w:r>
      <w:r w:rsidRPr="00A96029">
        <w:rPr>
          <w:rFonts w:ascii="Times New Roman" w:hAnsi="Times New Roman" w:cs="Times New Roman"/>
          <w:spacing w:val="-11"/>
          <w:sz w:val="28"/>
          <w:szCs w:val="28"/>
        </w:rPr>
        <w:t xml:space="preserve"> </w:t>
      </w:r>
      <w:r w:rsidRPr="00A96029">
        <w:rPr>
          <w:rFonts w:ascii="Times New Roman" w:hAnsi="Times New Roman" w:cs="Times New Roman"/>
          <w:sz w:val="28"/>
          <w:szCs w:val="28"/>
        </w:rPr>
        <w:t>програми</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розвитку,</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відповідно</w:t>
      </w:r>
      <w:r w:rsidRPr="00A96029">
        <w:rPr>
          <w:rFonts w:ascii="Times New Roman" w:hAnsi="Times New Roman" w:cs="Times New Roman"/>
          <w:spacing w:val="-16"/>
          <w:sz w:val="28"/>
          <w:szCs w:val="28"/>
        </w:rPr>
        <w:t xml:space="preserve"> </w:t>
      </w:r>
      <w:r w:rsidRPr="00A96029">
        <w:rPr>
          <w:rFonts w:ascii="Times New Roman" w:hAnsi="Times New Roman" w:cs="Times New Roman"/>
          <w:sz w:val="28"/>
          <w:szCs w:val="28"/>
        </w:rPr>
        <w:t>до</w:t>
      </w:r>
      <w:r w:rsidRPr="00A96029">
        <w:rPr>
          <w:rFonts w:ascii="Times New Roman" w:hAnsi="Times New Roman" w:cs="Times New Roman"/>
          <w:spacing w:val="-13"/>
          <w:sz w:val="28"/>
          <w:szCs w:val="28"/>
        </w:rPr>
        <w:t xml:space="preserve"> </w:t>
      </w:r>
      <w:r w:rsidRPr="00A96029">
        <w:rPr>
          <w:rFonts w:ascii="Times New Roman" w:hAnsi="Times New Roman" w:cs="Times New Roman"/>
          <w:sz w:val="28"/>
          <w:szCs w:val="28"/>
        </w:rPr>
        <w:t>завдань,</w:t>
      </w:r>
      <w:r w:rsidRPr="00A96029">
        <w:rPr>
          <w:rFonts w:ascii="Times New Roman" w:hAnsi="Times New Roman" w:cs="Times New Roman"/>
          <w:spacing w:val="-14"/>
          <w:sz w:val="28"/>
          <w:szCs w:val="28"/>
        </w:rPr>
        <w:t xml:space="preserve"> </w:t>
      </w:r>
      <w:r w:rsidRPr="00A96029">
        <w:rPr>
          <w:rFonts w:ascii="Times New Roman" w:hAnsi="Times New Roman" w:cs="Times New Roman"/>
          <w:sz w:val="28"/>
          <w:szCs w:val="28"/>
        </w:rPr>
        <w:t xml:space="preserve">визначених </w:t>
      </w:r>
      <w:r w:rsidRPr="00A96029">
        <w:rPr>
          <w:rFonts w:ascii="Times New Roman" w:hAnsi="Times New Roman" w:cs="Times New Roman"/>
          <w:w w:val="105"/>
          <w:sz w:val="28"/>
          <w:szCs w:val="28"/>
        </w:rPr>
        <w:t>у Стратегії.</w:t>
      </w:r>
    </w:p>
    <w:p w14:paraId="22C7150C" w14:textId="5BA0041D" w:rsidR="008B1E9C" w:rsidRPr="00A96029" w:rsidRDefault="001D2B4A" w:rsidP="00A96029">
      <w:pPr>
        <w:pStyle w:val="a3"/>
        <w:ind w:left="0" w:right="124" w:firstLine="680"/>
        <w:rPr>
          <w:rFonts w:ascii="Times New Roman" w:hAnsi="Times New Roman" w:cs="Times New Roman"/>
          <w:sz w:val="28"/>
          <w:szCs w:val="28"/>
        </w:rPr>
      </w:pPr>
      <w:r>
        <w:rPr>
          <w:rFonts w:ascii="Times New Roman" w:hAnsi="Times New Roman" w:cs="Times New Roman"/>
          <w:sz w:val="28"/>
          <w:szCs w:val="28"/>
        </w:rPr>
        <w:t>До П</w:t>
      </w:r>
      <w:r w:rsidR="00243AAE" w:rsidRPr="00243AAE">
        <w:rPr>
          <w:rFonts w:ascii="Times New Roman" w:hAnsi="Times New Roman" w:cs="Times New Roman"/>
          <w:sz w:val="28"/>
          <w:szCs w:val="28"/>
        </w:rPr>
        <w:t>лану реалізації включено 108</w:t>
      </w:r>
      <w:r w:rsidR="00833590" w:rsidRPr="00243AAE">
        <w:rPr>
          <w:rFonts w:ascii="Times New Roman" w:hAnsi="Times New Roman" w:cs="Times New Roman"/>
          <w:sz w:val="28"/>
          <w:szCs w:val="28"/>
        </w:rPr>
        <w:t xml:space="preserve"> </w:t>
      </w:r>
      <w:r>
        <w:rPr>
          <w:rFonts w:ascii="Times New Roman" w:hAnsi="Times New Roman" w:cs="Times New Roman"/>
          <w:sz w:val="28"/>
          <w:szCs w:val="28"/>
        </w:rPr>
        <w:t>окремих заходів та прое</w:t>
      </w:r>
      <w:r w:rsidR="00F32717" w:rsidRPr="00243AAE">
        <w:rPr>
          <w:rFonts w:ascii="Times New Roman" w:hAnsi="Times New Roman" w:cs="Times New Roman"/>
          <w:sz w:val="28"/>
          <w:szCs w:val="28"/>
        </w:rPr>
        <w:t>ктних ідей</w:t>
      </w:r>
      <w:r w:rsidR="00243AAE" w:rsidRPr="00243AAE">
        <w:rPr>
          <w:rFonts w:ascii="Times New Roman" w:hAnsi="Times New Roman" w:cs="Times New Roman"/>
          <w:color w:val="4F6228" w:themeColor="accent3" w:themeShade="80"/>
          <w:sz w:val="28"/>
          <w:szCs w:val="28"/>
        </w:rPr>
        <w:t>.</w:t>
      </w:r>
    </w:p>
    <w:p w14:paraId="4A7F3ECE" w14:textId="77777777" w:rsidR="008B1E9C" w:rsidRPr="00A96029" w:rsidRDefault="005424B0" w:rsidP="00A96029">
      <w:pPr>
        <w:pStyle w:val="a3"/>
        <w:ind w:left="0" w:right="124" w:firstLine="680"/>
        <w:rPr>
          <w:rFonts w:ascii="Times New Roman" w:hAnsi="Times New Roman" w:cs="Times New Roman"/>
          <w:sz w:val="28"/>
          <w:szCs w:val="28"/>
        </w:rPr>
      </w:pPr>
      <w:r w:rsidRPr="00A96029">
        <w:rPr>
          <w:rFonts w:ascii="Times New Roman" w:hAnsi="Times New Roman" w:cs="Times New Roman"/>
          <w:sz w:val="28"/>
          <w:szCs w:val="28"/>
        </w:rPr>
        <w:t xml:space="preserve">Оновлення </w:t>
      </w:r>
      <w:r w:rsidR="00F32717" w:rsidRPr="00A96029">
        <w:rPr>
          <w:rFonts w:ascii="Times New Roman" w:hAnsi="Times New Roman" w:cs="Times New Roman"/>
          <w:sz w:val="28"/>
          <w:szCs w:val="28"/>
        </w:rPr>
        <w:t>Стратегі</w:t>
      </w:r>
      <w:r w:rsidRPr="00A96029">
        <w:rPr>
          <w:rFonts w:ascii="Times New Roman" w:hAnsi="Times New Roman" w:cs="Times New Roman"/>
          <w:sz w:val="28"/>
          <w:szCs w:val="28"/>
        </w:rPr>
        <w:t xml:space="preserve">ї розвитку Дубовиківської територіальної громади </w:t>
      </w:r>
      <w:r w:rsidR="00F32717" w:rsidRPr="00A96029">
        <w:rPr>
          <w:rFonts w:ascii="Times New Roman" w:hAnsi="Times New Roman" w:cs="Times New Roman"/>
          <w:sz w:val="28"/>
          <w:szCs w:val="28"/>
        </w:rPr>
        <w:t>та План</w:t>
      </w:r>
      <w:r w:rsidRPr="00A96029">
        <w:rPr>
          <w:rFonts w:ascii="Times New Roman" w:hAnsi="Times New Roman" w:cs="Times New Roman"/>
          <w:sz w:val="28"/>
          <w:szCs w:val="28"/>
        </w:rPr>
        <w:t>у</w:t>
      </w:r>
      <w:r w:rsidR="00F32717" w:rsidRPr="00A96029">
        <w:rPr>
          <w:rFonts w:ascii="Times New Roman" w:hAnsi="Times New Roman" w:cs="Times New Roman"/>
          <w:sz w:val="28"/>
          <w:szCs w:val="28"/>
        </w:rPr>
        <w:t xml:space="preserve"> заходів </w:t>
      </w:r>
      <w:r w:rsidRPr="00A96029">
        <w:rPr>
          <w:rFonts w:ascii="Times New Roman" w:hAnsi="Times New Roman" w:cs="Times New Roman"/>
          <w:sz w:val="28"/>
          <w:szCs w:val="28"/>
        </w:rPr>
        <w:t xml:space="preserve">здійснюється </w:t>
      </w:r>
      <w:r w:rsidR="00F32717" w:rsidRPr="00A96029">
        <w:rPr>
          <w:rFonts w:ascii="Times New Roman" w:hAnsi="Times New Roman" w:cs="Times New Roman"/>
          <w:sz w:val="28"/>
          <w:szCs w:val="28"/>
        </w:rPr>
        <w:t xml:space="preserve"> на підставі розпорядження </w:t>
      </w:r>
      <w:r w:rsidR="00B449A0" w:rsidRPr="00A96029">
        <w:rPr>
          <w:rFonts w:ascii="Times New Roman" w:hAnsi="Times New Roman" w:cs="Times New Roman"/>
          <w:sz w:val="28"/>
          <w:szCs w:val="28"/>
        </w:rPr>
        <w:t>сільського голови</w:t>
      </w:r>
      <w:r w:rsidR="00F32717" w:rsidRPr="00A96029">
        <w:rPr>
          <w:rFonts w:ascii="Times New Roman" w:hAnsi="Times New Roman" w:cs="Times New Roman"/>
          <w:sz w:val="28"/>
          <w:szCs w:val="28"/>
        </w:rPr>
        <w:t xml:space="preserve"> від </w:t>
      </w:r>
      <w:r w:rsidR="00B449A0" w:rsidRPr="00A96029">
        <w:rPr>
          <w:rFonts w:ascii="Times New Roman" w:hAnsi="Times New Roman" w:cs="Times New Roman"/>
          <w:sz w:val="28"/>
          <w:szCs w:val="28"/>
        </w:rPr>
        <w:t>07 липня</w:t>
      </w:r>
      <w:r w:rsidR="00F32717" w:rsidRPr="00A96029">
        <w:rPr>
          <w:rFonts w:ascii="Times New Roman" w:hAnsi="Times New Roman" w:cs="Times New Roman"/>
          <w:sz w:val="28"/>
          <w:szCs w:val="28"/>
        </w:rPr>
        <w:t xml:space="preserve"> 202</w:t>
      </w:r>
      <w:r w:rsidR="00B449A0" w:rsidRPr="00A96029">
        <w:rPr>
          <w:rFonts w:ascii="Times New Roman" w:hAnsi="Times New Roman" w:cs="Times New Roman"/>
          <w:sz w:val="28"/>
          <w:szCs w:val="28"/>
        </w:rPr>
        <w:t>5</w:t>
      </w:r>
      <w:r w:rsidR="00F32717" w:rsidRPr="00A96029">
        <w:rPr>
          <w:rFonts w:ascii="Times New Roman" w:hAnsi="Times New Roman" w:cs="Times New Roman"/>
          <w:sz w:val="28"/>
          <w:szCs w:val="28"/>
        </w:rPr>
        <w:t xml:space="preserve"> року № </w:t>
      </w:r>
      <w:r w:rsidR="00B449A0" w:rsidRPr="00A96029">
        <w:rPr>
          <w:rFonts w:ascii="Times New Roman" w:hAnsi="Times New Roman" w:cs="Times New Roman"/>
          <w:sz w:val="28"/>
          <w:szCs w:val="28"/>
        </w:rPr>
        <w:t>154-р</w:t>
      </w:r>
      <w:r w:rsidRPr="00A96029">
        <w:rPr>
          <w:rFonts w:ascii="Times New Roman" w:hAnsi="Times New Roman" w:cs="Times New Roman"/>
          <w:sz w:val="28"/>
          <w:szCs w:val="28"/>
        </w:rPr>
        <w:t>.</w:t>
      </w:r>
      <w:r w:rsidRPr="00A96029">
        <w:rPr>
          <w:rFonts w:ascii="Times New Roman" w:hAnsi="Times New Roman" w:cs="Times New Roman"/>
          <w:color w:val="000000"/>
          <w:w w:val="99"/>
          <w:sz w:val="28"/>
          <w:szCs w:val="28"/>
        </w:rPr>
        <w:t xml:space="preserve"> «Про створення робочої групи</w:t>
      </w:r>
      <w:r w:rsidRPr="00A96029">
        <w:rPr>
          <w:rFonts w:ascii="Times New Roman" w:hAnsi="Times New Roman" w:cs="Times New Roman"/>
          <w:sz w:val="28"/>
          <w:szCs w:val="28"/>
        </w:rPr>
        <w:t xml:space="preserve"> </w:t>
      </w:r>
      <w:r w:rsidRPr="00A96029">
        <w:rPr>
          <w:rFonts w:ascii="Times New Roman" w:hAnsi="Times New Roman" w:cs="Times New Roman"/>
          <w:sz w:val="28"/>
          <w:szCs w:val="28"/>
          <w:bdr w:val="none" w:sz="0" w:space="0" w:color="auto" w:frame="1"/>
        </w:rPr>
        <w:t xml:space="preserve">з оновлення </w:t>
      </w:r>
      <w:r w:rsidRPr="00A96029">
        <w:rPr>
          <w:rFonts w:ascii="Times New Roman" w:eastAsia="Calibri" w:hAnsi="Times New Roman" w:cs="Times New Roman"/>
          <w:sz w:val="28"/>
          <w:szCs w:val="28"/>
        </w:rPr>
        <w:t xml:space="preserve"> Стратегії розвитку </w:t>
      </w:r>
      <w:r w:rsidRPr="00A96029">
        <w:rPr>
          <w:rFonts w:ascii="Times New Roman" w:eastAsia="Calibri" w:hAnsi="Times New Roman" w:cs="Times New Roman"/>
          <w:sz w:val="28"/>
          <w:szCs w:val="28"/>
          <w:lang w:eastAsia="ar-SA"/>
        </w:rPr>
        <w:t xml:space="preserve">Дубовиківської територіальної громади на 2024 -2027 роки» </w:t>
      </w:r>
      <w:r w:rsidR="00B449A0" w:rsidRPr="00A96029">
        <w:rPr>
          <w:rFonts w:ascii="Times New Roman" w:hAnsi="Times New Roman" w:cs="Times New Roman"/>
          <w:sz w:val="28"/>
          <w:szCs w:val="28"/>
        </w:rPr>
        <w:t xml:space="preserve"> </w:t>
      </w:r>
    </w:p>
    <w:p w14:paraId="0E994FB0" w14:textId="77777777" w:rsidR="0028104F" w:rsidRPr="00A96029" w:rsidRDefault="0028104F" w:rsidP="00A96029">
      <w:pPr>
        <w:widowControl/>
        <w:autoSpaceDE/>
        <w:autoSpaceDN/>
        <w:ind w:firstLine="680"/>
        <w:contextualSpacing/>
        <w:jc w:val="both"/>
        <w:rPr>
          <w:rFonts w:ascii="Times New Roman" w:eastAsia="Times New Roman" w:hAnsi="Times New Roman" w:cs="Times New Roman"/>
          <w:color w:val="5FCBEF"/>
          <w:sz w:val="28"/>
          <w:szCs w:val="28"/>
          <w:lang w:eastAsia="ru-RU"/>
        </w:rPr>
      </w:pPr>
      <w:r w:rsidRPr="00A96029">
        <w:rPr>
          <w:rFonts w:ascii="Times New Roman" w:eastAsiaTheme="minorEastAsia" w:hAnsi="Times New Roman" w:cs="Times New Roman"/>
          <w:color w:val="000000" w:themeColor="text1"/>
          <w:kern w:val="24"/>
          <w:sz w:val="28"/>
          <w:szCs w:val="28"/>
          <w:lang w:eastAsia="ru-RU"/>
        </w:rPr>
        <w:t>Дубовиківська територіальна громада розташована у південно-східній частині Синельниківського району Дніпропетровської області. Межує з Васильківською, Покровською, Межівською, Миколаївською та Маломихайлівською, та Богданівською  територіальними громадами</w:t>
      </w:r>
    </w:p>
    <w:p w14:paraId="2A92C72A" w14:textId="77777777" w:rsidR="0028104F" w:rsidRPr="00A96029" w:rsidRDefault="0028104F" w:rsidP="00A96029">
      <w:pPr>
        <w:ind w:firstLine="680"/>
        <w:jc w:val="both"/>
        <w:rPr>
          <w:rFonts w:ascii="Times New Roman" w:hAnsi="Times New Roman" w:cs="Times New Roman"/>
          <w:sz w:val="28"/>
          <w:szCs w:val="28"/>
        </w:rPr>
      </w:pPr>
      <w:r w:rsidRPr="00A96029">
        <w:rPr>
          <w:rFonts w:ascii="Times New Roman" w:hAnsi="Times New Roman" w:cs="Times New Roman"/>
          <w:sz w:val="28"/>
          <w:szCs w:val="28"/>
        </w:rPr>
        <w:t xml:space="preserve">Відстань від с.Дубовики до районного центру м.Синельникове становить 66,5 км, до обласного центру (м.Дніпро) – 112,6 км. Відстань до вузлової </w:t>
      </w:r>
      <w:r w:rsidRPr="00A96029">
        <w:rPr>
          <w:rFonts w:ascii="Times New Roman" w:hAnsi="Times New Roman" w:cs="Times New Roman"/>
          <w:sz w:val="28"/>
          <w:szCs w:val="28"/>
        </w:rPr>
        <w:lastRenderedPageBreak/>
        <w:t>залізничної станції Чаплине 13,7 км.</w:t>
      </w:r>
    </w:p>
    <w:p w14:paraId="5BEF60E3" w14:textId="77777777" w:rsidR="0028104F" w:rsidRPr="00A96029" w:rsidRDefault="0028104F" w:rsidP="00A96029">
      <w:pPr>
        <w:pStyle w:val="a3"/>
        <w:ind w:left="0" w:right="135" w:firstLine="680"/>
        <w:rPr>
          <w:rFonts w:ascii="Times New Roman" w:hAnsi="Times New Roman" w:cs="Times New Roman"/>
          <w:sz w:val="28"/>
          <w:szCs w:val="28"/>
        </w:rPr>
      </w:pPr>
      <w:r w:rsidRPr="00A96029">
        <w:rPr>
          <w:rFonts w:ascii="Times New Roman" w:hAnsi="Times New Roman" w:cs="Times New Roman"/>
          <w:color w:val="1A1A1A"/>
          <w:sz w:val="28"/>
          <w:szCs w:val="28"/>
        </w:rPr>
        <w:t>До</w:t>
      </w:r>
      <w:r w:rsidRPr="00A96029">
        <w:rPr>
          <w:rFonts w:ascii="Times New Roman" w:hAnsi="Times New Roman" w:cs="Times New Roman"/>
          <w:color w:val="1A1A1A"/>
          <w:spacing w:val="-2"/>
          <w:sz w:val="28"/>
          <w:szCs w:val="28"/>
        </w:rPr>
        <w:t xml:space="preserve"> </w:t>
      </w:r>
      <w:r w:rsidRPr="00A96029">
        <w:rPr>
          <w:rFonts w:ascii="Times New Roman" w:hAnsi="Times New Roman" w:cs="Times New Roman"/>
          <w:color w:val="1A1A1A"/>
          <w:sz w:val="28"/>
          <w:szCs w:val="28"/>
        </w:rPr>
        <w:t>складу</w:t>
      </w:r>
      <w:r w:rsidRPr="00A96029">
        <w:rPr>
          <w:rFonts w:ascii="Times New Roman" w:hAnsi="Times New Roman" w:cs="Times New Roman"/>
          <w:color w:val="1A1A1A"/>
          <w:spacing w:val="-3"/>
          <w:sz w:val="28"/>
          <w:szCs w:val="28"/>
        </w:rPr>
        <w:t xml:space="preserve"> </w:t>
      </w:r>
      <w:r w:rsidRPr="00A96029">
        <w:rPr>
          <w:rFonts w:ascii="Times New Roman" w:hAnsi="Times New Roman" w:cs="Times New Roman"/>
          <w:color w:val="1A1A1A"/>
          <w:sz w:val="28"/>
          <w:szCs w:val="28"/>
        </w:rPr>
        <w:t>Дубовиківської</w:t>
      </w:r>
      <w:r w:rsidRPr="00A96029">
        <w:rPr>
          <w:rFonts w:ascii="Times New Roman" w:hAnsi="Times New Roman" w:cs="Times New Roman"/>
          <w:color w:val="1A1A1A"/>
          <w:spacing w:val="-6"/>
          <w:sz w:val="28"/>
          <w:szCs w:val="28"/>
        </w:rPr>
        <w:t xml:space="preserve"> </w:t>
      </w:r>
      <w:r w:rsidRPr="00A96029">
        <w:rPr>
          <w:rFonts w:ascii="Times New Roman" w:hAnsi="Times New Roman" w:cs="Times New Roman"/>
          <w:color w:val="1A1A1A"/>
          <w:sz w:val="28"/>
          <w:szCs w:val="28"/>
        </w:rPr>
        <w:t>ТГ</w:t>
      </w:r>
      <w:r w:rsidRPr="00A96029">
        <w:rPr>
          <w:rFonts w:ascii="Times New Roman" w:hAnsi="Times New Roman" w:cs="Times New Roman"/>
          <w:color w:val="1A1A1A"/>
          <w:spacing w:val="-7"/>
          <w:sz w:val="28"/>
          <w:szCs w:val="28"/>
        </w:rPr>
        <w:t xml:space="preserve"> </w:t>
      </w:r>
      <w:r w:rsidRPr="00A96029">
        <w:rPr>
          <w:rFonts w:ascii="Times New Roman" w:hAnsi="Times New Roman" w:cs="Times New Roman"/>
          <w:color w:val="1A1A1A"/>
          <w:sz w:val="28"/>
          <w:szCs w:val="28"/>
        </w:rPr>
        <w:t>входить</w:t>
      </w:r>
      <w:r w:rsidRPr="00A96029">
        <w:rPr>
          <w:rFonts w:ascii="Times New Roman" w:hAnsi="Times New Roman" w:cs="Times New Roman"/>
          <w:color w:val="1A1A1A"/>
          <w:spacing w:val="-3"/>
          <w:sz w:val="28"/>
          <w:szCs w:val="28"/>
        </w:rPr>
        <w:t xml:space="preserve"> </w:t>
      </w:r>
      <w:r w:rsidRPr="00A96029">
        <w:rPr>
          <w:rFonts w:ascii="Times New Roman" w:hAnsi="Times New Roman" w:cs="Times New Roman"/>
          <w:color w:val="1A1A1A"/>
          <w:sz w:val="28"/>
          <w:szCs w:val="28"/>
        </w:rPr>
        <w:t>5</w:t>
      </w:r>
      <w:r w:rsidRPr="00A96029">
        <w:rPr>
          <w:rFonts w:ascii="Times New Roman" w:hAnsi="Times New Roman" w:cs="Times New Roman"/>
          <w:color w:val="1A1A1A"/>
          <w:spacing w:val="-2"/>
          <w:sz w:val="28"/>
          <w:szCs w:val="28"/>
        </w:rPr>
        <w:t xml:space="preserve"> </w:t>
      </w:r>
      <w:r w:rsidRPr="00A96029">
        <w:rPr>
          <w:rFonts w:ascii="Times New Roman" w:hAnsi="Times New Roman" w:cs="Times New Roman"/>
          <w:color w:val="1A1A1A"/>
          <w:sz w:val="28"/>
          <w:szCs w:val="28"/>
        </w:rPr>
        <w:t>старостинських округів,</w:t>
      </w:r>
      <w:r w:rsidRPr="00A96029">
        <w:rPr>
          <w:rFonts w:ascii="Times New Roman" w:hAnsi="Times New Roman" w:cs="Times New Roman"/>
          <w:color w:val="1A1A1A"/>
          <w:spacing w:val="-6"/>
          <w:sz w:val="28"/>
          <w:szCs w:val="28"/>
        </w:rPr>
        <w:t xml:space="preserve"> </w:t>
      </w:r>
      <w:r w:rsidRPr="00A96029">
        <w:rPr>
          <w:rFonts w:ascii="Times New Roman" w:hAnsi="Times New Roman" w:cs="Times New Roman"/>
          <w:color w:val="1A1A1A"/>
          <w:sz w:val="28"/>
          <w:szCs w:val="28"/>
        </w:rPr>
        <w:t>27</w:t>
      </w:r>
      <w:r w:rsidRPr="00A96029">
        <w:rPr>
          <w:rFonts w:ascii="Times New Roman" w:hAnsi="Times New Roman" w:cs="Times New Roman"/>
          <w:color w:val="1A1A1A"/>
          <w:spacing w:val="-6"/>
          <w:sz w:val="28"/>
          <w:szCs w:val="28"/>
        </w:rPr>
        <w:t xml:space="preserve"> </w:t>
      </w:r>
      <w:r w:rsidRPr="00A96029">
        <w:rPr>
          <w:rFonts w:ascii="Times New Roman" w:hAnsi="Times New Roman" w:cs="Times New Roman"/>
          <w:color w:val="1A1A1A"/>
          <w:sz w:val="28"/>
          <w:szCs w:val="28"/>
        </w:rPr>
        <w:t>населених</w:t>
      </w:r>
      <w:r w:rsidRPr="00A96029">
        <w:rPr>
          <w:rFonts w:ascii="Times New Roman" w:hAnsi="Times New Roman" w:cs="Times New Roman"/>
          <w:color w:val="1A1A1A"/>
          <w:spacing w:val="-6"/>
          <w:sz w:val="28"/>
          <w:szCs w:val="28"/>
        </w:rPr>
        <w:t xml:space="preserve"> </w:t>
      </w:r>
      <w:r w:rsidRPr="00A96029">
        <w:rPr>
          <w:rFonts w:ascii="Times New Roman" w:hAnsi="Times New Roman" w:cs="Times New Roman"/>
          <w:color w:val="1A1A1A"/>
          <w:sz w:val="28"/>
          <w:szCs w:val="28"/>
        </w:rPr>
        <w:t>пунктів.</w:t>
      </w:r>
    </w:p>
    <w:p w14:paraId="0964BB03" w14:textId="77777777" w:rsidR="008B1E9C" w:rsidRPr="00A96029" w:rsidRDefault="00F32717" w:rsidP="00A96029">
      <w:pPr>
        <w:pStyle w:val="a3"/>
        <w:ind w:left="0" w:right="134" w:firstLine="680"/>
        <w:rPr>
          <w:rFonts w:ascii="Times New Roman" w:hAnsi="Times New Roman" w:cs="Times New Roman"/>
          <w:color w:val="1A1A1A"/>
          <w:sz w:val="28"/>
          <w:szCs w:val="28"/>
        </w:rPr>
      </w:pPr>
      <w:r w:rsidRPr="00A96029">
        <w:rPr>
          <w:rFonts w:ascii="Times New Roman" w:hAnsi="Times New Roman" w:cs="Times New Roman"/>
          <w:color w:val="1A1A1A"/>
          <w:sz w:val="28"/>
          <w:szCs w:val="28"/>
        </w:rPr>
        <w:t xml:space="preserve"> Площа громади </w:t>
      </w:r>
      <w:r w:rsidRPr="00A96029">
        <w:rPr>
          <w:rFonts w:ascii="Times New Roman" w:hAnsi="Times New Roman" w:cs="Times New Roman"/>
          <w:color w:val="1A1A1A"/>
          <w:w w:val="160"/>
          <w:sz w:val="28"/>
          <w:szCs w:val="28"/>
        </w:rPr>
        <w:t xml:space="preserve">– </w:t>
      </w:r>
      <w:r w:rsidR="00BD7C2A" w:rsidRPr="00A96029">
        <w:rPr>
          <w:rFonts w:ascii="Times New Roman" w:hAnsi="Times New Roman" w:cs="Times New Roman"/>
          <w:color w:val="1A1A1A"/>
          <w:sz w:val="28"/>
          <w:szCs w:val="28"/>
        </w:rPr>
        <w:t>450,12</w:t>
      </w:r>
      <w:r w:rsidRPr="00A96029">
        <w:rPr>
          <w:rFonts w:ascii="Times New Roman" w:hAnsi="Times New Roman" w:cs="Times New Roman"/>
          <w:color w:val="1A1A1A"/>
          <w:sz w:val="28"/>
          <w:szCs w:val="28"/>
        </w:rPr>
        <w:t xml:space="preserve"> кв.км. Станом на 1 січня 202</w:t>
      </w:r>
      <w:r w:rsidR="00BD7C2A" w:rsidRPr="00A96029">
        <w:rPr>
          <w:rFonts w:ascii="Times New Roman" w:hAnsi="Times New Roman" w:cs="Times New Roman"/>
          <w:color w:val="1A1A1A"/>
          <w:sz w:val="28"/>
          <w:szCs w:val="28"/>
        </w:rPr>
        <w:t>5</w:t>
      </w:r>
      <w:r w:rsidRPr="00A96029">
        <w:rPr>
          <w:rFonts w:ascii="Times New Roman" w:hAnsi="Times New Roman" w:cs="Times New Roman"/>
          <w:color w:val="1A1A1A"/>
          <w:sz w:val="28"/>
          <w:szCs w:val="28"/>
        </w:rPr>
        <w:t xml:space="preserve"> року за наявними даними </w:t>
      </w:r>
      <w:r w:rsidR="00BD7C2A" w:rsidRPr="00A96029">
        <w:rPr>
          <w:rFonts w:ascii="Times New Roman" w:hAnsi="Times New Roman" w:cs="Times New Roman"/>
          <w:color w:val="1A1A1A"/>
          <w:sz w:val="28"/>
          <w:szCs w:val="28"/>
        </w:rPr>
        <w:t>Дубовиківської сільської</w:t>
      </w:r>
      <w:r w:rsidRPr="00A96029">
        <w:rPr>
          <w:rFonts w:ascii="Times New Roman" w:hAnsi="Times New Roman" w:cs="Times New Roman"/>
          <w:color w:val="1A1A1A"/>
          <w:sz w:val="28"/>
          <w:szCs w:val="28"/>
        </w:rPr>
        <w:t xml:space="preserve"> ради кількість населення становить </w:t>
      </w:r>
      <w:r w:rsidR="00BD7C2A" w:rsidRPr="00A96029">
        <w:rPr>
          <w:rFonts w:ascii="Times New Roman" w:hAnsi="Times New Roman" w:cs="Times New Roman"/>
          <w:color w:val="1A1A1A"/>
          <w:sz w:val="28"/>
          <w:szCs w:val="28"/>
        </w:rPr>
        <w:t>6943</w:t>
      </w:r>
      <w:r w:rsidRPr="00A96029">
        <w:rPr>
          <w:rFonts w:ascii="Times New Roman" w:hAnsi="Times New Roman" w:cs="Times New Roman"/>
          <w:color w:val="1A1A1A"/>
          <w:sz w:val="28"/>
          <w:szCs w:val="28"/>
        </w:rPr>
        <w:t xml:space="preserve"> ос</w:t>
      </w:r>
      <w:r w:rsidR="00BD7C2A" w:rsidRPr="00A96029">
        <w:rPr>
          <w:rFonts w:ascii="Times New Roman" w:hAnsi="Times New Roman" w:cs="Times New Roman"/>
          <w:color w:val="1A1A1A"/>
          <w:sz w:val="28"/>
          <w:szCs w:val="28"/>
        </w:rPr>
        <w:t>о</w:t>
      </w:r>
      <w:r w:rsidRPr="00A96029">
        <w:rPr>
          <w:rFonts w:ascii="Times New Roman" w:hAnsi="Times New Roman" w:cs="Times New Roman"/>
          <w:color w:val="1A1A1A"/>
          <w:sz w:val="28"/>
          <w:szCs w:val="28"/>
        </w:rPr>
        <w:t>б</w:t>
      </w:r>
      <w:r w:rsidR="00BD7C2A" w:rsidRPr="00A96029">
        <w:rPr>
          <w:rFonts w:ascii="Times New Roman" w:hAnsi="Times New Roman" w:cs="Times New Roman"/>
          <w:color w:val="1A1A1A"/>
          <w:sz w:val="28"/>
          <w:szCs w:val="28"/>
        </w:rPr>
        <w:t>и</w:t>
      </w:r>
      <w:r w:rsidRPr="00A96029">
        <w:rPr>
          <w:rFonts w:ascii="Times New Roman" w:hAnsi="Times New Roman" w:cs="Times New Roman"/>
          <w:color w:val="1A1A1A"/>
          <w:sz w:val="28"/>
          <w:szCs w:val="28"/>
        </w:rPr>
        <w:t>.</w:t>
      </w:r>
    </w:p>
    <w:p w14:paraId="78670DB2" w14:textId="77777777" w:rsidR="008B1E9C" w:rsidRPr="00A96029" w:rsidRDefault="00BD7C2A" w:rsidP="00A96029">
      <w:pPr>
        <w:pStyle w:val="a3"/>
        <w:ind w:left="0" w:right="134" w:firstLine="680"/>
        <w:rPr>
          <w:rFonts w:ascii="Times New Roman" w:hAnsi="Times New Roman" w:cs="Times New Roman"/>
          <w:sz w:val="28"/>
          <w:szCs w:val="28"/>
        </w:rPr>
      </w:pPr>
      <w:r w:rsidRPr="00A96029">
        <w:rPr>
          <w:rFonts w:ascii="Times New Roman" w:hAnsi="Times New Roman" w:cs="Times New Roman"/>
          <w:color w:val="1A1A1A"/>
          <w:sz w:val="28"/>
          <w:szCs w:val="28"/>
        </w:rPr>
        <w:t xml:space="preserve">Дубовиківська громада розташована у степовій фізико-географічній зоні України, </w:t>
      </w:r>
      <w:r w:rsidR="00F32717" w:rsidRPr="00A96029">
        <w:rPr>
          <w:rFonts w:ascii="Times New Roman" w:hAnsi="Times New Roman" w:cs="Times New Roman"/>
          <w:color w:val="1A1A1A"/>
          <w:sz w:val="28"/>
          <w:szCs w:val="28"/>
        </w:rPr>
        <w:t xml:space="preserve">її територія </w:t>
      </w:r>
      <w:r w:rsidR="00F32717" w:rsidRPr="00A96029">
        <w:rPr>
          <w:rFonts w:ascii="Times New Roman" w:hAnsi="Times New Roman" w:cs="Times New Roman"/>
          <w:color w:val="1A1A1A"/>
          <w:w w:val="105"/>
          <w:sz w:val="28"/>
          <w:szCs w:val="28"/>
        </w:rPr>
        <w:t>в основному рівнинна</w:t>
      </w:r>
      <w:r w:rsidR="00600B5F" w:rsidRPr="00A96029">
        <w:rPr>
          <w:rFonts w:ascii="Times New Roman" w:hAnsi="Times New Roman" w:cs="Times New Roman"/>
          <w:color w:val="1A1A1A"/>
          <w:w w:val="105"/>
          <w:sz w:val="28"/>
          <w:szCs w:val="28"/>
        </w:rPr>
        <w:t xml:space="preserve"> з родючими чорноземами</w:t>
      </w:r>
      <w:r w:rsidR="00F32717" w:rsidRPr="00A96029">
        <w:rPr>
          <w:rFonts w:ascii="Times New Roman" w:hAnsi="Times New Roman" w:cs="Times New Roman"/>
          <w:color w:val="1A1A1A"/>
          <w:w w:val="105"/>
          <w:sz w:val="28"/>
          <w:szCs w:val="28"/>
        </w:rPr>
        <w:t>.</w:t>
      </w:r>
    </w:p>
    <w:p w14:paraId="24855AEE" w14:textId="77777777" w:rsidR="008B1E9C" w:rsidRPr="00A96029" w:rsidRDefault="00F32717" w:rsidP="00A96029">
      <w:pPr>
        <w:pStyle w:val="a3"/>
        <w:ind w:left="0" w:right="129" w:firstLine="680"/>
        <w:rPr>
          <w:rFonts w:ascii="Times New Roman" w:hAnsi="Times New Roman" w:cs="Times New Roman"/>
          <w:sz w:val="28"/>
          <w:szCs w:val="28"/>
        </w:rPr>
      </w:pPr>
      <w:r w:rsidRPr="00A96029">
        <w:rPr>
          <w:rFonts w:ascii="Times New Roman" w:hAnsi="Times New Roman" w:cs="Times New Roman"/>
          <w:color w:val="1A1A1A"/>
          <w:w w:val="105"/>
          <w:sz w:val="28"/>
          <w:szCs w:val="28"/>
        </w:rPr>
        <w:t xml:space="preserve">Основа економіки громади </w:t>
      </w:r>
      <w:r w:rsidRPr="00A96029">
        <w:rPr>
          <w:rFonts w:ascii="Times New Roman" w:hAnsi="Times New Roman" w:cs="Times New Roman"/>
          <w:color w:val="1A1A1A"/>
          <w:w w:val="160"/>
          <w:sz w:val="28"/>
          <w:szCs w:val="28"/>
        </w:rPr>
        <w:t xml:space="preserve">– </w:t>
      </w:r>
      <w:r w:rsidRPr="00A96029">
        <w:rPr>
          <w:rFonts w:ascii="Times New Roman" w:hAnsi="Times New Roman" w:cs="Times New Roman"/>
          <w:color w:val="1A1A1A"/>
          <w:w w:val="105"/>
          <w:sz w:val="28"/>
          <w:szCs w:val="28"/>
        </w:rPr>
        <w:t xml:space="preserve">сільське господарство. В ньому переважає </w:t>
      </w:r>
      <w:r w:rsidRPr="00A96029">
        <w:rPr>
          <w:rFonts w:ascii="Times New Roman" w:hAnsi="Times New Roman" w:cs="Times New Roman"/>
          <w:color w:val="1A1A1A"/>
          <w:sz w:val="28"/>
          <w:szCs w:val="28"/>
        </w:rPr>
        <w:t>рослинництво – вирощуються зернові, соняшник, кукурудза, р</w:t>
      </w:r>
      <w:r w:rsidR="00BD7C2A" w:rsidRPr="00A96029">
        <w:rPr>
          <w:rFonts w:ascii="Times New Roman" w:hAnsi="Times New Roman" w:cs="Times New Roman"/>
          <w:color w:val="1A1A1A"/>
          <w:sz w:val="28"/>
          <w:szCs w:val="28"/>
        </w:rPr>
        <w:t>іпак</w:t>
      </w:r>
      <w:r w:rsidRPr="00A96029">
        <w:rPr>
          <w:rFonts w:ascii="Times New Roman" w:hAnsi="Times New Roman" w:cs="Times New Roman"/>
          <w:color w:val="1A1A1A"/>
          <w:sz w:val="28"/>
          <w:szCs w:val="28"/>
        </w:rPr>
        <w:t xml:space="preserve">. Це сфера діяльності переважно </w:t>
      </w:r>
      <w:r w:rsidR="00BD7C2A" w:rsidRPr="00A96029">
        <w:rPr>
          <w:rFonts w:ascii="Times New Roman" w:hAnsi="Times New Roman" w:cs="Times New Roman"/>
          <w:color w:val="1A1A1A"/>
          <w:sz w:val="28"/>
          <w:szCs w:val="28"/>
        </w:rPr>
        <w:t>малих та мікро-</w:t>
      </w:r>
      <w:r w:rsidRPr="00A96029">
        <w:rPr>
          <w:rFonts w:ascii="Times New Roman" w:hAnsi="Times New Roman" w:cs="Times New Roman"/>
          <w:color w:val="1A1A1A"/>
          <w:sz w:val="28"/>
          <w:szCs w:val="28"/>
        </w:rPr>
        <w:t xml:space="preserve"> сільгосппідприємств (за відсутності </w:t>
      </w:r>
      <w:r w:rsidR="00BD7C2A" w:rsidRPr="00A96029">
        <w:rPr>
          <w:rFonts w:ascii="Times New Roman" w:hAnsi="Times New Roman" w:cs="Times New Roman"/>
          <w:color w:val="1A1A1A"/>
          <w:sz w:val="28"/>
          <w:szCs w:val="28"/>
        </w:rPr>
        <w:t xml:space="preserve">середніх та </w:t>
      </w:r>
      <w:r w:rsidRPr="00A96029">
        <w:rPr>
          <w:rFonts w:ascii="Times New Roman" w:hAnsi="Times New Roman" w:cs="Times New Roman"/>
          <w:color w:val="1A1A1A"/>
          <w:sz w:val="28"/>
          <w:szCs w:val="28"/>
        </w:rPr>
        <w:t>великих).</w:t>
      </w:r>
    </w:p>
    <w:p w14:paraId="2AFE1A47" w14:textId="6A2C8D12" w:rsidR="00600B5F" w:rsidRPr="00A96029" w:rsidRDefault="00600B5F" w:rsidP="00A96029">
      <w:pPr>
        <w:pStyle w:val="a3"/>
        <w:ind w:left="0" w:right="135" w:firstLine="680"/>
        <w:rPr>
          <w:rFonts w:ascii="Times New Roman" w:hAnsi="Times New Roman" w:cs="Times New Roman"/>
          <w:color w:val="1A1A1A"/>
          <w:sz w:val="28"/>
          <w:szCs w:val="28"/>
        </w:rPr>
      </w:pPr>
      <w:r w:rsidRPr="00A96029">
        <w:rPr>
          <w:rFonts w:ascii="Times New Roman" w:hAnsi="Times New Roman" w:cs="Times New Roman"/>
          <w:color w:val="1A1A1A"/>
          <w:sz w:val="28"/>
          <w:szCs w:val="28"/>
        </w:rPr>
        <w:t>Серед несільськогосподарських підприємств найбільшими платниками</w:t>
      </w:r>
      <w:r w:rsidRPr="00A96029">
        <w:rPr>
          <w:rFonts w:ascii="Times New Roman" w:hAnsi="Times New Roman" w:cs="Times New Roman"/>
          <w:color w:val="1A1A1A"/>
          <w:spacing w:val="-6"/>
          <w:sz w:val="28"/>
          <w:szCs w:val="28"/>
        </w:rPr>
        <w:t xml:space="preserve"> </w:t>
      </w:r>
      <w:r w:rsidRPr="00A96029">
        <w:rPr>
          <w:rFonts w:ascii="Times New Roman" w:hAnsi="Times New Roman" w:cs="Times New Roman"/>
          <w:color w:val="1A1A1A"/>
          <w:sz w:val="28"/>
          <w:szCs w:val="28"/>
        </w:rPr>
        <w:t>податків</w:t>
      </w:r>
      <w:r w:rsidRPr="00A96029">
        <w:rPr>
          <w:rFonts w:ascii="Times New Roman" w:hAnsi="Times New Roman" w:cs="Times New Roman"/>
          <w:color w:val="1A1A1A"/>
          <w:spacing w:val="-9"/>
          <w:sz w:val="28"/>
          <w:szCs w:val="28"/>
        </w:rPr>
        <w:t xml:space="preserve">  є  </w:t>
      </w:r>
      <w:r w:rsidRPr="00A96029">
        <w:rPr>
          <w:rFonts w:ascii="Times New Roman" w:hAnsi="Times New Roman" w:cs="Times New Roman"/>
          <w:color w:val="1A1A1A"/>
          <w:sz w:val="28"/>
          <w:szCs w:val="28"/>
        </w:rPr>
        <w:t>АТ «Укрзалізниця» та ТОВ «Демурінський гірничо-збагачувальний комбінат»</w:t>
      </w:r>
      <w:r w:rsidR="00884CFC">
        <w:rPr>
          <w:rFonts w:ascii="Times New Roman" w:hAnsi="Times New Roman" w:cs="Times New Roman"/>
          <w:color w:val="1A1A1A"/>
          <w:sz w:val="28"/>
          <w:szCs w:val="28"/>
        </w:rPr>
        <w:t xml:space="preserve"> </w:t>
      </w:r>
      <w:r w:rsidRPr="00A96029">
        <w:rPr>
          <w:rFonts w:ascii="Times New Roman" w:hAnsi="Times New Roman" w:cs="Times New Roman"/>
          <w:color w:val="1A1A1A"/>
          <w:sz w:val="28"/>
          <w:szCs w:val="28"/>
        </w:rPr>
        <w:t xml:space="preserve">- підприємство добувної промисловості, </w:t>
      </w:r>
      <w:r w:rsidR="00884CFC">
        <w:rPr>
          <w:rFonts w:ascii="Times New Roman" w:hAnsi="Times New Roman" w:cs="Times New Roman"/>
          <w:color w:val="1A1A1A"/>
          <w:sz w:val="28"/>
          <w:szCs w:val="28"/>
        </w:rPr>
        <w:t>яке розробляє поклади титано-ци</w:t>
      </w:r>
      <w:r w:rsidRPr="00A96029">
        <w:rPr>
          <w:rFonts w:ascii="Times New Roman" w:hAnsi="Times New Roman" w:cs="Times New Roman"/>
          <w:color w:val="1A1A1A"/>
          <w:sz w:val="28"/>
          <w:szCs w:val="28"/>
        </w:rPr>
        <w:t>рконієвої руди.</w:t>
      </w:r>
      <w:r w:rsidR="005424B0" w:rsidRPr="00A96029">
        <w:rPr>
          <w:rFonts w:ascii="Times New Roman" w:hAnsi="Times New Roman" w:cs="Times New Roman"/>
          <w:color w:val="1A1A1A"/>
          <w:sz w:val="28"/>
          <w:szCs w:val="28"/>
        </w:rPr>
        <w:t xml:space="preserve"> </w:t>
      </w:r>
      <w:r w:rsidRPr="00A96029">
        <w:rPr>
          <w:rFonts w:ascii="Times New Roman" w:hAnsi="Times New Roman" w:cs="Times New Roman"/>
          <w:color w:val="1A1A1A"/>
          <w:sz w:val="28"/>
          <w:szCs w:val="28"/>
        </w:rPr>
        <w:t xml:space="preserve">У населених пунктах громади панує садибний тип забудови </w:t>
      </w:r>
      <w:r w:rsidRPr="00A96029">
        <w:rPr>
          <w:rFonts w:ascii="Times New Roman" w:hAnsi="Times New Roman" w:cs="Times New Roman"/>
          <w:color w:val="1A1A1A"/>
          <w:w w:val="160"/>
          <w:sz w:val="28"/>
          <w:szCs w:val="28"/>
        </w:rPr>
        <w:t>–</w:t>
      </w:r>
      <w:r w:rsidRPr="00A96029">
        <w:rPr>
          <w:rFonts w:ascii="Times New Roman" w:hAnsi="Times New Roman" w:cs="Times New Roman"/>
          <w:color w:val="1A1A1A"/>
          <w:spacing w:val="-13"/>
          <w:w w:val="160"/>
          <w:sz w:val="28"/>
          <w:szCs w:val="28"/>
        </w:rPr>
        <w:t xml:space="preserve"> </w:t>
      </w:r>
      <w:r w:rsidRPr="00A96029">
        <w:rPr>
          <w:rFonts w:ascii="Times New Roman" w:hAnsi="Times New Roman" w:cs="Times New Roman"/>
          <w:color w:val="1A1A1A"/>
          <w:sz w:val="28"/>
          <w:szCs w:val="28"/>
        </w:rPr>
        <w:t xml:space="preserve">99%. Власники домогосподарств та багатоквартирних житлових будинків використовують індивідуальні види опалення та каналізування. </w:t>
      </w:r>
    </w:p>
    <w:p w14:paraId="7142EA02" w14:textId="77777777" w:rsidR="00600B5F" w:rsidRPr="00A96029" w:rsidRDefault="00600B5F" w:rsidP="00A96029">
      <w:pPr>
        <w:pStyle w:val="a3"/>
        <w:ind w:left="0" w:right="134" w:firstLine="680"/>
        <w:rPr>
          <w:rFonts w:ascii="Times New Roman" w:hAnsi="Times New Roman" w:cs="Times New Roman"/>
          <w:sz w:val="28"/>
          <w:szCs w:val="28"/>
        </w:rPr>
      </w:pPr>
      <w:r w:rsidRPr="00A96029">
        <w:rPr>
          <w:rFonts w:ascii="Times New Roman" w:hAnsi="Times New Roman" w:cs="Times New Roman"/>
          <w:sz w:val="28"/>
          <w:szCs w:val="28"/>
        </w:rPr>
        <w:t>Дубовиківська громада Синельниківського району Дніпропетровської області розташована в зоні помірно-континентального клімату, який характеризується значними сезонними коливаннями температури повітря та нерівномірним розподілом опадів протягом року, що є типовим  для Степової зони України</w:t>
      </w:r>
      <w:r w:rsidR="00F02131" w:rsidRPr="00A96029">
        <w:rPr>
          <w:rFonts w:ascii="Times New Roman" w:hAnsi="Times New Roman" w:cs="Times New Roman"/>
          <w:sz w:val="28"/>
          <w:szCs w:val="28"/>
        </w:rPr>
        <w:t>.</w:t>
      </w:r>
    </w:p>
    <w:p w14:paraId="2F185539" w14:textId="24126B8C" w:rsidR="00F02131" w:rsidRPr="00A96029" w:rsidRDefault="00F02131" w:rsidP="00A96029">
      <w:pPr>
        <w:pStyle w:val="a3"/>
        <w:ind w:left="0" w:right="134" w:firstLine="680"/>
        <w:rPr>
          <w:rFonts w:ascii="Times New Roman" w:hAnsi="Times New Roman" w:cs="Times New Roman"/>
          <w:sz w:val="28"/>
          <w:szCs w:val="28"/>
        </w:rPr>
      </w:pPr>
      <w:r w:rsidRPr="00A96029">
        <w:rPr>
          <w:rFonts w:ascii="Times New Roman" w:hAnsi="Times New Roman" w:cs="Times New Roman"/>
          <w:sz w:val="28"/>
          <w:szCs w:val="28"/>
        </w:rPr>
        <w:t>Клімат Дубовиківської громади є загалом сприятливим для ведення сільського господарства, зокрема вирощування зернових (пшениця, ячмінь, кукурудза), соняшнику, овочів. Проте, пер</w:t>
      </w:r>
      <w:r w:rsidR="0083611E">
        <w:rPr>
          <w:rFonts w:ascii="Times New Roman" w:hAnsi="Times New Roman" w:cs="Times New Roman"/>
          <w:sz w:val="28"/>
          <w:szCs w:val="28"/>
        </w:rPr>
        <w:t>іодичні посухи, характерні для с</w:t>
      </w:r>
      <w:r w:rsidRPr="00A96029">
        <w:rPr>
          <w:rFonts w:ascii="Times New Roman" w:hAnsi="Times New Roman" w:cs="Times New Roman"/>
          <w:sz w:val="28"/>
          <w:szCs w:val="28"/>
        </w:rPr>
        <w:t>тепової зони, потребують застосування зрошувальних систем та впровадження агротехнічних заходів, спрямованих на збереження вологи в ґрунті</w:t>
      </w:r>
    </w:p>
    <w:p w14:paraId="538A4758" w14:textId="77777777" w:rsidR="00F02131" w:rsidRPr="00A96029" w:rsidRDefault="00F02131" w:rsidP="0083611E">
      <w:pPr>
        <w:pStyle w:val="ae"/>
        <w:spacing w:before="0" w:beforeAutospacing="0" w:after="0" w:afterAutospacing="0"/>
        <w:ind w:firstLine="680"/>
        <w:jc w:val="both"/>
        <w:rPr>
          <w:sz w:val="28"/>
          <w:szCs w:val="28"/>
        </w:rPr>
      </w:pPr>
      <w:r w:rsidRPr="00A96029">
        <w:rPr>
          <w:sz w:val="28"/>
          <w:szCs w:val="28"/>
          <w:lang w:val="uk-UA"/>
        </w:rPr>
        <w:t xml:space="preserve">Дубовиківська територіальна, як і більшість сільських територій, зазвичай має кращу якість атмосферного повітря порівняно з великими промисловими центрами. </w:t>
      </w:r>
      <w:r w:rsidRPr="00A96029">
        <w:rPr>
          <w:sz w:val="28"/>
          <w:szCs w:val="28"/>
        </w:rPr>
        <w:t>Проте, це не означає відсутність забруднення, оскільки на якість повітря впливають як місцеві, так і регіональні фактори.</w:t>
      </w:r>
    </w:p>
    <w:p w14:paraId="7ADFDA6D" w14:textId="6BF5BCCF" w:rsidR="00F02131" w:rsidRPr="00A96029" w:rsidRDefault="00F02131" w:rsidP="00EA15B1">
      <w:pPr>
        <w:pStyle w:val="ae"/>
        <w:spacing w:before="0" w:beforeAutospacing="0" w:after="0" w:afterAutospacing="0"/>
        <w:ind w:right="-104" w:firstLine="680"/>
        <w:jc w:val="both"/>
        <w:rPr>
          <w:sz w:val="28"/>
          <w:szCs w:val="28"/>
          <w:lang w:val="uk-UA"/>
        </w:rPr>
      </w:pPr>
      <w:r w:rsidRPr="00A96029">
        <w:rPr>
          <w:sz w:val="28"/>
          <w:szCs w:val="28"/>
        </w:rPr>
        <w:t>Основн</w:t>
      </w:r>
      <w:r w:rsidRPr="00A96029">
        <w:rPr>
          <w:sz w:val="28"/>
          <w:szCs w:val="28"/>
          <w:lang w:val="uk-UA"/>
        </w:rPr>
        <w:t xml:space="preserve">ими </w:t>
      </w:r>
      <w:r w:rsidRPr="00A96029">
        <w:rPr>
          <w:sz w:val="28"/>
          <w:szCs w:val="28"/>
        </w:rPr>
        <w:t>чинник</w:t>
      </w:r>
      <w:r w:rsidRPr="00A96029">
        <w:rPr>
          <w:sz w:val="28"/>
          <w:szCs w:val="28"/>
          <w:lang w:val="uk-UA"/>
        </w:rPr>
        <w:t>ами</w:t>
      </w:r>
      <w:r w:rsidRPr="00A96029">
        <w:rPr>
          <w:sz w:val="28"/>
          <w:szCs w:val="28"/>
        </w:rPr>
        <w:t xml:space="preserve">, що впливають </w:t>
      </w:r>
      <w:r w:rsidR="00EA15B1">
        <w:rPr>
          <w:sz w:val="28"/>
          <w:szCs w:val="28"/>
        </w:rPr>
        <w:t xml:space="preserve">на якість атмосферного повітря </w:t>
      </w:r>
      <w:r w:rsidR="00EA15B1">
        <w:rPr>
          <w:sz w:val="28"/>
          <w:szCs w:val="28"/>
          <w:lang w:val="uk-UA"/>
        </w:rPr>
        <w:t>на території</w:t>
      </w:r>
      <w:r w:rsidR="00EA15B1">
        <w:rPr>
          <w:sz w:val="28"/>
          <w:szCs w:val="28"/>
        </w:rPr>
        <w:t xml:space="preserve"> громад</w:t>
      </w:r>
      <w:r w:rsidR="00EA15B1">
        <w:rPr>
          <w:sz w:val="28"/>
          <w:szCs w:val="28"/>
          <w:lang w:val="uk-UA"/>
        </w:rPr>
        <w:t>и</w:t>
      </w:r>
      <w:r w:rsidRPr="00A96029">
        <w:rPr>
          <w:sz w:val="28"/>
          <w:szCs w:val="28"/>
          <w:lang w:val="uk-UA"/>
        </w:rPr>
        <w:t xml:space="preserve"> є</w:t>
      </w:r>
      <w:r w:rsidRPr="00A96029">
        <w:rPr>
          <w:sz w:val="28"/>
          <w:szCs w:val="28"/>
        </w:rPr>
        <w:t>:</w:t>
      </w:r>
      <w:r w:rsidR="00AB7C36" w:rsidRPr="00A96029">
        <w:rPr>
          <w:sz w:val="28"/>
          <w:szCs w:val="28"/>
          <w:lang w:val="uk-UA"/>
        </w:rPr>
        <w:t xml:space="preserve"> </w:t>
      </w:r>
    </w:p>
    <w:p w14:paraId="78CB712B" w14:textId="017712F0" w:rsidR="00AB7C36" w:rsidRPr="00A96029" w:rsidRDefault="00AB7C36" w:rsidP="00A96029">
      <w:pPr>
        <w:pStyle w:val="ae"/>
        <w:tabs>
          <w:tab w:val="left" w:pos="993"/>
        </w:tabs>
        <w:spacing w:before="0" w:beforeAutospacing="0" w:after="0" w:afterAutospacing="0"/>
        <w:ind w:firstLine="680"/>
        <w:jc w:val="both"/>
        <w:rPr>
          <w:sz w:val="28"/>
          <w:szCs w:val="28"/>
          <w:lang w:val="uk-UA"/>
        </w:rPr>
      </w:pPr>
      <w:r w:rsidRPr="00A96029">
        <w:rPr>
          <w:sz w:val="28"/>
          <w:szCs w:val="28"/>
          <w:lang w:val="uk-UA"/>
        </w:rPr>
        <w:t xml:space="preserve">- </w:t>
      </w:r>
      <w:r w:rsidR="00F02131" w:rsidRPr="00A96029">
        <w:rPr>
          <w:sz w:val="28"/>
          <w:szCs w:val="28"/>
          <w:lang w:val="uk-UA"/>
        </w:rPr>
        <w:t>Сільськогосподарська діяльність:</w:t>
      </w:r>
      <w:r w:rsidR="00301FEF" w:rsidRPr="00A96029">
        <w:rPr>
          <w:sz w:val="28"/>
          <w:szCs w:val="28"/>
          <w:lang w:val="uk-UA"/>
        </w:rPr>
        <w:t xml:space="preserve"> використання агрохімікатів може призводити до потрапляння їх в атмосферу; спалювання поживних решток (спалювання стерні та інших рослинних решток) забруднює повіт</w:t>
      </w:r>
      <w:r w:rsidR="00160400" w:rsidRPr="00A96029">
        <w:rPr>
          <w:sz w:val="28"/>
          <w:szCs w:val="28"/>
          <w:lang w:val="uk-UA"/>
        </w:rPr>
        <w:t>р</w:t>
      </w:r>
      <w:r w:rsidR="00301FEF" w:rsidRPr="00A96029">
        <w:rPr>
          <w:sz w:val="28"/>
          <w:szCs w:val="28"/>
          <w:lang w:val="uk-UA"/>
        </w:rPr>
        <w:t>я димом, токсичними продуктами горіння</w:t>
      </w:r>
      <w:r w:rsidR="00160400" w:rsidRPr="00A96029">
        <w:rPr>
          <w:sz w:val="28"/>
          <w:szCs w:val="28"/>
          <w:lang w:val="uk-UA"/>
        </w:rPr>
        <w:t xml:space="preserve">). Засушливий клімат і обробка ґрунту без належного захисту (наприклад, лісосмуг) сприяють підняттю великої кількості дрібнодисперсного </w:t>
      </w:r>
      <w:r w:rsidR="00C635FF">
        <w:rPr>
          <w:sz w:val="28"/>
          <w:szCs w:val="28"/>
          <w:lang w:val="uk-UA"/>
        </w:rPr>
        <w:t>пилу в атмосферу;</w:t>
      </w:r>
    </w:p>
    <w:p w14:paraId="2FC17C47" w14:textId="49CF6EE1" w:rsidR="00C04900" w:rsidRPr="00A96029" w:rsidRDefault="00160400" w:rsidP="00C635FF">
      <w:pPr>
        <w:pStyle w:val="ae"/>
        <w:tabs>
          <w:tab w:val="left" w:pos="993"/>
        </w:tabs>
        <w:spacing w:before="0" w:beforeAutospacing="0" w:after="0" w:afterAutospacing="0"/>
        <w:ind w:firstLine="680"/>
        <w:jc w:val="both"/>
        <w:rPr>
          <w:sz w:val="28"/>
          <w:szCs w:val="28"/>
          <w:lang w:val="uk-UA"/>
        </w:rPr>
      </w:pPr>
      <w:r w:rsidRPr="00A96029">
        <w:rPr>
          <w:sz w:val="28"/>
          <w:szCs w:val="28"/>
          <w:lang w:val="uk-UA"/>
        </w:rPr>
        <w:t xml:space="preserve">- </w:t>
      </w:r>
      <w:r w:rsidR="00AB7C36" w:rsidRPr="00A96029">
        <w:rPr>
          <w:sz w:val="28"/>
          <w:szCs w:val="28"/>
          <w:lang w:val="uk-UA"/>
        </w:rPr>
        <w:t>Добувна промисловість:</w:t>
      </w:r>
      <w:r w:rsidRPr="00A96029">
        <w:rPr>
          <w:sz w:val="28"/>
          <w:szCs w:val="28"/>
          <w:lang w:val="uk-UA"/>
        </w:rPr>
        <w:t xml:space="preserve"> </w:t>
      </w:r>
      <w:r w:rsidR="00C04900" w:rsidRPr="00A96029">
        <w:rPr>
          <w:sz w:val="28"/>
          <w:szCs w:val="28"/>
          <w:lang w:val="uk-UA"/>
        </w:rPr>
        <w:t xml:space="preserve"> Видобуток та розробка корисних копалин призводить до створення великих кар'єрів</w:t>
      </w:r>
      <w:r w:rsidR="00AB7C36" w:rsidRPr="00A96029">
        <w:rPr>
          <w:sz w:val="28"/>
          <w:szCs w:val="28"/>
          <w:lang w:val="uk-UA"/>
        </w:rPr>
        <w:t>, які є джерелом пилоутворення та м</w:t>
      </w:r>
      <w:r w:rsidR="00C635FF">
        <w:rPr>
          <w:sz w:val="28"/>
          <w:szCs w:val="28"/>
          <w:lang w:val="uk-UA"/>
        </w:rPr>
        <w:t>ожуть містити шкідливі речовини;</w:t>
      </w:r>
    </w:p>
    <w:p w14:paraId="2CC97ACC" w14:textId="39B3FDB1" w:rsidR="00160400" w:rsidRPr="00A96029" w:rsidRDefault="00160400" w:rsidP="00C635FF">
      <w:pPr>
        <w:pStyle w:val="ae"/>
        <w:spacing w:before="0" w:beforeAutospacing="0" w:after="0" w:afterAutospacing="0"/>
        <w:ind w:firstLine="680"/>
        <w:jc w:val="both"/>
        <w:rPr>
          <w:sz w:val="28"/>
          <w:szCs w:val="28"/>
          <w:lang w:val="uk-UA"/>
        </w:rPr>
      </w:pPr>
      <w:r w:rsidRPr="00A96029">
        <w:rPr>
          <w:sz w:val="28"/>
          <w:szCs w:val="28"/>
          <w:lang w:val="uk-UA"/>
        </w:rPr>
        <w:lastRenderedPageBreak/>
        <w:t xml:space="preserve">- </w:t>
      </w:r>
      <w:r w:rsidR="00AB7C36" w:rsidRPr="00A96029">
        <w:rPr>
          <w:sz w:val="28"/>
          <w:szCs w:val="28"/>
          <w:lang w:val="uk-UA"/>
        </w:rPr>
        <w:t>Транспорт:</w:t>
      </w:r>
      <w:r w:rsidRPr="00A96029">
        <w:rPr>
          <w:sz w:val="28"/>
          <w:szCs w:val="28"/>
          <w:lang w:val="uk-UA"/>
        </w:rPr>
        <w:t xml:space="preserve">  </w:t>
      </w:r>
      <w:r w:rsidR="00F02131" w:rsidRPr="00A96029">
        <w:rPr>
          <w:sz w:val="28"/>
          <w:szCs w:val="28"/>
          <w:lang w:val="uk-UA"/>
        </w:rPr>
        <w:t>Автомобільний транспорт: Викиди від двигунів автомобілів</w:t>
      </w:r>
      <w:r w:rsidRPr="00A96029">
        <w:rPr>
          <w:sz w:val="28"/>
          <w:szCs w:val="28"/>
          <w:lang w:val="uk-UA"/>
        </w:rPr>
        <w:t xml:space="preserve"> та сільськогосподарської техніки </w:t>
      </w:r>
      <w:r w:rsidR="00F02131" w:rsidRPr="00A96029">
        <w:rPr>
          <w:sz w:val="28"/>
          <w:szCs w:val="28"/>
          <w:lang w:val="uk-UA"/>
        </w:rPr>
        <w:t xml:space="preserve"> є одним і</w:t>
      </w:r>
      <w:r w:rsidR="00C635FF">
        <w:rPr>
          <w:sz w:val="28"/>
          <w:szCs w:val="28"/>
          <w:lang w:val="uk-UA"/>
        </w:rPr>
        <w:t>з постійних джерел забруднення;</w:t>
      </w:r>
    </w:p>
    <w:p w14:paraId="4878B721" w14:textId="25F64CC1" w:rsidR="00F02131" w:rsidRPr="00A96029" w:rsidRDefault="00160400" w:rsidP="00C635FF">
      <w:pPr>
        <w:pStyle w:val="ae"/>
        <w:spacing w:before="0" w:beforeAutospacing="0" w:after="0" w:afterAutospacing="0"/>
        <w:ind w:firstLine="680"/>
        <w:jc w:val="both"/>
        <w:rPr>
          <w:sz w:val="28"/>
          <w:szCs w:val="28"/>
          <w:lang w:val="uk-UA"/>
        </w:rPr>
      </w:pPr>
      <w:r w:rsidRPr="00A96029">
        <w:rPr>
          <w:sz w:val="28"/>
          <w:szCs w:val="28"/>
          <w:lang w:val="uk-UA"/>
        </w:rPr>
        <w:t xml:space="preserve">- </w:t>
      </w:r>
      <w:r w:rsidR="00F02131" w:rsidRPr="00A96029">
        <w:rPr>
          <w:sz w:val="28"/>
          <w:szCs w:val="28"/>
          <w:lang w:val="uk-UA"/>
        </w:rPr>
        <w:t>Побутові джерела:</w:t>
      </w:r>
      <w:r w:rsidRPr="00A96029">
        <w:rPr>
          <w:sz w:val="28"/>
          <w:szCs w:val="28"/>
          <w:lang w:val="uk-UA"/>
        </w:rPr>
        <w:t xml:space="preserve"> </w:t>
      </w:r>
      <w:r w:rsidR="00F02131" w:rsidRPr="00A96029">
        <w:rPr>
          <w:sz w:val="28"/>
          <w:szCs w:val="28"/>
          <w:lang w:val="uk-UA"/>
        </w:rPr>
        <w:t>Використання твердого палива (дров, вугілля) для опалення взимку може призводити до викидів сажі, дрібнодисперсного пилу</w:t>
      </w:r>
      <w:r w:rsidR="00C635FF">
        <w:rPr>
          <w:sz w:val="28"/>
          <w:szCs w:val="28"/>
          <w:lang w:val="uk-UA"/>
        </w:rPr>
        <w:t xml:space="preserve"> </w:t>
      </w:r>
      <w:r w:rsidR="00F02131" w:rsidRPr="00A96029">
        <w:rPr>
          <w:sz w:val="28"/>
          <w:szCs w:val="28"/>
          <w:lang w:val="uk-UA"/>
        </w:rPr>
        <w:t>та інших шкідливих речовин.</w:t>
      </w:r>
      <w:r w:rsidRPr="00A96029">
        <w:rPr>
          <w:sz w:val="28"/>
          <w:szCs w:val="28"/>
          <w:lang w:val="uk-UA"/>
        </w:rPr>
        <w:t xml:space="preserve"> </w:t>
      </w:r>
      <w:r w:rsidR="00F02131" w:rsidRPr="00A96029">
        <w:rPr>
          <w:sz w:val="28"/>
          <w:szCs w:val="28"/>
          <w:lang w:val="uk-UA"/>
        </w:rPr>
        <w:t>Несанкціоноване спалювання побутових відходів є джерелом різноманітних токсичних р</w:t>
      </w:r>
      <w:r w:rsidR="00C635FF">
        <w:rPr>
          <w:sz w:val="28"/>
          <w:szCs w:val="28"/>
          <w:lang w:val="uk-UA"/>
        </w:rPr>
        <w:t>ечовин, що є вкрай небезпечними;</w:t>
      </w:r>
    </w:p>
    <w:p w14:paraId="5A1650B7" w14:textId="77777777" w:rsidR="00F02131" w:rsidRPr="00A96029" w:rsidRDefault="00160400" w:rsidP="00C635FF">
      <w:pPr>
        <w:pStyle w:val="ae"/>
        <w:spacing w:before="0" w:beforeAutospacing="0" w:after="0" w:afterAutospacing="0"/>
        <w:ind w:firstLine="680"/>
        <w:jc w:val="both"/>
        <w:rPr>
          <w:b/>
          <w:bCs/>
          <w:sz w:val="28"/>
          <w:szCs w:val="28"/>
          <w:lang w:val="uk-UA"/>
        </w:rPr>
      </w:pPr>
      <w:r w:rsidRPr="00A96029">
        <w:rPr>
          <w:sz w:val="28"/>
          <w:szCs w:val="28"/>
          <w:lang w:val="uk-UA"/>
        </w:rPr>
        <w:t>-</w:t>
      </w:r>
      <w:r w:rsidR="00F02131" w:rsidRPr="00A96029">
        <w:rPr>
          <w:sz w:val="28"/>
          <w:szCs w:val="28"/>
          <w:lang w:val="uk-UA"/>
        </w:rPr>
        <w:t xml:space="preserve"> Регіональні фактори:</w:t>
      </w:r>
      <w:r w:rsidRPr="00A96029">
        <w:rPr>
          <w:sz w:val="28"/>
          <w:szCs w:val="28"/>
          <w:lang w:val="uk-UA"/>
        </w:rPr>
        <w:t xml:space="preserve"> </w:t>
      </w:r>
      <w:r w:rsidR="00F02131" w:rsidRPr="00A96029">
        <w:rPr>
          <w:sz w:val="28"/>
          <w:szCs w:val="28"/>
          <w:lang w:val="uk-UA"/>
        </w:rPr>
        <w:t>Дубовиківська громада розташована на певній відстані, від великих промислових міст області</w:t>
      </w:r>
      <w:r w:rsidRPr="00A96029">
        <w:rPr>
          <w:sz w:val="28"/>
          <w:szCs w:val="28"/>
          <w:lang w:val="uk-UA"/>
        </w:rPr>
        <w:t>,</w:t>
      </w:r>
      <w:r w:rsidR="00F02131" w:rsidRPr="00A96029">
        <w:rPr>
          <w:sz w:val="28"/>
          <w:szCs w:val="28"/>
          <w:lang w:val="uk-UA"/>
        </w:rPr>
        <w:t xml:space="preserve"> </w:t>
      </w:r>
      <w:r w:rsidRPr="00A96029">
        <w:rPr>
          <w:sz w:val="28"/>
          <w:szCs w:val="28"/>
          <w:lang w:val="uk-UA"/>
        </w:rPr>
        <w:t>п</w:t>
      </w:r>
      <w:r w:rsidR="00F02131" w:rsidRPr="00A96029">
        <w:rPr>
          <w:sz w:val="28"/>
          <w:szCs w:val="28"/>
          <w:lang w:val="uk-UA"/>
        </w:rPr>
        <w:t xml:space="preserve">роте вітер може переносити забруднюючі речовини на значні відстані, впливаючи на якість повітря. </w:t>
      </w:r>
    </w:p>
    <w:p w14:paraId="2523739E" w14:textId="77777777" w:rsidR="008F2D09" w:rsidRPr="00A96029" w:rsidRDefault="008F2D09" w:rsidP="00C635FF">
      <w:pPr>
        <w:shd w:val="clear" w:color="auto" w:fill="FFFFFF"/>
        <w:ind w:firstLine="680"/>
        <w:jc w:val="both"/>
        <w:textAlignment w:val="baseline"/>
        <w:rPr>
          <w:rFonts w:ascii="Times New Roman" w:hAnsi="Times New Roman" w:cs="Times New Roman"/>
          <w:sz w:val="28"/>
          <w:szCs w:val="28"/>
        </w:rPr>
      </w:pPr>
      <w:r w:rsidRPr="00A96029">
        <w:rPr>
          <w:rFonts w:ascii="Times New Roman" w:hAnsi="Times New Roman" w:cs="Times New Roman"/>
          <w:sz w:val="28"/>
          <w:szCs w:val="28"/>
        </w:rPr>
        <w:t xml:space="preserve">Гідрографічна сітка території громади представлена річкою Чаплина, технічними водоймами, ставками. </w:t>
      </w:r>
    </w:p>
    <w:p w14:paraId="5C1746E5" w14:textId="77777777" w:rsidR="008F2D09" w:rsidRPr="00A96029" w:rsidRDefault="008F2D09" w:rsidP="00C635FF">
      <w:pPr>
        <w:shd w:val="clear" w:color="auto" w:fill="FFFFFF"/>
        <w:ind w:firstLine="680"/>
        <w:jc w:val="both"/>
        <w:textAlignment w:val="baseline"/>
        <w:rPr>
          <w:rFonts w:ascii="Times New Roman" w:hAnsi="Times New Roman" w:cs="Times New Roman"/>
          <w:sz w:val="28"/>
          <w:szCs w:val="28"/>
        </w:rPr>
      </w:pPr>
      <w:r w:rsidRPr="00A96029">
        <w:rPr>
          <w:rFonts w:ascii="Times New Roman" w:hAnsi="Times New Roman" w:cs="Times New Roman"/>
          <w:sz w:val="28"/>
          <w:szCs w:val="28"/>
        </w:rPr>
        <w:t>Річка Чаплина є однією з малих річок регіону та є притокою річки Самара. Вона маловодна і може пересихати в літній період та залежать від талих вод навесні та атмосферних опадів.</w:t>
      </w:r>
    </w:p>
    <w:p w14:paraId="32727A7C" w14:textId="675640E9" w:rsidR="008F2D09" w:rsidRPr="00C47A6E" w:rsidRDefault="008F2D09" w:rsidP="00C47A6E">
      <w:pPr>
        <w:pStyle w:val="a3"/>
        <w:ind w:left="0" w:right="128" w:firstLine="680"/>
        <w:rPr>
          <w:rFonts w:ascii="Times New Roman" w:hAnsi="Times New Roman" w:cs="Times New Roman"/>
          <w:color w:val="000000"/>
          <w:sz w:val="28"/>
          <w:szCs w:val="28"/>
          <w:shd w:val="clear" w:color="auto" w:fill="FFFFFF"/>
        </w:rPr>
      </w:pPr>
      <w:r w:rsidRPr="00A96029">
        <w:rPr>
          <w:rFonts w:ascii="Times New Roman" w:hAnsi="Times New Roman" w:cs="Times New Roman"/>
          <w:sz w:val="28"/>
          <w:szCs w:val="28"/>
        </w:rPr>
        <w:t>У зв’язку із змінами клімату, через недостатню кількість опадів, які є основним джерелом наповнення водних об’єктів, спостерігається поступове зменшення водності об’єктів.</w:t>
      </w:r>
      <w:r w:rsidRPr="00A96029">
        <w:rPr>
          <w:rFonts w:ascii="Times New Roman" w:hAnsi="Times New Roman" w:cs="Times New Roman"/>
          <w:color w:val="000000"/>
          <w:sz w:val="28"/>
          <w:szCs w:val="28"/>
          <w:shd w:val="clear" w:color="auto" w:fill="FFFFFF"/>
        </w:rPr>
        <w:t xml:space="preserve"> Через село Дубовики проходить каскад ставків. На території громади наявні 55 водних об’єктів (згідно картографічних матеріалів), але нажаль на 32 об’єктах через постій</w:t>
      </w:r>
      <w:r w:rsidR="00C47A6E">
        <w:rPr>
          <w:rFonts w:ascii="Times New Roman" w:hAnsi="Times New Roman" w:cs="Times New Roman"/>
          <w:color w:val="000000"/>
          <w:sz w:val="28"/>
          <w:szCs w:val="28"/>
          <w:shd w:val="clear" w:color="auto" w:fill="FFFFFF"/>
        </w:rPr>
        <w:t>ні посухи відсутнє водне плесо.</w:t>
      </w:r>
    </w:p>
    <w:p w14:paraId="44634756" w14:textId="19FE0B48" w:rsidR="008F2D09" w:rsidRPr="00C47A6E" w:rsidRDefault="008F2D09" w:rsidP="00C47A6E">
      <w:pPr>
        <w:pStyle w:val="a6"/>
        <w:ind w:left="0" w:firstLine="680"/>
        <w:rPr>
          <w:rFonts w:ascii="Times New Roman" w:eastAsia="Times New Roman" w:hAnsi="Times New Roman" w:cs="Times New Roman"/>
          <w:sz w:val="28"/>
          <w:szCs w:val="28"/>
          <w:lang w:eastAsia="ru-RU"/>
        </w:rPr>
      </w:pPr>
      <w:r w:rsidRPr="00A96029">
        <w:rPr>
          <w:rFonts w:ascii="Times New Roman" w:eastAsia="Times New Roman" w:hAnsi="Times New Roman" w:cs="Times New Roman"/>
          <w:sz w:val="28"/>
          <w:szCs w:val="28"/>
          <w:lang w:eastAsia="ru-RU"/>
        </w:rPr>
        <w:t>Земельно-ресурсний потенціал територіальної громади – це переважно родючі чорноземи, які є придатними для розвитку рослинництва. Як результат в громаді досить розгалужена структура посівних площ, яка забезпечує продовольчу безпеку громади  дає змогу реалі</w:t>
      </w:r>
      <w:r w:rsidR="00C47A6E">
        <w:rPr>
          <w:rFonts w:ascii="Times New Roman" w:eastAsia="Times New Roman" w:hAnsi="Times New Roman" w:cs="Times New Roman"/>
          <w:sz w:val="28"/>
          <w:szCs w:val="28"/>
          <w:lang w:eastAsia="ru-RU"/>
        </w:rPr>
        <w:t>зовувати продукцію за її  межі.</w:t>
      </w:r>
    </w:p>
    <w:p w14:paraId="2FB492B9" w14:textId="77777777" w:rsidR="008B1E9C" w:rsidRPr="00A96029" w:rsidRDefault="00F32717" w:rsidP="00C635FF">
      <w:pPr>
        <w:pStyle w:val="a3"/>
        <w:ind w:left="0" w:right="123" w:firstLine="680"/>
        <w:rPr>
          <w:rFonts w:ascii="Times New Roman" w:hAnsi="Times New Roman" w:cs="Times New Roman"/>
          <w:sz w:val="28"/>
          <w:szCs w:val="28"/>
        </w:rPr>
      </w:pPr>
      <w:r w:rsidRPr="00A96029">
        <w:rPr>
          <w:rFonts w:ascii="Times New Roman" w:hAnsi="Times New Roman" w:cs="Times New Roman"/>
          <w:sz w:val="28"/>
          <w:szCs w:val="28"/>
        </w:rPr>
        <w:t>Навантаження</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на</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земельні</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ресурси</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є</w:t>
      </w:r>
      <w:r w:rsidRPr="00A96029">
        <w:rPr>
          <w:rFonts w:ascii="Times New Roman" w:hAnsi="Times New Roman" w:cs="Times New Roman"/>
          <w:spacing w:val="-1"/>
          <w:sz w:val="28"/>
          <w:szCs w:val="28"/>
        </w:rPr>
        <w:t xml:space="preserve"> </w:t>
      </w:r>
      <w:r w:rsidR="008F2D09" w:rsidRPr="00A96029">
        <w:rPr>
          <w:rFonts w:ascii="Times New Roman" w:hAnsi="Times New Roman" w:cs="Times New Roman"/>
          <w:sz w:val="28"/>
          <w:szCs w:val="28"/>
        </w:rPr>
        <w:t>високим</w:t>
      </w:r>
      <w:r w:rsidRPr="00A96029">
        <w:rPr>
          <w:rFonts w:ascii="Times New Roman" w:hAnsi="Times New Roman" w:cs="Times New Roman"/>
          <w:sz w:val="28"/>
          <w:szCs w:val="28"/>
        </w:rPr>
        <w:t>,</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оскільки</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рілля</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займає</w:t>
      </w:r>
      <w:r w:rsidRPr="00A96029">
        <w:rPr>
          <w:rFonts w:ascii="Times New Roman" w:hAnsi="Times New Roman" w:cs="Times New Roman"/>
          <w:spacing w:val="-1"/>
          <w:sz w:val="28"/>
          <w:szCs w:val="28"/>
        </w:rPr>
        <w:t xml:space="preserve"> </w:t>
      </w:r>
      <w:r w:rsidR="008F2D09" w:rsidRPr="00A96029">
        <w:rPr>
          <w:rFonts w:ascii="Times New Roman" w:hAnsi="Times New Roman" w:cs="Times New Roman"/>
          <w:sz w:val="28"/>
          <w:szCs w:val="28"/>
        </w:rPr>
        <w:t xml:space="preserve">близько </w:t>
      </w:r>
      <w:r w:rsidRPr="00A96029">
        <w:rPr>
          <w:rFonts w:ascii="Times New Roman" w:hAnsi="Times New Roman" w:cs="Times New Roman"/>
          <w:sz w:val="28"/>
          <w:szCs w:val="28"/>
        </w:rPr>
        <w:t xml:space="preserve"> </w:t>
      </w:r>
      <w:r w:rsidR="008F2D09" w:rsidRPr="00A96029">
        <w:rPr>
          <w:rFonts w:ascii="Times New Roman" w:hAnsi="Times New Roman" w:cs="Times New Roman"/>
          <w:sz w:val="28"/>
          <w:szCs w:val="28"/>
        </w:rPr>
        <w:t>7</w:t>
      </w:r>
      <w:r w:rsidRPr="00A96029">
        <w:rPr>
          <w:rFonts w:ascii="Times New Roman" w:hAnsi="Times New Roman" w:cs="Times New Roman"/>
          <w:sz w:val="28"/>
          <w:szCs w:val="28"/>
        </w:rPr>
        <w:t>0% від загальної площі.</w:t>
      </w:r>
    </w:p>
    <w:p w14:paraId="2EC4A2D6" w14:textId="77777777" w:rsidR="008F2D09" w:rsidRPr="00A96029" w:rsidRDefault="008F2D09" w:rsidP="00C635FF">
      <w:pPr>
        <w:pStyle w:val="a3"/>
        <w:ind w:left="0" w:right="131" w:firstLine="680"/>
        <w:rPr>
          <w:rFonts w:ascii="Times New Roman" w:hAnsi="Times New Roman" w:cs="Times New Roman"/>
          <w:color w:val="1A1A1A"/>
          <w:spacing w:val="-2"/>
          <w:w w:val="105"/>
          <w:sz w:val="28"/>
          <w:szCs w:val="28"/>
          <w:lang w:val="ru-RU"/>
        </w:rPr>
      </w:pPr>
      <w:r w:rsidRPr="00A96029">
        <w:rPr>
          <w:rFonts w:ascii="Times New Roman" w:hAnsi="Times New Roman" w:cs="Times New Roman"/>
          <w:sz w:val="28"/>
          <w:szCs w:val="28"/>
        </w:rPr>
        <w:t xml:space="preserve">Дубовиківська територіальна громада багата  корисними копалинами. </w:t>
      </w:r>
      <w:r w:rsidRPr="00A96029">
        <w:rPr>
          <w:rFonts w:ascii="Times New Roman" w:hAnsi="Times New Roman" w:cs="Times New Roman"/>
          <w:color w:val="1A1A1A"/>
          <w:spacing w:val="-2"/>
          <w:w w:val="105"/>
          <w:sz w:val="28"/>
          <w:szCs w:val="28"/>
        </w:rPr>
        <w:t>На території Зеленогайського старостинського округу, простягається Вовчанське комплексне розсипне титано-цирконове родовище. Родовище має однопластову будову може розроблятися відкритим способом  і рекомендується для промислового освоєння.</w:t>
      </w:r>
    </w:p>
    <w:p w14:paraId="48A7C8CE" w14:textId="4D3C10AD" w:rsidR="008B1E9C" w:rsidRPr="00A96029" w:rsidRDefault="00F05800" w:rsidP="00C635FF">
      <w:pPr>
        <w:pStyle w:val="1"/>
        <w:tabs>
          <w:tab w:val="left" w:pos="709"/>
        </w:tabs>
        <w:ind w:left="0" w:firstLine="680"/>
        <w:jc w:val="both"/>
        <w:rPr>
          <w:rFonts w:ascii="Times New Roman" w:hAnsi="Times New Roman" w:cs="Times New Roman"/>
          <w:b w:val="0"/>
          <w:bCs w:val="0"/>
          <w:sz w:val="28"/>
          <w:szCs w:val="28"/>
        </w:rPr>
      </w:pPr>
      <w:r w:rsidRPr="00A96029">
        <w:rPr>
          <w:rFonts w:ascii="Times New Roman" w:hAnsi="Times New Roman" w:cs="Times New Roman"/>
          <w:b w:val="0"/>
          <w:bCs w:val="0"/>
          <w:spacing w:val="-2"/>
          <w:sz w:val="28"/>
          <w:szCs w:val="28"/>
        </w:rPr>
        <w:t>На</w:t>
      </w:r>
      <w:r w:rsidR="00B539D2">
        <w:rPr>
          <w:rFonts w:ascii="Times New Roman" w:hAnsi="Times New Roman" w:cs="Times New Roman"/>
          <w:b w:val="0"/>
          <w:bCs w:val="0"/>
          <w:spacing w:val="-2"/>
          <w:sz w:val="28"/>
          <w:szCs w:val="28"/>
        </w:rPr>
        <w:t xml:space="preserve"> території громади знаходяться </w:t>
      </w:r>
      <w:r w:rsidR="00B539D2">
        <w:rPr>
          <w:rFonts w:ascii="Times New Roman" w:hAnsi="Times New Roman" w:cs="Times New Roman"/>
          <w:b w:val="0"/>
          <w:bCs w:val="0"/>
          <w:spacing w:val="-2"/>
          <w:sz w:val="28"/>
          <w:szCs w:val="28"/>
          <w:lang w:val="ru-RU"/>
        </w:rPr>
        <w:t>настпн</w:t>
      </w:r>
      <w:r w:rsidR="00B539D2">
        <w:rPr>
          <w:rFonts w:ascii="Times New Roman" w:hAnsi="Times New Roman" w:cs="Times New Roman"/>
          <w:b w:val="0"/>
          <w:bCs w:val="0"/>
          <w:spacing w:val="-2"/>
          <w:sz w:val="28"/>
          <w:szCs w:val="28"/>
        </w:rPr>
        <w:t>і природоохоронні об’єкти:</w:t>
      </w:r>
      <w:r w:rsidRPr="00A96029">
        <w:rPr>
          <w:rFonts w:ascii="Times New Roman" w:hAnsi="Times New Roman" w:cs="Times New Roman"/>
          <w:b w:val="0"/>
          <w:bCs w:val="0"/>
          <w:spacing w:val="-2"/>
          <w:sz w:val="28"/>
          <w:szCs w:val="28"/>
        </w:rPr>
        <w:t xml:space="preserve"> заказники місцевого значення «Гришаї», «Річка Чаплина», «Ч</w:t>
      </w:r>
      <w:r w:rsidR="0037258A">
        <w:rPr>
          <w:rFonts w:ascii="Times New Roman" w:hAnsi="Times New Roman" w:cs="Times New Roman"/>
          <w:b w:val="0"/>
          <w:bCs w:val="0"/>
          <w:spacing w:val="-2"/>
          <w:sz w:val="28"/>
          <w:szCs w:val="28"/>
        </w:rPr>
        <w:t>аплино-Васильківський заказник», ключова територія міжнародного значення екомережі Синельниківського району «Васильківський степ», ново виділена ключова територія екомережі Синельниківського району «Балка Очеретувата».</w:t>
      </w:r>
      <w:bookmarkStart w:id="51" w:name="_GoBack"/>
      <w:bookmarkEnd w:id="51"/>
      <w:r w:rsidRPr="00A96029">
        <w:rPr>
          <w:rFonts w:ascii="Times New Roman" w:hAnsi="Times New Roman" w:cs="Times New Roman"/>
          <w:b w:val="0"/>
          <w:bCs w:val="0"/>
          <w:spacing w:val="-2"/>
          <w:sz w:val="28"/>
          <w:szCs w:val="28"/>
        </w:rPr>
        <w:t xml:space="preserve"> </w:t>
      </w:r>
    </w:p>
    <w:p w14:paraId="67CF513D" w14:textId="77777777" w:rsidR="00F05800" w:rsidRPr="00A96029" w:rsidRDefault="00F05800" w:rsidP="00C635FF">
      <w:pPr>
        <w:pStyle w:val="a3"/>
        <w:ind w:left="0" w:right="122" w:firstLine="680"/>
        <w:rPr>
          <w:rFonts w:ascii="Times New Roman" w:hAnsi="Times New Roman" w:cs="Times New Roman"/>
          <w:sz w:val="28"/>
          <w:szCs w:val="28"/>
        </w:rPr>
      </w:pPr>
      <w:r w:rsidRPr="00A96029">
        <w:rPr>
          <w:rFonts w:ascii="Times New Roman" w:hAnsi="Times New Roman" w:cs="Times New Roman"/>
          <w:sz w:val="28"/>
          <w:szCs w:val="28"/>
        </w:rPr>
        <w:t xml:space="preserve">Серед низки екологічних проблем, які мають місце в громаді,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w:t>
      </w:r>
    </w:p>
    <w:p w14:paraId="176C792A" w14:textId="77777777" w:rsidR="00F05800" w:rsidRPr="00A96029" w:rsidRDefault="00F05800" w:rsidP="00C635FF">
      <w:pPr>
        <w:ind w:firstLine="680"/>
        <w:jc w:val="both"/>
        <w:rPr>
          <w:rFonts w:ascii="Times New Roman" w:hAnsi="Times New Roman" w:cs="Times New Roman"/>
          <w:i/>
          <w:iCs/>
          <w:sz w:val="28"/>
          <w:szCs w:val="28"/>
        </w:rPr>
      </w:pPr>
      <w:r w:rsidRPr="00A96029">
        <w:rPr>
          <w:rFonts w:ascii="Times New Roman" w:hAnsi="Times New Roman" w:cs="Times New Roman"/>
          <w:sz w:val="28"/>
          <w:szCs w:val="28"/>
        </w:rPr>
        <w:t>На території громади наявні 13 звалищ твердих побутових відходів.</w:t>
      </w:r>
    </w:p>
    <w:p w14:paraId="3770F83B" w14:textId="77777777" w:rsidR="008B1E9C" w:rsidRPr="00A96029" w:rsidRDefault="00F05800" w:rsidP="00A96029">
      <w:pPr>
        <w:ind w:firstLine="680"/>
        <w:jc w:val="both"/>
        <w:rPr>
          <w:rFonts w:ascii="Times New Roman" w:eastAsia="Calibri" w:hAnsi="Times New Roman" w:cs="Times New Roman"/>
          <w:color w:val="000000"/>
          <w:sz w:val="28"/>
          <w:szCs w:val="28"/>
        </w:rPr>
      </w:pPr>
      <w:r w:rsidRPr="00A96029">
        <w:rPr>
          <w:rFonts w:ascii="Times New Roman" w:eastAsia="Calibri" w:hAnsi="Times New Roman" w:cs="Times New Roman"/>
          <w:color w:val="000000"/>
          <w:sz w:val="28"/>
          <w:szCs w:val="28"/>
        </w:rPr>
        <w:t xml:space="preserve">Місця видалення твердих побутових відходів  не відповідають вимогам законодавства та вимогам екологічної безпеки; не здійснюється роздільне збирання відходів; існують значні перешкоди та обмеження для охоплення </w:t>
      </w:r>
      <w:r w:rsidRPr="00A96029">
        <w:rPr>
          <w:rFonts w:ascii="Times New Roman" w:eastAsia="Calibri" w:hAnsi="Times New Roman" w:cs="Times New Roman"/>
          <w:color w:val="000000"/>
          <w:sz w:val="28"/>
          <w:szCs w:val="28"/>
        </w:rPr>
        <w:lastRenderedPageBreak/>
        <w:t>населення послугами з централізованого вивезення відходів, через що виникають стихійні сміттєзвалища та безхазяйні відходи.</w:t>
      </w:r>
    </w:p>
    <w:p w14:paraId="03EFBD37" w14:textId="1E594DB3" w:rsidR="00F05800" w:rsidRPr="00A96029" w:rsidRDefault="00F05800" w:rsidP="00C47A6E">
      <w:pPr>
        <w:pStyle w:val="1"/>
        <w:tabs>
          <w:tab w:val="left" w:pos="1080"/>
        </w:tabs>
        <w:ind w:left="0" w:firstLine="680"/>
        <w:jc w:val="both"/>
        <w:rPr>
          <w:rFonts w:ascii="Times New Roman" w:hAnsi="Times New Roman" w:cs="Times New Roman"/>
          <w:b w:val="0"/>
          <w:bCs w:val="0"/>
          <w:sz w:val="28"/>
          <w:szCs w:val="28"/>
        </w:rPr>
      </w:pPr>
      <w:r w:rsidRPr="00A96029">
        <w:rPr>
          <w:rFonts w:ascii="Times New Roman" w:hAnsi="Times New Roman" w:cs="Times New Roman"/>
          <w:b w:val="0"/>
          <w:bCs w:val="0"/>
          <w:sz w:val="28"/>
          <w:szCs w:val="28"/>
        </w:rPr>
        <w:t>Дубовиківська громада, розташована у Синельниківському р</w:t>
      </w:r>
      <w:r w:rsidR="00C47A6E">
        <w:rPr>
          <w:rFonts w:ascii="Times New Roman" w:hAnsi="Times New Roman" w:cs="Times New Roman"/>
          <w:b w:val="0"/>
          <w:bCs w:val="0"/>
          <w:sz w:val="28"/>
          <w:szCs w:val="28"/>
        </w:rPr>
        <w:t xml:space="preserve">айоні Дніпропетровської області та </w:t>
      </w:r>
      <w:r w:rsidRPr="00A96029">
        <w:rPr>
          <w:rFonts w:ascii="Times New Roman" w:hAnsi="Times New Roman" w:cs="Times New Roman"/>
          <w:b w:val="0"/>
          <w:bCs w:val="0"/>
          <w:sz w:val="28"/>
          <w:szCs w:val="28"/>
        </w:rPr>
        <w:t xml:space="preserve"> є прифронтовою, що означає безпосередній або дуже близький вплив збройної агресії Росії на її територію та довкілля. Наслідки цих дій є руйнівними для екології громади і створюють довгострокові загрози.</w:t>
      </w:r>
    </w:p>
    <w:p w14:paraId="1F3A88ED" w14:textId="09E4810D" w:rsidR="008B1E9C" w:rsidRPr="00A96029" w:rsidRDefault="00F32717" w:rsidP="00C47A6E">
      <w:pPr>
        <w:pStyle w:val="a3"/>
        <w:ind w:left="0" w:right="126" w:firstLine="680"/>
        <w:rPr>
          <w:rFonts w:ascii="Times New Roman" w:hAnsi="Times New Roman" w:cs="Times New Roman"/>
          <w:sz w:val="28"/>
          <w:szCs w:val="28"/>
        </w:rPr>
      </w:pPr>
      <w:r w:rsidRPr="00A96029">
        <w:rPr>
          <w:rFonts w:ascii="Times New Roman" w:hAnsi="Times New Roman" w:cs="Times New Roman"/>
          <w:sz w:val="28"/>
          <w:szCs w:val="28"/>
        </w:rPr>
        <w:t>Оскільки</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Стратегія</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визначає</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стратегічні,</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оперативні</w:t>
      </w:r>
      <w:r w:rsidRPr="00A96029">
        <w:rPr>
          <w:rFonts w:ascii="Times New Roman" w:hAnsi="Times New Roman" w:cs="Times New Roman"/>
          <w:spacing w:val="-5"/>
          <w:sz w:val="28"/>
          <w:szCs w:val="28"/>
        </w:rPr>
        <w:t xml:space="preserve"> </w:t>
      </w:r>
      <w:r w:rsidRPr="00A96029">
        <w:rPr>
          <w:rFonts w:ascii="Times New Roman" w:hAnsi="Times New Roman" w:cs="Times New Roman"/>
          <w:sz w:val="28"/>
          <w:szCs w:val="28"/>
        </w:rPr>
        <w:t>цілі та</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завдання</w:t>
      </w:r>
      <w:r w:rsidRPr="00A96029">
        <w:rPr>
          <w:rFonts w:ascii="Times New Roman" w:hAnsi="Times New Roman" w:cs="Times New Roman"/>
          <w:spacing w:val="-5"/>
          <w:sz w:val="28"/>
          <w:szCs w:val="28"/>
        </w:rPr>
        <w:t xml:space="preserve"> </w:t>
      </w:r>
      <w:r w:rsidRPr="00A96029">
        <w:rPr>
          <w:rFonts w:ascii="Times New Roman" w:hAnsi="Times New Roman" w:cs="Times New Roman"/>
          <w:sz w:val="28"/>
          <w:szCs w:val="28"/>
        </w:rPr>
        <w:t>для</w:t>
      </w:r>
      <w:r w:rsidRPr="00A96029">
        <w:rPr>
          <w:rFonts w:ascii="Times New Roman" w:hAnsi="Times New Roman" w:cs="Times New Roman"/>
          <w:spacing w:val="-5"/>
          <w:sz w:val="28"/>
          <w:szCs w:val="28"/>
        </w:rPr>
        <w:t xml:space="preserve"> </w:t>
      </w:r>
      <w:r w:rsidRPr="00A96029">
        <w:rPr>
          <w:rFonts w:ascii="Times New Roman" w:hAnsi="Times New Roman" w:cs="Times New Roman"/>
          <w:sz w:val="28"/>
          <w:szCs w:val="28"/>
        </w:rPr>
        <w:t>сталого розвитку всієї територіальної громади, її р</w:t>
      </w:r>
      <w:r w:rsidR="00C47A6E">
        <w:rPr>
          <w:rFonts w:ascii="Times New Roman" w:hAnsi="Times New Roman" w:cs="Times New Roman"/>
          <w:sz w:val="28"/>
          <w:szCs w:val="28"/>
        </w:rPr>
        <w:t>еалізація буде чинити вплив на в</w:t>
      </w:r>
      <w:r w:rsidRPr="00A96029">
        <w:rPr>
          <w:rFonts w:ascii="Times New Roman" w:hAnsi="Times New Roman" w:cs="Times New Roman"/>
          <w:sz w:val="28"/>
          <w:szCs w:val="28"/>
        </w:rPr>
        <w:t>сю територію громади:</w:t>
      </w:r>
    </w:p>
    <w:p w14:paraId="23A3AA71" w14:textId="5E078930" w:rsidR="008B1E9C" w:rsidRPr="00C47A6E" w:rsidRDefault="00410BC5" w:rsidP="00C47A6E">
      <w:pPr>
        <w:jc w:val="both"/>
        <w:rPr>
          <w:rFonts w:ascii="Times New Roman" w:hAnsi="Times New Roman" w:cs="Times New Roman"/>
          <w:color w:val="000000"/>
          <w:sz w:val="28"/>
          <w:szCs w:val="28"/>
          <w:shd w:val="clear" w:color="auto" w:fill="FFFFFF"/>
        </w:rPr>
      </w:pPr>
      <w:r>
        <w:rPr>
          <w:rFonts w:ascii="Times New Roman" w:hAnsi="Times New Roman" w:cs="Times New Roman"/>
          <w:b/>
          <w:color w:val="001F5F"/>
          <w:sz w:val="28"/>
          <w:szCs w:val="28"/>
        </w:rPr>
        <w:t xml:space="preserve">      </w:t>
      </w:r>
      <w:r w:rsidR="006B2416" w:rsidRPr="00A96029">
        <w:rPr>
          <w:rFonts w:ascii="Times New Roman" w:hAnsi="Times New Roman" w:cs="Times New Roman"/>
          <w:b/>
          <w:color w:val="001F5F"/>
          <w:sz w:val="28"/>
          <w:szCs w:val="28"/>
        </w:rPr>
        <w:t xml:space="preserve">стратегічна ціль 1. </w:t>
      </w:r>
      <w:r w:rsidR="006B2416" w:rsidRPr="00410BC5">
        <w:rPr>
          <w:rFonts w:ascii="Times New Roman" w:hAnsi="Times New Roman" w:cs="Times New Roman"/>
          <w:color w:val="31849B" w:themeColor="accent5" w:themeShade="BF"/>
          <w:sz w:val="28"/>
          <w:szCs w:val="28"/>
        </w:rPr>
        <w:t xml:space="preserve">Посилення економічної конкурентоспроможності громади </w:t>
      </w:r>
      <w:r w:rsidR="006B2416" w:rsidRPr="00A96029">
        <w:rPr>
          <w:rFonts w:ascii="Times New Roman" w:hAnsi="Times New Roman" w:cs="Times New Roman"/>
          <w:sz w:val="28"/>
          <w:szCs w:val="28"/>
        </w:rPr>
        <w:t xml:space="preserve">- </w:t>
      </w:r>
      <w:r w:rsidR="00C47A6E" w:rsidRPr="00B41795">
        <w:rPr>
          <w:rFonts w:ascii="Times New Roman" w:eastAsia="Times New Roman" w:hAnsi="Times New Roman" w:cs="Times New Roman"/>
          <w:iCs/>
          <w:sz w:val="28"/>
          <w:szCs w:val="28"/>
          <w:lang w:eastAsia="uk-UA" w:bidi="hi-IN"/>
        </w:rPr>
        <w:t>сприятиме створенню умов посилення економічної конкурентоспроможності громади: подальшого розвитку сільськогосподарського виробництва; відродженню галузі тваринництва; розвитку переробної промисловості сільськогосподарської продукції; задоволення потреб населення шляхом розвитку сфери побутового обслуговування; розвитку</w:t>
      </w:r>
      <w:r w:rsidR="00C47A6E">
        <w:rPr>
          <w:rFonts w:ascii="Times New Roman" w:eastAsia="Times New Roman" w:hAnsi="Times New Roman" w:cs="Times New Roman"/>
          <w:iCs/>
          <w:sz w:val="28"/>
          <w:szCs w:val="28"/>
          <w:lang w:eastAsia="uk-UA" w:bidi="hi-IN"/>
        </w:rPr>
        <w:t xml:space="preserve"> сфери </w:t>
      </w:r>
      <w:r w:rsidR="00C47A6E" w:rsidRPr="00B41795">
        <w:rPr>
          <w:rFonts w:ascii="Times New Roman" w:eastAsia="Times New Roman" w:hAnsi="Times New Roman" w:cs="Times New Roman"/>
          <w:iCs/>
          <w:sz w:val="28"/>
          <w:szCs w:val="28"/>
          <w:lang w:eastAsia="uk-UA" w:bidi="hi-IN"/>
        </w:rPr>
        <w:t>туризму</w:t>
      </w:r>
      <w:r w:rsidR="00C47A6E">
        <w:rPr>
          <w:rFonts w:ascii="Times New Roman" w:hAnsi="Times New Roman" w:cs="Times New Roman"/>
          <w:color w:val="000000"/>
          <w:sz w:val="28"/>
          <w:szCs w:val="28"/>
          <w:shd w:val="clear" w:color="auto" w:fill="FFFFFF"/>
        </w:rPr>
        <w:t>.</w:t>
      </w:r>
    </w:p>
    <w:p w14:paraId="346B9329" w14:textId="42851B9A" w:rsidR="00C47A6E" w:rsidRPr="00C47A6E" w:rsidRDefault="006B2416" w:rsidP="00C47A6E">
      <w:pPr>
        <w:tabs>
          <w:tab w:val="left" w:pos="425"/>
          <w:tab w:val="left" w:pos="993"/>
        </w:tabs>
        <w:ind w:firstLine="425"/>
        <w:jc w:val="both"/>
        <w:rPr>
          <w:rFonts w:ascii="Times New Roman" w:hAnsi="Times New Roman" w:cs="Times New Roman"/>
          <w:b/>
          <w:color w:val="31849B" w:themeColor="accent5" w:themeShade="BF"/>
          <w:sz w:val="28"/>
        </w:rPr>
      </w:pPr>
      <w:r w:rsidRPr="00A96029">
        <w:rPr>
          <w:rFonts w:ascii="Times New Roman" w:hAnsi="Times New Roman" w:cs="Times New Roman"/>
          <w:b/>
          <w:color w:val="001F5F"/>
          <w:sz w:val="28"/>
          <w:szCs w:val="28"/>
        </w:rPr>
        <w:t xml:space="preserve">стратегічна ціль 2. </w:t>
      </w:r>
      <w:r w:rsidR="00C47A6E" w:rsidRPr="00C47A6E">
        <w:rPr>
          <w:rFonts w:ascii="Times New Roman" w:hAnsi="Times New Roman" w:cs="Times New Roman"/>
          <w:b/>
          <w:color w:val="31849B" w:themeColor="accent5" w:themeShade="BF"/>
          <w:sz w:val="28"/>
        </w:rPr>
        <w:t>Забезпечення</w:t>
      </w:r>
      <w:r w:rsidR="00C47A6E" w:rsidRPr="00C47A6E">
        <w:rPr>
          <w:rFonts w:ascii="Times New Roman" w:hAnsi="Times New Roman" w:cs="Times New Roman"/>
          <w:b/>
          <w:color w:val="31849B" w:themeColor="accent5" w:themeShade="BF"/>
          <w:spacing w:val="-5"/>
          <w:sz w:val="28"/>
        </w:rPr>
        <w:t xml:space="preserve"> </w:t>
      </w:r>
      <w:r w:rsidR="00C47A6E" w:rsidRPr="00C47A6E">
        <w:rPr>
          <w:rFonts w:ascii="Times New Roman" w:hAnsi="Times New Roman" w:cs="Times New Roman"/>
          <w:b/>
          <w:color w:val="31849B" w:themeColor="accent5" w:themeShade="BF"/>
          <w:sz w:val="28"/>
        </w:rPr>
        <w:t>розвитку</w:t>
      </w:r>
      <w:r w:rsidR="00C47A6E" w:rsidRPr="00C47A6E">
        <w:rPr>
          <w:rFonts w:ascii="Times New Roman" w:hAnsi="Times New Roman" w:cs="Times New Roman"/>
          <w:b/>
          <w:color w:val="31849B" w:themeColor="accent5" w:themeShade="BF"/>
          <w:spacing w:val="-9"/>
          <w:sz w:val="28"/>
        </w:rPr>
        <w:t xml:space="preserve"> </w:t>
      </w:r>
      <w:r w:rsidR="00C47A6E" w:rsidRPr="00C47A6E">
        <w:rPr>
          <w:rFonts w:ascii="Times New Roman" w:hAnsi="Times New Roman" w:cs="Times New Roman"/>
          <w:b/>
          <w:color w:val="31849B" w:themeColor="accent5" w:themeShade="BF"/>
          <w:sz w:val="28"/>
        </w:rPr>
        <w:t>території громади</w:t>
      </w:r>
      <w:r w:rsidR="00C47A6E" w:rsidRPr="00C47A6E">
        <w:rPr>
          <w:rFonts w:ascii="Times New Roman" w:hAnsi="Times New Roman" w:cs="Times New Roman"/>
          <w:b/>
          <w:color w:val="31849B" w:themeColor="accent5" w:themeShade="BF"/>
          <w:spacing w:val="-7"/>
          <w:sz w:val="28"/>
        </w:rPr>
        <w:t xml:space="preserve"> </w:t>
      </w:r>
      <w:r w:rsidR="00C47A6E" w:rsidRPr="00C47A6E">
        <w:rPr>
          <w:rFonts w:ascii="Times New Roman" w:hAnsi="Times New Roman" w:cs="Times New Roman"/>
          <w:b/>
          <w:color w:val="31849B" w:themeColor="accent5" w:themeShade="BF"/>
          <w:sz w:val="28"/>
        </w:rPr>
        <w:t>та</w:t>
      </w:r>
      <w:r w:rsidR="00C47A6E" w:rsidRPr="00C47A6E">
        <w:rPr>
          <w:rFonts w:ascii="Times New Roman" w:hAnsi="Times New Roman" w:cs="Times New Roman"/>
          <w:b/>
          <w:color w:val="31849B" w:themeColor="accent5" w:themeShade="BF"/>
          <w:spacing w:val="-5"/>
          <w:sz w:val="28"/>
        </w:rPr>
        <w:t xml:space="preserve"> </w:t>
      </w:r>
      <w:r w:rsidR="00C47A6E" w:rsidRPr="00C47A6E">
        <w:rPr>
          <w:rFonts w:ascii="Times New Roman" w:hAnsi="Times New Roman" w:cs="Times New Roman"/>
          <w:b/>
          <w:color w:val="31849B" w:themeColor="accent5" w:themeShade="BF"/>
          <w:sz w:val="28"/>
        </w:rPr>
        <w:t>підвищення</w:t>
      </w:r>
      <w:r w:rsidR="00C47A6E" w:rsidRPr="00C47A6E">
        <w:rPr>
          <w:rFonts w:ascii="Times New Roman" w:hAnsi="Times New Roman" w:cs="Times New Roman"/>
          <w:b/>
          <w:color w:val="31849B" w:themeColor="accent5" w:themeShade="BF"/>
          <w:spacing w:val="-8"/>
          <w:sz w:val="28"/>
        </w:rPr>
        <w:t xml:space="preserve"> </w:t>
      </w:r>
      <w:r w:rsidR="00C47A6E" w:rsidRPr="00C47A6E">
        <w:rPr>
          <w:rFonts w:ascii="Times New Roman" w:hAnsi="Times New Roman" w:cs="Times New Roman"/>
          <w:b/>
          <w:color w:val="31849B" w:themeColor="accent5" w:themeShade="BF"/>
          <w:sz w:val="28"/>
        </w:rPr>
        <w:t xml:space="preserve">якості публічних послуг задля збереження та розвитку людського капіталу - </w:t>
      </w:r>
      <w:r w:rsidR="00C47A6E" w:rsidRPr="00774896">
        <w:rPr>
          <w:rFonts w:ascii="Times New Roman" w:hAnsi="Times New Roman" w:cs="Times New Roman"/>
          <w:sz w:val="28"/>
          <w:szCs w:val="28"/>
        </w:rPr>
        <w:t xml:space="preserve">фокусується на </w:t>
      </w:r>
      <w:r w:rsidR="00C47A6E" w:rsidRPr="00774896">
        <w:rPr>
          <w:rFonts w:ascii="Times New Roman" w:hAnsi="Times New Roman" w:cs="Times New Roman"/>
          <w:bCs/>
          <w:sz w:val="28"/>
          <w:szCs w:val="28"/>
        </w:rPr>
        <w:t>відновленні та модернізації всіх ключових сфер життя громади</w:t>
      </w:r>
      <w:r w:rsidR="00C47A6E" w:rsidRPr="00774896">
        <w:rPr>
          <w:rFonts w:ascii="Times New Roman" w:hAnsi="Times New Roman" w:cs="Times New Roman"/>
          <w:sz w:val="28"/>
          <w:szCs w:val="28"/>
        </w:rPr>
        <w:t xml:space="preserve"> після війни. Вона передбачає не лише </w:t>
      </w:r>
      <w:r w:rsidR="00C47A6E" w:rsidRPr="00774896">
        <w:rPr>
          <w:rFonts w:ascii="Times New Roman" w:hAnsi="Times New Roman" w:cs="Times New Roman"/>
          <w:bCs/>
          <w:sz w:val="28"/>
          <w:szCs w:val="28"/>
        </w:rPr>
        <w:t>фізичне та економічне відновлення</w:t>
      </w:r>
      <w:r w:rsidR="00C47A6E" w:rsidRPr="00774896">
        <w:rPr>
          <w:rFonts w:ascii="Times New Roman" w:hAnsi="Times New Roman" w:cs="Times New Roman"/>
          <w:sz w:val="28"/>
          <w:szCs w:val="28"/>
        </w:rPr>
        <w:t xml:space="preserve">, а й </w:t>
      </w:r>
      <w:r w:rsidR="00C47A6E" w:rsidRPr="00774896">
        <w:rPr>
          <w:rFonts w:ascii="Times New Roman" w:hAnsi="Times New Roman" w:cs="Times New Roman"/>
          <w:bCs/>
          <w:sz w:val="28"/>
          <w:szCs w:val="28"/>
        </w:rPr>
        <w:t>системне підвищення якості освіти, медицини, культури, спорту, адміністративних і соціальних послуг</w:t>
      </w:r>
      <w:r w:rsidR="00C47A6E" w:rsidRPr="00774896">
        <w:rPr>
          <w:rFonts w:ascii="Times New Roman" w:hAnsi="Times New Roman" w:cs="Times New Roman"/>
          <w:sz w:val="28"/>
          <w:szCs w:val="28"/>
        </w:rPr>
        <w:t xml:space="preserve">, з урахуванням безбар'єрності та цифровізації. Крім того, ціль обґрунтовано акцентує увагу на </w:t>
      </w:r>
      <w:r w:rsidR="00C47A6E" w:rsidRPr="00774896">
        <w:rPr>
          <w:rFonts w:ascii="Times New Roman" w:hAnsi="Times New Roman" w:cs="Times New Roman"/>
          <w:bCs/>
          <w:sz w:val="28"/>
          <w:szCs w:val="28"/>
        </w:rPr>
        <w:t>соціальному захисті вразливих груп, ветеранів та згуртованості населення</w:t>
      </w:r>
      <w:r w:rsidR="00C47A6E" w:rsidRPr="00774896">
        <w:rPr>
          <w:rFonts w:ascii="Times New Roman" w:hAnsi="Times New Roman" w:cs="Times New Roman"/>
          <w:sz w:val="28"/>
          <w:szCs w:val="28"/>
        </w:rPr>
        <w:t xml:space="preserve">. У сукупності, ці завдання </w:t>
      </w:r>
      <w:r w:rsidR="00C47A6E" w:rsidRPr="00774896">
        <w:rPr>
          <w:rFonts w:ascii="Times New Roman" w:hAnsi="Times New Roman" w:cs="Times New Roman"/>
          <w:bCs/>
          <w:sz w:val="28"/>
          <w:szCs w:val="28"/>
        </w:rPr>
        <w:t>прямо спрямовані на збереження та розвиток людського капіталу</w:t>
      </w:r>
      <w:r w:rsidR="00C47A6E" w:rsidRPr="00774896">
        <w:rPr>
          <w:rFonts w:ascii="Times New Roman" w:hAnsi="Times New Roman" w:cs="Times New Roman"/>
          <w:sz w:val="28"/>
          <w:szCs w:val="28"/>
        </w:rPr>
        <w:t>, створюючи міцний фундамент для сталого процвітання Дубовиківської громади в майбутньому</w:t>
      </w:r>
      <w:r w:rsidR="00C47A6E">
        <w:rPr>
          <w:rFonts w:ascii="Times New Roman" w:hAnsi="Times New Roman" w:cs="Times New Roman"/>
          <w:sz w:val="28"/>
          <w:szCs w:val="28"/>
        </w:rPr>
        <w:t>.</w:t>
      </w:r>
    </w:p>
    <w:p w14:paraId="4521A250" w14:textId="7FCE0722" w:rsidR="00410BC5" w:rsidRPr="00262F0E" w:rsidRDefault="00410BC5" w:rsidP="00410BC5">
      <w:pPr>
        <w:pStyle w:val="ae"/>
        <w:spacing w:before="0" w:beforeAutospacing="0" w:after="0" w:afterAutospacing="0"/>
        <w:jc w:val="both"/>
        <w:rPr>
          <w:sz w:val="28"/>
          <w:szCs w:val="28"/>
          <w:lang w:val="uk-UA"/>
        </w:rPr>
      </w:pPr>
      <w:r>
        <w:rPr>
          <w:b/>
          <w:bCs/>
          <w:color w:val="002060"/>
          <w:sz w:val="28"/>
          <w:szCs w:val="28"/>
          <w:lang w:val="uk-UA"/>
        </w:rPr>
        <w:t xml:space="preserve">       </w:t>
      </w:r>
      <w:r w:rsidR="006B2416" w:rsidRPr="00282DDD">
        <w:rPr>
          <w:b/>
          <w:bCs/>
          <w:color w:val="002060"/>
          <w:sz w:val="28"/>
          <w:szCs w:val="28"/>
          <w:lang w:val="uk-UA"/>
        </w:rPr>
        <w:t>стратегічна ціль 3</w:t>
      </w:r>
      <w:r w:rsidR="006B2416" w:rsidRPr="00282DDD">
        <w:rPr>
          <w:sz w:val="28"/>
          <w:szCs w:val="28"/>
          <w:lang w:val="uk-UA"/>
        </w:rPr>
        <w:t xml:space="preserve">. </w:t>
      </w:r>
      <w:r w:rsidRPr="00282DDD">
        <w:rPr>
          <w:b/>
          <w:color w:val="31849B" w:themeColor="accent5" w:themeShade="BF"/>
          <w:sz w:val="28"/>
          <w:szCs w:val="28"/>
          <w:lang w:val="uk-UA"/>
        </w:rPr>
        <w:t>Модернізація системи управління Дубовиківської громади через підвищення її ефективності, прозорості, впровадження цифрових технологій та активне залучення мешканців до прийняття рішень</w:t>
      </w:r>
      <w:r w:rsidRPr="00282DDD">
        <w:rPr>
          <w:b/>
          <w:sz w:val="28"/>
          <w:lang w:val="uk-UA"/>
        </w:rPr>
        <w:t xml:space="preserve"> - </w:t>
      </w:r>
      <w:r w:rsidRPr="00262F0E">
        <w:rPr>
          <w:sz w:val="28"/>
          <w:szCs w:val="28"/>
          <w:lang w:val="uk-UA"/>
        </w:rPr>
        <w:t xml:space="preserve">є </w:t>
      </w:r>
      <w:r w:rsidRPr="00262F0E">
        <w:rPr>
          <w:bCs/>
          <w:sz w:val="28"/>
          <w:szCs w:val="28"/>
          <w:lang w:val="uk-UA"/>
        </w:rPr>
        <w:t>фундаментальною для побудови сучасної, демократичної та ефективної системи управління</w:t>
      </w:r>
      <w:r w:rsidRPr="00262F0E">
        <w:rPr>
          <w:sz w:val="28"/>
          <w:szCs w:val="28"/>
          <w:lang w:val="uk-UA"/>
        </w:rPr>
        <w:t xml:space="preserve"> в Дубовиківській громаді. Її оперативні цілі обґрунтовано охоплюють ключові аспекти належного врядування:</w:t>
      </w:r>
    </w:p>
    <w:p w14:paraId="01AB5871" w14:textId="5E526C76" w:rsidR="006B2416" w:rsidRPr="00410BC5" w:rsidRDefault="00410BC5" w:rsidP="00410BC5">
      <w:pPr>
        <w:pStyle w:val="ae"/>
        <w:spacing w:before="0" w:beforeAutospacing="0" w:after="0" w:afterAutospacing="0"/>
        <w:jc w:val="both"/>
        <w:rPr>
          <w:sz w:val="28"/>
          <w:szCs w:val="28"/>
          <w:lang w:val="uk-UA"/>
        </w:rPr>
      </w:pPr>
      <w:r>
        <w:rPr>
          <w:bCs/>
          <w:sz w:val="28"/>
          <w:szCs w:val="28"/>
          <w:lang w:val="uk-UA"/>
        </w:rPr>
        <w:t xml:space="preserve">       </w:t>
      </w:r>
      <w:r w:rsidRPr="00262F0E">
        <w:rPr>
          <w:bCs/>
          <w:sz w:val="28"/>
          <w:szCs w:val="28"/>
          <w:lang w:val="uk-UA"/>
        </w:rPr>
        <w:t xml:space="preserve">Прозорість </w:t>
      </w:r>
      <w:r w:rsidRPr="00262F0E">
        <w:rPr>
          <w:sz w:val="28"/>
          <w:szCs w:val="28"/>
          <w:lang w:val="uk-UA"/>
        </w:rPr>
        <w:t xml:space="preserve">та </w:t>
      </w:r>
      <w:r w:rsidRPr="00262F0E">
        <w:rPr>
          <w:bCs/>
          <w:sz w:val="28"/>
          <w:szCs w:val="28"/>
          <w:lang w:val="uk-UA"/>
        </w:rPr>
        <w:t xml:space="preserve">цифровізація </w:t>
      </w:r>
      <w:r w:rsidRPr="00262F0E">
        <w:rPr>
          <w:sz w:val="28"/>
          <w:szCs w:val="28"/>
          <w:lang w:val="uk-UA"/>
        </w:rPr>
        <w:t xml:space="preserve">є взаємодоповнюючими стовпами, що забезпечують відкритість діяльності ради, легкий доступ мешканців до інформації та послуг, а також ефективне управління ресурсами громади. </w:t>
      </w:r>
      <w:r w:rsidRPr="00262F0E">
        <w:rPr>
          <w:bCs/>
          <w:sz w:val="28"/>
          <w:szCs w:val="28"/>
          <w:lang w:val="uk-UA"/>
        </w:rPr>
        <w:t xml:space="preserve">Активне залучення мешканців </w:t>
      </w:r>
      <w:r w:rsidRPr="00262F0E">
        <w:rPr>
          <w:sz w:val="28"/>
          <w:szCs w:val="28"/>
          <w:lang w:val="uk-UA"/>
        </w:rPr>
        <w:t xml:space="preserve">через громадські ради та публічні обговорення є запорукою легітимності рішень, підвищення довіри та формування справжнього громадянського суспільства. Нарешті, </w:t>
      </w:r>
      <w:r w:rsidRPr="00262F0E">
        <w:rPr>
          <w:bCs/>
          <w:sz w:val="28"/>
          <w:szCs w:val="28"/>
          <w:lang w:val="uk-UA"/>
        </w:rPr>
        <w:t xml:space="preserve">розвиток професійної компетентності та мотивації працівників </w:t>
      </w:r>
      <w:r w:rsidRPr="00262F0E">
        <w:rPr>
          <w:sz w:val="28"/>
          <w:szCs w:val="28"/>
          <w:lang w:val="uk-UA"/>
        </w:rPr>
        <w:t>є критично важливим для забезпечення якісного виконання цих завдань та сталої</w:t>
      </w:r>
      <w:r>
        <w:rPr>
          <w:sz w:val="28"/>
          <w:szCs w:val="28"/>
          <w:lang w:val="uk-UA"/>
        </w:rPr>
        <w:t xml:space="preserve"> роботи модернізованої системи.</w:t>
      </w:r>
    </w:p>
    <w:p w14:paraId="3318800A" w14:textId="3A384979" w:rsidR="00CF43EF" w:rsidRDefault="00CF43EF" w:rsidP="00CF43EF">
      <w:pPr>
        <w:jc w:val="both"/>
        <w:rPr>
          <w:rFonts w:ascii="Times New Roman" w:hAnsi="Times New Roman" w:cs="Times New Roman"/>
          <w:sz w:val="28"/>
          <w:szCs w:val="28"/>
        </w:rPr>
      </w:pPr>
      <w:r>
        <w:rPr>
          <w:rFonts w:ascii="Times New Roman" w:eastAsia="Times New Roman" w:hAnsi="Times New Roman" w:cs="Times New Roman"/>
          <w:b/>
          <w:bCs/>
          <w:color w:val="002060"/>
          <w:sz w:val="28"/>
          <w:szCs w:val="28"/>
          <w:lang w:eastAsia="ru-RU"/>
        </w:rPr>
        <w:t xml:space="preserve">         </w:t>
      </w:r>
      <w:r w:rsidR="00410BC5">
        <w:rPr>
          <w:rFonts w:ascii="Times New Roman" w:eastAsia="Times New Roman" w:hAnsi="Times New Roman" w:cs="Times New Roman"/>
          <w:b/>
          <w:bCs/>
          <w:color w:val="002060"/>
          <w:sz w:val="28"/>
          <w:szCs w:val="28"/>
          <w:lang w:eastAsia="ru-RU"/>
        </w:rPr>
        <w:t>с</w:t>
      </w:r>
      <w:r w:rsidR="006B2416" w:rsidRPr="00410BC5">
        <w:rPr>
          <w:rFonts w:ascii="Times New Roman" w:eastAsia="Times New Roman" w:hAnsi="Times New Roman" w:cs="Times New Roman"/>
          <w:b/>
          <w:bCs/>
          <w:color w:val="002060"/>
          <w:sz w:val="28"/>
          <w:szCs w:val="28"/>
          <w:lang w:eastAsia="ru-RU"/>
        </w:rPr>
        <w:t xml:space="preserve">тратегічна ціль 4. </w:t>
      </w:r>
      <w:r w:rsidRPr="00CF43EF">
        <w:rPr>
          <w:rFonts w:ascii="Times New Roman" w:hAnsi="Times New Roman" w:cs="Times New Roman"/>
          <w:b/>
          <w:color w:val="31849B" w:themeColor="accent5" w:themeShade="BF"/>
          <w:sz w:val="28"/>
        </w:rPr>
        <w:t>Енергетична,</w:t>
      </w:r>
      <w:r w:rsidRPr="00CF43EF">
        <w:rPr>
          <w:rFonts w:ascii="Times New Roman" w:hAnsi="Times New Roman" w:cs="Times New Roman"/>
          <w:b/>
          <w:color w:val="31849B" w:themeColor="accent5" w:themeShade="BF"/>
          <w:spacing w:val="-9"/>
          <w:sz w:val="28"/>
        </w:rPr>
        <w:t xml:space="preserve"> </w:t>
      </w:r>
      <w:r w:rsidRPr="00CF43EF">
        <w:rPr>
          <w:rFonts w:ascii="Times New Roman" w:hAnsi="Times New Roman" w:cs="Times New Roman"/>
          <w:b/>
          <w:color w:val="31849B" w:themeColor="accent5" w:themeShade="BF"/>
          <w:sz w:val="28"/>
        </w:rPr>
        <w:t>цивільна</w:t>
      </w:r>
      <w:r w:rsidRPr="00CF43EF">
        <w:rPr>
          <w:rFonts w:ascii="Times New Roman" w:hAnsi="Times New Roman" w:cs="Times New Roman"/>
          <w:b/>
          <w:color w:val="31849B" w:themeColor="accent5" w:themeShade="BF"/>
          <w:spacing w:val="-9"/>
          <w:sz w:val="28"/>
        </w:rPr>
        <w:t xml:space="preserve"> </w:t>
      </w:r>
      <w:r w:rsidRPr="00CF43EF">
        <w:rPr>
          <w:rFonts w:ascii="Times New Roman" w:hAnsi="Times New Roman" w:cs="Times New Roman"/>
          <w:b/>
          <w:color w:val="31849B" w:themeColor="accent5" w:themeShade="BF"/>
          <w:sz w:val="28"/>
        </w:rPr>
        <w:t>та</w:t>
      </w:r>
      <w:r w:rsidRPr="00CF43EF">
        <w:rPr>
          <w:rFonts w:ascii="Times New Roman" w:hAnsi="Times New Roman" w:cs="Times New Roman"/>
          <w:b/>
          <w:color w:val="31849B" w:themeColor="accent5" w:themeShade="BF"/>
          <w:spacing w:val="-8"/>
          <w:sz w:val="28"/>
        </w:rPr>
        <w:t xml:space="preserve"> </w:t>
      </w:r>
      <w:r w:rsidRPr="00CF43EF">
        <w:rPr>
          <w:rFonts w:ascii="Times New Roman" w:hAnsi="Times New Roman" w:cs="Times New Roman"/>
          <w:b/>
          <w:color w:val="31849B" w:themeColor="accent5" w:themeShade="BF"/>
          <w:sz w:val="28"/>
        </w:rPr>
        <w:t>екологічна</w:t>
      </w:r>
      <w:r w:rsidRPr="00CF43EF">
        <w:rPr>
          <w:rFonts w:ascii="Times New Roman" w:hAnsi="Times New Roman" w:cs="Times New Roman"/>
          <w:b/>
          <w:color w:val="31849B" w:themeColor="accent5" w:themeShade="BF"/>
          <w:spacing w:val="-7"/>
          <w:sz w:val="28"/>
        </w:rPr>
        <w:t xml:space="preserve"> </w:t>
      </w:r>
      <w:r w:rsidRPr="00CF43EF">
        <w:rPr>
          <w:rFonts w:ascii="Times New Roman" w:hAnsi="Times New Roman" w:cs="Times New Roman"/>
          <w:b/>
          <w:color w:val="31849B" w:themeColor="accent5" w:themeShade="BF"/>
          <w:sz w:val="28"/>
        </w:rPr>
        <w:t>безпека</w:t>
      </w:r>
      <w:r w:rsidRPr="00CF43EF">
        <w:rPr>
          <w:rFonts w:ascii="Times New Roman" w:hAnsi="Times New Roman" w:cs="Times New Roman"/>
          <w:b/>
          <w:color w:val="31849B" w:themeColor="accent5" w:themeShade="BF"/>
          <w:spacing w:val="-4"/>
          <w:sz w:val="28"/>
        </w:rPr>
        <w:t xml:space="preserve"> </w:t>
      </w:r>
      <w:r w:rsidRPr="00CF43EF">
        <w:rPr>
          <w:rFonts w:ascii="Times New Roman" w:hAnsi="Times New Roman" w:cs="Times New Roman"/>
          <w:b/>
          <w:color w:val="31849B" w:themeColor="accent5" w:themeShade="BF"/>
          <w:sz w:val="28"/>
        </w:rPr>
        <w:t>як</w:t>
      </w:r>
      <w:r w:rsidRPr="00CF43EF">
        <w:rPr>
          <w:rFonts w:ascii="Times New Roman" w:hAnsi="Times New Roman" w:cs="Times New Roman"/>
          <w:b/>
          <w:color w:val="31849B" w:themeColor="accent5" w:themeShade="BF"/>
          <w:spacing w:val="-7"/>
          <w:sz w:val="28"/>
        </w:rPr>
        <w:t xml:space="preserve"> </w:t>
      </w:r>
      <w:r w:rsidRPr="00CF43EF">
        <w:rPr>
          <w:rFonts w:ascii="Times New Roman" w:hAnsi="Times New Roman" w:cs="Times New Roman"/>
          <w:b/>
          <w:color w:val="31849B" w:themeColor="accent5" w:themeShade="BF"/>
          <w:sz w:val="28"/>
        </w:rPr>
        <w:t>основа</w:t>
      </w:r>
      <w:r w:rsidRPr="00CF43EF">
        <w:rPr>
          <w:rFonts w:ascii="Times New Roman" w:hAnsi="Times New Roman" w:cs="Times New Roman"/>
          <w:b/>
          <w:color w:val="31849B" w:themeColor="accent5" w:themeShade="BF"/>
          <w:spacing w:val="-5"/>
          <w:sz w:val="28"/>
        </w:rPr>
        <w:t xml:space="preserve"> </w:t>
      </w:r>
      <w:r w:rsidRPr="00CF43EF">
        <w:rPr>
          <w:rFonts w:ascii="Times New Roman" w:hAnsi="Times New Roman" w:cs="Times New Roman"/>
          <w:b/>
          <w:color w:val="31849B" w:themeColor="accent5" w:themeShade="BF"/>
          <w:sz w:val="28"/>
        </w:rPr>
        <w:t>розвитку</w:t>
      </w:r>
      <w:r w:rsidRPr="00CF43EF">
        <w:rPr>
          <w:rFonts w:ascii="Times New Roman" w:hAnsi="Times New Roman" w:cs="Times New Roman"/>
          <w:b/>
          <w:color w:val="31849B" w:themeColor="accent5" w:themeShade="BF"/>
          <w:spacing w:val="-4"/>
          <w:sz w:val="28"/>
        </w:rPr>
        <w:t xml:space="preserve"> </w:t>
      </w:r>
      <w:r w:rsidRPr="00CF43EF">
        <w:rPr>
          <w:rFonts w:ascii="Times New Roman" w:hAnsi="Times New Roman" w:cs="Times New Roman"/>
          <w:b/>
          <w:color w:val="31849B" w:themeColor="accent5" w:themeShade="BF"/>
          <w:spacing w:val="-2"/>
          <w:sz w:val="28"/>
        </w:rPr>
        <w:t>громади</w:t>
      </w:r>
      <w:r w:rsidRPr="00CF43EF">
        <w:rPr>
          <w:rFonts w:ascii="Times New Roman" w:eastAsia="Times New Roman" w:hAnsi="Times New Roman" w:cs="Times New Roman"/>
          <w:color w:val="31849B" w:themeColor="accent5" w:themeShade="BF"/>
          <w:sz w:val="28"/>
          <w:szCs w:val="28"/>
          <w:lang w:eastAsia="ru-RU"/>
        </w:rPr>
        <w:t xml:space="preserve"> </w:t>
      </w:r>
      <w:r>
        <w:rPr>
          <w:rFonts w:ascii="Times New Roman" w:eastAsia="Times New Roman" w:hAnsi="Times New Roman" w:cs="Times New Roman"/>
          <w:color w:val="31849B" w:themeColor="accent5" w:themeShade="BF"/>
          <w:sz w:val="28"/>
          <w:szCs w:val="28"/>
          <w:lang w:eastAsia="ru-RU"/>
        </w:rPr>
        <w:t xml:space="preserve">- </w:t>
      </w:r>
      <w:r w:rsidRPr="00590A58">
        <w:rPr>
          <w:rFonts w:ascii="Times New Roman" w:hAnsi="Times New Roman" w:cs="Times New Roman"/>
          <w:bCs/>
          <w:sz w:val="28"/>
          <w:szCs w:val="28"/>
        </w:rPr>
        <w:t>життєво важлива</w:t>
      </w:r>
      <w:r w:rsidRPr="00590A58">
        <w:rPr>
          <w:rFonts w:ascii="Times New Roman" w:hAnsi="Times New Roman" w:cs="Times New Roman"/>
          <w:sz w:val="28"/>
          <w:szCs w:val="28"/>
        </w:rPr>
        <w:t xml:space="preserve"> для стійкого розвитку Дубовиківської громади, адже вона безпосередньо стосується </w:t>
      </w:r>
      <w:r w:rsidRPr="00590A58">
        <w:rPr>
          <w:rFonts w:ascii="Times New Roman" w:hAnsi="Times New Roman" w:cs="Times New Roman"/>
          <w:bCs/>
          <w:sz w:val="28"/>
          <w:szCs w:val="28"/>
        </w:rPr>
        <w:t>фундаментальних аспектів безпеки</w:t>
      </w:r>
      <w:r w:rsidRPr="00590A58">
        <w:rPr>
          <w:rFonts w:ascii="Times New Roman" w:hAnsi="Times New Roman" w:cs="Times New Roman"/>
          <w:sz w:val="28"/>
          <w:szCs w:val="28"/>
        </w:rPr>
        <w:t xml:space="preserve">. Цілі та завдання обґрунтовано охоплюють </w:t>
      </w:r>
      <w:r w:rsidRPr="00590A58">
        <w:rPr>
          <w:rFonts w:ascii="Times New Roman" w:hAnsi="Times New Roman" w:cs="Times New Roman"/>
          <w:bCs/>
          <w:sz w:val="28"/>
          <w:szCs w:val="28"/>
        </w:rPr>
        <w:t>зміцнення з</w:t>
      </w:r>
      <w:r>
        <w:rPr>
          <w:rFonts w:ascii="Times New Roman" w:hAnsi="Times New Roman" w:cs="Times New Roman"/>
          <w:bCs/>
          <w:sz w:val="28"/>
          <w:szCs w:val="28"/>
        </w:rPr>
        <w:t xml:space="preserve">агальної </w:t>
      </w:r>
      <w:r>
        <w:rPr>
          <w:rFonts w:ascii="Times New Roman" w:hAnsi="Times New Roman" w:cs="Times New Roman"/>
          <w:bCs/>
          <w:sz w:val="28"/>
          <w:szCs w:val="28"/>
        </w:rPr>
        <w:lastRenderedPageBreak/>
        <w:t xml:space="preserve">стійкості громади </w:t>
      </w:r>
      <w:r w:rsidRPr="00590A58">
        <w:rPr>
          <w:rFonts w:ascii="Times New Roman" w:hAnsi="Times New Roman" w:cs="Times New Roman"/>
          <w:sz w:val="28"/>
          <w:szCs w:val="28"/>
        </w:rPr>
        <w:t xml:space="preserve"> через співпрацю, а також </w:t>
      </w:r>
      <w:r w:rsidRPr="00590A58">
        <w:rPr>
          <w:rFonts w:ascii="Times New Roman" w:hAnsi="Times New Roman" w:cs="Times New Roman"/>
          <w:bCs/>
          <w:sz w:val="28"/>
          <w:szCs w:val="28"/>
        </w:rPr>
        <w:t>покращення ек</w:t>
      </w:r>
      <w:r>
        <w:rPr>
          <w:rFonts w:ascii="Times New Roman" w:hAnsi="Times New Roman" w:cs="Times New Roman"/>
          <w:bCs/>
          <w:sz w:val="28"/>
          <w:szCs w:val="28"/>
        </w:rPr>
        <w:t>ологічної ситуації</w:t>
      </w:r>
      <w:r w:rsidRPr="00590A58">
        <w:rPr>
          <w:rFonts w:ascii="Times New Roman" w:hAnsi="Times New Roman" w:cs="Times New Roman"/>
          <w:sz w:val="28"/>
          <w:szCs w:val="28"/>
        </w:rPr>
        <w:t xml:space="preserve">, що включає управління відходами, збереження природи та підвищення обізнаності. Особливо важливою є </w:t>
      </w:r>
      <w:r w:rsidRPr="00590A58">
        <w:rPr>
          <w:rFonts w:ascii="Times New Roman" w:hAnsi="Times New Roman" w:cs="Times New Roman"/>
          <w:bCs/>
          <w:sz w:val="28"/>
          <w:szCs w:val="28"/>
        </w:rPr>
        <w:t xml:space="preserve">енергетична </w:t>
      </w:r>
      <w:r>
        <w:rPr>
          <w:rFonts w:ascii="Times New Roman" w:hAnsi="Times New Roman" w:cs="Times New Roman"/>
          <w:bCs/>
          <w:sz w:val="28"/>
          <w:szCs w:val="28"/>
        </w:rPr>
        <w:t>безпека та самодостатність</w:t>
      </w:r>
      <w:r w:rsidRPr="00590A58">
        <w:rPr>
          <w:rFonts w:ascii="Times New Roman" w:hAnsi="Times New Roman" w:cs="Times New Roman"/>
          <w:sz w:val="28"/>
          <w:szCs w:val="28"/>
        </w:rPr>
        <w:t xml:space="preserve">, з акцентом на </w:t>
      </w:r>
      <w:r w:rsidRPr="00590A58">
        <w:rPr>
          <w:rFonts w:ascii="Times New Roman" w:hAnsi="Times New Roman" w:cs="Times New Roman"/>
          <w:bCs/>
          <w:sz w:val="28"/>
          <w:szCs w:val="28"/>
        </w:rPr>
        <w:t>розвиток відновлюваних джерел енергії</w:t>
      </w:r>
      <w:r w:rsidRPr="00590A58">
        <w:rPr>
          <w:rFonts w:ascii="Times New Roman" w:hAnsi="Times New Roman" w:cs="Times New Roman"/>
          <w:sz w:val="28"/>
          <w:szCs w:val="28"/>
        </w:rPr>
        <w:t xml:space="preserve">, що забезпечить економію та незалежність. Нарешті, ціль зосереджується на </w:t>
      </w:r>
      <w:r w:rsidRPr="00590A58">
        <w:rPr>
          <w:rFonts w:ascii="Times New Roman" w:hAnsi="Times New Roman" w:cs="Times New Roman"/>
          <w:bCs/>
          <w:sz w:val="28"/>
          <w:szCs w:val="28"/>
        </w:rPr>
        <w:t>створ</w:t>
      </w:r>
      <w:r>
        <w:rPr>
          <w:rFonts w:ascii="Times New Roman" w:hAnsi="Times New Roman" w:cs="Times New Roman"/>
          <w:bCs/>
          <w:sz w:val="28"/>
          <w:szCs w:val="28"/>
        </w:rPr>
        <w:t xml:space="preserve">енні безпечного середовища </w:t>
      </w:r>
      <w:r w:rsidRPr="00590A58">
        <w:rPr>
          <w:rFonts w:ascii="Times New Roman" w:hAnsi="Times New Roman" w:cs="Times New Roman"/>
          <w:sz w:val="28"/>
          <w:szCs w:val="28"/>
        </w:rPr>
        <w:t xml:space="preserve"> через розвиток захисних споруд, систем оповіщення та пожежно-рятувальних підрозділів. У сукупності, ці напрямки є </w:t>
      </w:r>
      <w:r w:rsidRPr="00590A58">
        <w:rPr>
          <w:rFonts w:ascii="Times New Roman" w:hAnsi="Times New Roman" w:cs="Times New Roman"/>
          <w:bCs/>
          <w:sz w:val="28"/>
          <w:szCs w:val="28"/>
        </w:rPr>
        <w:t>необхідною умовою для стабільного функціонування та розвитку громади</w:t>
      </w:r>
      <w:r w:rsidRPr="00590A58">
        <w:rPr>
          <w:rFonts w:ascii="Times New Roman" w:hAnsi="Times New Roman" w:cs="Times New Roman"/>
          <w:sz w:val="28"/>
          <w:szCs w:val="28"/>
        </w:rPr>
        <w:t xml:space="preserve"> в сучасних умовах, підкреслюючи пріоритетність безпеки у всіх її проявах.</w:t>
      </w:r>
    </w:p>
    <w:p w14:paraId="215FA375" w14:textId="4E3A8271" w:rsidR="00EA0FAD" w:rsidRDefault="00EA0FAD" w:rsidP="00C47A6E">
      <w:pPr>
        <w:pStyle w:val="a3"/>
        <w:ind w:left="0" w:right="133" w:firstLine="680"/>
        <w:rPr>
          <w:rFonts w:ascii="Times New Roman" w:hAnsi="Times New Roman" w:cs="Times New Roman"/>
          <w:sz w:val="28"/>
          <w:szCs w:val="28"/>
        </w:rPr>
      </w:pPr>
      <w:r w:rsidRPr="00B71E6A">
        <w:rPr>
          <w:rFonts w:ascii="Times New Roman" w:hAnsi="Times New Roman" w:cs="Times New Roman"/>
          <w:sz w:val="28"/>
          <w:szCs w:val="28"/>
        </w:rPr>
        <w:t>Стратегія містить 93 завдання</w:t>
      </w:r>
      <w:r>
        <w:rPr>
          <w:rFonts w:ascii="Times New Roman" w:hAnsi="Times New Roman" w:cs="Times New Roman"/>
          <w:sz w:val="28"/>
          <w:szCs w:val="28"/>
        </w:rPr>
        <w:t>, з них реалізація 72</w:t>
      </w:r>
      <w:r w:rsidRPr="00B71E6A">
        <w:rPr>
          <w:rFonts w:ascii="Times New Roman" w:hAnsi="Times New Roman" w:cs="Times New Roman"/>
          <w:sz w:val="28"/>
          <w:szCs w:val="28"/>
        </w:rPr>
        <w:t xml:space="preserve"> матиме позитивний</w:t>
      </w:r>
      <w:r>
        <w:rPr>
          <w:rFonts w:ascii="Times New Roman" w:hAnsi="Times New Roman" w:cs="Times New Roman"/>
          <w:sz w:val="28"/>
          <w:szCs w:val="28"/>
        </w:rPr>
        <w:t xml:space="preserve"> вплив на довкілля, реалізація 12</w:t>
      </w:r>
      <w:r w:rsidRPr="00B71E6A">
        <w:rPr>
          <w:rFonts w:ascii="Times New Roman" w:hAnsi="Times New Roman" w:cs="Times New Roman"/>
          <w:sz w:val="28"/>
          <w:szCs w:val="28"/>
        </w:rPr>
        <w:t xml:space="preserve"> </w:t>
      </w:r>
      <w:r w:rsidRPr="00B71E6A">
        <w:rPr>
          <w:rFonts w:ascii="Times New Roman" w:hAnsi="Times New Roman" w:cs="Times New Roman"/>
          <w:w w:val="160"/>
          <w:sz w:val="28"/>
          <w:szCs w:val="28"/>
        </w:rPr>
        <w:t xml:space="preserve">– </w:t>
      </w:r>
      <w:r>
        <w:rPr>
          <w:rFonts w:ascii="Times New Roman" w:hAnsi="Times New Roman" w:cs="Times New Roman"/>
          <w:sz w:val="28"/>
          <w:szCs w:val="28"/>
        </w:rPr>
        <w:t>нейтральний вплив, для 6</w:t>
      </w:r>
      <w:r w:rsidRPr="00B71E6A">
        <w:rPr>
          <w:rFonts w:ascii="Times New Roman" w:hAnsi="Times New Roman" w:cs="Times New Roman"/>
          <w:sz w:val="28"/>
          <w:szCs w:val="28"/>
        </w:rPr>
        <w:t xml:space="preserve"> прогнозується несуттєвий </w:t>
      </w:r>
      <w:r>
        <w:rPr>
          <w:rFonts w:ascii="Times New Roman" w:hAnsi="Times New Roman" w:cs="Times New Roman"/>
          <w:sz w:val="28"/>
          <w:szCs w:val="28"/>
        </w:rPr>
        <w:t>вплив, інші 3</w:t>
      </w:r>
      <w:r w:rsidRPr="00B71E6A">
        <w:rPr>
          <w:rFonts w:ascii="Times New Roman" w:hAnsi="Times New Roman" w:cs="Times New Roman"/>
          <w:sz w:val="28"/>
          <w:szCs w:val="28"/>
        </w:rPr>
        <w:t xml:space="preserve"> не передбачають діяльності, яка може впливати </w:t>
      </w:r>
      <w:r>
        <w:rPr>
          <w:rFonts w:ascii="Times New Roman" w:hAnsi="Times New Roman" w:cs="Times New Roman"/>
          <w:sz w:val="28"/>
          <w:szCs w:val="28"/>
        </w:rPr>
        <w:t>на складові довкілля.</w:t>
      </w:r>
    </w:p>
    <w:p w14:paraId="5E075C4B" w14:textId="387CA8AC" w:rsidR="008B1E9C" w:rsidRPr="00A96029" w:rsidRDefault="00F32717" w:rsidP="00C47A6E">
      <w:pPr>
        <w:pStyle w:val="a3"/>
        <w:ind w:left="0" w:right="133" w:firstLine="680"/>
        <w:rPr>
          <w:rFonts w:ascii="Times New Roman" w:hAnsi="Times New Roman" w:cs="Times New Roman"/>
          <w:sz w:val="28"/>
          <w:szCs w:val="28"/>
        </w:rPr>
      </w:pPr>
      <w:r w:rsidRPr="00A96029">
        <w:rPr>
          <w:rFonts w:ascii="Times New Roman" w:hAnsi="Times New Roman" w:cs="Times New Roman"/>
          <w:sz w:val="28"/>
          <w:szCs w:val="28"/>
        </w:rPr>
        <w:t>Реалізація</w:t>
      </w:r>
      <w:r w:rsidRPr="00A96029">
        <w:rPr>
          <w:rFonts w:ascii="Times New Roman" w:hAnsi="Times New Roman" w:cs="Times New Roman"/>
          <w:spacing w:val="-8"/>
          <w:sz w:val="28"/>
          <w:szCs w:val="28"/>
        </w:rPr>
        <w:t xml:space="preserve"> </w:t>
      </w:r>
      <w:r w:rsidRPr="00A96029">
        <w:rPr>
          <w:rFonts w:ascii="Times New Roman" w:hAnsi="Times New Roman" w:cs="Times New Roman"/>
          <w:sz w:val="28"/>
          <w:szCs w:val="28"/>
        </w:rPr>
        <w:t>Стратегії</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(досягнення</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запланованих</w:t>
      </w:r>
      <w:r w:rsidRPr="00A96029">
        <w:rPr>
          <w:rFonts w:ascii="Times New Roman" w:hAnsi="Times New Roman" w:cs="Times New Roman"/>
          <w:spacing w:val="-7"/>
          <w:sz w:val="28"/>
          <w:szCs w:val="28"/>
        </w:rPr>
        <w:t xml:space="preserve"> </w:t>
      </w:r>
      <w:r w:rsidRPr="00A96029">
        <w:rPr>
          <w:rFonts w:ascii="Times New Roman" w:hAnsi="Times New Roman" w:cs="Times New Roman"/>
          <w:sz w:val="28"/>
          <w:szCs w:val="28"/>
        </w:rPr>
        <w:t>цілей)</w:t>
      </w:r>
      <w:r w:rsidRPr="00A96029">
        <w:rPr>
          <w:rFonts w:ascii="Times New Roman" w:hAnsi="Times New Roman" w:cs="Times New Roman"/>
          <w:spacing w:val="-2"/>
          <w:sz w:val="28"/>
          <w:szCs w:val="28"/>
        </w:rPr>
        <w:t xml:space="preserve"> </w:t>
      </w:r>
      <w:r w:rsidRPr="00A96029">
        <w:rPr>
          <w:rFonts w:ascii="Times New Roman" w:hAnsi="Times New Roman" w:cs="Times New Roman"/>
          <w:sz w:val="28"/>
          <w:szCs w:val="28"/>
        </w:rPr>
        <w:t>та</w:t>
      </w:r>
      <w:r w:rsidRPr="00A96029">
        <w:rPr>
          <w:rFonts w:ascii="Times New Roman" w:hAnsi="Times New Roman" w:cs="Times New Roman"/>
          <w:spacing w:val="-6"/>
          <w:sz w:val="28"/>
          <w:szCs w:val="28"/>
        </w:rPr>
        <w:t xml:space="preserve"> </w:t>
      </w:r>
      <w:r w:rsidRPr="00A96029">
        <w:rPr>
          <w:rFonts w:ascii="Times New Roman" w:hAnsi="Times New Roman" w:cs="Times New Roman"/>
          <w:sz w:val="28"/>
          <w:szCs w:val="28"/>
        </w:rPr>
        <w:t>виконання</w:t>
      </w:r>
      <w:r w:rsidRPr="00A96029">
        <w:rPr>
          <w:rFonts w:ascii="Times New Roman" w:hAnsi="Times New Roman" w:cs="Times New Roman"/>
          <w:spacing w:val="-4"/>
          <w:sz w:val="28"/>
          <w:szCs w:val="28"/>
        </w:rPr>
        <w:t xml:space="preserve"> </w:t>
      </w:r>
      <w:r w:rsidRPr="00A96029">
        <w:rPr>
          <w:rFonts w:ascii="Times New Roman" w:hAnsi="Times New Roman" w:cs="Times New Roman"/>
          <w:sz w:val="28"/>
          <w:szCs w:val="28"/>
        </w:rPr>
        <w:t>Плану</w:t>
      </w:r>
      <w:r w:rsidRPr="00A96029">
        <w:rPr>
          <w:rFonts w:ascii="Times New Roman" w:hAnsi="Times New Roman" w:cs="Times New Roman"/>
          <w:spacing w:val="-3"/>
          <w:sz w:val="28"/>
          <w:szCs w:val="28"/>
        </w:rPr>
        <w:t xml:space="preserve"> </w:t>
      </w:r>
      <w:r w:rsidRPr="00A96029">
        <w:rPr>
          <w:rFonts w:ascii="Times New Roman" w:hAnsi="Times New Roman" w:cs="Times New Roman"/>
          <w:sz w:val="28"/>
          <w:szCs w:val="28"/>
        </w:rPr>
        <w:t>заходів буде мати вплив:</w:t>
      </w:r>
    </w:p>
    <w:p w14:paraId="5B6C8FBF" w14:textId="5C22D738" w:rsidR="008B1E9C" w:rsidRPr="00A96029" w:rsidRDefault="00F32717" w:rsidP="00C47A6E">
      <w:pPr>
        <w:pStyle w:val="a6"/>
        <w:numPr>
          <w:ilvl w:val="0"/>
          <w:numId w:val="3"/>
        </w:numPr>
        <w:tabs>
          <w:tab w:val="left" w:pos="1203"/>
        </w:tabs>
        <w:ind w:left="0" w:right="129" w:firstLine="680"/>
        <w:rPr>
          <w:rFonts w:ascii="Times New Roman" w:hAnsi="Times New Roman" w:cs="Times New Roman"/>
          <w:i/>
          <w:sz w:val="28"/>
          <w:szCs w:val="28"/>
        </w:rPr>
      </w:pPr>
      <w:r w:rsidRPr="00A96029">
        <w:rPr>
          <w:rFonts w:ascii="Times New Roman" w:hAnsi="Times New Roman" w:cs="Times New Roman"/>
          <w:i/>
          <w:sz w:val="28"/>
          <w:szCs w:val="28"/>
        </w:rPr>
        <w:t>атмосферне</w:t>
      </w:r>
      <w:r w:rsidRPr="00A96029">
        <w:rPr>
          <w:rFonts w:ascii="Times New Roman" w:hAnsi="Times New Roman" w:cs="Times New Roman"/>
          <w:i/>
          <w:spacing w:val="-2"/>
          <w:sz w:val="28"/>
          <w:szCs w:val="28"/>
        </w:rPr>
        <w:t xml:space="preserve"> </w:t>
      </w:r>
      <w:r w:rsidRPr="00A96029">
        <w:rPr>
          <w:rFonts w:ascii="Times New Roman" w:hAnsi="Times New Roman" w:cs="Times New Roman"/>
          <w:i/>
          <w:sz w:val="28"/>
          <w:szCs w:val="28"/>
        </w:rPr>
        <w:t>повітря</w:t>
      </w:r>
      <w:r w:rsidRPr="00A96029">
        <w:rPr>
          <w:rFonts w:ascii="Times New Roman" w:hAnsi="Times New Roman" w:cs="Times New Roman"/>
          <w:sz w:val="28"/>
          <w:szCs w:val="28"/>
        </w:rPr>
        <w:t>. Суттєвої зміни рівня впливу не передбачається, можливе деяке зростання викидів від автотранспорту при пожвавлен</w:t>
      </w:r>
      <w:r w:rsidR="00C21CB5">
        <w:rPr>
          <w:rFonts w:ascii="Times New Roman" w:hAnsi="Times New Roman" w:cs="Times New Roman"/>
          <w:sz w:val="28"/>
          <w:szCs w:val="28"/>
        </w:rPr>
        <w:t>н</w:t>
      </w:r>
      <w:r w:rsidRPr="00A96029">
        <w:rPr>
          <w:rFonts w:ascii="Times New Roman" w:hAnsi="Times New Roman" w:cs="Times New Roman"/>
          <w:sz w:val="28"/>
          <w:szCs w:val="28"/>
        </w:rPr>
        <w:t xml:space="preserve">і економічного розвитку </w:t>
      </w:r>
      <w:r w:rsidRPr="00A96029">
        <w:rPr>
          <w:rFonts w:ascii="Times New Roman" w:hAnsi="Times New Roman" w:cs="Times New Roman"/>
          <w:spacing w:val="-2"/>
          <w:sz w:val="28"/>
          <w:szCs w:val="28"/>
        </w:rPr>
        <w:t>громади.</w:t>
      </w:r>
    </w:p>
    <w:p w14:paraId="6ED37ECE" w14:textId="77777777" w:rsidR="008B1E9C" w:rsidRPr="00A96029" w:rsidRDefault="00F32717" w:rsidP="00C47A6E">
      <w:pPr>
        <w:pStyle w:val="a3"/>
        <w:ind w:left="0" w:right="125" w:firstLine="680"/>
        <w:rPr>
          <w:rFonts w:ascii="Times New Roman" w:hAnsi="Times New Roman" w:cs="Times New Roman"/>
          <w:sz w:val="28"/>
          <w:szCs w:val="28"/>
        </w:rPr>
      </w:pPr>
      <w:r w:rsidRPr="00A96029">
        <w:rPr>
          <w:rFonts w:ascii="Times New Roman" w:hAnsi="Times New Roman" w:cs="Times New Roman"/>
          <w:sz w:val="28"/>
          <w:szCs w:val="28"/>
        </w:rPr>
        <w:t>Впровадження заходів з енергоефективності, використання альтернативних джерел енергії, створення зелених зон в населених пунктах будуть пом’якшувати можливий негативний вплив.</w:t>
      </w:r>
    </w:p>
    <w:p w14:paraId="42B49EAB" w14:textId="77777777" w:rsidR="008B1E9C" w:rsidRPr="00A96029" w:rsidRDefault="00F32717" w:rsidP="00C47A6E">
      <w:pPr>
        <w:pStyle w:val="a3"/>
        <w:ind w:left="0" w:right="130" w:firstLine="680"/>
        <w:rPr>
          <w:rFonts w:ascii="Times New Roman" w:hAnsi="Times New Roman" w:cs="Times New Roman"/>
          <w:sz w:val="28"/>
          <w:szCs w:val="28"/>
        </w:rPr>
      </w:pPr>
      <w:r w:rsidRPr="00A96029">
        <w:rPr>
          <w:rFonts w:ascii="Times New Roman" w:hAnsi="Times New Roman" w:cs="Times New Roman"/>
          <w:sz w:val="28"/>
          <w:szCs w:val="28"/>
        </w:rPr>
        <w:t>Стратегією передбачено запровадження комплексного підходу до управління відходами сприятиме зменшенню впливу на повітряний басейн;</w:t>
      </w:r>
    </w:p>
    <w:p w14:paraId="2637ED73" w14:textId="77777777" w:rsidR="008B1E9C" w:rsidRPr="00A96029" w:rsidRDefault="00F32717" w:rsidP="00C47A6E">
      <w:pPr>
        <w:pStyle w:val="a6"/>
        <w:numPr>
          <w:ilvl w:val="0"/>
          <w:numId w:val="2"/>
        </w:numPr>
        <w:tabs>
          <w:tab w:val="left" w:pos="1208"/>
        </w:tabs>
        <w:ind w:left="0" w:right="135" w:firstLine="680"/>
        <w:rPr>
          <w:rFonts w:ascii="Times New Roman" w:hAnsi="Times New Roman" w:cs="Times New Roman"/>
          <w:sz w:val="28"/>
          <w:szCs w:val="28"/>
        </w:rPr>
      </w:pPr>
      <w:r w:rsidRPr="00A96029">
        <w:rPr>
          <w:rFonts w:ascii="Times New Roman" w:hAnsi="Times New Roman" w:cs="Times New Roman"/>
          <w:i/>
          <w:sz w:val="28"/>
          <w:szCs w:val="28"/>
        </w:rPr>
        <w:t>водні</w:t>
      </w:r>
      <w:r w:rsidRPr="00A96029">
        <w:rPr>
          <w:rFonts w:ascii="Times New Roman" w:hAnsi="Times New Roman" w:cs="Times New Roman"/>
          <w:i/>
          <w:spacing w:val="-3"/>
          <w:sz w:val="28"/>
          <w:szCs w:val="28"/>
        </w:rPr>
        <w:t xml:space="preserve"> </w:t>
      </w:r>
      <w:r w:rsidRPr="00A96029">
        <w:rPr>
          <w:rFonts w:ascii="Times New Roman" w:hAnsi="Times New Roman" w:cs="Times New Roman"/>
          <w:i/>
          <w:sz w:val="28"/>
          <w:szCs w:val="28"/>
        </w:rPr>
        <w:t>ресурси</w:t>
      </w:r>
      <w:r w:rsidRPr="00A96029">
        <w:rPr>
          <w:rFonts w:ascii="Times New Roman" w:hAnsi="Times New Roman" w:cs="Times New Roman"/>
          <w:sz w:val="28"/>
          <w:szCs w:val="28"/>
        </w:rPr>
        <w:t>. Можливим є зростання обсягів використання природної води у та сільському господарстві. Погіршення якості водних ресурсів не прогнозується.</w:t>
      </w:r>
    </w:p>
    <w:p w14:paraId="4A9D1AC3" w14:textId="77777777" w:rsidR="008B1E9C" w:rsidRPr="00A96029" w:rsidRDefault="00F32717" w:rsidP="00C47A6E">
      <w:pPr>
        <w:pStyle w:val="a3"/>
        <w:ind w:left="0" w:right="134" w:firstLine="680"/>
        <w:rPr>
          <w:rFonts w:ascii="Times New Roman" w:hAnsi="Times New Roman" w:cs="Times New Roman"/>
          <w:sz w:val="28"/>
          <w:szCs w:val="28"/>
        </w:rPr>
      </w:pPr>
      <w:r w:rsidRPr="00A96029">
        <w:rPr>
          <w:rFonts w:ascii="Times New Roman" w:hAnsi="Times New Roman" w:cs="Times New Roman"/>
          <w:sz w:val="28"/>
          <w:szCs w:val="28"/>
        </w:rPr>
        <w:t>Можливе деяке пом’якшення ситуації внаслідок вдосконалення системи управління відходами (в т.ч., за рахунок оптимізації сміттєзвалищ громади);</w:t>
      </w:r>
    </w:p>
    <w:p w14:paraId="08187758" w14:textId="77777777" w:rsidR="008B1E9C" w:rsidRPr="00A96029" w:rsidRDefault="00F32717" w:rsidP="00C47A6E">
      <w:pPr>
        <w:pStyle w:val="a6"/>
        <w:numPr>
          <w:ilvl w:val="0"/>
          <w:numId w:val="2"/>
        </w:numPr>
        <w:tabs>
          <w:tab w:val="left" w:pos="1324"/>
        </w:tabs>
        <w:ind w:left="0" w:right="129" w:firstLine="680"/>
        <w:rPr>
          <w:rFonts w:ascii="Times New Roman" w:hAnsi="Times New Roman" w:cs="Times New Roman"/>
          <w:sz w:val="28"/>
          <w:szCs w:val="28"/>
        </w:rPr>
      </w:pPr>
      <w:r w:rsidRPr="00A96029">
        <w:rPr>
          <w:rFonts w:ascii="Times New Roman" w:hAnsi="Times New Roman" w:cs="Times New Roman"/>
          <w:i/>
          <w:sz w:val="28"/>
          <w:szCs w:val="28"/>
        </w:rPr>
        <w:t>земельні ресурси</w:t>
      </w:r>
      <w:r w:rsidRPr="00A96029">
        <w:rPr>
          <w:rFonts w:ascii="Times New Roman" w:hAnsi="Times New Roman" w:cs="Times New Roman"/>
          <w:sz w:val="28"/>
          <w:szCs w:val="28"/>
        </w:rPr>
        <w:t>. Зростання негативного впливу в результаті реалізації Стратегії та виконання Плану заходів не очікується.</w:t>
      </w:r>
    </w:p>
    <w:p w14:paraId="2DA72FE7" w14:textId="77777777" w:rsidR="008B1E9C" w:rsidRPr="00A96029" w:rsidRDefault="00F32717" w:rsidP="00C47A6E">
      <w:pPr>
        <w:pStyle w:val="a3"/>
        <w:ind w:left="0" w:right="134" w:firstLine="680"/>
        <w:rPr>
          <w:rFonts w:ascii="Times New Roman" w:hAnsi="Times New Roman" w:cs="Times New Roman"/>
          <w:spacing w:val="-2"/>
          <w:sz w:val="28"/>
          <w:szCs w:val="28"/>
        </w:rPr>
      </w:pPr>
      <w:r w:rsidRPr="00A96029">
        <w:rPr>
          <w:rFonts w:ascii="Times New Roman" w:hAnsi="Times New Roman" w:cs="Times New Roman"/>
          <w:sz w:val="28"/>
          <w:szCs w:val="28"/>
        </w:rPr>
        <w:t xml:space="preserve">Вдосконалення системи управління відходами знизить засмічення, забруднення </w:t>
      </w:r>
      <w:r w:rsidRPr="00A96029">
        <w:rPr>
          <w:rFonts w:ascii="Times New Roman" w:hAnsi="Times New Roman" w:cs="Times New Roman"/>
          <w:spacing w:val="-2"/>
          <w:sz w:val="28"/>
          <w:szCs w:val="28"/>
        </w:rPr>
        <w:t>ґрунтів;</w:t>
      </w:r>
    </w:p>
    <w:p w14:paraId="01E58EF5" w14:textId="77777777" w:rsidR="008B1E9C" w:rsidRPr="00A96029" w:rsidRDefault="00F32717" w:rsidP="00C47A6E">
      <w:pPr>
        <w:pStyle w:val="a6"/>
        <w:numPr>
          <w:ilvl w:val="0"/>
          <w:numId w:val="2"/>
        </w:numPr>
        <w:tabs>
          <w:tab w:val="left" w:pos="1271"/>
        </w:tabs>
        <w:ind w:left="0" w:right="134" w:firstLine="680"/>
        <w:rPr>
          <w:rFonts w:ascii="Times New Roman" w:hAnsi="Times New Roman" w:cs="Times New Roman"/>
          <w:sz w:val="28"/>
          <w:szCs w:val="28"/>
        </w:rPr>
      </w:pPr>
      <w:r w:rsidRPr="00A96029">
        <w:rPr>
          <w:rFonts w:ascii="Times New Roman" w:hAnsi="Times New Roman" w:cs="Times New Roman"/>
          <w:i/>
          <w:sz w:val="28"/>
          <w:szCs w:val="28"/>
        </w:rPr>
        <w:t>біологічні ресурси</w:t>
      </w:r>
      <w:r w:rsidRPr="00A96029">
        <w:rPr>
          <w:rFonts w:ascii="Times New Roman" w:hAnsi="Times New Roman" w:cs="Times New Roman"/>
          <w:sz w:val="28"/>
          <w:szCs w:val="28"/>
        </w:rPr>
        <w:t>. Стратегією і Планом заходів не передбачаються цілі та заходи, які можуть спричинити додатковий негативний вплив.</w:t>
      </w:r>
    </w:p>
    <w:p w14:paraId="3AA4E313" w14:textId="77777777" w:rsidR="008B1E9C" w:rsidRPr="00A96029" w:rsidRDefault="00F32717" w:rsidP="00C47A6E">
      <w:pPr>
        <w:pStyle w:val="a6"/>
        <w:numPr>
          <w:ilvl w:val="0"/>
          <w:numId w:val="2"/>
        </w:numPr>
        <w:tabs>
          <w:tab w:val="left" w:pos="1309"/>
        </w:tabs>
        <w:ind w:left="0" w:right="130" w:firstLine="680"/>
        <w:rPr>
          <w:rFonts w:ascii="Times New Roman" w:hAnsi="Times New Roman" w:cs="Times New Roman"/>
          <w:sz w:val="28"/>
          <w:szCs w:val="28"/>
        </w:rPr>
      </w:pPr>
      <w:r w:rsidRPr="00A96029">
        <w:rPr>
          <w:rFonts w:ascii="Times New Roman" w:hAnsi="Times New Roman" w:cs="Times New Roman"/>
          <w:i/>
          <w:sz w:val="28"/>
          <w:szCs w:val="28"/>
        </w:rPr>
        <w:t>природоохоронні територій</w:t>
      </w:r>
      <w:r w:rsidRPr="00A96029">
        <w:rPr>
          <w:rFonts w:ascii="Times New Roman" w:hAnsi="Times New Roman" w:cs="Times New Roman"/>
          <w:sz w:val="28"/>
          <w:szCs w:val="28"/>
        </w:rPr>
        <w:t>. Стратегією і Планом заходів не планується досягнення цілей та заходів, які можуть спричинити додатковий негативний вплив;</w:t>
      </w:r>
    </w:p>
    <w:p w14:paraId="62A823BF" w14:textId="77777777" w:rsidR="008B1E9C" w:rsidRPr="00A96029" w:rsidRDefault="00F32717" w:rsidP="00C47A6E">
      <w:pPr>
        <w:pStyle w:val="a6"/>
        <w:numPr>
          <w:ilvl w:val="0"/>
          <w:numId w:val="2"/>
        </w:numPr>
        <w:tabs>
          <w:tab w:val="left" w:pos="1242"/>
        </w:tabs>
        <w:ind w:left="0" w:right="131" w:firstLine="680"/>
        <w:rPr>
          <w:rFonts w:ascii="Times New Roman" w:hAnsi="Times New Roman" w:cs="Times New Roman"/>
          <w:sz w:val="28"/>
          <w:szCs w:val="28"/>
        </w:rPr>
      </w:pPr>
      <w:r w:rsidRPr="00A96029">
        <w:rPr>
          <w:rFonts w:ascii="Times New Roman" w:hAnsi="Times New Roman" w:cs="Times New Roman"/>
          <w:i/>
          <w:sz w:val="28"/>
          <w:szCs w:val="28"/>
        </w:rPr>
        <w:t>клімат</w:t>
      </w:r>
      <w:r w:rsidRPr="00A96029">
        <w:rPr>
          <w:rFonts w:ascii="Times New Roman" w:hAnsi="Times New Roman" w:cs="Times New Roman"/>
          <w:sz w:val="28"/>
          <w:szCs w:val="28"/>
        </w:rPr>
        <w:t xml:space="preserve">. Стратегією передбачено впровадження заходів з енергоефективності, створення зелених зон у населених пунктах сприятиме пом’якшенню наслідків зміни </w:t>
      </w:r>
      <w:r w:rsidRPr="00A96029">
        <w:rPr>
          <w:rFonts w:ascii="Times New Roman" w:hAnsi="Times New Roman" w:cs="Times New Roman"/>
          <w:spacing w:val="-2"/>
          <w:sz w:val="28"/>
          <w:szCs w:val="28"/>
        </w:rPr>
        <w:t>клімату.</w:t>
      </w:r>
    </w:p>
    <w:p w14:paraId="67703A0A" w14:textId="77777777" w:rsidR="008B1E9C" w:rsidRPr="00A96029" w:rsidRDefault="00F32717" w:rsidP="00C47A6E">
      <w:pPr>
        <w:pStyle w:val="a3"/>
        <w:ind w:left="0" w:right="130" w:firstLine="680"/>
        <w:rPr>
          <w:rFonts w:ascii="Times New Roman" w:hAnsi="Times New Roman" w:cs="Times New Roman"/>
          <w:sz w:val="28"/>
          <w:szCs w:val="28"/>
        </w:rPr>
      </w:pPr>
      <w:r w:rsidRPr="00A96029">
        <w:rPr>
          <w:rFonts w:ascii="Times New Roman" w:hAnsi="Times New Roman" w:cs="Times New Roman"/>
          <w:sz w:val="28"/>
          <w:szCs w:val="28"/>
        </w:rPr>
        <w:t>Запровадження комплексного управління відходами в громаді забезпечить поліпшення існуючого стану.</w:t>
      </w:r>
    </w:p>
    <w:p w14:paraId="576F81CD" w14:textId="77777777" w:rsidR="008B1E9C" w:rsidRPr="00A96029" w:rsidRDefault="00F32717" w:rsidP="00C47A6E">
      <w:pPr>
        <w:pStyle w:val="a3"/>
        <w:ind w:left="0" w:firstLine="680"/>
        <w:rPr>
          <w:rFonts w:ascii="Times New Roman" w:hAnsi="Times New Roman" w:cs="Times New Roman"/>
          <w:sz w:val="28"/>
          <w:szCs w:val="28"/>
        </w:rPr>
      </w:pPr>
      <w:r w:rsidRPr="00A96029">
        <w:rPr>
          <w:rFonts w:ascii="Times New Roman" w:hAnsi="Times New Roman" w:cs="Times New Roman"/>
          <w:spacing w:val="-2"/>
          <w:sz w:val="28"/>
          <w:szCs w:val="28"/>
        </w:rPr>
        <w:t>Зміна</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клімату може посилювати негативний</w:t>
      </w:r>
      <w:r w:rsidRPr="00A96029">
        <w:rPr>
          <w:rFonts w:ascii="Times New Roman" w:hAnsi="Times New Roman" w:cs="Times New Roman"/>
          <w:spacing w:val="-3"/>
          <w:sz w:val="28"/>
          <w:szCs w:val="28"/>
        </w:rPr>
        <w:t xml:space="preserve"> </w:t>
      </w:r>
      <w:r w:rsidRPr="00A96029">
        <w:rPr>
          <w:rFonts w:ascii="Times New Roman" w:hAnsi="Times New Roman" w:cs="Times New Roman"/>
          <w:spacing w:val="-2"/>
          <w:sz w:val="28"/>
          <w:szCs w:val="28"/>
        </w:rPr>
        <w:t>вплив:</w:t>
      </w:r>
    </w:p>
    <w:p w14:paraId="6BD36C16" w14:textId="77777777" w:rsidR="008B1E9C" w:rsidRPr="00A96029" w:rsidRDefault="00F32717" w:rsidP="00C47A6E">
      <w:pPr>
        <w:pStyle w:val="a6"/>
        <w:numPr>
          <w:ilvl w:val="0"/>
          <w:numId w:val="1"/>
        </w:numPr>
        <w:tabs>
          <w:tab w:val="left" w:pos="1213"/>
        </w:tabs>
        <w:ind w:left="0" w:right="134" w:firstLine="680"/>
        <w:rPr>
          <w:rFonts w:ascii="Times New Roman" w:hAnsi="Times New Roman" w:cs="Times New Roman"/>
          <w:sz w:val="28"/>
          <w:szCs w:val="28"/>
        </w:rPr>
      </w:pPr>
      <w:r w:rsidRPr="00A96029">
        <w:rPr>
          <w:rFonts w:ascii="Times New Roman" w:hAnsi="Times New Roman" w:cs="Times New Roman"/>
          <w:sz w:val="28"/>
          <w:szCs w:val="28"/>
        </w:rPr>
        <w:t>зміна температурного режиму, зменшення та нерівномірність</w:t>
      </w:r>
      <w:r w:rsidRPr="00A96029">
        <w:rPr>
          <w:rFonts w:ascii="Times New Roman" w:hAnsi="Times New Roman" w:cs="Times New Roman"/>
          <w:spacing w:val="-1"/>
          <w:sz w:val="28"/>
          <w:szCs w:val="28"/>
        </w:rPr>
        <w:t xml:space="preserve"> </w:t>
      </w:r>
      <w:r w:rsidRPr="00A96029">
        <w:rPr>
          <w:rFonts w:ascii="Times New Roman" w:hAnsi="Times New Roman" w:cs="Times New Roman"/>
          <w:sz w:val="28"/>
          <w:szCs w:val="28"/>
        </w:rPr>
        <w:t xml:space="preserve">опадів </w:t>
      </w:r>
      <w:r w:rsidRPr="00A96029">
        <w:rPr>
          <w:rFonts w:ascii="Times New Roman" w:hAnsi="Times New Roman" w:cs="Times New Roman"/>
          <w:sz w:val="28"/>
          <w:szCs w:val="28"/>
        </w:rPr>
        <w:lastRenderedPageBreak/>
        <w:t>посилюють вплив на земельні ресурси та біорізноманіття, сприяють їх виснаженню та деградації при інтенсивному розвитку сільського господарства.</w:t>
      </w:r>
    </w:p>
    <w:p w14:paraId="28E6874C" w14:textId="77777777" w:rsidR="008B1E9C" w:rsidRPr="00A96029" w:rsidRDefault="00F32717" w:rsidP="00C47A6E">
      <w:pPr>
        <w:pStyle w:val="a3"/>
        <w:ind w:left="0" w:right="128" w:firstLine="680"/>
        <w:rPr>
          <w:rFonts w:ascii="Times New Roman" w:hAnsi="Times New Roman" w:cs="Times New Roman"/>
          <w:sz w:val="28"/>
          <w:szCs w:val="28"/>
        </w:rPr>
      </w:pPr>
      <w:r w:rsidRPr="00A96029">
        <w:rPr>
          <w:rFonts w:ascii="Times New Roman" w:hAnsi="Times New Roman" w:cs="Times New Roman"/>
          <w:sz w:val="28"/>
          <w:szCs w:val="28"/>
        </w:rPr>
        <w:t>Довготривалий вплив на стан довкілля та на якість умов проживання та здоров’я населення буде позитивним.</w:t>
      </w:r>
    </w:p>
    <w:p w14:paraId="2EE13977" w14:textId="77777777" w:rsidR="008B1E9C" w:rsidRPr="00A96029" w:rsidRDefault="00F32717" w:rsidP="00C47A6E">
      <w:pPr>
        <w:pStyle w:val="a3"/>
        <w:ind w:left="0" w:right="135" w:firstLine="680"/>
        <w:rPr>
          <w:rFonts w:ascii="Times New Roman" w:hAnsi="Times New Roman" w:cs="Times New Roman"/>
          <w:sz w:val="28"/>
          <w:szCs w:val="28"/>
        </w:rPr>
      </w:pPr>
      <w:r w:rsidRPr="00A96029">
        <w:rPr>
          <w:rFonts w:ascii="Times New Roman" w:hAnsi="Times New Roman" w:cs="Times New Roman"/>
          <w:sz w:val="28"/>
          <w:szCs w:val="28"/>
        </w:rPr>
        <w:t>Різке погіршення стану довкілля може бути спричинене терористичними актами рф, в т.ч., масованими обстрілами, застосуванням зброї масового ураження, пошкодженням об’єктів підвищеної небезпеки.</w:t>
      </w:r>
    </w:p>
    <w:p w14:paraId="1CFD9C09" w14:textId="77777777" w:rsidR="00364838" w:rsidRPr="00A96029" w:rsidRDefault="00364838" w:rsidP="00C47A6E">
      <w:pPr>
        <w:widowControl/>
        <w:autoSpaceDE/>
        <w:autoSpaceDN/>
        <w:ind w:firstLine="680"/>
        <w:jc w:val="both"/>
        <w:rPr>
          <w:rFonts w:ascii="Times New Roman" w:hAnsi="Times New Roman" w:cs="Times New Roman"/>
          <w:sz w:val="28"/>
          <w:szCs w:val="28"/>
        </w:rPr>
      </w:pPr>
      <w:r w:rsidRPr="00A96029">
        <w:rPr>
          <w:rFonts w:ascii="Times New Roman" w:eastAsia="Times New Roman" w:hAnsi="Times New Roman" w:cs="Times New Roman"/>
          <w:sz w:val="28"/>
          <w:szCs w:val="28"/>
          <w:lang w:val="ru-RU" w:eastAsia="ru-RU"/>
        </w:rPr>
        <w:t>Для максимізації позитивних та мінімізації негативних впливів необхідно:</w:t>
      </w:r>
      <w:r w:rsidRPr="00A96029">
        <w:rPr>
          <w:rFonts w:ascii="Times New Roman" w:hAnsi="Times New Roman" w:cs="Times New Roman"/>
          <w:sz w:val="28"/>
          <w:szCs w:val="28"/>
        </w:rPr>
        <w:t xml:space="preserve"> </w:t>
      </w:r>
    </w:p>
    <w:p w14:paraId="4857D54B" w14:textId="15CF0868" w:rsidR="00364838" w:rsidRPr="00A96029" w:rsidRDefault="00364838" w:rsidP="00C47A6E">
      <w:pPr>
        <w:widowControl/>
        <w:autoSpaceDE/>
        <w:autoSpaceDN/>
        <w:ind w:firstLine="680"/>
        <w:jc w:val="both"/>
        <w:rPr>
          <w:rFonts w:ascii="Times New Roman" w:hAnsi="Times New Roman" w:cs="Times New Roman"/>
          <w:sz w:val="28"/>
          <w:szCs w:val="28"/>
        </w:rPr>
      </w:pPr>
      <w:r w:rsidRPr="00A96029">
        <w:rPr>
          <w:rFonts w:ascii="Times New Roman" w:hAnsi="Times New Roman" w:cs="Times New Roman"/>
          <w:sz w:val="28"/>
          <w:szCs w:val="28"/>
        </w:rPr>
        <w:t>- забезпечення збереження природних територій та зелених кори</w:t>
      </w:r>
      <w:r w:rsidR="00C21CB5">
        <w:rPr>
          <w:rFonts w:ascii="Times New Roman" w:hAnsi="Times New Roman" w:cs="Times New Roman"/>
          <w:sz w:val="28"/>
          <w:szCs w:val="28"/>
        </w:rPr>
        <w:t>дорів під час розвитку забудови;</w:t>
      </w:r>
    </w:p>
    <w:p w14:paraId="6C9E77C8" w14:textId="7C7D09E7" w:rsidR="00364838" w:rsidRPr="00A96029" w:rsidRDefault="00364838" w:rsidP="00C47A6E">
      <w:pPr>
        <w:widowControl/>
        <w:autoSpaceDE/>
        <w:autoSpaceDN/>
        <w:ind w:firstLine="680"/>
        <w:jc w:val="both"/>
        <w:rPr>
          <w:rFonts w:ascii="Times New Roman" w:hAnsi="Times New Roman" w:cs="Times New Roman"/>
          <w:sz w:val="28"/>
          <w:szCs w:val="28"/>
        </w:rPr>
      </w:pPr>
      <w:r w:rsidRPr="00A96029">
        <w:rPr>
          <w:rFonts w:ascii="Times New Roman" w:hAnsi="Times New Roman" w:cs="Times New Roman"/>
          <w:sz w:val="28"/>
          <w:szCs w:val="28"/>
        </w:rPr>
        <w:t>- використання сучасних, екологічно безпечних технологій у всіх сферах життєдіяльності громади</w:t>
      </w:r>
      <w:r w:rsidR="00C21CB5">
        <w:rPr>
          <w:rFonts w:ascii="Times New Roman" w:hAnsi="Times New Roman" w:cs="Times New Roman"/>
          <w:sz w:val="28"/>
          <w:szCs w:val="28"/>
        </w:rPr>
        <w:t>;</w:t>
      </w:r>
    </w:p>
    <w:p w14:paraId="1666362F" w14:textId="1223C54B" w:rsidR="00364838" w:rsidRPr="00A96029" w:rsidRDefault="00364838" w:rsidP="00C47A6E">
      <w:pPr>
        <w:widowControl/>
        <w:autoSpaceDE/>
        <w:autoSpaceDN/>
        <w:ind w:firstLine="680"/>
        <w:jc w:val="both"/>
        <w:rPr>
          <w:rFonts w:ascii="Times New Roman" w:hAnsi="Times New Roman" w:cs="Times New Roman"/>
          <w:sz w:val="28"/>
          <w:szCs w:val="28"/>
        </w:rPr>
      </w:pPr>
      <w:r w:rsidRPr="00A96029">
        <w:rPr>
          <w:rFonts w:ascii="Times New Roman" w:hAnsi="Times New Roman" w:cs="Times New Roman"/>
          <w:sz w:val="28"/>
          <w:szCs w:val="28"/>
        </w:rPr>
        <w:t>- впровадження підходів, що передбачають повторне використання та переробку ресурсів, зменшення відх</w:t>
      </w:r>
      <w:r w:rsidR="00C21CB5">
        <w:rPr>
          <w:rFonts w:ascii="Times New Roman" w:hAnsi="Times New Roman" w:cs="Times New Roman"/>
          <w:sz w:val="28"/>
          <w:szCs w:val="28"/>
        </w:rPr>
        <w:t>одів;</w:t>
      </w:r>
    </w:p>
    <w:p w14:paraId="6A396CBB" w14:textId="54BDDE81" w:rsidR="00364838" w:rsidRPr="00A96029" w:rsidRDefault="00364838" w:rsidP="00C47A6E">
      <w:pPr>
        <w:widowControl/>
        <w:autoSpaceDE/>
        <w:autoSpaceDN/>
        <w:ind w:firstLine="680"/>
        <w:jc w:val="both"/>
        <w:rPr>
          <w:rFonts w:ascii="Times New Roman" w:hAnsi="Times New Roman" w:cs="Times New Roman"/>
          <w:sz w:val="28"/>
          <w:szCs w:val="28"/>
        </w:rPr>
      </w:pPr>
      <w:r w:rsidRPr="00A96029">
        <w:rPr>
          <w:rFonts w:ascii="Times New Roman" w:hAnsi="Times New Roman" w:cs="Times New Roman"/>
          <w:sz w:val="28"/>
          <w:szCs w:val="28"/>
        </w:rPr>
        <w:t>- постійний контроль за станом довкілля для вчасного виявлення та</w:t>
      </w:r>
      <w:r w:rsidR="00C21CB5">
        <w:rPr>
          <w:rFonts w:ascii="Times New Roman" w:hAnsi="Times New Roman" w:cs="Times New Roman"/>
          <w:sz w:val="28"/>
          <w:szCs w:val="28"/>
        </w:rPr>
        <w:t xml:space="preserve"> реагування на можливі проблеми;</w:t>
      </w:r>
    </w:p>
    <w:p w14:paraId="380D42F6" w14:textId="77777777" w:rsidR="00364838" w:rsidRPr="00A96029" w:rsidRDefault="00364838" w:rsidP="00C47A6E">
      <w:pPr>
        <w:widowControl/>
        <w:autoSpaceDE/>
        <w:autoSpaceDN/>
        <w:ind w:firstLine="680"/>
        <w:jc w:val="both"/>
        <w:rPr>
          <w:rFonts w:ascii="Times New Roman" w:hAnsi="Times New Roman" w:cs="Times New Roman"/>
          <w:sz w:val="28"/>
          <w:szCs w:val="28"/>
        </w:rPr>
      </w:pPr>
      <w:r w:rsidRPr="00A96029">
        <w:rPr>
          <w:rFonts w:ascii="Times New Roman" w:hAnsi="Times New Roman" w:cs="Times New Roman"/>
          <w:sz w:val="28"/>
          <w:szCs w:val="28"/>
        </w:rPr>
        <w:t>Тільки комплексний та усвідомлений підхід дозволить досягти справжньої гармонії між високою якістю життя мешканців та здоровим, стійким довкіллям.</w:t>
      </w:r>
    </w:p>
    <w:p w14:paraId="6FCEA8F6" w14:textId="77777777" w:rsidR="00364838" w:rsidRPr="00A96029" w:rsidRDefault="00364838" w:rsidP="00C47A6E">
      <w:pPr>
        <w:pStyle w:val="a3"/>
        <w:ind w:left="0" w:right="135" w:firstLine="680"/>
        <w:rPr>
          <w:rFonts w:ascii="Times New Roman" w:hAnsi="Times New Roman" w:cs="Times New Roman"/>
          <w:sz w:val="28"/>
          <w:szCs w:val="28"/>
        </w:rPr>
      </w:pPr>
      <w:r w:rsidRPr="00A96029">
        <w:rPr>
          <w:rFonts w:ascii="Times New Roman" w:hAnsi="Times New Roman" w:cs="Times New Roman"/>
          <w:sz w:val="28"/>
          <w:szCs w:val="28"/>
        </w:rPr>
        <w:t>Зростання свідомості населення  призведе до більш відповідального споживання ресурсів. Постійне зниження споживання ресурсів та раціональне поводження з відходами, накопичуючись, призведе до значного зменшення "екологічного сліду" громади. Це також зменшить потребу у видобутку нових природних ресурсів, що сприятиме збереженню природних екосистем.</w:t>
      </w:r>
    </w:p>
    <w:p w14:paraId="153B5084" w14:textId="6EFB3FB6" w:rsidR="008B1E9C" w:rsidRPr="00A96029" w:rsidRDefault="00F32717" w:rsidP="00C47A6E">
      <w:pPr>
        <w:pStyle w:val="a3"/>
        <w:ind w:left="0" w:right="131" w:firstLine="680"/>
        <w:rPr>
          <w:rFonts w:ascii="Times New Roman" w:hAnsi="Times New Roman" w:cs="Times New Roman"/>
          <w:sz w:val="28"/>
          <w:szCs w:val="28"/>
        </w:rPr>
      </w:pPr>
      <w:r w:rsidRPr="00A96029">
        <w:rPr>
          <w:rFonts w:ascii="Times New Roman" w:hAnsi="Times New Roman" w:cs="Times New Roman"/>
          <w:sz w:val="28"/>
          <w:szCs w:val="28"/>
        </w:rPr>
        <w:t xml:space="preserve">Документ не передбачає проведення транскордонних консультацій щодо ймовірних наслідків від його реалізації для довкілля, в тому числі здоров'я населення, </w:t>
      </w:r>
      <w:r w:rsidR="00C21CB5">
        <w:rPr>
          <w:rFonts w:ascii="Times New Roman" w:hAnsi="Times New Roman" w:cs="Times New Roman"/>
          <w:sz w:val="28"/>
          <w:szCs w:val="28"/>
        </w:rPr>
        <w:t>сусідніх держав</w:t>
      </w:r>
      <w:r w:rsidRPr="00A96029">
        <w:rPr>
          <w:rFonts w:ascii="Times New Roman" w:hAnsi="Times New Roman" w:cs="Times New Roman"/>
          <w:sz w:val="28"/>
          <w:szCs w:val="28"/>
        </w:rPr>
        <w:t>.</w:t>
      </w:r>
    </w:p>
    <w:p w14:paraId="2B9C603A" w14:textId="292450D6" w:rsidR="002A457A" w:rsidRPr="00A96029" w:rsidRDefault="002A457A" w:rsidP="00C47A6E">
      <w:pPr>
        <w:pStyle w:val="a3"/>
        <w:ind w:left="0" w:right="131" w:firstLine="680"/>
        <w:rPr>
          <w:rFonts w:ascii="Times New Roman" w:hAnsi="Times New Roman" w:cs="Times New Roman"/>
          <w:sz w:val="28"/>
          <w:szCs w:val="28"/>
        </w:rPr>
      </w:pPr>
    </w:p>
    <w:p w14:paraId="713DEB52" w14:textId="6F7990DD" w:rsidR="002A457A" w:rsidRPr="00A96029" w:rsidRDefault="002A457A" w:rsidP="00A96029">
      <w:pPr>
        <w:pStyle w:val="a3"/>
        <w:ind w:left="0" w:right="131" w:firstLine="680"/>
        <w:rPr>
          <w:rFonts w:ascii="Times New Roman" w:hAnsi="Times New Roman" w:cs="Times New Roman"/>
          <w:sz w:val="28"/>
          <w:szCs w:val="28"/>
        </w:rPr>
      </w:pPr>
    </w:p>
    <w:p w14:paraId="25B753AA" w14:textId="77777777" w:rsidR="002A457A" w:rsidRPr="00A96029" w:rsidRDefault="002A457A" w:rsidP="00A96029">
      <w:pPr>
        <w:pStyle w:val="a3"/>
        <w:ind w:left="0" w:right="131" w:firstLine="680"/>
        <w:rPr>
          <w:rFonts w:ascii="Times New Roman" w:hAnsi="Times New Roman" w:cs="Times New Roman"/>
          <w:sz w:val="28"/>
          <w:szCs w:val="28"/>
        </w:rPr>
      </w:pPr>
    </w:p>
    <w:p w14:paraId="7C8AE63C" w14:textId="77777777" w:rsidR="008B1E9C" w:rsidRPr="00A96029" w:rsidRDefault="008B1E9C" w:rsidP="00A96029">
      <w:pPr>
        <w:pStyle w:val="a3"/>
        <w:ind w:firstLine="680"/>
        <w:rPr>
          <w:rFonts w:ascii="Times New Roman" w:hAnsi="Times New Roman" w:cs="Times New Roman"/>
          <w:sz w:val="28"/>
          <w:szCs w:val="28"/>
        </w:rPr>
      </w:pPr>
    </w:p>
    <w:p w14:paraId="35596DAB" w14:textId="09784A7E" w:rsidR="002A457A" w:rsidRPr="00A96029" w:rsidRDefault="00DF4F21" w:rsidP="00C21CB5">
      <w:pPr>
        <w:pStyle w:val="a3"/>
        <w:ind w:hanging="480"/>
        <w:rPr>
          <w:rFonts w:ascii="Times New Roman" w:hAnsi="Times New Roman" w:cs="Times New Roman"/>
          <w:b/>
          <w:sz w:val="28"/>
          <w:szCs w:val="28"/>
        </w:rPr>
      </w:pPr>
      <w:r w:rsidRPr="00A96029">
        <w:rPr>
          <w:rFonts w:ascii="Times New Roman" w:hAnsi="Times New Roman" w:cs="Times New Roman"/>
          <w:b/>
          <w:sz w:val="28"/>
          <w:szCs w:val="28"/>
        </w:rPr>
        <w:t xml:space="preserve">Секретар ради                                             </w:t>
      </w:r>
      <w:r w:rsidR="00C21CB5">
        <w:rPr>
          <w:rFonts w:ascii="Times New Roman" w:hAnsi="Times New Roman" w:cs="Times New Roman"/>
          <w:b/>
          <w:sz w:val="28"/>
          <w:szCs w:val="28"/>
        </w:rPr>
        <w:t xml:space="preserve">    </w:t>
      </w:r>
      <w:r w:rsidRPr="00A96029">
        <w:rPr>
          <w:rFonts w:ascii="Times New Roman" w:hAnsi="Times New Roman" w:cs="Times New Roman"/>
          <w:b/>
          <w:sz w:val="28"/>
          <w:szCs w:val="28"/>
        </w:rPr>
        <w:t xml:space="preserve">                              Ірина РОЖКОВА</w:t>
      </w:r>
    </w:p>
    <w:p w14:paraId="1F8CA355" w14:textId="0AFD6006" w:rsidR="002A457A" w:rsidRPr="00A96029" w:rsidRDefault="002A457A" w:rsidP="00A96029">
      <w:pPr>
        <w:pStyle w:val="a3"/>
        <w:ind w:firstLine="680"/>
        <w:rPr>
          <w:rFonts w:ascii="Times New Roman" w:hAnsi="Times New Roman" w:cs="Times New Roman"/>
          <w:sz w:val="28"/>
          <w:szCs w:val="28"/>
        </w:rPr>
        <w:sectPr w:rsidR="002A457A" w:rsidRPr="00A96029" w:rsidSect="00364838">
          <w:pgSz w:w="12240" w:h="15840"/>
          <w:pgMar w:top="1060" w:right="720" w:bottom="280" w:left="1701" w:header="720" w:footer="720" w:gutter="0"/>
          <w:cols w:space="720"/>
        </w:sectPr>
      </w:pPr>
    </w:p>
    <w:p w14:paraId="7162C360" w14:textId="77777777" w:rsidR="008B1E9C" w:rsidRPr="00A96029" w:rsidRDefault="008B1E9C" w:rsidP="00A96029">
      <w:pPr>
        <w:pStyle w:val="a3"/>
        <w:ind w:left="0" w:firstLine="680"/>
        <w:jc w:val="left"/>
        <w:rPr>
          <w:rFonts w:ascii="Times New Roman" w:hAnsi="Times New Roman" w:cs="Times New Roman"/>
          <w:sz w:val="28"/>
          <w:szCs w:val="28"/>
        </w:rPr>
      </w:pPr>
    </w:p>
    <w:p w14:paraId="74EE2F5C" w14:textId="19A0AFEE" w:rsidR="008B1E9C" w:rsidRDefault="008B1E9C">
      <w:pPr>
        <w:pStyle w:val="a3"/>
        <w:tabs>
          <w:tab w:val="left" w:pos="6744"/>
        </w:tabs>
        <w:ind w:left="511" w:firstLine="0"/>
        <w:jc w:val="center"/>
      </w:pPr>
    </w:p>
    <w:sectPr w:rsidR="008B1E9C">
      <w:pgSz w:w="12240" w:h="15840"/>
      <w:pgMar w:top="640" w:right="720" w:bottom="2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AE3AF" w14:textId="77777777" w:rsidR="00751EDE" w:rsidRDefault="00751EDE" w:rsidP="00C14D04">
      <w:r>
        <w:separator/>
      </w:r>
    </w:p>
  </w:endnote>
  <w:endnote w:type="continuationSeparator" w:id="0">
    <w:p w14:paraId="344C1A85" w14:textId="77777777" w:rsidR="00751EDE" w:rsidRDefault="00751EDE" w:rsidP="00C14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9A102" w14:textId="77777777" w:rsidR="00751EDE" w:rsidRDefault="00751EDE" w:rsidP="00C14D04">
      <w:r>
        <w:separator/>
      </w:r>
    </w:p>
  </w:footnote>
  <w:footnote w:type="continuationSeparator" w:id="0">
    <w:p w14:paraId="10EC3BA6" w14:textId="77777777" w:rsidR="00751EDE" w:rsidRDefault="00751EDE" w:rsidP="00C14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613517"/>
      <w:docPartObj>
        <w:docPartGallery w:val="Page Numbers (Top of Page)"/>
        <w:docPartUnique/>
      </w:docPartObj>
    </w:sdtPr>
    <w:sdtContent>
      <w:p w14:paraId="389901E3" w14:textId="18971B05" w:rsidR="00751EDE" w:rsidRDefault="00751EDE">
        <w:pPr>
          <w:pStyle w:val="af3"/>
          <w:jc w:val="center"/>
        </w:pPr>
        <w:r>
          <w:fldChar w:fldCharType="begin"/>
        </w:r>
        <w:r>
          <w:instrText>PAGE   \* MERGEFORMAT</w:instrText>
        </w:r>
        <w:r>
          <w:fldChar w:fldCharType="separate"/>
        </w:r>
        <w:r w:rsidR="00AB36AF" w:rsidRPr="00AB36AF">
          <w:rPr>
            <w:noProof/>
            <w:lang w:val="ru-RU"/>
          </w:rPr>
          <w:t>130</w:t>
        </w:r>
        <w:r>
          <w:fldChar w:fldCharType="end"/>
        </w:r>
      </w:p>
    </w:sdtContent>
  </w:sdt>
  <w:p w14:paraId="34DEB1F0" w14:textId="77777777" w:rsidR="00751EDE" w:rsidRDefault="00751EDE">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51E"/>
    <w:multiLevelType w:val="multilevel"/>
    <w:tmpl w:val="669E29FA"/>
    <w:lvl w:ilvl="0">
      <w:start w:val="2"/>
      <w:numFmt w:val="decimal"/>
      <w:lvlText w:val="%1"/>
      <w:lvlJc w:val="left"/>
      <w:pPr>
        <w:ind w:left="1718" w:hanging="671"/>
      </w:pPr>
      <w:rPr>
        <w:rFonts w:hint="default"/>
        <w:lang w:val="uk-UA" w:eastAsia="en-US" w:bidi="ar-SA"/>
      </w:rPr>
    </w:lvl>
    <w:lvl w:ilvl="1">
      <w:start w:val="3"/>
      <w:numFmt w:val="decimal"/>
      <w:lvlText w:val="%1.%2"/>
      <w:lvlJc w:val="left"/>
      <w:pPr>
        <w:ind w:left="1718" w:hanging="671"/>
      </w:pPr>
      <w:rPr>
        <w:rFonts w:hint="default"/>
        <w:lang w:val="uk-UA" w:eastAsia="en-US" w:bidi="ar-SA"/>
      </w:rPr>
    </w:lvl>
    <w:lvl w:ilvl="2">
      <w:start w:val="2"/>
      <w:numFmt w:val="decimal"/>
      <w:lvlText w:val="%1.%2.%3."/>
      <w:lvlJc w:val="left"/>
      <w:pPr>
        <w:ind w:left="1718" w:hanging="671"/>
      </w:pPr>
      <w:rPr>
        <w:rFonts w:ascii="Microsoft Sans Serif" w:eastAsia="Microsoft Sans Serif" w:hAnsi="Microsoft Sans Serif" w:cs="Microsoft Sans Serif" w:hint="default"/>
        <w:b w:val="0"/>
        <w:bCs w:val="0"/>
        <w:i w:val="0"/>
        <w:iCs w:val="0"/>
        <w:spacing w:val="-1"/>
        <w:w w:val="100"/>
        <w:sz w:val="24"/>
        <w:szCs w:val="24"/>
        <w:lang w:val="uk-UA" w:eastAsia="en-US" w:bidi="ar-SA"/>
      </w:rPr>
    </w:lvl>
    <w:lvl w:ilvl="3">
      <w:numFmt w:val="bullet"/>
      <w:lvlText w:val="•"/>
      <w:lvlJc w:val="left"/>
      <w:pPr>
        <w:ind w:left="480" w:hanging="322"/>
      </w:pPr>
      <w:rPr>
        <w:rFonts w:ascii="Microsoft Sans Serif" w:eastAsia="Microsoft Sans Serif" w:hAnsi="Microsoft Sans Serif" w:cs="Microsoft Sans Serif" w:hint="default"/>
        <w:b w:val="0"/>
        <w:bCs w:val="0"/>
        <w:i w:val="0"/>
        <w:iCs w:val="0"/>
        <w:spacing w:val="0"/>
        <w:w w:val="100"/>
        <w:sz w:val="24"/>
        <w:szCs w:val="24"/>
        <w:lang w:val="uk-UA" w:eastAsia="en-US" w:bidi="ar-SA"/>
      </w:rPr>
    </w:lvl>
    <w:lvl w:ilvl="4">
      <w:numFmt w:val="bullet"/>
      <w:lvlText w:val="•"/>
      <w:lvlJc w:val="left"/>
      <w:pPr>
        <w:ind w:left="4626" w:hanging="322"/>
      </w:pPr>
      <w:rPr>
        <w:rFonts w:hint="default"/>
        <w:lang w:val="uk-UA" w:eastAsia="en-US" w:bidi="ar-SA"/>
      </w:rPr>
    </w:lvl>
    <w:lvl w:ilvl="5">
      <w:numFmt w:val="bullet"/>
      <w:lvlText w:val="•"/>
      <w:lvlJc w:val="left"/>
      <w:pPr>
        <w:ind w:left="5595" w:hanging="322"/>
      </w:pPr>
      <w:rPr>
        <w:rFonts w:hint="default"/>
        <w:lang w:val="uk-UA" w:eastAsia="en-US" w:bidi="ar-SA"/>
      </w:rPr>
    </w:lvl>
    <w:lvl w:ilvl="6">
      <w:numFmt w:val="bullet"/>
      <w:lvlText w:val="•"/>
      <w:lvlJc w:val="left"/>
      <w:pPr>
        <w:ind w:left="6564" w:hanging="322"/>
      </w:pPr>
      <w:rPr>
        <w:rFonts w:hint="default"/>
        <w:lang w:val="uk-UA" w:eastAsia="en-US" w:bidi="ar-SA"/>
      </w:rPr>
    </w:lvl>
    <w:lvl w:ilvl="7">
      <w:numFmt w:val="bullet"/>
      <w:lvlText w:val="•"/>
      <w:lvlJc w:val="left"/>
      <w:pPr>
        <w:ind w:left="7533" w:hanging="322"/>
      </w:pPr>
      <w:rPr>
        <w:rFonts w:hint="default"/>
        <w:lang w:val="uk-UA" w:eastAsia="en-US" w:bidi="ar-SA"/>
      </w:rPr>
    </w:lvl>
    <w:lvl w:ilvl="8">
      <w:numFmt w:val="bullet"/>
      <w:lvlText w:val="•"/>
      <w:lvlJc w:val="left"/>
      <w:pPr>
        <w:ind w:left="8502" w:hanging="322"/>
      </w:pPr>
      <w:rPr>
        <w:rFonts w:hint="default"/>
        <w:lang w:val="uk-UA" w:eastAsia="en-US" w:bidi="ar-SA"/>
      </w:rPr>
    </w:lvl>
  </w:abstractNum>
  <w:abstractNum w:abstractNumId="1">
    <w:nsid w:val="032D7EAD"/>
    <w:multiLevelType w:val="hybridMultilevel"/>
    <w:tmpl w:val="133A0110"/>
    <w:lvl w:ilvl="0" w:tplc="03D210E0">
      <w:numFmt w:val="bullet"/>
      <w:lvlText w:val="-"/>
      <w:lvlJc w:val="left"/>
      <w:pPr>
        <w:ind w:left="480" w:hanging="154"/>
      </w:pPr>
      <w:rPr>
        <w:rFonts w:ascii="Microsoft Sans Serif" w:eastAsia="Microsoft Sans Serif" w:hAnsi="Microsoft Sans Serif" w:cs="Microsoft Sans Serif" w:hint="default"/>
        <w:b w:val="0"/>
        <w:bCs w:val="0"/>
        <w:i w:val="0"/>
        <w:iCs w:val="0"/>
        <w:spacing w:val="0"/>
        <w:w w:val="99"/>
        <w:sz w:val="24"/>
        <w:szCs w:val="24"/>
        <w:lang w:val="uk-UA" w:eastAsia="en-US" w:bidi="ar-SA"/>
      </w:rPr>
    </w:lvl>
    <w:lvl w:ilvl="1" w:tplc="D4DEDB92">
      <w:numFmt w:val="bullet"/>
      <w:lvlText w:val="•"/>
      <w:lvlJc w:val="left"/>
      <w:pPr>
        <w:ind w:left="1476" w:hanging="154"/>
      </w:pPr>
      <w:rPr>
        <w:rFonts w:hint="default"/>
        <w:lang w:val="uk-UA" w:eastAsia="en-US" w:bidi="ar-SA"/>
      </w:rPr>
    </w:lvl>
    <w:lvl w:ilvl="2" w:tplc="F2F2CDFE">
      <w:numFmt w:val="bullet"/>
      <w:lvlText w:val="•"/>
      <w:lvlJc w:val="left"/>
      <w:pPr>
        <w:ind w:left="2472" w:hanging="154"/>
      </w:pPr>
      <w:rPr>
        <w:rFonts w:hint="default"/>
        <w:lang w:val="uk-UA" w:eastAsia="en-US" w:bidi="ar-SA"/>
      </w:rPr>
    </w:lvl>
    <w:lvl w:ilvl="3" w:tplc="39A6F0B0">
      <w:numFmt w:val="bullet"/>
      <w:lvlText w:val="•"/>
      <w:lvlJc w:val="left"/>
      <w:pPr>
        <w:ind w:left="3468" w:hanging="154"/>
      </w:pPr>
      <w:rPr>
        <w:rFonts w:hint="default"/>
        <w:lang w:val="uk-UA" w:eastAsia="en-US" w:bidi="ar-SA"/>
      </w:rPr>
    </w:lvl>
    <w:lvl w:ilvl="4" w:tplc="36EC581A">
      <w:numFmt w:val="bullet"/>
      <w:lvlText w:val="•"/>
      <w:lvlJc w:val="left"/>
      <w:pPr>
        <w:ind w:left="4464" w:hanging="154"/>
      </w:pPr>
      <w:rPr>
        <w:rFonts w:hint="default"/>
        <w:lang w:val="uk-UA" w:eastAsia="en-US" w:bidi="ar-SA"/>
      </w:rPr>
    </w:lvl>
    <w:lvl w:ilvl="5" w:tplc="5472075A">
      <w:numFmt w:val="bullet"/>
      <w:lvlText w:val="•"/>
      <w:lvlJc w:val="left"/>
      <w:pPr>
        <w:ind w:left="5460" w:hanging="154"/>
      </w:pPr>
      <w:rPr>
        <w:rFonts w:hint="default"/>
        <w:lang w:val="uk-UA" w:eastAsia="en-US" w:bidi="ar-SA"/>
      </w:rPr>
    </w:lvl>
    <w:lvl w:ilvl="6" w:tplc="6ECAC3BC">
      <w:numFmt w:val="bullet"/>
      <w:lvlText w:val="•"/>
      <w:lvlJc w:val="left"/>
      <w:pPr>
        <w:ind w:left="6456" w:hanging="154"/>
      </w:pPr>
      <w:rPr>
        <w:rFonts w:hint="default"/>
        <w:lang w:val="uk-UA" w:eastAsia="en-US" w:bidi="ar-SA"/>
      </w:rPr>
    </w:lvl>
    <w:lvl w:ilvl="7" w:tplc="800CBB9A">
      <w:numFmt w:val="bullet"/>
      <w:lvlText w:val="•"/>
      <w:lvlJc w:val="left"/>
      <w:pPr>
        <w:ind w:left="7452" w:hanging="154"/>
      </w:pPr>
      <w:rPr>
        <w:rFonts w:hint="default"/>
        <w:lang w:val="uk-UA" w:eastAsia="en-US" w:bidi="ar-SA"/>
      </w:rPr>
    </w:lvl>
    <w:lvl w:ilvl="8" w:tplc="74A2F4C4">
      <w:numFmt w:val="bullet"/>
      <w:lvlText w:val="•"/>
      <w:lvlJc w:val="left"/>
      <w:pPr>
        <w:ind w:left="8448" w:hanging="154"/>
      </w:pPr>
      <w:rPr>
        <w:rFonts w:hint="default"/>
        <w:lang w:val="uk-UA" w:eastAsia="en-US" w:bidi="ar-SA"/>
      </w:rPr>
    </w:lvl>
  </w:abstractNum>
  <w:abstractNum w:abstractNumId="2">
    <w:nsid w:val="0CB76C7E"/>
    <w:multiLevelType w:val="multilevel"/>
    <w:tmpl w:val="F2DE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E047A"/>
    <w:multiLevelType w:val="multilevel"/>
    <w:tmpl w:val="E19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311C1"/>
    <w:multiLevelType w:val="multilevel"/>
    <w:tmpl w:val="929A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B2E3F"/>
    <w:multiLevelType w:val="hybridMultilevel"/>
    <w:tmpl w:val="AB34630E"/>
    <w:lvl w:ilvl="0" w:tplc="7B68E232">
      <w:numFmt w:val="bullet"/>
      <w:lvlText w:val=""/>
      <w:lvlJc w:val="left"/>
      <w:pPr>
        <w:ind w:left="908" w:hanging="284"/>
      </w:pPr>
      <w:rPr>
        <w:rFonts w:ascii="Symbol" w:eastAsia="Symbol" w:hAnsi="Symbol" w:cs="Symbol" w:hint="default"/>
        <w:b w:val="0"/>
        <w:bCs w:val="0"/>
        <w:i w:val="0"/>
        <w:iCs w:val="0"/>
        <w:spacing w:val="0"/>
        <w:w w:val="100"/>
        <w:sz w:val="24"/>
        <w:szCs w:val="24"/>
        <w:lang w:val="uk-UA" w:eastAsia="en-US" w:bidi="ar-SA"/>
      </w:rPr>
    </w:lvl>
    <w:lvl w:ilvl="1" w:tplc="59044F18">
      <w:numFmt w:val="bullet"/>
      <w:lvlText w:val="•"/>
      <w:lvlJc w:val="left"/>
      <w:pPr>
        <w:ind w:left="1854" w:hanging="284"/>
      </w:pPr>
      <w:rPr>
        <w:rFonts w:hint="default"/>
        <w:lang w:val="uk-UA" w:eastAsia="en-US" w:bidi="ar-SA"/>
      </w:rPr>
    </w:lvl>
    <w:lvl w:ilvl="2" w:tplc="B9C441F6">
      <w:numFmt w:val="bullet"/>
      <w:lvlText w:val="•"/>
      <w:lvlJc w:val="left"/>
      <w:pPr>
        <w:ind w:left="2808" w:hanging="284"/>
      </w:pPr>
      <w:rPr>
        <w:rFonts w:hint="default"/>
        <w:lang w:val="uk-UA" w:eastAsia="en-US" w:bidi="ar-SA"/>
      </w:rPr>
    </w:lvl>
    <w:lvl w:ilvl="3" w:tplc="F8DA7720">
      <w:numFmt w:val="bullet"/>
      <w:lvlText w:val="•"/>
      <w:lvlJc w:val="left"/>
      <w:pPr>
        <w:ind w:left="3762" w:hanging="284"/>
      </w:pPr>
      <w:rPr>
        <w:rFonts w:hint="default"/>
        <w:lang w:val="uk-UA" w:eastAsia="en-US" w:bidi="ar-SA"/>
      </w:rPr>
    </w:lvl>
    <w:lvl w:ilvl="4" w:tplc="8E1896D8">
      <w:numFmt w:val="bullet"/>
      <w:lvlText w:val="•"/>
      <w:lvlJc w:val="left"/>
      <w:pPr>
        <w:ind w:left="4716" w:hanging="284"/>
      </w:pPr>
      <w:rPr>
        <w:rFonts w:hint="default"/>
        <w:lang w:val="uk-UA" w:eastAsia="en-US" w:bidi="ar-SA"/>
      </w:rPr>
    </w:lvl>
    <w:lvl w:ilvl="5" w:tplc="855A6BF4">
      <w:numFmt w:val="bullet"/>
      <w:lvlText w:val="•"/>
      <w:lvlJc w:val="left"/>
      <w:pPr>
        <w:ind w:left="5670" w:hanging="284"/>
      </w:pPr>
      <w:rPr>
        <w:rFonts w:hint="default"/>
        <w:lang w:val="uk-UA" w:eastAsia="en-US" w:bidi="ar-SA"/>
      </w:rPr>
    </w:lvl>
    <w:lvl w:ilvl="6" w:tplc="EE5AA636">
      <w:numFmt w:val="bullet"/>
      <w:lvlText w:val="•"/>
      <w:lvlJc w:val="left"/>
      <w:pPr>
        <w:ind w:left="6624" w:hanging="284"/>
      </w:pPr>
      <w:rPr>
        <w:rFonts w:hint="default"/>
        <w:lang w:val="uk-UA" w:eastAsia="en-US" w:bidi="ar-SA"/>
      </w:rPr>
    </w:lvl>
    <w:lvl w:ilvl="7" w:tplc="F3409050">
      <w:numFmt w:val="bullet"/>
      <w:lvlText w:val="•"/>
      <w:lvlJc w:val="left"/>
      <w:pPr>
        <w:ind w:left="7578" w:hanging="284"/>
      </w:pPr>
      <w:rPr>
        <w:rFonts w:hint="default"/>
        <w:lang w:val="uk-UA" w:eastAsia="en-US" w:bidi="ar-SA"/>
      </w:rPr>
    </w:lvl>
    <w:lvl w:ilvl="8" w:tplc="E4CCF642">
      <w:numFmt w:val="bullet"/>
      <w:lvlText w:val="•"/>
      <w:lvlJc w:val="left"/>
      <w:pPr>
        <w:ind w:left="8532" w:hanging="284"/>
      </w:pPr>
      <w:rPr>
        <w:rFonts w:hint="default"/>
        <w:lang w:val="uk-UA" w:eastAsia="en-US" w:bidi="ar-SA"/>
      </w:rPr>
    </w:lvl>
  </w:abstractNum>
  <w:abstractNum w:abstractNumId="6">
    <w:nsid w:val="205D4B56"/>
    <w:multiLevelType w:val="multilevel"/>
    <w:tmpl w:val="D4C2CA52"/>
    <w:lvl w:ilvl="0">
      <w:start w:val="1"/>
      <w:numFmt w:val="decimal"/>
      <w:lvlText w:val="%1."/>
      <w:lvlJc w:val="left"/>
      <w:pPr>
        <w:ind w:left="480" w:hanging="250"/>
      </w:pPr>
      <w:rPr>
        <w:rFonts w:ascii="Arial" w:eastAsia="Arial" w:hAnsi="Arial" w:cs="Arial" w:hint="default"/>
        <w:b/>
        <w:bCs/>
        <w:i w:val="0"/>
        <w:iCs w:val="0"/>
        <w:spacing w:val="0"/>
        <w:w w:val="100"/>
        <w:sz w:val="22"/>
        <w:szCs w:val="22"/>
        <w:lang w:val="uk-UA" w:eastAsia="en-US" w:bidi="ar-SA"/>
      </w:rPr>
    </w:lvl>
    <w:lvl w:ilvl="1">
      <w:start w:val="1"/>
      <w:numFmt w:val="decimal"/>
      <w:lvlText w:val="%1.%2."/>
      <w:lvlJc w:val="left"/>
      <w:pPr>
        <w:ind w:left="1132" w:hanging="432"/>
      </w:pPr>
      <w:rPr>
        <w:rFonts w:ascii="Microsoft Sans Serif" w:eastAsia="Microsoft Sans Serif" w:hAnsi="Microsoft Sans Serif" w:cs="Microsoft Sans Serif" w:hint="default"/>
        <w:b w:val="0"/>
        <w:bCs w:val="0"/>
        <w:i w:val="0"/>
        <w:iCs w:val="0"/>
        <w:spacing w:val="-3"/>
        <w:w w:val="100"/>
        <w:sz w:val="22"/>
        <w:szCs w:val="22"/>
        <w:lang w:val="uk-UA" w:eastAsia="en-US" w:bidi="ar-SA"/>
      </w:rPr>
    </w:lvl>
    <w:lvl w:ilvl="2">
      <w:numFmt w:val="bullet"/>
      <w:lvlText w:val="•"/>
      <w:lvlJc w:val="left"/>
      <w:pPr>
        <w:ind w:left="2173" w:hanging="432"/>
      </w:pPr>
      <w:rPr>
        <w:rFonts w:hint="default"/>
        <w:lang w:val="uk-UA" w:eastAsia="en-US" w:bidi="ar-SA"/>
      </w:rPr>
    </w:lvl>
    <w:lvl w:ilvl="3">
      <w:numFmt w:val="bullet"/>
      <w:lvlText w:val="•"/>
      <w:lvlJc w:val="left"/>
      <w:pPr>
        <w:ind w:left="3206" w:hanging="432"/>
      </w:pPr>
      <w:rPr>
        <w:rFonts w:hint="default"/>
        <w:lang w:val="uk-UA" w:eastAsia="en-US" w:bidi="ar-SA"/>
      </w:rPr>
    </w:lvl>
    <w:lvl w:ilvl="4">
      <w:numFmt w:val="bullet"/>
      <w:lvlText w:val="•"/>
      <w:lvlJc w:val="left"/>
      <w:pPr>
        <w:ind w:left="4240" w:hanging="432"/>
      </w:pPr>
      <w:rPr>
        <w:rFonts w:hint="default"/>
        <w:lang w:val="uk-UA" w:eastAsia="en-US" w:bidi="ar-SA"/>
      </w:rPr>
    </w:lvl>
    <w:lvl w:ilvl="5">
      <w:numFmt w:val="bullet"/>
      <w:lvlText w:val="•"/>
      <w:lvlJc w:val="left"/>
      <w:pPr>
        <w:ind w:left="5273" w:hanging="432"/>
      </w:pPr>
      <w:rPr>
        <w:rFonts w:hint="default"/>
        <w:lang w:val="uk-UA" w:eastAsia="en-US" w:bidi="ar-SA"/>
      </w:rPr>
    </w:lvl>
    <w:lvl w:ilvl="6">
      <w:numFmt w:val="bullet"/>
      <w:lvlText w:val="•"/>
      <w:lvlJc w:val="left"/>
      <w:pPr>
        <w:ind w:left="6306" w:hanging="432"/>
      </w:pPr>
      <w:rPr>
        <w:rFonts w:hint="default"/>
        <w:lang w:val="uk-UA" w:eastAsia="en-US" w:bidi="ar-SA"/>
      </w:rPr>
    </w:lvl>
    <w:lvl w:ilvl="7">
      <w:numFmt w:val="bullet"/>
      <w:lvlText w:val="•"/>
      <w:lvlJc w:val="left"/>
      <w:pPr>
        <w:ind w:left="7340" w:hanging="432"/>
      </w:pPr>
      <w:rPr>
        <w:rFonts w:hint="default"/>
        <w:lang w:val="uk-UA" w:eastAsia="en-US" w:bidi="ar-SA"/>
      </w:rPr>
    </w:lvl>
    <w:lvl w:ilvl="8">
      <w:numFmt w:val="bullet"/>
      <w:lvlText w:val="•"/>
      <w:lvlJc w:val="left"/>
      <w:pPr>
        <w:ind w:left="8373" w:hanging="432"/>
      </w:pPr>
      <w:rPr>
        <w:rFonts w:hint="default"/>
        <w:lang w:val="uk-UA" w:eastAsia="en-US" w:bidi="ar-SA"/>
      </w:rPr>
    </w:lvl>
  </w:abstractNum>
  <w:abstractNum w:abstractNumId="7">
    <w:nsid w:val="2192237F"/>
    <w:multiLevelType w:val="multilevel"/>
    <w:tmpl w:val="E4CAAEE2"/>
    <w:lvl w:ilvl="0">
      <w:start w:val="2"/>
      <w:numFmt w:val="decimal"/>
      <w:lvlText w:val="%1."/>
      <w:lvlJc w:val="left"/>
      <w:pPr>
        <w:ind w:left="576" w:hanging="576"/>
      </w:pPr>
      <w:rPr>
        <w:rFonts w:hint="default"/>
        <w:color w:val="001F5F"/>
      </w:rPr>
    </w:lvl>
    <w:lvl w:ilvl="1">
      <w:start w:val="16"/>
      <w:numFmt w:val="decimal"/>
      <w:lvlText w:val="%1.%2."/>
      <w:lvlJc w:val="left"/>
      <w:pPr>
        <w:ind w:left="1400" w:hanging="720"/>
      </w:pPr>
      <w:rPr>
        <w:rFonts w:hint="default"/>
        <w:color w:val="001F5F"/>
      </w:rPr>
    </w:lvl>
    <w:lvl w:ilvl="2">
      <w:start w:val="1"/>
      <w:numFmt w:val="decimal"/>
      <w:lvlText w:val="%1.%2.%3."/>
      <w:lvlJc w:val="left"/>
      <w:pPr>
        <w:ind w:left="2080" w:hanging="720"/>
      </w:pPr>
      <w:rPr>
        <w:rFonts w:hint="default"/>
        <w:color w:val="001F5F"/>
      </w:rPr>
    </w:lvl>
    <w:lvl w:ilvl="3">
      <w:start w:val="1"/>
      <w:numFmt w:val="decimal"/>
      <w:lvlText w:val="%1.%2.%3.%4."/>
      <w:lvlJc w:val="left"/>
      <w:pPr>
        <w:ind w:left="3120" w:hanging="1080"/>
      </w:pPr>
      <w:rPr>
        <w:rFonts w:hint="default"/>
        <w:color w:val="001F5F"/>
      </w:rPr>
    </w:lvl>
    <w:lvl w:ilvl="4">
      <w:start w:val="1"/>
      <w:numFmt w:val="decimal"/>
      <w:lvlText w:val="%1.%2.%3.%4.%5."/>
      <w:lvlJc w:val="left"/>
      <w:pPr>
        <w:ind w:left="3800" w:hanging="1080"/>
      </w:pPr>
      <w:rPr>
        <w:rFonts w:hint="default"/>
        <w:color w:val="001F5F"/>
      </w:rPr>
    </w:lvl>
    <w:lvl w:ilvl="5">
      <w:start w:val="1"/>
      <w:numFmt w:val="decimal"/>
      <w:lvlText w:val="%1.%2.%3.%4.%5.%6."/>
      <w:lvlJc w:val="left"/>
      <w:pPr>
        <w:ind w:left="4840" w:hanging="1440"/>
      </w:pPr>
      <w:rPr>
        <w:rFonts w:hint="default"/>
        <w:color w:val="001F5F"/>
      </w:rPr>
    </w:lvl>
    <w:lvl w:ilvl="6">
      <w:start w:val="1"/>
      <w:numFmt w:val="decimal"/>
      <w:lvlText w:val="%1.%2.%3.%4.%5.%6.%7."/>
      <w:lvlJc w:val="left"/>
      <w:pPr>
        <w:ind w:left="5880" w:hanging="1800"/>
      </w:pPr>
      <w:rPr>
        <w:rFonts w:hint="default"/>
        <w:color w:val="001F5F"/>
      </w:rPr>
    </w:lvl>
    <w:lvl w:ilvl="7">
      <w:start w:val="1"/>
      <w:numFmt w:val="decimal"/>
      <w:lvlText w:val="%1.%2.%3.%4.%5.%6.%7.%8."/>
      <w:lvlJc w:val="left"/>
      <w:pPr>
        <w:ind w:left="6560" w:hanging="1800"/>
      </w:pPr>
      <w:rPr>
        <w:rFonts w:hint="default"/>
        <w:color w:val="001F5F"/>
      </w:rPr>
    </w:lvl>
    <w:lvl w:ilvl="8">
      <w:start w:val="1"/>
      <w:numFmt w:val="decimal"/>
      <w:lvlText w:val="%1.%2.%3.%4.%5.%6.%7.%8.%9."/>
      <w:lvlJc w:val="left"/>
      <w:pPr>
        <w:ind w:left="7600" w:hanging="2160"/>
      </w:pPr>
      <w:rPr>
        <w:rFonts w:hint="default"/>
        <w:color w:val="001F5F"/>
      </w:rPr>
    </w:lvl>
  </w:abstractNum>
  <w:abstractNum w:abstractNumId="8">
    <w:nsid w:val="29247A3B"/>
    <w:multiLevelType w:val="multilevel"/>
    <w:tmpl w:val="001C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E52174"/>
    <w:multiLevelType w:val="multilevel"/>
    <w:tmpl w:val="35F4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965AF"/>
    <w:multiLevelType w:val="hybridMultilevel"/>
    <w:tmpl w:val="7F0EDB6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B443A0"/>
    <w:multiLevelType w:val="multilevel"/>
    <w:tmpl w:val="41F2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F0B94"/>
    <w:multiLevelType w:val="multilevel"/>
    <w:tmpl w:val="C06C5FB6"/>
    <w:lvl w:ilvl="0">
      <w:start w:val="1"/>
      <w:numFmt w:val="decimal"/>
      <w:lvlText w:val="%1."/>
      <w:lvlJc w:val="left"/>
      <w:pPr>
        <w:ind w:left="700" w:hanging="274"/>
      </w:pPr>
      <w:rPr>
        <w:rFonts w:ascii="Times New Roman" w:eastAsia="Arial" w:hAnsi="Times New Roman" w:cs="Times New Roman" w:hint="default"/>
        <w:b/>
        <w:bCs/>
        <w:i w:val="0"/>
        <w:iCs w:val="0"/>
        <w:color w:val="001F5F"/>
        <w:spacing w:val="0"/>
        <w:w w:val="100"/>
        <w:sz w:val="24"/>
        <w:szCs w:val="24"/>
        <w:lang w:val="uk-UA" w:eastAsia="en-US" w:bidi="ar-SA"/>
      </w:rPr>
    </w:lvl>
    <w:lvl w:ilvl="1">
      <w:start w:val="1"/>
      <w:numFmt w:val="decimal"/>
      <w:lvlText w:val="%1.%2."/>
      <w:lvlJc w:val="left"/>
      <w:pPr>
        <w:ind w:left="1038" w:hanging="470"/>
      </w:pPr>
      <w:rPr>
        <w:rFonts w:ascii="Times New Roman" w:eastAsia="Arial" w:hAnsi="Times New Roman" w:cs="Times New Roman" w:hint="default"/>
        <w:b/>
        <w:bCs/>
        <w:i w:val="0"/>
        <w:iCs w:val="0"/>
        <w:spacing w:val="-1"/>
        <w:w w:val="100"/>
        <w:sz w:val="24"/>
        <w:szCs w:val="24"/>
        <w:lang w:val="uk-UA" w:eastAsia="en-US" w:bidi="ar-SA"/>
      </w:rPr>
    </w:lvl>
    <w:lvl w:ilvl="2">
      <w:numFmt w:val="bullet"/>
      <w:lvlText w:val=""/>
      <w:lvlJc w:val="left"/>
      <w:pPr>
        <w:ind w:left="1267" w:hanging="361"/>
      </w:pPr>
      <w:rPr>
        <w:rFonts w:ascii="Symbol" w:eastAsia="Symbol" w:hAnsi="Symbol" w:cs="Symbol" w:hint="default"/>
        <w:b w:val="0"/>
        <w:bCs w:val="0"/>
        <w:i w:val="0"/>
        <w:iCs w:val="0"/>
        <w:spacing w:val="0"/>
        <w:w w:val="100"/>
        <w:sz w:val="24"/>
        <w:szCs w:val="24"/>
        <w:lang w:val="uk-UA" w:eastAsia="en-US" w:bidi="ar-SA"/>
      </w:rPr>
    </w:lvl>
    <w:lvl w:ilvl="3">
      <w:numFmt w:val="bullet"/>
      <w:lvlText w:val="•"/>
      <w:lvlJc w:val="left"/>
      <w:pPr>
        <w:ind w:left="2435" w:hanging="361"/>
      </w:pPr>
      <w:rPr>
        <w:rFonts w:hint="default"/>
        <w:lang w:val="uk-UA" w:eastAsia="en-US" w:bidi="ar-SA"/>
      </w:rPr>
    </w:lvl>
    <w:lvl w:ilvl="4">
      <w:numFmt w:val="bullet"/>
      <w:lvlText w:val="•"/>
      <w:lvlJc w:val="left"/>
      <w:pPr>
        <w:ind w:left="3610" w:hanging="361"/>
      </w:pPr>
      <w:rPr>
        <w:rFonts w:hint="default"/>
        <w:lang w:val="uk-UA" w:eastAsia="en-US" w:bidi="ar-SA"/>
      </w:rPr>
    </w:lvl>
    <w:lvl w:ilvl="5">
      <w:numFmt w:val="bullet"/>
      <w:lvlText w:val="•"/>
      <w:lvlJc w:val="left"/>
      <w:pPr>
        <w:ind w:left="4785" w:hanging="361"/>
      </w:pPr>
      <w:rPr>
        <w:rFonts w:hint="default"/>
        <w:lang w:val="uk-UA" w:eastAsia="en-US" w:bidi="ar-SA"/>
      </w:rPr>
    </w:lvl>
    <w:lvl w:ilvl="6">
      <w:numFmt w:val="bullet"/>
      <w:lvlText w:val="•"/>
      <w:lvlJc w:val="left"/>
      <w:pPr>
        <w:ind w:left="5960" w:hanging="361"/>
      </w:pPr>
      <w:rPr>
        <w:rFonts w:hint="default"/>
        <w:lang w:val="uk-UA" w:eastAsia="en-US" w:bidi="ar-SA"/>
      </w:rPr>
    </w:lvl>
    <w:lvl w:ilvl="7">
      <w:numFmt w:val="bullet"/>
      <w:lvlText w:val="•"/>
      <w:lvlJc w:val="left"/>
      <w:pPr>
        <w:ind w:left="7135" w:hanging="361"/>
      </w:pPr>
      <w:rPr>
        <w:rFonts w:hint="default"/>
        <w:lang w:val="uk-UA" w:eastAsia="en-US" w:bidi="ar-SA"/>
      </w:rPr>
    </w:lvl>
    <w:lvl w:ilvl="8">
      <w:numFmt w:val="bullet"/>
      <w:lvlText w:val="•"/>
      <w:lvlJc w:val="left"/>
      <w:pPr>
        <w:ind w:left="8310" w:hanging="361"/>
      </w:pPr>
      <w:rPr>
        <w:rFonts w:hint="default"/>
        <w:lang w:val="uk-UA" w:eastAsia="en-US" w:bidi="ar-SA"/>
      </w:rPr>
    </w:lvl>
  </w:abstractNum>
  <w:abstractNum w:abstractNumId="13">
    <w:nsid w:val="30027C20"/>
    <w:multiLevelType w:val="multilevel"/>
    <w:tmpl w:val="3CB41BB6"/>
    <w:lvl w:ilvl="0">
      <w:start w:val="1"/>
      <w:numFmt w:val="decimal"/>
      <w:lvlText w:val="%1."/>
      <w:lvlJc w:val="left"/>
      <w:pPr>
        <w:tabs>
          <w:tab w:val="num" w:pos="928"/>
        </w:tabs>
        <w:ind w:left="928" w:hanging="360"/>
      </w:pPr>
      <w:rPr>
        <w:b/>
        <w:bCs/>
      </w:rPr>
    </w:lvl>
    <w:lvl w:ilvl="1">
      <w:start w:val="1"/>
      <w:numFmt w:val="bullet"/>
      <w:lvlText w:val="-"/>
      <w:lvlJc w:val="left"/>
      <w:pPr>
        <w:tabs>
          <w:tab w:val="num" w:pos="1211"/>
        </w:tabs>
        <w:ind w:left="1211" w:hanging="360"/>
      </w:pPr>
      <w:rPr>
        <w:rFonts w:ascii="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C96E37"/>
    <w:multiLevelType w:val="multilevel"/>
    <w:tmpl w:val="28DA9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F4534B"/>
    <w:multiLevelType w:val="hybridMultilevel"/>
    <w:tmpl w:val="401E5382"/>
    <w:lvl w:ilvl="0" w:tplc="FA02C71E">
      <w:numFmt w:val="bullet"/>
      <w:lvlText w:val="-"/>
      <w:lvlJc w:val="left"/>
      <w:pPr>
        <w:ind w:left="1407" w:hanging="149"/>
      </w:pPr>
      <w:rPr>
        <w:rFonts w:ascii="Microsoft Sans Serif" w:eastAsia="Microsoft Sans Serif" w:hAnsi="Microsoft Sans Serif" w:cs="Microsoft Sans Serif" w:hint="default"/>
        <w:b w:val="0"/>
        <w:bCs w:val="0"/>
        <w:i w:val="0"/>
        <w:iCs w:val="0"/>
        <w:spacing w:val="0"/>
        <w:w w:val="99"/>
        <w:sz w:val="24"/>
        <w:szCs w:val="24"/>
        <w:lang w:val="uk-UA" w:eastAsia="en-US" w:bidi="ar-SA"/>
      </w:rPr>
    </w:lvl>
    <w:lvl w:ilvl="1" w:tplc="451E23CE">
      <w:numFmt w:val="bullet"/>
      <w:lvlText w:val="•"/>
      <w:lvlJc w:val="left"/>
      <w:pPr>
        <w:ind w:left="2304" w:hanging="149"/>
      </w:pPr>
      <w:rPr>
        <w:rFonts w:hint="default"/>
        <w:lang w:val="uk-UA" w:eastAsia="en-US" w:bidi="ar-SA"/>
      </w:rPr>
    </w:lvl>
    <w:lvl w:ilvl="2" w:tplc="0ED6A744">
      <w:numFmt w:val="bullet"/>
      <w:lvlText w:val="•"/>
      <w:lvlJc w:val="left"/>
      <w:pPr>
        <w:ind w:left="3208" w:hanging="149"/>
      </w:pPr>
      <w:rPr>
        <w:rFonts w:hint="default"/>
        <w:lang w:val="uk-UA" w:eastAsia="en-US" w:bidi="ar-SA"/>
      </w:rPr>
    </w:lvl>
    <w:lvl w:ilvl="3" w:tplc="72B63EBC">
      <w:numFmt w:val="bullet"/>
      <w:lvlText w:val="•"/>
      <w:lvlJc w:val="left"/>
      <w:pPr>
        <w:ind w:left="4112" w:hanging="149"/>
      </w:pPr>
      <w:rPr>
        <w:rFonts w:hint="default"/>
        <w:lang w:val="uk-UA" w:eastAsia="en-US" w:bidi="ar-SA"/>
      </w:rPr>
    </w:lvl>
    <w:lvl w:ilvl="4" w:tplc="3EC2F654">
      <w:numFmt w:val="bullet"/>
      <w:lvlText w:val="•"/>
      <w:lvlJc w:val="left"/>
      <w:pPr>
        <w:ind w:left="5016" w:hanging="149"/>
      </w:pPr>
      <w:rPr>
        <w:rFonts w:hint="default"/>
        <w:lang w:val="uk-UA" w:eastAsia="en-US" w:bidi="ar-SA"/>
      </w:rPr>
    </w:lvl>
    <w:lvl w:ilvl="5" w:tplc="7C6CC09C">
      <w:numFmt w:val="bullet"/>
      <w:lvlText w:val="•"/>
      <w:lvlJc w:val="left"/>
      <w:pPr>
        <w:ind w:left="5920" w:hanging="149"/>
      </w:pPr>
      <w:rPr>
        <w:rFonts w:hint="default"/>
        <w:lang w:val="uk-UA" w:eastAsia="en-US" w:bidi="ar-SA"/>
      </w:rPr>
    </w:lvl>
    <w:lvl w:ilvl="6" w:tplc="B1827CB0">
      <w:numFmt w:val="bullet"/>
      <w:lvlText w:val="•"/>
      <w:lvlJc w:val="left"/>
      <w:pPr>
        <w:ind w:left="6824" w:hanging="149"/>
      </w:pPr>
      <w:rPr>
        <w:rFonts w:hint="default"/>
        <w:lang w:val="uk-UA" w:eastAsia="en-US" w:bidi="ar-SA"/>
      </w:rPr>
    </w:lvl>
    <w:lvl w:ilvl="7" w:tplc="102E087E">
      <w:numFmt w:val="bullet"/>
      <w:lvlText w:val="•"/>
      <w:lvlJc w:val="left"/>
      <w:pPr>
        <w:ind w:left="7728" w:hanging="149"/>
      </w:pPr>
      <w:rPr>
        <w:rFonts w:hint="default"/>
        <w:lang w:val="uk-UA" w:eastAsia="en-US" w:bidi="ar-SA"/>
      </w:rPr>
    </w:lvl>
    <w:lvl w:ilvl="8" w:tplc="4BAEDCCC">
      <w:numFmt w:val="bullet"/>
      <w:lvlText w:val="•"/>
      <w:lvlJc w:val="left"/>
      <w:pPr>
        <w:ind w:left="8632" w:hanging="149"/>
      </w:pPr>
      <w:rPr>
        <w:rFonts w:hint="default"/>
        <w:lang w:val="uk-UA" w:eastAsia="en-US" w:bidi="ar-SA"/>
      </w:rPr>
    </w:lvl>
  </w:abstractNum>
  <w:abstractNum w:abstractNumId="16">
    <w:nsid w:val="351E0E26"/>
    <w:multiLevelType w:val="multilevel"/>
    <w:tmpl w:val="05B0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004F8E"/>
    <w:multiLevelType w:val="hybridMultilevel"/>
    <w:tmpl w:val="A398745A"/>
    <w:lvl w:ilvl="0" w:tplc="3632757E">
      <w:numFmt w:val="bullet"/>
      <w:lvlText w:val="•"/>
      <w:lvlJc w:val="left"/>
      <w:pPr>
        <w:ind w:left="480" w:hanging="159"/>
      </w:pPr>
      <w:rPr>
        <w:rFonts w:ascii="Arial" w:eastAsia="Arial" w:hAnsi="Arial" w:cs="Arial" w:hint="default"/>
        <w:b w:val="0"/>
        <w:bCs w:val="0"/>
        <w:i/>
        <w:iCs/>
        <w:spacing w:val="0"/>
        <w:w w:val="100"/>
        <w:sz w:val="24"/>
        <w:szCs w:val="24"/>
        <w:lang w:val="uk-UA" w:eastAsia="en-US" w:bidi="ar-SA"/>
      </w:rPr>
    </w:lvl>
    <w:lvl w:ilvl="1" w:tplc="C456A36E">
      <w:numFmt w:val="bullet"/>
      <w:lvlText w:val="•"/>
      <w:lvlJc w:val="left"/>
      <w:pPr>
        <w:ind w:left="1476" w:hanging="159"/>
      </w:pPr>
      <w:rPr>
        <w:rFonts w:hint="default"/>
        <w:lang w:val="uk-UA" w:eastAsia="en-US" w:bidi="ar-SA"/>
      </w:rPr>
    </w:lvl>
    <w:lvl w:ilvl="2" w:tplc="62FCD6FA">
      <w:numFmt w:val="bullet"/>
      <w:lvlText w:val="•"/>
      <w:lvlJc w:val="left"/>
      <w:pPr>
        <w:ind w:left="2472" w:hanging="159"/>
      </w:pPr>
      <w:rPr>
        <w:rFonts w:hint="default"/>
        <w:lang w:val="uk-UA" w:eastAsia="en-US" w:bidi="ar-SA"/>
      </w:rPr>
    </w:lvl>
    <w:lvl w:ilvl="3" w:tplc="E4EAA0A8">
      <w:numFmt w:val="bullet"/>
      <w:lvlText w:val="•"/>
      <w:lvlJc w:val="left"/>
      <w:pPr>
        <w:ind w:left="3468" w:hanging="159"/>
      </w:pPr>
      <w:rPr>
        <w:rFonts w:hint="default"/>
        <w:lang w:val="uk-UA" w:eastAsia="en-US" w:bidi="ar-SA"/>
      </w:rPr>
    </w:lvl>
    <w:lvl w:ilvl="4" w:tplc="E82450A6">
      <w:numFmt w:val="bullet"/>
      <w:lvlText w:val="•"/>
      <w:lvlJc w:val="left"/>
      <w:pPr>
        <w:ind w:left="4464" w:hanging="159"/>
      </w:pPr>
      <w:rPr>
        <w:rFonts w:hint="default"/>
        <w:lang w:val="uk-UA" w:eastAsia="en-US" w:bidi="ar-SA"/>
      </w:rPr>
    </w:lvl>
    <w:lvl w:ilvl="5" w:tplc="4D4A69CA">
      <w:numFmt w:val="bullet"/>
      <w:lvlText w:val="•"/>
      <w:lvlJc w:val="left"/>
      <w:pPr>
        <w:ind w:left="5460" w:hanging="159"/>
      </w:pPr>
      <w:rPr>
        <w:rFonts w:hint="default"/>
        <w:lang w:val="uk-UA" w:eastAsia="en-US" w:bidi="ar-SA"/>
      </w:rPr>
    </w:lvl>
    <w:lvl w:ilvl="6" w:tplc="EF6489DA">
      <w:numFmt w:val="bullet"/>
      <w:lvlText w:val="•"/>
      <w:lvlJc w:val="left"/>
      <w:pPr>
        <w:ind w:left="6456" w:hanging="159"/>
      </w:pPr>
      <w:rPr>
        <w:rFonts w:hint="default"/>
        <w:lang w:val="uk-UA" w:eastAsia="en-US" w:bidi="ar-SA"/>
      </w:rPr>
    </w:lvl>
    <w:lvl w:ilvl="7" w:tplc="0C6CED0C">
      <w:numFmt w:val="bullet"/>
      <w:lvlText w:val="•"/>
      <w:lvlJc w:val="left"/>
      <w:pPr>
        <w:ind w:left="7452" w:hanging="159"/>
      </w:pPr>
      <w:rPr>
        <w:rFonts w:hint="default"/>
        <w:lang w:val="uk-UA" w:eastAsia="en-US" w:bidi="ar-SA"/>
      </w:rPr>
    </w:lvl>
    <w:lvl w:ilvl="8" w:tplc="884C4296">
      <w:numFmt w:val="bullet"/>
      <w:lvlText w:val="•"/>
      <w:lvlJc w:val="left"/>
      <w:pPr>
        <w:ind w:left="8448" w:hanging="159"/>
      </w:pPr>
      <w:rPr>
        <w:rFonts w:hint="default"/>
        <w:lang w:val="uk-UA" w:eastAsia="en-US" w:bidi="ar-SA"/>
      </w:rPr>
    </w:lvl>
  </w:abstractNum>
  <w:abstractNum w:abstractNumId="18">
    <w:nsid w:val="47A963D0"/>
    <w:multiLevelType w:val="hybridMultilevel"/>
    <w:tmpl w:val="F95C04C4"/>
    <w:lvl w:ilvl="0" w:tplc="0D0A935E">
      <w:numFmt w:val="bullet"/>
      <w:lvlText w:val="-"/>
      <w:lvlJc w:val="left"/>
      <w:pPr>
        <w:ind w:left="480" w:hanging="154"/>
      </w:pPr>
      <w:rPr>
        <w:rFonts w:ascii="Microsoft Sans Serif" w:eastAsia="Microsoft Sans Serif" w:hAnsi="Microsoft Sans Serif" w:cs="Microsoft Sans Serif" w:hint="default"/>
        <w:b w:val="0"/>
        <w:bCs w:val="0"/>
        <w:i w:val="0"/>
        <w:iCs w:val="0"/>
        <w:spacing w:val="0"/>
        <w:w w:val="99"/>
        <w:sz w:val="24"/>
        <w:szCs w:val="24"/>
        <w:lang w:val="uk-UA" w:eastAsia="en-US" w:bidi="ar-SA"/>
      </w:rPr>
    </w:lvl>
    <w:lvl w:ilvl="1" w:tplc="1424022A">
      <w:numFmt w:val="bullet"/>
      <w:lvlText w:val="•"/>
      <w:lvlJc w:val="left"/>
      <w:pPr>
        <w:ind w:left="1476" w:hanging="154"/>
      </w:pPr>
      <w:rPr>
        <w:rFonts w:hint="default"/>
        <w:lang w:val="uk-UA" w:eastAsia="en-US" w:bidi="ar-SA"/>
      </w:rPr>
    </w:lvl>
    <w:lvl w:ilvl="2" w:tplc="7324B6A2">
      <w:numFmt w:val="bullet"/>
      <w:lvlText w:val="•"/>
      <w:lvlJc w:val="left"/>
      <w:pPr>
        <w:ind w:left="2472" w:hanging="154"/>
      </w:pPr>
      <w:rPr>
        <w:rFonts w:hint="default"/>
        <w:lang w:val="uk-UA" w:eastAsia="en-US" w:bidi="ar-SA"/>
      </w:rPr>
    </w:lvl>
    <w:lvl w:ilvl="3" w:tplc="0C9AD36E">
      <w:numFmt w:val="bullet"/>
      <w:lvlText w:val="•"/>
      <w:lvlJc w:val="left"/>
      <w:pPr>
        <w:ind w:left="3468" w:hanging="154"/>
      </w:pPr>
      <w:rPr>
        <w:rFonts w:hint="default"/>
        <w:lang w:val="uk-UA" w:eastAsia="en-US" w:bidi="ar-SA"/>
      </w:rPr>
    </w:lvl>
    <w:lvl w:ilvl="4" w:tplc="CF0C976A">
      <w:numFmt w:val="bullet"/>
      <w:lvlText w:val="•"/>
      <w:lvlJc w:val="left"/>
      <w:pPr>
        <w:ind w:left="4464" w:hanging="154"/>
      </w:pPr>
      <w:rPr>
        <w:rFonts w:hint="default"/>
        <w:lang w:val="uk-UA" w:eastAsia="en-US" w:bidi="ar-SA"/>
      </w:rPr>
    </w:lvl>
    <w:lvl w:ilvl="5" w:tplc="4DFC134A">
      <w:numFmt w:val="bullet"/>
      <w:lvlText w:val="•"/>
      <w:lvlJc w:val="left"/>
      <w:pPr>
        <w:ind w:left="5460" w:hanging="154"/>
      </w:pPr>
      <w:rPr>
        <w:rFonts w:hint="default"/>
        <w:lang w:val="uk-UA" w:eastAsia="en-US" w:bidi="ar-SA"/>
      </w:rPr>
    </w:lvl>
    <w:lvl w:ilvl="6" w:tplc="85AA35F2">
      <w:numFmt w:val="bullet"/>
      <w:lvlText w:val="•"/>
      <w:lvlJc w:val="left"/>
      <w:pPr>
        <w:ind w:left="6456" w:hanging="154"/>
      </w:pPr>
      <w:rPr>
        <w:rFonts w:hint="default"/>
        <w:lang w:val="uk-UA" w:eastAsia="en-US" w:bidi="ar-SA"/>
      </w:rPr>
    </w:lvl>
    <w:lvl w:ilvl="7" w:tplc="D8BEA812">
      <w:numFmt w:val="bullet"/>
      <w:lvlText w:val="•"/>
      <w:lvlJc w:val="left"/>
      <w:pPr>
        <w:ind w:left="7452" w:hanging="154"/>
      </w:pPr>
      <w:rPr>
        <w:rFonts w:hint="default"/>
        <w:lang w:val="uk-UA" w:eastAsia="en-US" w:bidi="ar-SA"/>
      </w:rPr>
    </w:lvl>
    <w:lvl w:ilvl="8" w:tplc="545EF222">
      <w:numFmt w:val="bullet"/>
      <w:lvlText w:val="•"/>
      <w:lvlJc w:val="left"/>
      <w:pPr>
        <w:ind w:left="8448" w:hanging="154"/>
      </w:pPr>
      <w:rPr>
        <w:rFonts w:hint="default"/>
        <w:lang w:val="uk-UA" w:eastAsia="en-US" w:bidi="ar-SA"/>
      </w:rPr>
    </w:lvl>
  </w:abstractNum>
  <w:abstractNum w:abstractNumId="19">
    <w:nsid w:val="4BC45DAB"/>
    <w:multiLevelType w:val="hybridMultilevel"/>
    <w:tmpl w:val="61183CC4"/>
    <w:lvl w:ilvl="0" w:tplc="8DCC3AD8">
      <w:numFmt w:val="bullet"/>
      <w:lvlText w:val="-"/>
      <w:lvlJc w:val="left"/>
      <w:pPr>
        <w:ind w:left="480" w:hanging="154"/>
      </w:pPr>
      <w:rPr>
        <w:rFonts w:ascii="Microsoft Sans Serif" w:eastAsia="Microsoft Sans Serif" w:hAnsi="Microsoft Sans Serif" w:cs="Microsoft Sans Serif" w:hint="default"/>
        <w:b w:val="0"/>
        <w:bCs w:val="0"/>
        <w:i w:val="0"/>
        <w:iCs w:val="0"/>
        <w:spacing w:val="0"/>
        <w:w w:val="99"/>
        <w:sz w:val="24"/>
        <w:szCs w:val="24"/>
        <w:lang w:val="uk-UA" w:eastAsia="en-US" w:bidi="ar-SA"/>
      </w:rPr>
    </w:lvl>
    <w:lvl w:ilvl="1" w:tplc="EB747580">
      <w:numFmt w:val="bullet"/>
      <w:lvlText w:val="•"/>
      <w:lvlJc w:val="left"/>
      <w:pPr>
        <w:ind w:left="1476" w:hanging="154"/>
      </w:pPr>
      <w:rPr>
        <w:rFonts w:hint="default"/>
        <w:lang w:val="uk-UA" w:eastAsia="en-US" w:bidi="ar-SA"/>
      </w:rPr>
    </w:lvl>
    <w:lvl w:ilvl="2" w:tplc="0F8E3296">
      <w:numFmt w:val="bullet"/>
      <w:lvlText w:val="•"/>
      <w:lvlJc w:val="left"/>
      <w:pPr>
        <w:ind w:left="2472" w:hanging="154"/>
      </w:pPr>
      <w:rPr>
        <w:rFonts w:hint="default"/>
        <w:lang w:val="uk-UA" w:eastAsia="en-US" w:bidi="ar-SA"/>
      </w:rPr>
    </w:lvl>
    <w:lvl w:ilvl="3" w:tplc="2A0A058E">
      <w:numFmt w:val="bullet"/>
      <w:lvlText w:val="•"/>
      <w:lvlJc w:val="left"/>
      <w:pPr>
        <w:ind w:left="3468" w:hanging="154"/>
      </w:pPr>
      <w:rPr>
        <w:rFonts w:hint="default"/>
        <w:lang w:val="uk-UA" w:eastAsia="en-US" w:bidi="ar-SA"/>
      </w:rPr>
    </w:lvl>
    <w:lvl w:ilvl="4" w:tplc="942829AE">
      <w:numFmt w:val="bullet"/>
      <w:lvlText w:val="•"/>
      <w:lvlJc w:val="left"/>
      <w:pPr>
        <w:ind w:left="4464" w:hanging="154"/>
      </w:pPr>
      <w:rPr>
        <w:rFonts w:hint="default"/>
        <w:lang w:val="uk-UA" w:eastAsia="en-US" w:bidi="ar-SA"/>
      </w:rPr>
    </w:lvl>
    <w:lvl w:ilvl="5" w:tplc="77E4DEF8">
      <w:numFmt w:val="bullet"/>
      <w:lvlText w:val="•"/>
      <w:lvlJc w:val="left"/>
      <w:pPr>
        <w:ind w:left="5460" w:hanging="154"/>
      </w:pPr>
      <w:rPr>
        <w:rFonts w:hint="default"/>
        <w:lang w:val="uk-UA" w:eastAsia="en-US" w:bidi="ar-SA"/>
      </w:rPr>
    </w:lvl>
    <w:lvl w:ilvl="6" w:tplc="57327788">
      <w:numFmt w:val="bullet"/>
      <w:lvlText w:val="•"/>
      <w:lvlJc w:val="left"/>
      <w:pPr>
        <w:ind w:left="6456" w:hanging="154"/>
      </w:pPr>
      <w:rPr>
        <w:rFonts w:hint="default"/>
        <w:lang w:val="uk-UA" w:eastAsia="en-US" w:bidi="ar-SA"/>
      </w:rPr>
    </w:lvl>
    <w:lvl w:ilvl="7" w:tplc="092C548A">
      <w:numFmt w:val="bullet"/>
      <w:lvlText w:val="•"/>
      <w:lvlJc w:val="left"/>
      <w:pPr>
        <w:ind w:left="7452" w:hanging="154"/>
      </w:pPr>
      <w:rPr>
        <w:rFonts w:hint="default"/>
        <w:lang w:val="uk-UA" w:eastAsia="en-US" w:bidi="ar-SA"/>
      </w:rPr>
    </w:lvl>
    <w:lvl w:ilvl="8" w:tplc="C64CDCB6">
      <w:numFmt w:val="bullet"/>
      <w:lvlText w:val="•"/>
      <w:lvlJc w:val="left"/>
      <w:pPr>
        <w:ind w:left="8448" w:hanging="154"/>
      </w:pPr>
      <w:rPr>
        <w:rFonts w:hint="default"/>
        <w:lang w:val="uk-UA" w:eastAsia="en-US" w:bidi="ar-SA"/>
      </w:rPr>
    </w:lvl>
  </w:abstractNum>
  <w:abstractNum w:abstractNumId="20">
    <w:nsid w:val="4BC75EEB"/>
    <w:multiLevelType w:val="hybridMultilevel"/>
    <w:tmpl w:val="6E202E0E"/>
    <w:lvl w:ilvl="0" w:tplc="44D880E8">
      <w:start w:val="1"/>
      <w:numFmt w:val="decimal"/>
      <w:lvlText w:val="%1."/>
      <w:lvlJc w:val="left"/>
      <w:pPr>
        <w:ind w:left="553" w:hanging="269"/>
      </w:pPr>
      <w:rPr>
        <w:rFonts w:ascii="Microsoft Sans Serif" w:eastAsia="Microsoft Sans Serif" w:hAnsi="Microsoft Sans Serif" w:cs="Microsoft Sans Serif" w:hint="default"/>
        <w:b w:val="0"/>
        <w:bCs w:val="0"/>
        <w:i w:val="0"/>
        <w:iCs w:val="0"/>
        <w:spacing w:val="0"/>
        <w:w w:val="100"/>
        <w:sz w:val="24"/>
        <w:szCs w:val="24"/>
        <w:lang w:val="uk-UA" w:eastAsia="en-US" w:bidi="ar-SA"/>
      </w:rPr>
    </w:lvl>
    <w:lvl w:ilvl="1" w:tplc="D556DD44">
      <w:numFmt w:val="bullet"/>
      <w:lvlText w:val="•"/>
      <w:lvlJc w:val="left"/>
      <w:pPr>
        <w:ind w:left="2124" w:hanging="269"/>
      </w:pPr>
      <w:rPr>
        <w:rFonts w:hint="default"/>
        <w:lang w:val="uk-UA" w:eastAsia="en-US" w:bidi="ar-SA"/>
      </w:rPr>
    </w:lvl>
    <w:lvl w:ilvl="2" w:tplc="17600F3C">
      <w:numFmt w:val="bullet"/>
      <w:lvlText w:val="•"/>
      <w:lvlJc w:val="left"/>
      <w:pPr>
        <w:ind w:left="3048" w:hanging="269"/>
      </w:pPr>
      <w:rPr>
        <w:rFonts w:hint="default"/>
        <w:lang w:val="uk-UA" w:eastAsia="en-US" w:bidi="ar-SA"/>
      </w:rPr>
    </w:lvl>
    <w:lvl w:ilvl="3" w:tplc="B88A2CE0">
      <w:numFmt w:val="bullet"/>
      <w:lvlText w:val="•"/>
      <w:lvlJc w:val="left"/>
      <w:pPr>
        <w:ind w:left="3972" w:hanging="269"/>
      </w:pPr>
      <w:rPr>
        <w:rFonts w:hint="default"/>
        <w:lang w:val="uk-UA" w:eastAsia="en-US" w:bidi="ar-SA"/>
      </w:rPr>
    </w:lvl>
    <w:lvl w:ilvl="4" w:tplc="F5D69BA8">
      <w:numFmt w:val="bullet"/>
      <w:lvlText w:val="•"/>
      <w:lvlJc w:val="left"/>
      <w:pPr>
        <w:ind w:left="4896" w:hanging="269"/>
      </w:pPr>
      <w:rPr>
        <w:rFonts w:hint="default"/>
        <w:lang w:val="uk-UA" w:eastAsia="en-US" w:bidi="ar-SA"/>
      </w:rPr>
    </w:lvl>
    <w:lvl w:ilvl="5" w:tplc="E0DAC872">
      <w:numFmt w:val="bullet"/>
      <w:lvlText w:val="•"/>
      <w:lvlJc w:val="left"/>
      <w:pPr>
        <w:ind w:left="5820" w:hanging="269"/>
      </w:pPr>
      <w:rPr>
        <w:rFonts w:hint="default"/>
        <w:lang w:val="uk-UA" w:eastAsia="en-US" w:bidi="ar-SA"/>
      </w:rPr>
    </w:lvl>
    <w:lvl w:ilvl="6" w:tplc="5CA825CC">
      <w:numFmt w:val="bullet"/>
      <w:lvlText w:val="•"/>
      <w:lvlJc w:val="left"/>
      <w:pPr>
        <w:ind w:left="6744" w:hanging="269"/>
      </w:pPr>
      <w:rPr>
        <w:rFonts w:hint="default"/>
        <w:lang w:val="uk-UA" w:eastAsia="en-US" w:bidi="ar-SA"/>
      </w:rPr>
    </w:lvl>
    <w:lvl w:ilvl="7" w:tplc="49F6B6C4">
      <w:numFmt w:val="bullet"/>
      <w:lvlText w:val="•"/>
      <w:lvlJc w:val="left"/>
      <w:pPr>
        <w:ind w:left="7668" w:hanging="269"/>
      </w:pPr>
      <w:rPr>
        <w:rFonts w:hint="default"/>
        <w:lang w:val="uk-UA" w:eastAsia="en-US" w:bidi="ar-SA"/>
      </w:rPr>
    </w:lvl>
    <w:lvl w:ilvl="8" w:tplc="0B52ACC4">
      <w:numFmt w:val="bullet"/>
      <w:lvlText w:val="•"/>
      <w:lvlJc w:val="left"/>
      <w:pPr>
        <w:ind w:left="8592" w:hanging="269"/>
      </w:pPr>
      <w:rPr>
        <w:rFonts w:hint="default"/>
        <w:lang w:val="uk-UA" w:eastAsia="en-US" w:bidi="ar-SA"/>
      </w:rPr>
    </w:lvl>
  </w:abstractNum>
  <w:abstractNum w:abstractNumId="21">
    <w:nsid w:val="4CF473F3"/>
    <w:multiLevelType w:val="hybridMultilevel"/>
    <w:tmpl w:val="E9B09BEE"/>
    <w:lvl w:ilvl="0" w:tplc="7EF27C1E">
      <w:numFmt w:val="bullet"/>
      <w:lvlText w:val="•"/>
      <w:lvlJc w:val="left"/>
      <w:pPr>
        <w:ind w:left="480" w:hanging="164"/>
      </w:pPr>
      <w:rPr>
        <w:rFonts w:ascii="Microsoft Sans Serif" w:eastAsia="Microsoft Sans Serif" w:hAnsi="Microsoft Sans Serif" w:cs="Microsoft Sans Serif" w:hint="default"/>
        <w:b w:val="0"/>
        <w:bCs w:val="0"/>
        <w:i w:val="0"/>
        <w:iCs w:val="0"/>
        <w:spacing w:val="0"/>
        <w:w w:val="100"/>
        <w:sz w:val="24"/>
        <w:szCs w:val="24"/>
        <w:lang w:val="uk-UA" w:eastAsia="en-US" w:bidi="ar-SA"/>
      </w:rPr>
    </w:lvl>
    <w:lvl w:ilvl="1" w:tplc="F494676C">
      <w:numFmt w:val="bullet"/>
      <w:lvlText w:val="•"/>
      <w:lvlJc w:val="left"/>
      <w:pPr>
        <w:ind w:left="1476" w:hanging="164"/>
      </w:pPr>
      <w:rPr>
        <w:rFonts w:hint="default"/>
        <w:lang w:val="uk-UA" w:eastAsia="en-US" w:bidi="ar-SA"/>
      </w:rPr>
    </w:lvl>
    <w:lvl w:ilvl="2" w:tplc="F2404372">
      <w:numFmt w:val="bullet"/>
      <w:lvlText w:val="•"/>
      <w:lvlJc w:val="left"/>
      <w:pPr>
        <w:ind w:left="2472" w:hanging="164"/>
      </w:pPr>
      <w:rPr>
        <w:rFonts w:hint="default"/>
        <w:lang w:val="uk-UA" w:eastAsia="en-US" w:bidi="ar-SA"/>
      </w:rPr>
    </w:lvl>
    <w:lvl w:ilvl="3" w:tplc="D59427EA">
      <w:numFmt w:val="bullet"/>
      <w:lvlText w:val="•"/>
      <w:lvlJc w:val="left"/>
      <w:pPr>
        <w:ind w:left="3468" w:hanging="164"/>
      </w:pPr>
      <w:rPr>
        <w:rFonts w:hint="default"/>
        <w:lang w:val="uk-UA" w:eastAsia="en-US" w:bidi="ar-SA"/>
      </w:rPr>
    </w:lvl>
    <w:lvl w:ilvl="4" w:tplc="ADE497DA">
      <w:numFmt w:val="bullet"/>
      <w:lvlText w:val="•"/>
      <w:lvlJc w:val="left"/>
      <w:pPr>
        <w:ind w:left="4464" w:hanging="164"/>
      </w:pPr>
      <w:rPr>
        <w:rFonts w:hint="default"/>
        <w:lang w:val="uk-UA" w:eastAsia="en-US" w:bidi="ar-SA"/>
      </w:rPr>
    </w:lvl>
    <w:lvl w:ilvl="5" w:tplc="2A4AE332">
      <w:numFmt w:val="bullet"/>
      <w:lvlText w:val="•"/>
      <w:lvlJc w:val="left"/>
      <w:pPr>
        <w:ind w:left="5460" w:hanging="164"/>
      </w:pPr>
      <w:rPr>
        <w:rFonts w:hint="default"/>
        <w:lang w:val="uk-UA" w:eastAsia="en-US" w:bidi="ar-SA"/>
      </w:rPr>
    </w:lvl>
    <w:lvl w:ilvl="6" w:tplc="98FEDF7C">
      <w:numFmt w:val="bullet"/>
      <w:lvlText w:val="•"/>
      <w:lvlJc w:val="left"/>
      <w:pPr>
        <w:ind w:left="6456" w:hanging="164"/>
      </w:pPr>
      <w:rPr>
        <w:rFonts w:hint="default"/>
        <w:lang w:val="uk-UA" w:eastAsia="en-US" w:bidi="ar-SA"/>
      </w:rPr>
    </w:lvl>
    <w:lvl w:ilvl="7" w:tplc="46EC5068">
      <w:numFmt w:val="bullet"/>
      <w:lvlText w:val="•"/>
      <w:lvlJc w:val="left"/>
      <w:pPr>
        <w:ind w:left="7452" w:hanging="164"/>
      </w:pPr>
      <w:rPr>
        <w:rFonts w:hint="default"/>
        <w:lang w:val="uk-UA" w:eastAsia="en-US" w:bidi="ar-SA"/>
      </w:rPr>
    </w:lvl>
    <w:lvl w:ilvl="8" w:tplc="06C041E8">
      <w:numFmt w:val="bullet"/>
      <w:lvlText w:val="•"/>
      <w:lvlJc w:val="left"/>
      <w:pPr>
        <w:ind w:left="8448" w:hanging="164"/>
      </w:pPr>
      <w:rPr>
        <w:rFonts w:hint="default"/>
        <w:lang w:val="uk-UA" w:eastAsia="en-US" w:bidi="ar-SA"/>
      </w:rPr>
    </w:lvl>
  </w:abstractNum>
  <w:abstractNum w:abstractNumId="22">
    <w:nsid w:val="4D713F1E"/>
    <w:multiLevelType w:val="multilevel"/>
    <w:tmpl w:val="3E52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736018"/>
    <w:multiLevelType w:val="multilevel"/>
    <w:tmpl w:val="A280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7249F6"/>
    <w:multiLevelType w:val="hybridMultilevel"/>
    <w:tmpl w:val="82F458AC"/>
    <w:lvl w:ilvl="0" w:tplc="0B4818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E9696F"/>
    <w:multiLevelType w:val="hybridMultilevel"/>
    <w:tmpl w:val="1BC25616"/>
    <w:lvl w:ilvl="0" w:tplc="E07440D8">
      <w:start w:val="1"/>
      <w:numFmt w:val="decimal"/>
      <w:lvlText w:val="%1."/>
      <w:lvlJc w:val="left"/>
      <w:pPr>
        <w:ind w:left="1930" w:hanging="370"/>
      </w:pPr>
      <w:rPr>
        <w:rFonts w:ascii="Microsoft Sans Serif" w:eastAsia="Microsoft Sans Serif" w:hAnsi="Microsoft Sans Serif" w:cs="Microsoft Sans Serif" w:hint="default"/>
        <w:b w:val="0"/>
        <w:bCs w:val="0"/>
        <w:i w:val="0"/>
        <w:iCs w:val="0"/>
        <w:spacing w:val="0"/>
        <w:w w:val="100"/>
        <w:sz w:val="24"/>
        <w:szCs w:val="24"/>
        <w:lang w:val="uk-UA" w:eastAsia="en-US" w:bidi="ar-SA"/>
      </w:rPr>
    </w:lvl>
    <w:lvl w:ilvl="1" w:tplc="EA344C06">
      <w:numFmt w:val="bullet"/>
      <w:lvlText w:val="•"/>
      <w:lvlJc w:val="left"/>
      <w:pPr>
        <w:ind w:left="1476" w:hanging="370"/>
      </w:pPr>
      <w:rPr>
        <w:rFonts w:hint="default"/>
        <w:lang w:val="uk-UA" w:eastAsia="en-US" w:bidi="ar-SA"/>
      </w:rPr>
    </w:lvl>
    <w:lvl w:ilvl="2" w:tplc="ED208990">
      <w:numFmt w:val="bullet"/>
      <w:lvlText w:val="•"/>
      <w:lvlJc w:val="left"/>
      <w:pPr>
        <w:ind w:left="2472" w:hanging="370"/>
      </w:pPr>
      <w:rPr>
        <w:rFonts w:hint="default"/>
        <w:lang w:val="uk-UA" w:eastAsia="en-US" w:bidi="ar-SA"/>
      </w:rPr>
    </w:lvl>
    <w:lvl w:ilvl="3" w:tplc="EE524EAC">
      <w:numFmt w:val="bullet"/>
      <w:lvlText w:val="•"/>
      <w:lvlJc w:val="left"/>
      <w:pPr>
        <w:ind w:left="3468" w:hanging="370"/>
      </w:pPr>
      <w:rPr>
        <w:rFonts w:hint="default"/>
        <w:lang w:val="uk-UA" w:eastAsia="en-US" w:bidi="ar-SA"/>
      </w:rPr>
    </w:lvl>
    <w:lvl w:ilvl="4" w:tplc="8A2A054E">
      <w:numFmt w:val="bullet"/>
      <w:lvlText w:val="•"/>
      <w:lvlJc w:val="left"/>
      <w:pPr>
        <w:ind w:left="4464" w:hanging="370"/>
      </w:pPr>
      <w:rPr>
        <w:rFonts w:hint="default"/>
        <w:lang w:val="uk-UA" w:eastAsia="en-US" w:bidi="ar-SA"/>
      </w:rPr>
    </w:lvl>
    <w:lvl w:ilvl="5" w:tplc="FEB02F06">
      <w:numFmt w:val="bullet"/>
      <w:lvlText w:val="•"/>
      <w:lvlJc w:val="left"/>
      <w:pPr>
        <w:ind w:left="5460" w:hanging="370"/>
      </w:pPr>
      <w:rPr>
        <w:rFonts w:hint="default"/>
        <w:lang w:val="uk-UA" w:eastAsia="en-US" w:bidi="ar-SA"/>
      </w:rPr>
    </w:lvl>
    <w:lvl w:ilvl="6" w:tplc="62967C88">
      <w:numFmt w:val="bullet"/>
      <w:lvlText w:val="•"/>
      <w:lvlJc w:val="left"/>
      <w:pPr>
        <w:ind w:left="6456" w:hanging="370"/>
      </w:pPr>
      <w:rPr>
        <w:rFonts w:hint="default"/>
        <w:lang w:val="uk-UA" w:eastAsia="en-US" w:bidi="ar-SA"/>
      </w:rPr>
    </w:lvl>
    <w:lvl w:ilvl="7" w:tplc="0D3C2A12">
      <w:numFmt w:val="bullet"/>
      <w:lvlText w:val="•"/>
      <w:lvlJc w:val="left"/>
      <w:pPr>
        <w:ind w:left="7452" w:hanging="370"/>
      </w:pPr>
      <w:rPr>
        <w:rFonts w:hint="default"/>
        <w:lang w:val="uk-UA" w:eastAsia="en-US" w:bidi="ar-SA"/>
      </w:rPr>
    </w:lvl>
    <w:lvl w:ilvl="8" w:tplc="5810DAB2">
      <w:numFmt w:val="bullet"/>
      <w:lvlText w:val="•"/>
      <w:lvlJc w:val="left"/>
      <w:pPr>
        <w:ind w:left="8448" w:hanging="370"/>
      </w:pPr>
      <w:rPr>
        <w:rFonts w:hint="default"/>
        <w:lang w:val="uk-UA" w:eastAsia="en-US" w:bidi="ar-SA"/>
      </w:rPr>
    </w:lvl>
  </w:abstractNum>
  <w:abstractNum w:abstractNumId="26">
    <w:nsid w:val="5A314916"/>
    <w:multiLevelType w:val="hybridMultilevel"/>
    <w:tmpl w:val="04128FB8"/>
    <w:lvl w:ilvl="0" w:tplc="EAC0545A">
      <w:numFmt w:val="bullet"/>
      <w:lvlText w:val="-"/>
      <w:lvlJc w:val="left"/>
      <w:pPr>
        <w:ind w:left="480" w:hanging="183"/>
      </w:pPr>
      <w:rPr>
        <w:rFonts w:ascii="Microsoft Sans Serif" w:eastAsia="Microsoft Sans Serif" w:hAnsi="Microsoft Sans Serif" w:cs="Microsoft Sans Serif" w:hint="default"/>
        <w:b w:val="0"/>
        <w:bCs w:val="0"/>
        <w:i w:val="0"/>
        <w:iCs w:val="0"/>
        <w:spacing w:val="0"/>
        <w:w w:val="99"/>
        <w:sz w:val="24"/>
        <w:szCs w:val="24"/>
        <w:lang w:val="uk-UA" w:eastAsia="en-US" w:bidi="ar-SA"/>
      </w:rPr>
    </w:lvl>
    <w:lvl w:ilvl="1" w:tplc="6270DEB0">
      <w:numFmt w:val="bullet"/>
      <w:lvlText w:val="•"/>
      <w:lvlJc w:val="left"/>
      <w:pPr>
        <w:ind w:left="1476" w:hanging="183"/>
      </w:pPr>
      <w:rPr>
        <w:rFonts w:hint="default"/>
        <w:lang w:val="uk-UA" w:eastAsia="en-US" w:bidi="ar-SA"/>
      </w:rPr>
    </w:lvl>
    <w:lvl w:ilvl="2" w:tplc="B9207F22">
      <w:numFmt w:val="bullet"/>
      <w:lvlText w:val="•"/>
      <w:lvlJc w:val="left"/>
      <w:pPr>
        <w:ind w:left="2472" w:hanging="183"/>
      </w:pPr>
      <w:rPr>
        <w:rFonts w:hint="default"/>
        <w:lang w:val="uk-UA" w:eastAsia="en-US" w:bidi="ar-SA"/>
      </w:rPr>
    </w:lvl>
    <w:lvl w:ilvl="3" w:tplc="B09CCD28">
      <w:numFmt w:val="bullet"/>
      <w:lvlText w:val="•"/>
      <w:lvlJc w:val="left"/>
      <w:pPr>
        <w:ind w:left="3468" w:hanging="183"/>
      </w:pPr>
      <w:rPr>
        <w:rFonts w:hint="default"/>
        <w:lang w:val="uk-UA" w:eastAsia="en-US" w:bidi="ar-SA"/>
      </w:rPr>
    </w:lvl>
    <w:lvl w:ilvl="4" w:tplc="F7261378">
      <w:numFmt w:val="bullet"/>
      <w:lvlText w:val="•"/>
      <w:lvlJc w:val="left"/>
      <w:pPr>
        <w:ind w:left="4464" w:hanging="183"/>
      </w:pPr>
      <w:rPr>
        <w:rFonts w:hint="default"/>
        <w:lang w:val="uk-UA" w:eastAsia="en-US" w:bidi="ar-SA"/>
      </w:rPr>
    </w:lvl>
    <w:lvl w:ilvl="5" w:tplc="1F94F8C6">
      <w:numFmt w:val="bullet"/>
      <w:lvlText w:val="•"/>
      <w:lvlJc w:val="left"/>
      <w:pPr>
        <w:ind w:left="5460" w:hanging="183"/>
      </w:pPr>
      <w:rPr>
        <w:rFonts w:hint="default"/>
        <w:lang w:val="uk-UA" w:eastAsia="en-US" w:bidi="ar-SA"/>
      </w:rPr>
    </w:lvl>
    <w:lvl w:ilvl="6" w:tplc="66D8D8A8">
      <w:numFmt w:val="bullet"/>
      <w:lvlText w:val="•"/>
      <w:lvlJc w:val="left"/>
      <w:pPr>
        <w:ind w:left="6456" w:hanging="183"/>
      </w:pPr>
      <w:rPr>
        <w:rFonts w:hint="default"/>
        <w:lang w:val="uk-UA" w:eastAsia="en-US" w:bidi="ar-SA"/>
      </w:rPr>
    </w:lvl>
    <w:lvl w:ilvl="7" w:tplc="602032B4">
      <w:numFmt w:val="bullet"/>
      <w:lvlText w:val="•"/>
      <w:lvlJc w:val="left"/>
      <w:pPr>
        <w:ind w:left="7452" w:hanging="183"/>
      </w:pPr>
      <w:rPr>
        <w:rFonts w:hint="default"/>
        <w:lang w:val="uk-UA" w:eastAsia="en-US" w:bidi="ar-SA"/>
      </w:rPr>
    </w:lvl>
    <w:lvl w:ilvl="8" w:tplc="70588208">
      <w:numFmt w:val="bullet"/>
      <w:lvlText w:val="•"/>
      <w:lvlJc w:val="left"/>
      <w:pPr>
        <w:ind w:left="8448" w:hanging="183"/>
      </w:pPr>
      <w:rPr>
        <w:rFonts w:hint="default"/>
        <w:lang w:val="uk-UA" w:eastAsia="en-US" w:bidi="ar-SA"/>
      </w:rPr>
    </w:lvl>
  </w:abstractNum>
  <w:abstractNum w:abstractNumId="27">
    <w:nsid w:val="5DF669F0"/>
    <w:multiLevelType w:val="multilevel"/>
    <w:tmpl w:val="F28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744A63"/>
    <w:multiLevelType w:val="hybridMultilevel"/>
    <w:tmpl w:val="01DEED04"/>
    <w:lvl w:ilvl="0" w:tplc="735E4968">
      <w:numFmt w:val="bullet"/>
      <w:lvlText w:val="•"/>
      <w:lvlJc w:val="left"/>
      <w:pPr>
        <w:ind w:left="480" w:hanging="158"/>
      </w:pPr>
      <w:rPr>
        <w:rFonts w:ascii="Microsoft Sans Serif" w:eastAsia="Microsoft Sans Serif" w:hAnsi="Microsoft Sans Serif" w:cs="Microsoft Sans Serif" w:hint="default"/>
        <w:b w:val="0"/>
        <w:bCs w:val="0"/>
        <w:i w:val="0"/>
        <w:iCs w:val="0"/>
        <w:spacing w:val="0"/>
        <w:w w:val="100"/>
        <w:sz w:val="24"/>
        <w:szCs w:val="24"/>
        <w:lang w:val="uk-UA" w:eastAsia="en-US" w:bidi="ar-SA"/>
      </w:rPr>
    </w:lvl>
    <w:lvl w:ilvl="1" w:tplc="73C02120">
      <w:numFmt w:val="bullet"/>
      <w:lvlText w:val="•"/>
      <w:lvlJc w:val="left"/>
      <w:pPr>
        <w:ind w:left="1476" w:hanging="158"/>
      </w:pPr>
      <w:rPr>
        <w:rFonts w:hint="default"/>
        <w:lang w:val="uk-UA" w:eastAsia="en-US" w:bidi="ar-SA"/>
      </w:rPr>
    </w:lvl>
    <w:lvl w:ilvl="2" w:tplc="4B708E78">
      <w:numFmt w:val="bullet"/>
      <w:lvlText w:val="•"/>
      <w:lvlJc w:val="left"/>
      <w:pPr>
        <w:ind w:left="2472" w:hanging="158"/>
      </w:pPr>
      <w:rPr>
        <w:rFonts w:hint="default"/>
        <w:lang w:val="uk-UA" w:eastAsia="en-US" w:bidi="ar-SA"/>
      </w:rPr>
    </w:lvl>
    <w:lvl w:ilvl="3" w:tplc="F7A06C2E">
      <w:numFmt w:val="bullet"/>
      <w:lvlText w:val="•"/>
      <w:lvlJc w:val="left"/>
      <w:pPr>
        <w:ind w:left="3468" w:hanging="158"/>
      </w:pPr>
      <w:rPr>
        <w:rFonts w:hint="default"/>
        <w:lang w:val="uk-UA" w:eastAsia="en-US" w:bidi="ar-SA"/>
      </w:rPr>
    </w:lvl>
    <w:lvl w:ilvl="4" w:tplc="9874253A">
      <w:numFmt w:val="bullet"/>
      <w:lvlText w:val="•"/>
      <w:lvlJc w:val="left"/>
      <w:pPr>
        <w:ind w:left="4464" w:hanging="158"/>
      </w:pPr>
      <w:rPr>
        <w:rFonts w:hint="default"/>
        <w:lang w:val="uk-UA" w:eastAsia="en-US" w:bidi="ar-SA"/>
      </w:rPr>
    </w:lvl>
    <w:lvl w:ilvl="5" w:tplc="8924D3F4">
      <w:numFmt w:val="bullet"/>
      <w:lvlText w:val="•"/>
      <w:lvlJc w:val="left"/>
      <w:pPr>
        <w:ind w:left="5460" w:hanging="158"/>
      </w:pPr>
      <w:rPr>
        <w:rFonts w:hint="default"/>
        <w:lang w:val="uk-UA" w:eastAsia="en-US" w:bidi="ar-SA"/>
      </w:rPr>
    </w:lvl>
    <w:lvl w:ilvl="6" w:tplc="B8229C92">
      <w:numFmt w:val="bullet"/>
      <w:lvlText w:val="•"/>
      <w:lvlJc w:val="left"/>
      <w:pPr>
        <w:ind w:left="6456" w:hanging="158"/>
      </w:pPr>
      <w:rPr>
        <w:rFonts w:hint="default"/>
        <w:lang w:val="uk-UA" w:eastAsia="en-US" w:bidi="ar-SA"/>
      </w:rPr>
    </w:lvl>
    <w:lvl w:ilvl="7" w:tplc="2534BB88">
      <w:numFmt w:val="bullet"/>
      <w:lvlText w:val="•"/>
      <w:lvlJc w:val="left"/>
      <w:pPr>
        <w:ind w:left="7452" w:hanging="158"/>
      </w:pPr>
      <w:rPr>
        <w:rFonts w:hint="default"/>
        <w:lang w:val="uk-UA" w:eastAsia="en-US" w:bidi="ar-SA"/>
      </w:rPr>
    </w:lvl>
    <w:lvl w:ilvl="8" w:tplc="E79262D6">
      <w:numFmt w:val="bullet"/>
      <w:lvlText w:val="•"/>
      <w:lvlJc w:val="left"/>
      <w:pPr>
        <w:ind w:left="8448" w:hanging="158"/>
      </w:pPr>
      <w:rPr>
        <w:rFonts w:hint="default"/>
        <w:lang w:val="uk-UA" w:eastAsia="en-US" w:bidi="ar-SA"/>
      </w:rPr>
    </w:lvl>
  </w:abstractNum>
  <w:abstractNum w:abstractNumId="29">
    <w:nsid w:val="658F674F"/>
    <w:multiLevelType w:val="hybridMultilevel"/>
    <w:tmpl w:val="01906E26"/>
    <w:lvl w:ilvl="0" w:tplc="1C7E6D8E">
      <w:numFmt w:val="bullet"/>
      <w:lvlText w:val=""/>
      <w:lvlJc w:val="left"/>
      <w:pPr>
        <w:ind w:left="908" w:hanging="284"/>
      </w:pPr>
      <w:rPr>
        <w:rFonts w:ascii="Symbol" w:eastAsia="Symbol" w:hAnsi="Symbol" w:cs="Symbol" w:hint="default"/>
        <w:b w:val="0"/>
        <w:bCs w:val="0"/>
        <w:i w:val="0"/>
        <w:iCs w:val="0"/>
        <w:spacing w:val="0"/>
        <w:w w:val="100"/>
        <w:sz w:val="24"/>
        <w:szCs w:val="24"/>
        <w:lang w:val="uk-UA" w:eastAsia="en-US" w:bidi="ar-SA"/>
      </w:rPr>
    </w:lvl>
    <w:lvl w:ilvl="1" w:tplc="5B76411E">
      <w:numFmt w:val="bullet"/>
      <w:lvlText w:val="•"/>
      <w:lvlJc w:val="left"/>
      <w:pPr>
        <w:ind w:left="1854" w:hanging="284"/>
      </w:pPr>
      <w:rPr>
        <w:rFonts w:hint="default"/>
        <w:lang w:val="uk-UA" w:eastAsia="en-US" w:bidi="ar-SA"/>
      </w:rPr>
    </w:lvl>
    <w:lvl w:ilvl="2" w:tplc="AD5403F2">
      <w:numFmt w:val="bullet"/>
      <w:lvlText w:val="•"/>
      <w:lvlJc w:val="left"/>
      <w:pPr>
        <w:ind w:left="2808" w:hanging="284"/>
      </w:pPr>
      <w:rPr>
        <w:rFonts w:hint="default"/>
        <w:lang w:val="uk-UA" w:eastAsia="en-US" w:bidi="ar-SA"/>
      </w:rPr>
    </w:lvl>
    <w:lvl w:ilvl="3" w:tplc="BF7809B6">
      <w:numFmt w:val="bullet"/>
      <w:lvlText w:val="•"/>
      <w:lvlJc w:val="left"/>
      <w:pPr>
        <w:ind w:left="3762" w:hanging="284"/>
      </w:pPr>
      <w:rPr>
        <w:rFonts w:hint="default"/>
        <w:lang w:val="uk-UA" w:eastAsia="en-US" w:bidi="ar-SA"/>
      </w:rPr>
    </w:lvl>
    <w:lvl w:ilvl="4" w:tplc="0B0C24AE">
      <w:numFmt w:val="bullet"/>
      <w:lvlText w:val="•"/>
      <w:lvlJc w:val="left"/>
      <w:pPr>
        <w:ind w:left="4716" w:hanging="284"/>
      </w:pPr>
      <w:rPr>
        <w:rFonts w:hint="default"/>
        <w:lang w:val="uk-UA" w:eastAsia="en-US" w:bidi="ar-SA"/>
      </w:rPr>
    </w:lvl>
    <w:lvl w:ilvl="5" w:tplc="738C2422">
      <w:numFmt w:val="bullet"/>
      <w:lvlText w:val="•"/>
      <w:lvlJc w:val="left"/>
      <w:pPr>
        <w:ind w:left="5670" w:hanging="284"/>
      </w:pPr>
      <w:rPr>
        <w:rFonts w:hint="default"/>
        <w:lang w:val="uk-UA" w:eastAsia="en-US" w:bidi="ar-SA"/>
      </w:rPr>
    </w:lvl>
    <w:lvl w:ilvl="6" w:tplc="7A581BA2">
      <w:numFmt w:val="bullet"/>
      <w:lvlText w:val="•"/>
      <w:lvlJc w:val="left"/>
      <w:pPr>
        <w:ind w:left="6624" w:hanging="284"/>
      </w:pPr>
      <w:rPr>
        <w:rFonts w:hint="default"/>
        <w:lang w:val="uk-UA" w:eastAsia="en-US" w:bidi="ar-SA"/>
      </w:rPr>
    </w:lvl>
    <w:lvl w:ilvl="7" w:tplc="9156FD66">
      <w:numFmt w:val="bullet"/>
      <w:lvlText w:val="•"/>
      <w:lvlJc w:val="left"/>
      <w:pPr>
        <w:ind w:left="7578" w:hanging="284"/>
      </w:pPr>
      <w:rPr>
        <w:rFonts w:hint="default"/>
        <w:lang w:val="uk-UA" w:eastAsia="en-US" w:bidi="ar-SA"/>
      </w:rPr>
    </w:lvl>
    <w:lvl w:ilvl="8" w:tplc="C30E714A">
      <w:numFmt w:val="bullet"/>
      <w:lvlText w:val="•"/>
      <w:lvlJc w:val="left"/>
      <w:pPr>
        <w:ind w:left="8532" w:hanging="284"/>
      </w:pPr>
      <w:rPr>
        <w:rFonts w:hint="default"/>
        <w:lang w:val="uk-UA" w:eastAsia="en-US" w:bidi="ar-SA"/>
      </w:rPr>
    </w:lvl>
  </w:abstractNum>
  <w:abstractNum w:abstractNumId="30">
    <w:nsid w:val="66EA6BB0"/>
    <w:multiLevelType w:val="hybridMultilevel"/>
    <w:tmpl w:val="2F5644B0"/>
    <w:lvl w:ilvl="0" w:tplc="6E6A3C1C">
      <w:numFmt w:val="bullet"/>
      <w:lvlText w:val="•"/>
      <w:lvlJc w:val="left"/>
      <w:pPr>
        <w:ind w:left="480" w:hanging="164"/>
      </w:pPr>
      <w:rPr>
        <w:rFonts w:ascii="Microsoft Sans Serif" w:eastAsia="Microsoft Sans Serif" w:hAnsi="Microsoft Sans Serif" w:cs="Microsoft Sans Serif" w:hint="default"/>
        <w:b w:val="0"/>
        <w:bCs w:val="0"/>
        <w:i w:val="0"/>
        <w:iCs w:val="0"/>
        <w:spacing w:val="0"/>
        <w:w w:val="100"/>
        <w:sz w:val="24"/>
        <w:szCs w:val="24"/>
        <w:lang w:val="uk-UA" w:eastAsia="en-US" w:bidi="ar-SA"/>
      </w:rPr>
    </w:lvl>
    <w:lvl w:ilvl="1" w:tplc="7F742C64">
      <w:numFmt w:val="bullet"/>
      <w:lvlText w:val="•"/>
      <w:lvlJc w:val="left"/>
      <w:pPr>
        <w:ind w:left="1476" w:hanging="164"/>
      </w:pPr>
      <w:rPr>
        <w:rFonts w:hint="default"/>
        <w:lang w:val="uk-UA" w:eastAsia="en-US" w:bidi="ar-SA"/>
      </w:rPr>
    </w:lvl>
    <w:lvl w:ilvl="2" w:tplc="3CF887EA">
      <w:numFmt w:val="bullet"/>
      <w:lvlText w:val="•"/>
      <w:lvlJc w:val="left"/>
      <w:pPr>
        <w:ind w:left="2472" w:hanging="164"/>
      </w:pPr>
      <w:rPr>
        <w:rFonts w:hint="default"/>
        <w:lang w:val="uk-UA" w:eastAsia="en-US" w:bidi="ar-SA"/>
      </w:rPr>
    </w:lvl>
    <w:lvl w:ilvl="3" w:tplc="7FEE3534">
      <w:numFmt w:val="bullet"/>
      <w:lvlText w:val="•"/>
      <w:lvlJc w:val="left"/>
      <w:pPr>
        <w:ind w:left="3468" w:hanging="164"/>
      </w:pPr>
      <w:rPr>
        <w:rFonts w:hint="default"/>
        <w:lang w:val="uk-UA" w:eastAsia="en-US" w:bidi="ar-SA"/>
      </w:rPr>
    </w:lvl>
    <w:lvl w:ilvl="4" w:tplc="61569DF4">
      <w:numFmt w:val="bullet"/>
      <w:lvlText w:val="•"/>
      <w:lvlJc w:val="left"/>
      <w:pPr>
        <w:ind w:left="4464" w:hanging="164"/>
      </w:pPr>
      <w:rPr>
        <w:rFonts w:hint="default"/>
        <w:lang w:val="uk-UA" w:eastAsia="en-US" w:bidi="ar-SA"/>
      </w:rPr>
    </w:lvl>
    <w:lvl w:ilvl="5" w:tplc="17600954">
      <w:numFmt w:val="bullet"/>
      <w:lvlText w:val="•"/>
      <w:lvlJc w:val="left"/>
      <w:pPr>
        <w:ind w:left="5460" w:hanging="164"/>
      </w:pPr>
      <w:rPr>
        <w:rFonts w:hint="default"/>
        <w:lang w:val="uk-UA" w:eastAsia="en-US" w:bidi="ar-SA"/>
      </w:rPr>
    </w:lvl>
    <w:lvl w:ilvl="6" w:tplc="5352CC72">
      <w:numFmt w:val="bullet"/>
      <w:lvlText w:val="•"/>
      <w:lvlJc w:val="left"/>
      <w:pPr>
        <w:ind w:left="6456" w:hanging="164"/>
      </w:pPr>
      <w:rPr>
        <w:rFonts w:hint="default"/>
        <w:lang w:val="uk-UA" w:eastAsia="en-US" w:bidi="ar-SA"/>
      </w:rPr>
    </w:lvl>
    <w:lvl w:ilvl="7" w:tplc="C92044AE">
      <w:numFmt w:val="bullet"/>
      <w:lvlText w:val="•"/>
      <w:lvlJc w:val="left"/>
      <w:pPr>
        <w:ind w:left="7452" w:hanging="164"/>
      </w:pPr>
      <w:rPr>
        <w:rFonts w:hint="default"/>
        <w:lang w:val="uk-UA" w:eastAsia="en-US" w:bidi="ar-SA"/>
      </w:rPr>
    </w:lvl>
    <w:lvl w:ilvl="8" w:tplc="24565AC4">
      <w:numFmt w:val="bullet"/>
      <w:lvlText w:val="•"/>
      <w:lvlJc w:val="left"/>
      <w:pPr>
        <w:ind w:left="8448" w:hanging="164"/>
      </w:pPr>
      <w:rPr>
        <w:rFonts w:hint="default"/>
        <w:lang w:val="uk-UA" w:eastAsia="en-US" w:bidi="ar-SA"/>
      </w:rPr>
    </w:lvl>
  </w:abstractNum>
  <w:abstractNum w:abstractNumId="31">
    <w:nsid w:val="67962F41"/>
    <w:multiLevelType w:val="hybridMultilevel"/>
    <w:tmpl w:val="7A081C86"/>
    <w:lvl w:ilvl="0" w:tplc="AEEAF7F6">
      <w:start w:val="1"/>
      <w:numFmt w:val="decimal"/>
      <w:lvlText w:val="%1."/>
      <w:lvlJc w:val="left"/>
      <w:pPr>
        <w:ind w:left="370" w:hanging="370"/>
      </w:pPr>
      <w:rPr>
        <w:rFonts w:ascii="Times New Roman" w:eastAsia="Arial" w:hAnsi="Times New Roman" w:cs="Times New Roman" w:hint="default"/>
        <w:b/>
        <w:bCs/>
        <w:i w:val="0"/>
        <w:iCs w:val="0"/>
        <w:spacing w:val="0"/>
        <w:w w:val="100"/>
        <w:sz w:val="24"/>
        <w:szCs w:val="24"/>
        <w:lang w:val="uk-UA" w:eastAsia="en-US" w:bidi="ar-SA"/>
      </w:rPr>
    </w:lvl>
    <w:lvl w:ilvl="1" w:tplc="B5A0297C">
      <w:numFmt w:val="bullet"/>
      <w:lvlText w:val="•"/>
      <w:lvlJc w:val="left"/>
      <w:pPr>
        <w:ind w:left="480" w:hanging="235"/>
      </w:pPr>
      <w:rPr>
        <w:rFonts w:ascii="Microsoft Sans Serif" w:eastAsia="Microsoft Sans Serif" w:hAnsi="Microsoft Sans Serif" w:cs="Microsoft Sans Serif" w:hint="default"/>
        <w:b w:val="0"/>
        <w:bCs w:val="0"/>
        <w:i w:val="0"/>
        <w:iCs w:val="0"/>
        <w:spacing w:val="0"/>
        <w:w w:val="100"/>
        <w:sz w:val="24"/>
        <w:szCs w:val="24"/>
        <w:lang w:val="uk-UA" w:eastAsia="en-US" w:bidi="ar-SA"/>
      </w:rPr>
    </w:lvl>
    <w:lvl w:ilvl="2" w:tplc="F4FAE460">
      <w:numFmt w:val="bullet"/>
      <w:lvlText w:val="•"/>
      <w:lvlJc w:val="left"/>
      <w:pPr>
        <w:ind w:left="2472" w:hanging="235"/>
      </w:pPr>
      <w:rPr>
        <w:rFonts w:hint="default"/>
        <w:lang w:val="uk-UA" w:eastAsia="en-US" w:bidi="ar-SA"/>
      </w:rPr>
    </w:lvl>
    <w:lvl w:ilvl="3" w:tplc="EBB41AA0">
      <w:numFmt w:val="bullet"/>
      <w:lvlText w:val="•"/>
      <w:lvlJc w:val="left"/>
      <w:pPr>
        <w:ind w:left="3468" w:hanging="235"/>
      </w:pPr>
      <w:rPr>
        <w:rFonts w:hint="default"/>
        <w:lang w:val="uk-UA" w:eastAsia="en-US" w:bidi="ar-SA"/>
      </w:rPr>
    </w:lvl>
    <w:lvl w:ilvl="4" w:tplc="F5E6FF6C">
      <w:numFmt w:val="bullet"/>
      <w:lvlText w:val="•"/>
      <w:lvlJc w:val="left"/>
      <w:pPr>
        <w:ind w:left="4464" w:hanging="235"/>
      </w:pPr>
      <w:rPr>
        <w:rFonts w:hint="default"/>
        <w:lang w:val="uk-UA" w:eastAsia="en-US" w:bidi="ar-SA"/>
      </w:rPr>
    </w:lvl>
    <w:lvl w:ilvl="5" w:tplc="72AC8D6A">
      <w:numFmt w:val="bullet"/>
      <w:lvlText w:val="•"/>
      <w:lvlJc w:val="left"/>
      <w:pPr>
        <w:ind w:left="5460" w:hanging="235"/>
      </w:pPr>
      <w:rPr>
        <w:rFonts w:hint="default"/>
        <w:lang w:val="uk-UA" w:eastAsia="en-US" w:bidi="ar-SA"/>
      </w:rPr>
    </w:lvl>
    <w:lvl w:ilvl="6" w:tplc="9BD249DA">
      <w:numFmt w:val="bullet"/>
      <w:lvlText w:val="•"/>
      <w:lvlJc w:val="left"/>
      <w:pPr>
        <w:ind w:left="6456" w:hanging="235"/>
      </w:pPr>
      <w:rPr>
        <w:rFonts w:hint="default"/>
        <w:lang w:val="uk-UA" w:eastAsia="en-US" w:bidi="ar-SA"/>
      </w:rPr>
    </w:lvl>
    <w:lvl w:ilvl="7" w:tplc="8F960C86">
      <w:numFmt w:val="bullet"/>
      <w:lvlText w:val="•"/>
      <w:lvlJc w:val="left"/>
      <w:pPr>
        <w:ind w:left="7452" w:hanging="235"/>
      </w:pPr>
      <w:rPr>
        <w:rFonts w:hint="default"/>
        <w:lang w:val="uk-UA" w:eastAsia="en-US" w:bidi="ar-SA"/>
      </w:rPr>
    </w:lvl>
    <w:lvl w:ilvl="8" w:tplc="F2E288E2">
      <w:numFmt w:val="bullet"/>
      <w:lvlText w:val="•"/>
      <w:lvlJc w:val="left"/>
      <w:pPr>
        <w:ind w:left="8448" w:hanging="235"/>
      </w:pPr>
      <w:rPr>
        <w:rFonts w:hint="default"/>
        <w:lang w:val="uk-UA" w:eastAsia="en-US" w:bidi="ar-SA"/>
      </w:rPr>
    </w:lvl>
  </w:abstractNum>
  <w:abstractNum w:abstractNumId="32">
    <w:nsid w:val="687D641B"/>
    <w:multiLevelType w:val="multilevel"/>
    <w:tmpl w:val="6BC00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E444AD"/>
    <w:multiLevelType w:val="multilevel"/>
    <w:tmpl w:val="CDDADC20"/>
    <w:lvl w:ilvl="0">
      <w:start w:val="2"/>
      <w:numFmt w:val="decimal"/>
      <w:lvlText w:val="%1."/>
      <w:lvlJc w:val="left"/>
      <w:pPr>
        <w:ind w:left="576" w:hanging="576"/>
      </w:pPr>
      <w:rPr>
        <w:rFonts w:hint="default"/>
        <w:color w:val="001F5F"/>
      </w:rPr>
    </w:lvl>
    <w:lvl w:ilvl="1">
      <w:start w:val="18"/>
      <w:numFmt w:val="decimal"/>
      <w:lvlText w:val="%1.%2."/>
      <w:lvlJc w:val="left"/>
      <w:pPr>
        <w:ind w:left="720" w:hanging="720"/>
      </w:pPr>
      <w:rPr>
        <w:rFonts w:hint="default"/>
        <w:color w:val="001F5F"/>
      </w:rPr>
    </w:lvl>
    <w:lvl w:ilvl="2">
      <w:start w:val="1"/>
      <w:numFmt w:val="decimal"/>
      <w:lvlText w:val="%1.%2.%3."/>
      <w:lvlJc w:val="left"/>
      <w:pPr>
        <w:ind w:left="720" w:hanging="720"/>
      </w:pPr>
      <w:rPr>
        <w:rFonts w:hint="default"/>
        <w:color w:val="001F5F"/>
      </w:rPr>
    </w:lvl>
    <w:lvl w:ilvl="3">
      <w:start w:val="1"/>
      <w:numFmt w:val="decimal"/>
      <w:lvlText w:val="%1.%2.%3.%4."/>
      <w:lvlJc w:val="left"/>
      <w:pPr>
        <w:ind w:left="1080" w:hanging="1080"/>
      </w:pPr>
      <w:rPr>
        <w:rFonts w:hint="default"/>
        <w:color w:val="001F5F"/>
      </w:rPr>
    </w:lvl>
    <w:lvl w:ilvl="4">
      <w:start w:val="1"/>
      <w:numFmt w:val="decimal"/>
      <w:lvlText w:val="%1.%2.%3.%4.%5."/>
      <w:lvlJc w:val="left"/>
      <w:pPr>
        <w:ind w:left="1080" w:hanging="1080"/>
      </w:pPr>
      <w:rPr>
        <w:rFonts w:hint="default"/>
        <w:color w:val="001F5F"/>
      </w:rPr>
    </w:lvl>
    <w:lvl w:ilvl="5">
      <w:start w:val="1"/>
      <w:numFmt w:val="decimal"/>
      <w:lvlText w:val="%1.%2.%3.%4.%5.%6."/>
      <w:lvlJc w:val="left"/>
      <w:pPr>
        <w:ind w:left="1440" w:hanging="1440"/>
      </w:pPr>
      <w:rPr>
        <w:rFonts w:hint="default"/>
        <w:color w:val="001F5F"/>
      </w:rPr>
    </w:lvl>
    <w:lvl w:ilvl="6">
      <w:start w:val="1"/>
      <w:numFmt w:val="decimal"/>
      <w:lvlText w:val="%1.%2.%3.%4.%5.%6.%7."/>
      <w:lvlJc w:val="left"/>
      <w:pPr>
        <w:ind w:left="1800" w:hanging="1800"/>
      </w:pPr>
      <w:rPr>
        <w:rFonts w:hint="default"/>
        <w:color w:val="001F5F"/>
      </w:rPr>
    </w:lvl>
    <w:lvl w:ilvl="7">
      <w:start w:val="1"/>
      <w:numFmt w:val="decimal"/>
      <w:lvlText w:val="%1.%2.%3.%4.%5.%6.%7.%8."/>
      <w:lvlJc w:val="left"/>
      <w:pPr>
        <w:ind w:left="1800" w:hanging="1800"/>
      </w:pPr>
      <w:rPr>
        <w:rFonts w:hint="default"/>
        <w:color w:val="001F5F"/>
      </w:rPr>
    </w:lvl>
    <w:lvl w:ilvl="8">
      <w:start w:val="1"/>
      <w:numFmt w:val="decimal"/>
      <w:lvlText w:val="%1.%2.%3.%4.%5.%6.%7.%8.%9."/>
      <w:lvlJc w:val="left"/>
      <w:pPr>
        <w:ind w:left="2160" w:hanging="2160"/>
      </w:pPr>
      <w:rPr>
        <w:rFonts w:hint="default"/>
        <w:color w:val="001F5F"/>
      </w:rPr>
    </w:lvl>
  </w:abstractNum>
  <w:abstractNum w:abstractNumId="34">
    <w:nsid w:val="71E079AE"/>
    <w:multiLevelType w:val="multilevel"/>
    <w:tmpl w:val="B3CE5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6901BE"/>
    <w:multiLevelType w:val="hybridMultilevel"/>
    <w:tmpl w:val="96BE98A2"/>
    <w:lvl w:ilvl="0" w:tplc="89C6D460">
      <w:numFmt w:val="bullet"/>
      <w:lvlText w:val="-"/>
      <w:lvlJc w:val="left"/>
      <w:pPr>
        <w:ind w:left="1069" w:hanging="360"/>
      </w:pPr>
      <w:rPr>
        <w:rFonts w:ascii="Times New Roman" w:eastAsia="Times New Roman" w:hAnsi="Times New Roman" w:cs="Times New Roman" w:hint="default"/>
        <w:i w:val="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6">
    <w:nsid w:val="7625344B"/>
    <w:multiLevelType w:val="multilevel"/>
    <w:tmpl w:val="A59E1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D81FC7"/>
    <w:multiLevelType w:val="multilevel"/>
    <w:tmpl w:val="967E0E04"/>
    <w:lvl w:ilvl="0">
      <w:start w:val="1"/>
      <w:numFmt w:val="decimal"/>
      <w:lvlText w:val="%1."/>
      <w:lvlJc w:val="left"/>
      <w:pPr>
        <w:ind w:left="420" w:hanging="420"/>
      </w:pPr>
      <w:rPr>
        <w:rFonts w:eastAsia="Cambria" w:cs="Cambria" w:hint="default"/>
      </w:rPr>
    </w:lvl>
    <w:lvl w:ilvl="1">
      <w:start w:val="1"/>
      <w:numFmt w:val="decimal"/>
      <w:lvlText w:val="%1.%2."/>
      <w:lvlJc w:val="left"/>
      <w:pPr>
        <w:ind w:left="720" w:hanging="720"/>
      </w:pPr>
      <w:rPr>
        <w:rFonts w:eastAsia="Cambria" w:cs="Cambria" w:hint="default"/>
      </w:rPr>
    </w:lvl>
    <w:lvl w:ilvl="2">
      <w:start w:val="1"/>
      <w:numFmt w:val="decimal"/>
      <w:lvlText w:val="%1.%2.%3."/>
      <w:lvlJc w:val="left"/>
      <w:pPr>
        <w:ind w:left="720" w:hanging="720"/>
      </w:pPr>
      <w:rPr>
        <w:rFonts w:eastAsia="Cambria" w:cs="Cambria" w:hint="default"/>
      </w:rPr>
    </w:lvl>
    <w:lvl w:ilvl="3">
      <w:start w:val="1"/>
      <w:numFmt w:val="decimal"/>
      <w:lvlText w:val="%1.%2.%3.%4."/>
      <w:lvlJc w:val="left"/>
      <w:pPr>
        <w:ind w:left="1080" w:hanging="1080"/>
      </w:pPr>
      <w:rPr>
        <w:rFonts w:eastAsia="Cambria" w:cs="Cambria" w:hint="default"/>
      </w:rPr>
    </w:lvl>
    <w:lvl w:ilvl="4">
      <w:start w:val="1"/>
      <w:numFmt w:val="decimal"/>
      <w:lvlText w:val="%1.%2.%3.%4.%5."/>
      <w:lvlJc w:val="left"/>
      <w:pPr>
        <w:ind w:left="1080" w:hanging="1080"/>
      </w:pPr>
      <w:rPr>
        <w:rFonts w:eastAsia="Cambria" w:cs="Cambria" w:hint="default"/>
      </w:rPr>
    </w:lvl>
    <w:lvl w:ilvl="5">
      <w:start w:val="1"/>
      <w:numFmt w:val="decimal"/>
      <w:lvlText w:val="%1.%2.%3.%4.%5.%6."/>
      <w:lvlJc w:val="left"/>
      <w:pPr>
        <w:ind w:left="1440" w:hanging="1440"/>
      </w:pPr>
      <w:rPr>
        <w:rFonts w:eastAsia="Cambria" w:cs="Cambria" w:hint="default"/>
      </w:rPr>
    </w:lvl>
    <w:lvl w:ilvl="6">
      <w:start w:val="1"/>
      <w:numFmt w:val="decimal"/>
      <w:lvlText w:val="%1.%2.%3.%4.%5.%6.%7."/>
      <w:lvlJc w:val="left"/>
      <w:pPr>
        <w:ind w:left="1800" w:hanging="1800"/>
      </w:pPr>
      <w:rPr>
        <w:rFonts w:eastAsia="Cambria" w:cs="Cambria" w:hint="default"/>
      </w:rPr>
    </w:lvl>
    <w:lvl w:ilvl="7">
      <w:start w:val="1"/>
      <w:numFmt w:val="decimal"/>
      <w:lvlText w:val="%1.%2.%3.%4.%5.%6.%7.%8."/>
      <w:lvlJc w:val="left"/>
      <w:pPr>
        <w:ind w:left="1800" w:hanging="1800"/>
      </w:pPr>
      <w:rPr>
        <w:rFonts w:eastAsia="Cambria" w:cs="Cambria" w:hint="default"/>
      </w:rPr>
    </w:lvl>
    <w:lvl w:ilvl="8">
      <w:start w:val="1"/>
      <w:numFmt w:val="decimal"/>
      <w:lvlText w:val="%1.%2.%3.%4.%5.%6.%7.%8.%9."/>
      <w:lvlJc w:val="left"/>
      <w:pPr>
        <w:ind w:left="2160" w:hanging="2160"/>
      </w:pPr>
      <w:rPr>
        <w:rFonts w:eastAsia="Cambria" w:cs="Cambria" w:hint="default"/>
      </w:rPr>
    </w:lvl>
  </w:abstractNum>
  <w:abstractNum w:abstractNumId="38">
    <w:nsid w:val="780D53BA"/>
    <w:multiLevelType w:val="multilevel"/>
    <w:tmpl w:val="99A6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337EBB"/>
    <w:multiLevelType w:val="hybridMultilevel"/>
    <w:tmpl w:val="2CC4AA96"/>
    <w:lvl w:ilvl="0" w:tplc="B148B742">
      <w:numFmt w:val="bullet"/>
      <w:lvlText w:val="•"/>
      <w:lvlJc w:val="left"/>
      <w:pPr>
        <w:ind w:left="310" w:hanging="168"/>
      </w:pPr>
      <w:rPr>
        <w:rFonts w:ascii="Arial" w:eastAsia="Arial" w:hAnsi="Arial" w:cs="Arial" w:hint="default"/>
        <w:spacing w:val="0"/>
        <w:w w:val="100"/>
        <w:lang w:val="uk-UA" w:eastAsia="en-US" w:bidi="ar-SA"/>
      </w:rPr>
    </w:lvl>
    <w:lvl w:ilvl="1" w:tplc="DF40149E">
      <w:numFmt w:val="bullet"/>
      <w:lvlText w:val="•"/>
      <w:lvlJc w:val="left"/>
      <w:pPr>
        <w:ind w:left="1476" w:hanging="168"/>
      </w:pPr>
      <w:rPr>
        <w:rFonts w:hint="default"/>
        <w:lang w:val="uk-UA" w:eastAsia="en-US" w:bidi="ar-SA"/>
      </w:rPr>
    </w:lvl>
    <w:lvl w:ilvl="2" w:tplc="428C8B70">
      <w:numFmt w:val="bullet"/>
      <w:lvlText w:val="•"/>
      <w:lvlJc w:val="left"/>
      <w:pPr>
        <w:ind w:left="2472" w:hanging="168"/>
      </w:pPr>
      <w:rPr>
        <w:rFonts w:hint="default"/>
        <w:lang w:val="uk-UA" w:eastAsia="en-US" w:bidi="ar-SA"/>
      </w:rPr>
    </w:lvl>
    <w:lvl w:ilvl="3" w:tplc="A7BA3212">
      <w:numFmt w:val="bullet"/>
      <w:lvlText w:val="•"/>
      <w:lvlJc w:val="left"/>
      <w:pPr>
        <w:ind w:left="3468" w:hanging="168"/>
      </w:pPr>
      <w:rPr>
        <w:rFonts w:hint="default"/>
        <w:lang w:val="uk-UA" w:eastAsia="en-US" w:bidi="ar-SA"/>
      </w:rPr>
    </w:lvl>
    <w:lvl w:ilvl="4" w:tplc="6C52EDA0">
      <w:numFmt w:val="bullet"/>
      <w:lvlText w:val="•"/>
      <w:lvlJc w:val="left"/>
      <w:pPr>
        <w:ind w:left="4464" w:hanging="168"/>
      </w:pPr>
      <w:rPr>
        <w:rFonts w:hint="default"/>
        <w:lang w:val="uk-UA" w:eastAsia="en-US" w:bidi="ar-SA"/>
      </w:rPr>
    </w:lvl>
    <w:lvl w:ilvl="5" w:tplc="D2D4B4D4">
      <w:numFmt w:val="bullet"/>
      <w:lvlText w:val="•"/>
      <w:lvlJc w:val="left"/>
      <w:pPr>
        <w:ind w:left="5460" w:hanging="168"/>
      </w:pPr>
      <w:rPr>
        <w:rFonts w:hint="default"/>
        <w:lang w:val="uk-UA" w:eastAsia="en-US" w:bidi="ar-SA"/>
      </w:rPr>
    </w:lvl>
    <w:lvl w:ilvl="6" w:tplc="A3BE4AC6">
      <w:numFmt w:val="bullet"/>
      <w:lvlText w:val="•"/>
      <w:lvlJc w:val="left"/>
      <w:pPr>
        <w:ind w:left="6456" w:hanging="168"/>
      </w:pPr>
      <w:rPr>
        <w:rFonts w:hint="default"/>
        <w:lang w:val="uk-UA" w:eastAsia="en-US" w:bidi="ar-SA"/>
      </w:rPr>
    </w:lvl>
    <w:lvl w:ilvl="7" w:tplc="16F2B18C">
      <w:numFmt w:val="bullet"/>
      <w:lvlText w:val="•"/>
      <w:lvlJc w:val="left"/>
      <w:pPr>
        <w:ind w:left="7452" w:hanging="168"/>
      </w:pPr>
      <w:rPr>
        <w:rFonts w:hint="default"/>
        <w:lang w:val="uk-UA" w:eastAsia="en-US" w:bidi="ar-SA"/>
      </w:rPr>
    </w:lvl>
    <w:lvl w:ilvl="8" w:tplc="C73E3D88">
      <w:numFmt w:val="bullet"/>
      <w:lvlText w:val="•"/>
      <w:lvlJc w:val="left"/>
      <w:pPr>
        <w:ind w:left="8448" w:hanging="168"/>
      </w:pPr>
      <w:rPr>
        <w:rFonts w:hint="default"/>
        <w:lang w:val="uk-UA" w:eastAsia="en-US" w:bidi="ar-SA"/>
      </w:rPr>
    </w:lvl>
  </w:abstractNum>
  <w:abstractNum w:abstractNumId="40">
    <w:nsid w:val="7BAF3D1D"/>
    <w:multiLevelType w:val="multilevel"/>
    <w:tmpl w:val="755C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9B2227"/>
    <w:multiLevelType w:val="multilevel"/>
    <w:tmpl w:val="E3D0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112186"/>
    <w:multiLevelType w:val="hybridMultilevel"/>
    <w:tmpl w:val="A02C5944"/>
    <w:lvl w:ilvl="0" w:tplc="F2E4C348">
      <w:numFmt w:val="bullet"/>
      <w:lvlText w:val="•"/>
      <w:lvlJc w:val="left"/>
      <w:pPr>
        <w:ind w:left="452" w:hanging="168"/>
      </w:pPr>
      <w:rPr>
        <w:rFonts w:ascii="Arial" w:eastAsia="Arial" w:hAnsi="Arial" w:cs="Arial" w:hint="default"/>
        <w:b/>
        <w:bCs/>
        <w:i w:val="0"/>
        <w:iCs w:val="0"/>
        <w:color w:val="001F5F"/>
        <w:spacing w:val="0"/>
        <w:w w:val="100"/>
        <w:sz w:val="24"/>
        <w:szCs w:val="24"/>
        <w:lang w:val="uk-UA" w:eastAsia="en-US" w:bidi="ar-SA"/>
      </w:rPr>
    </w:lvl>
    <w:lvl w:ilvl="1" w:tplc="307096F8">
      <w:numFmt w:val="bullet"/>
      <w:lvlText w:val="•"/>
      <w:lvlJc w:val="left"/>
      <w:pPr>
        <w:ind w:left="1476" w:hanging="168"/>
      </w:pPr>
      <w:rPr>
        <w:rFonts w:hint="default"/>
        <w:lang w:val="uk-UA" w:eastAsia="en-US" w:bidi="ar-SA"/>
      </w:rPr>
    </w:lvl>
    <w:lvl w:ilvl="2" w:tplc="4F26E02C">
      <w:numFmt w:val="bullet"/>
      <w:lvlText w:val="•"/>
      <w:lvlJc w:val="left"/>
      <w:pPr>
        <w:ind w:left="2472" w:hanging="168"/>
      </w:pPr>
      <w:rPr>
        <w:rFonts w:hint="default"/>
        <w:lang w:val="uk-UA" w:eastAsia="en-US" w:bidi="ar-SA"/>
      </w:rPr>
    </w:lvl>
    <w:lvl w:ilvl="3" w:tplc="96C0C368">
      <w:numFmt w:val="bullet"/>
      <w:lvlText w:val="•"/>
      <w:lvlJc w:val="left"/>
      <w:pPr>
        <w:ind w:left="3468" w:hanging="168"/>
      </w:pPr>
      <w:rPr>
        <w:rFonts w:hint="default"/>
        <w:lang w:val="uk-UA" w:eastAsia="en-US" w:bidi="ar-SA"/>
      </w:rPr>
    </w:lvl>
    <w:lvl w:ilvl="4" w:tplc="068EB542">
      <w:numFmt w:val="bullet"/>
      <w:lvlText w:val="•"/>
      <w:lvlJc w:val="left"/>
      <w:pPr>
        <w:ind w:left="4464" w:hanging="168"/>
      </w:pPr>
      <w:rPr>
        <w:rFonts w:hint="default"/>
        <w:lang w:val="uk-UA" w:eastAsia="en-US" w:bidi="ar-SA"/>
      </w:rPr>
    </w:lvl>
    <w:lvl w:ilvl="5" w:tplc="167AB0C4">
      <w:numFmt w:val="bullet"/>
      <w:lvlText w:val="•"/>
      <w:lvlJc w:val="left"/>
      <w:pPr>
        <w:ind w:left="5460" w:hanging="168"/>
      </w:pPr>
      <w:rPr>
        <w:rFonts w:hint="default"/>
        <w:lang w:val="uk-UA" w:eastAsia="en-US" w:bidi="ar-SA"/>
      </w:rPr>
    </w:lvl>
    <w:lvl w:ilvl="6" w:tplc="DE1ED38A">
      <w:numFmt w:val="bullet"/>
      <w:lvlText w:val="•"/>
      <w:lvlJc w:val="left"/>
      <w:pPr>
        <w:ind w:left="6456" w:hanging="168"/>
      </w:pPr>
      <w:rPr>
        <w:rFonts w:hint="default"/>
        <w:lang w:val="uk-UA" w:eastAsia="en-US" w:bidi="ar-SA"/>
      </w:rPr>
    </w:lvl>
    <w:lvl w:ilvl="7" w:tplc="DABE4632">
      <w:numFmt w:val="bullet"/>
      <w:lvlText w:val="•"/>
      <w:lvlJc w:val="left"/>
      <w:pPr>
        <w:ind w:left="7452" w:hanging="168"/>
      </w:pPr>
      <w:rPr>
        <w:rFonts w:hint="default"/>
        <w:lang w:val="uk-UA" w:eastAsia="en-US" w:bidi="ar-SA"/>
      </w:rPr>
    </w:lvl>
    <w:lvl w:ilvl="8" w:tplc="66261CFC">
      <w:numFmt w:val="bullet"/>
      <w:lvlText w:val="•"/>
      <w:lvlJc w:val="left"/>
      <w:pPr>
        <w:ind w:left="8448" w:hanging="168"/>
      </w:pPr>
      <w:rPr>
        <w:rFonts w:hint="default"/>
        <w:lang w:val="uk-UA" w:eastAsia="en-US" w:bidi="ar-SA"/>
      </w:rPr>
    </w:lvl>
  </w:abstractNum>
  <w:num w:numId="1">
    <w:abstractNumId w:val="18"/>
  </w:num>
  <w:num w:numId="2">
    <w:abstractNumId w:val="21"/>
  </w:num>
  <w:num w:numId="3">
    <w:abstractNumId w:val="39"/>
  </w:num>
  <w:num w:numId="4">
    <w:abstractNumId w:val="19"/>
  </w:num>
  <w:num w:numId="5">
    <w:abstractNumId w:val="31"/>
  </w:num>
  <w:num w:numId="6">
    <w:abstractNumId w:val="28"/>
  </w:num>
  <w:num w:numId="7">
    <w:abstractNumId w:val="0"/>
  </w:num>
  <w:num w:numId="8">
    <w:abstractNumId w:val="1"/>
  </w:num>
  <w:num w:numId="9">
    <w:abstractNumId w:val="30"/>
  </w:num>
  <w:num w:numId="10">
    <w:abstractNumId w:val="17"/>
  </w:num>
  <w:num w:numId="11">
    <w:abstractNumId w:val="42"/>
  </w:num>
  <w:num w:numId="12">
    <w:abstractNumId w:val="5"/>
  </w:num>
  <w:num w:numId="13">
    <w:abstractNumId w:val="26"/>
  </w:num>
  <w:num w:numId="14">
    <w:abstractNumId w:val="29"/>
  </w:num>
  <w:num w:numId="15">
    <w:abstractNumId w:val="25"/>
  </w:num>
  <w:num w:numId="16">
    <w:abstractNumId w:val="15"/>
  </w:num>
  <w:num w:numId="17">
    <w:abstractNumId w:val="20"/>
  </w:num>
  <w:num w:numId="18">
    <w:abstractNumId w:val="12"/>
  </w:num>
  <w:num w:numId="19">
    <w:abstractNumId w:val="6"/>
  </w:num>
  <w:num w:numId="20">
    <w:abstractNumId w:val="10"/>
  </w:num>
  <w:num w:numId="21">
    <w:abstractNumId w:val="35"/>
  </w:num>
  <w:num w:numId="22">
    <w:abstractNumId w:val="13"/>
  </w:num>
  <w:num w:numId="23">
    <w:abstractNumId w:val="24"/>
  </w:num>
  <w:num w:numId="24">
    <w:abstractNumId w:val="37"/>
  </w:num>
  <w:num w:numId="25">
    <w:abstractNumId w:val="7"/>
  </w:num>
  <w:num w:numId="26">
    <w:abstractNumId w:val="33"/>
  </w:num>
  <w:num w:numId="27">
    <w:abstractNumId w:val="14"/>
  </w:num>
  <w:num w:numId="28">
    <w:abstractNumId w:val="36"/>
  </w:num>
  <w:num w:numId="29">
    <w:abstractNumId w:val="34"/>
  </w:num>
  <w:num w:numId="30">
    <w:abstractNumId w:val="32"/>
  </w:num>
  <w:num w:numId="31">
    <w:abstractNumId w:val="27"/>
  </w:num>
  <w:num w:numId="32">
    <w:abstractNumId w:val="3"/>
  </w:num>
  <w:num w:numId="33">
    <w:abstractNumId w:val="22"/>
  </w:num>
  <w:num w:numId="34">
    <w:abstractNumId w:val="40"/>
  </w:num>
  <w:num w:numId="35">
    <w:abstractNumId w:val="9"/>
  </w:num>
  <w:num w:numId="36">
    <w:abstractNumId w:val="23"/>
  </w:num>
  <w:num w:numId="37">
    <w:abstractNumId w:val="16"/>
  </w:num>
  <w:num w:numId="38">
    <w:abstractNumId w:val="41"/>
  </w:num>
  <w:num w:numId="39">
    <w:abstractNumId w:val="8"/>
  </w:num>
  <w:num w:numId="40">
    <w:abstractNumId w:val="2"/>
  </w:num>
  <w:num w:numId="41">
    <w:abstractNumId w:val="11"/>
  </w:num>
  <w:num w:numId="42">
    <w:abstractNumId w:val="4"/>
  </w:num>
  <w:num w:numId="43">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B1E9C"/>
    <w:rsid w:val="0000038A"/>
    <w:rsid w:val="0000123B"/>
    <w:rsid w:val="0000212F"/>
    <w:rsid w:val="000034B3"/>
    <w:rsid w:val="00003D3B"/>
    <w:rsid w:val="00004E3C"/>
    <w:rsid w:val="00005232"/>
    <w:rsid w:val="0001000C"/>
    <w:rsid w:val="00014D06"/>
    <w:rsid w:val="00015D86"/>
    <w:rsid w:val="00020377"/>
    <w:rsid w:val="00022CB9"/>
    <w:rsid w:val="0002416C"/>
    <w:rsid w:val="000262A0"/>
    <w:rsid w:val="000318CB"/>
    <w:rsid w:val="0003279D"/>
    <w:rsid w:val="000354A0"/>
    <w:rsid w:val="000371BD"/>
    <w:rsid w:val="00037879"/>
    <w:rsid w:val="00037CB2"/>
    <w:rsid w:val="00040445"/>
    <w:rsid w:val="00041544"/>
    <w:rsid w:val="00042D81"/>
    <w:rsid w:val="00042FF1"/>
    <w:rsid w:val="00044CC2"/>
    <w:rsid w:val="0005023E"/>
    <w:rsid w:val="00051F72"/>
    <w:rsid w:val="000545DB"/>
    <w:rsid w:val="00060870"/>
    <w:rsid w:val="00061C8C"/>
    <w:rsid w:val="00063E93"/>
    <w:rsid w:val="00065E97"/>
    <w:rsid w:val="00065FA3"/>
    <w:rsid w:val="00067490"/>
    <w:rsid w:val="00071F6B"/>
    <w:rsid w:val="00080E98"/>
    <w:rsid w:val="000844C0"/>
    <w:rsid w:val="00090382"/>
    <w:rsid w:val="0009091F"/>
    <w:rsid w:val="000923CB"/>
    <w:rsid w:val="000A1033"/>
    <w:rsid w:val="000A1D95"/>
    <w:rsid w:val="000A4181"/>
    <w:rsid w:val="000A6D27"/>
    <w:rsid w:val="000B42B0"/>
    <w:rsid w:val="000C70AB"/>
    <w:rsid w:val="000C74D9"/>
    <w:rsid w:val="000D0970"/>
    <w:rsid w:val="000D0CC4"/>
    <w:rsid w:val="000D1B2E"/>
    <w:rsid w:val="000D24B5"/>
    <w:rsid w:val="000D2D87"/>
    <w:rsid w:val="000D3D3E"/>
    <w:rsid w:val="000D779F"/>
    <w:rsid w:val="000D789D"/>
    <w:rsid w:val="000E1B8A"/>
    <w:rsid w:val="000E2256"/>
    <w:rsid w:val="000E4876"/>
    <w:rsid w:val="000E6EA1"/>
    <w:rsid w:val="000E76B3"/>
    <w:rsid w:val="000F09F5"/>
    <w:rsid w:val="000F0C4A"/>
    <w:rsid w:val="000F23DB"/>
    <w:rsid w:val="000F3F77"/>
    <w:rsid w:val="000F54E5"/>
    <w:rsid w:val="000F5547"/>
    <w:rsid w:val="000F77AD"/>
    <w:rsid w:val="00103CF7"/>
    <w:rsid w:val="00107BEC"/>
    <w:rsid w:val="00111292"/>
    <w:rsid w:val="00111817"/>
    <w:rsid w:val="00112E80"/>
    <w:rsid w:val="00116C04"/>
    <w:rsid w:val="001175FC"/>
    <w:rsid w:val="001208FA"/>
    <w:rsid w:val="001279E2"/>
    <w:rsid w:val="00127D2A"/>
    <w:rsid w:val="00130E61"/>
    <w:rsid w:val="00135692"/>
    <w:rsid w:val="0014385C"/>
    <w:rsid w:val="00144236"/>
    <w:rsid w:val="00145FDE"/>
    <w:rsid w:val="00146721"/>
    <w:rsid w:val="00157DE9"/>
    <w:rsid w:val="00160400"/>
    <w:rsid w:val="0016110D"/>
    <w:rsid w:val="001640E2"/>
    <w:rsid w:val="00165157"/>
    <w:rsid w:val="0016631C"/>
    <w:rsid w:val="0017139D"/>
    <w:rsid w:val="00172E5F"/>
    <w:rsid w:val="00176AF7"/>
    <w:rsid w:val="00182305"/>
    <w:rsid w:val="00183283"/>
    <w:rsid w:val="00184B86"/>
    <w:rsid w:val="0019116F"/>
    <w:rsid w:val="00193956"/>
    <w:rsid w:val="00193FFB"/>
    <w:rsid w:val="00195155"/>
    <w:rsid w:val="001962E4"/>
    <w:rsid w:val="00197CFB"/>
    <w:rsid w:val="001A08CC"/>
    <w:rsid w:val="001A7D2D"/>
    <w:rsid w:val="001B05DB"/>
    <w:rsid w:val="001B3673"/>
    <w:rsid w:val="001B3A45"/>
    <w:rsid w:val="001B4B80"/>
    <w:rsid w:val="001C08CC"/>
    <w:rsid w:val="001C16AC"/>
    <w:rsid w:val="001C2814"/>
    <w:rsid w:val="001C3EC0"/>
    <w:rsid w:val="001C483A"/>
    <w:rsid w:val="001D2B4A"/>
    <w:rsid w:val="001D4B90"/>
    <w:rsid w:val="001E19CB"/>
    <w:rsid w:val="001E3BF7"/>
    <w:rsid w:val="001E6B65"/>
    <w:rsid w:val="001E6DEE"/>
    <w:rsid w:val="001F083A"/>
    <w:rsid w:val="001F176F"/>
    <w:rsid w:val="001F253D"/>
    <w:rsid w:val="001F3919"/>
    <w:rsid w:val="001F446E"/>
    <w:rsid w:val="001F531D"/>
    <w:rsid w:val="001F79B1"/>
    <w:rsid w:val="00200962"/>
    <w:rsid w:val="00203368"/>
    <w:rsid w:val="00207743"/>
    <w:rsid w:val="00207F65"/>
    <w:rsid w:val="0021558F"/>
    <w:rsid w:val="00215BDE"/>
    <w:rsid w:val="00216B68"/>
    <w:rsid w:val="00217E96"/>
    <w:rsid w:val="00232D93"/>
    <w:rsid w:val="00233347"/>
    <w:rsid w:val="0023402D"/>
    <w:rsid w:val="0023402F"/>
    <w:rsid w:val="0023588E"/>
    <w:rsid w:val="0023700B"/>
    <w:rsid w:val="002422C9"/>
    <w:rsid w:val="00243AAE"/>
    <w:rsid w:val="002461B2"/>
    <w:rsid w:val="00246467"/>
    <w:rsid w:val="00246F32"/>
    <w:rsid w:val="002513A3"/>
    <w:rsid w:val="0025375D"/>
    <w:rsid w:val="00255176"/>
    <w:rsid w:val="002551F4"/>
    <w:rsid w:val="002561B8"/>
    <w:rsid w:val="002571F4"/>
    <w:rsid w:val="002573E4"/>
    <w:rsid w:val="0026055C"/>
    <w:rsid w:val="002627A9"/>
    <w:rsid w:val="00276B0D"/>
    <w:rsid w:val="00276B77"/>
    <w:rsid w:val="00277E44"/>
    <w:rsid w:val="0028104F"/>
    <w:rsid w:val="00281E51"/>
    <w:rsid w:val="002823B4"/>
    <w:rsid w:val="0028287E"/>
    <w:rsid w:val="00282DDD"/>
    <w:rsid w:val="002835A5"/>
    <w:rsid w:val="002910B8"/>
    <w:rsid w:val="002919B8"/>
    <w:rsid w:val="00294DA7"/>
    <w:rsid w:val="00294F5B"/>
    <w:rsid w:val="00296973"/>
    <w:rsid w:val="002A1201"/>
    <w:rsid w:val="002A457A"/>
    <w:rsid w:val="002A5170"/>
    <w:rsid w:val="002A7297"/>
    <w:rsid w:val="002B0FC2"/>
    <w:rsid w:val="002B63DC"/>
    <w:rsid w:val="002C25A8"/>
    <w:rsid w:val="002C33EF"/>
    <w:rsid w:val="002C4315"/>
    <w:rsid w:val="002C59A9"/>
    <w:rsid w:val="002C669F"/>
    <w:rsid w:val="002D2247"/>
    <w:rsid w:val="002D4214"/>
    <w:rsid w:val="002D4806"/>
    <w:rsid w:val="002D7440"/>
    <w:rsid w:val="002E2624"/>
    <w:rsid w:val="002E33EE"/>
    <w:rsid w:val="002E4FAE"/>
    <w:rsid w:val="002E5FDA"/>
    <w:rsid w:val="002E6874"/>
    <w:rsid w:val="002F2B2B"/>
    <w:rsid w:val="002F5D9A"/>
    <w:rsid w:val="002F7F5F"/>
    <w:rsid w:val="00300406"/>
    <w:rsid w:val="00301FEF"/>
    <w:rsid w:val="00303384"/>
    <w:rsid w:val="0030562F"/>
    <w:rsid w:val="00305924"/>
    <w:rsid w:val="003074D3"/>
    <w:rsid w:val="00307508"/>
    <w:rsid w:val="0030757D"/>
    <w:rsid w:val="00307CEA"/>
    <w:rsid w:val="00311AAB"/>
    <w:rsid w:val="003122AC"/>
    <w:rsid w:val="00316BB7"/>
    <w:rsid w:val="003214DE"/>
    <w:rsid w:val="0033346B"/>
    <w:rsid w:val="00333A37"/>
    <w:rsid w:val="00333A85"/>
    <w:rsid w:val="003350A8"/>
    <w:rsid w:val="00337EF2"/>
    <w:rsid w:val="003408BA"/>
    <w:rsid w:val="003420A7"/>
    <w:rsid w:val="0034405A"/>
    <w:rsid w:val="003455DF"/>
    <w:rsid w:val="00350929"/>
    <w:rsid w:val="003538F3"/>
    <w:rsid w:val="00353D7A"/>
    <w:rsid w:val="00354668"/>
    <w:rsid w:val="00362B01"/>
    <w:rsid w:val="00362D34"/>
    <w:rsid w:val="00363BE7"/>
    <w:rsid w:val="00364838"/>
    <w:rsid w:val="00365FD6"/>
    <w:rsid w:val="00366495"/>
    <w:rsid w:val="00367178"/>
    <w:rsid w:val="003700B0"/>
    <w:rsid w:val="00372033"/>
    <w:rsid w:val="0037258A"/>
    <w:rsid w:val="00372C16"/>
    <w:rsid w:val="003738CD"/>
    <w:rsid w:val="003750C5"/>
    <w:rsid w:val="0037636A"/>
    <w:rsid w:val="00377852"/>
    <w:rsid w:val="003802D8"/>
    <w:rsid w:val="003806F1"/>
    <w:rsid w:val="00380B64"/>
    <w:rsid w:val="00381694"/>
    <w:rsid w:val="0038624F"/>
    <w:rsid w:val="00387580"/>
    <w:rsid w:val="0039131D"/>
    <w:rsid w:val="0039305C"/>
    <w:rsid w:val="003A35CE"/>
    <w:rsid w:val="003A41EC"/>
    <w:rsid w:val="003B43CE"/>
    <w:rsid w:val="003B5DBF"/>
    <w:rsid w:val="003C1619"/>
    <w:rsid w:val="003C164B"/>
    <w:rsid w:val="003D1B63"/>
    <w:rsid w:val="003D2B77"/>
    <w:rsid w:val="003D2CCE"/>
    <w:rsid w:val="003D2EE1"/>
    <w:rsid w:val="003D6B10"/>
    <w:rsid w:val="003E6ECC"/>
    <w:rsid w:val="003F1C7B"/>
    <w:rsid w:val="003F37D1"/>
    <w:rsid w:val="003F5CC1"/>
    <w:rsid w:val="003F6D1C"/>
    <w:rsid w:val="00403838"/>
    <w:rsid w:val="00403CC5"/>
    <w:rsid w:val="004048E0"/>
    <w:rsid w:val="00405F27"/>
    <w:rsid w:val="00410BC5"/>
    <w:rsid w:val="00414E7D"/>
    <w:rsid w:val="0041649E"/>
    <w:rsid w:val="00422E4C"/>
    <w:rsid w:val="004232B8"/>
    <w:rsid w:val="004239DF"/>
    <w:rsid w:val="00427D6A"/>
    <w:rsid w:val="00430B67"/>
    <w:rsid w:val="00440C78"/>
    <w:rsid w:val="00446A96"/>
    <w:rsid w:val="00446CF8"/>
    <w:rsid w:val="00447D4C"/>
    <w:rsid w:val="0045090B"/>
    <w:rsid w:val="004510A7"/>
    <w:rsid w:val="00452DDB"/>
    <w:rsid w:val="00454804"/>
    <w:rsid w:val="00454B56"/>
    <w:rsid w:val="00454EBC"/>
    <w:rsid w:val="00457B50"/>
    <w:rsid w:val="00460D4D"/>
    <w:rsid w:val="0046192E"/>
    <w:rsid w:val="00461959"/>
    <w:rsid w:val="00464D71"/>
    <w:rsid w:val="0047246F"/>
    <w:rsid w:val="00472BD4"/>
    <w:rsid w:val="004737EA"/>
    <w:rsid w:val="004777C9"/>
    <w:rsid w:val="004819D0"/>
    <w:rsid w:val="00481B44"/>
    <w:rsid w:val="00483051"/>
    <w:rsid w:val="004838EE"/>
    <w:rsid w:val="00483FC5"/>
    <w:rsid w:val="00486A4B"/>
    <w:rsid w:val="0049021A"/>
    <w:rsid w:val="0049621E"/>
    <w:rsid w:val="004A0791"/>
    <w:rsid w:val="004A4D24"/>
    <w:rsid w:val="004A4FFD"/>
    <w:rsid w:val="004B19F5"/>
    <w:rsid w:val="004B361A"/>
    <w:rsid w:val="004B3D49"/>
    <w:rsid w:val="004B52FB"/>
    <w:rsid w:val="004C34DC"/>
    <w:rsid w:val="004C7FA2"/>
    <w:rsid w:val="004D1510"/>
    <w:rsid w:val="004D2243"/>
    <w:rsid w:val="004D4733"/>
    <w:rsid w:val="004E25AC"/>
    <w:rsid w:val="004E3069"/>
    <w:rsid w:val="004E5A82"/>
    <w:rsid w:val="004F1615"/>
    <w:rsid w:val="004F2330"/>
    <w:rsid w:val="004F34D9"/>
    <w:rsid w:val="004F37F1"/>
    <w:rsid w:val="004F7B8D"/>
    <w:rsid w:val="00501C18"/>
    <w:rsid w:val="00503934"/>
    <w:rsid w:val="00504A9C"/>
    <w:rsid w:val="005061D2"/>
    <w:rsid w:val="005125D8"/>
    <w:rsid w:val="005126C6"/>
    <w:rsid w:val="00513FD5"/>
    <w:rsid w:val="00514BD3"/>
    <w:rsid w:val="0052138A"/>
    <w:rsid w:val="005226A4"/>
    <w:rsid w:val="00522FC7"/>
    <w:rsid w:val="00523785"/>
    <w:rsid w:val="00523D44"/>
    <w:rsid w:val="00524F18"/>
    <w:rsid w:val="00527330"/>
    <w:rsid w:val="00535FA9"/>
    <w:rsid w:val="005370E3"/>
    <w:rsid w:val="00537A48"/>
    <w:rsid w:val="00540C22"/>
    <w:rsid w:val="005424B0"/>
    <w:rsid w:val="005479DE"/>
    <w:rsid w:val="00550669"/>
    <w:rsid w:val="00550867"/>
    <w:rsid w:val="00557770"/>
    <w:rsid w:val="00557B12"/>
    <w:rsid w:val="00562C60"/>
    <w:rsid w:val="00565066"/>
    <w:rsid w:val="00571728"/>
    <w:rsid w:val="00572B0D"/>
    <w:rsid w:val="00574B30"/>
    <w:rsid w:val="00575FB4"/>
    <w:rsid w:val="00580A38"/>
    <w:rsid w:val="00581D3E"/>
    <w:rsid w:val="00583475"/>
    <w:rsid w:val="005850CC"/>
    <w:rsid w:val="005855B5"/>
    <w:rsid w:val="00587323"/>
    <w:rsid w:val="00590007"/>
    <w:rsid w:val="00590520"/>
    <w:rsid w:val="00590AE7"/>
    <w:rsid w:val="00590AEC"/>
    <w:rsid w:val="00590CF8"/>
    <w:rsid w:val="00592D7A"/>
    <w:rsid w:val="005A346A"/>
    <w:rsid w:val="005A4A20"/>
    <w:rsid w:val="005A7992"/>
    <w:rsid w:val="005B0856"/>
    <w:rsid w:val="005B094C"/>
    <w:rsid w:val="005B1406"/>
    <w:rsid w:val="005B2028"/>
    <w:rsid w:val="005B270C"/>
    <w:rsid w:val="005B50DD"/>
    <w:rsid w:val="005C1002"/>
    <w:rsid w:val="005C5298"/>
    <w:rsid w:val="005D0A09"/>
    <w:rsid w:val="005D1904"/>
    <w:rsid w:val="005D1A8E"/>
    <w:rsid w:val="005D204A"/>
    <w:rsid w:val="005D31F8"/>
    <w:rsid w:val="005D3DC1"/>
    <w:rsid w:val="005D4B88"/>
    <w:rsid w:val="005D65D3"/>
    <w:rsid w:val="005D7E8C"/>
    <w:rsid w:val="005E0E7F"/>
    <w:rsid w:val="005F07C3"/>
    <w:rsid w:val="005F1DF9"/>
    <w:rsid w:val="005F308E"/>
    <w:rsid w:val="00600B5F"/>
    <w:rsid w:val="00602348"/>
    <w:rsid w:val="006212EB"/>
    <w:rsid w:val="00627D9C"/>
    <w:rsid w:val="00632716"/>
    <w:rsid w:val="0063564D"/>
    <w:rsid w:val="006402C0"/>
    <w:rsid w:val="006413B8"/>
    <w:rsid w:val="00643AC8"/>
    <w:rsid w:val="00645315"/>
    <w:rsid w:val="00645C8F"/>
    <w:rsid w:val="00646CE2"/>
    <w:rsid w:val="0064708C"/>
    <w:rsid w:val="006515FB"/>
    <w:rsid w:val="0065345D"/>
    <w:rsid w:val="0065654C"/>
    <w:rsid w:val="00671C31"/>
    <w:rsid w:val="00673367"/>
    <w:rsid w:val="00673665"/>
    <w:rsid w:val="006764BC"/>
    <w:rsid w:val="00677EB0"/>
    <w:rsid w:val="00680CD2"/>
    <w:rsid w:val="0068610D"/>
    <w:rsid w:val="00687443"/>
    <w:rsid w:val="006919CE"/>
    <w:rsid w:val="0069207E"/>
    <w:rsid w:val="0069629D"/>
    <w:rsid w:val="00697C39"/>
    <w:rsid w:val="006A1C37"/>
    <w:rsid w:val="006B2416"/>
    <w:rsid w:val="006B4DBC"/>
    <w:rsid w:val="006B6CD1"/>
    <w:rsid w:val="006C1D61"/>
    <w:rsid w:val="006C23FC"/>
    <w:rsid w:val="006C2AF4"/>
    <w:rsid w:val="006C5056"/>
    <w:rsid w:val="006C77A2"/>
    <w:rsid w:val="006D0102"/>
    <w:rsid w:val="006D0611"/>
    <w:rsid w:val="006D46EC"/>
    <w:rsid w:val="006D6322"/>
    <w:rsid w:val="006D7BF8"/>
    <w:rsid w:val="006E312A"/>
    <w:rsid w:val="006E4C4D"/>
    <w:rsid w:val="006E4DFE"/>
    <w:rsid w:val="006F0890"/>
    <w:rsid w:val="006F5CFF"/>
    <w:rsid w:val="006F7127"/>
    <w:rsid w:val="006F7E1C"/>
    <w:rsid w:val="007004C7"/>
    <w:rsid w:val="00703FF8"/>
    <w:rsid w:val="00711331"/>
    <w:rsid w:val="007202DE"/>
    <w:rsid w:val="00723AD8"/>
    <w:rsid w:val="0072440A"/>
    <w:rsid w:val="0072473F"/>
    <w:rsid w:val="00725E89"/>
    <w:rsid w:val="0073648F"/>
    <w:rsid w:val="00741F0F"/>
    <w:rsid w:val="00742E0D"/>
    <w:rsid w:val="007463D4"/>
    <w:rsid w:val="00751EDE"/>
    <w:rsid w:val="00753E5D"/>
    <w:rsid w:val="00760DDC"/>
    <w:rsid w:val="00762660"/>
    <w:rsid w:val="007655A9"/>
    <w:rsid w:val="0077124D"/>
    <w:rsid w:val="00773B7B"/>
    <w:rsid w:val="00774CDE"/>
    <w:rsid w:val="00777D7E"/>
    <w:rsid w:val="00777F73"/>
    <w:rsid w:val="00782679"/>
    <w:rsid w:val="00783191"/>
    <w:rsid w:val="00783BB1"/>
    <w:rsid w:val="00784822"/>
    <w:rsid w:val="00790339"/>
    <w:rsid w:val="007904FB"/>
    <w:rsid w:val="00790BC5"/>
    <w:rsid w:val="00791B3C"/>
    <w:rsid w:val="007A0810"/>
    <w:rsid w:val="007A12E5"/>
    <w:rsid w:val="007A154D"/>
    <w:rsid w:val="007A39AA"/>
    <w:rsid w:val="007B0F44"/>
    <w:rsid w:val="007B34CC"/>
    <w:rsid w:val="007B4860"/>
    <w:rsid w:val="007B76C3"/>
    <w:rsid w:val="007C1CE3"/>
    <w:rsid w:val="007C1F91"/>
    <w:rsid w:val="007C2C6E"/>
    <w:rsid w:val="007C3FEB"/>
    <w:rsid w:val="007C5D7C"/>
    <w:rsid w:val="007C6B59"/>
    <w:rsid w:val="007C71CD"/>
    <w:rsid w:val="007D11B8"/>
    <w:rsid w:val="007D133D"/>
    <w:rsid w:val="007D22F7"/>
    <w:rsid w:val="007D4A40"/>
    <w:rsid w:val="007D5455"/>
    <w:rsid w:val="007E1333"/>
    <w:rsid w:val="007E15D5"/>
    <w:rsid w:val="007E36AE"/>
    <w:rsid w:val="007E41DB"/>
    <w:rsid w:val="007E557F"/>
    <w:rsid w:val="007E7BBC"/>
    <w:rsid w:val="007F671C"/>
    <w:rsid w:val="00801E58"/>
    <w:rsid w:val="008021BB"/>
    <w:rsid w:val="00803C2D"/>
    <w:rsid w:val="0080451B"/>
    <w:rsid w:val="0081002F"/>
    <w:rsid w:val="0081684D"/>
    <w:rsid w:val="00817A3B"/>
    <w:rsid w:val="00827DD0"/>
    <w:rsid w:val="00831233"/>
    <w:rsid w:val="00833590"/>
    <w:rsid w:val="008356C9"/>
    <w:rsid w:val="008359D0"/>
    <w:rsid w:val="0083611E"/>
    <w:rsid w:val="00836B9A"/>
    <w:rsid w:val="00837733"/>
    <w:rsid w:val="00840EF4"/>
    <w:rsid w:val="00841EB6"/>
    <w:rsid w:val="00843BF1"/>
    <w:rsid w:val="00843C7E"/>
    <w:rsid w:val="008448B1"/>
    <w:rsid w:val="00845D60"/>
    <w:rsid w:val="0084639F"/>
    <w:rsid w:val="00850678"/>
    <w:rsid w:val="0085180D"/>
    <w:rsid w:val="00853C7D"/>
    <w:rsid w:val="008550A9"/>
    <w:rsid w:val="00860789"/>
    <w:rsid w:val="008608A4"/>
    <w:rsid w:val="00860B0D"/>
    <w:rsid w:val="00862D2C"/>
    <w:rsid w:val="00863ECD"/>
    <w:rsid w:val="00865528"/>
    <w:rsid w:val="0086703A"/>
    <w:rsid w:val="0087032B"/>
    <w:rsid w:val="008715DB"/>
    <w:rsid w:val="008772C8"/>
    <w:rsid w:val="0087767E"/>
    <w:rsid w:val="008800BF"/>
    <w:rsid w:val="00880E45"/>
    <w:rsid w:val="00880F5B"/>
    <w:rsid w:val="00881F40"/>
    <w:rsid w:val="008832C2"/>
    <w:rsid w:val="00884CFC"/>
    <w:rsid w:val="0088565F"/>
    <w:rsid w:val="00886C04"/>
    <w:rsid w:val="00895AA4"/>
    <w:rsid w:val="008A036D"/>
    <w:rsid w:val="008A0EC5"/>
    <w:rsid w:val="008A23C8"/>
    <w:rsid w:val="008A2A75"/>
    <w:rsid w:val="008A4299"/>
    <w:rsid w:val="008A4C8A"/>
    <w:rsid w:val="008A4F9D"/>
    <w:rsid w:val="008A7AA0"/>
    <w:rsid w:val="008B1788"/>
    <w:rsid w:val="008B1A30"/>
    <w:rsid w:val="008B1E9C"/>
    <w:rsid w:val="008B7B77"/>
    <w:rsid w:val="008C06BB"/>
    <w:rsid w:val="008C1D9D"/>
    <w:rsid w:val="008C29A0"/>
    <w:rsid w:val="008C3A59"/>
    <w:rsid w:val="008D0412"/>
    <w:rsid w:val="008D21E3"/>
    <w:rsid w:val="008E14E1"/>
    <w:rsid w:val="008F2D09"/>
    <w:rsid w:val="008F6CE6"/>
    <w:rsid w:val="008F7394"/>
    <w:rsid w:val="00905BC8"/>
    <w:rsid w:val="00906F3E"/>
    <w:rsid w:val="0092415D"/>
    <w:rsid w:val="00924299"/>
    <w:rsid w:val="009244BB"/>
    <w:rsid w:val="00924943"/>
    <w:rsid w:val="009304B4"/>
    <w:rsid w:val="00931692"/>
    <w:rsid w:val="00933B47"/>
    <w:rsid w:val="00934206"/>
    <w:rsid w:val="009346EF"/>
    <w:rsid w:val="00934D93"/>
    <w:rsid w:val="009419DA"/>
    <w:rsid w:val="00942CC5"/>
    <w:rsid w:val="009520BA"/>
    <w:rsid w:val="0095506A"/>
    <w:rsid w:val="00956C76"/>
    <w:rsid w:val="009573B6"/>
    <w:rsid w:val="009574EA"/>
    <w:rsid w:val="00961F5A"/>
    <w:rsid w:val="00963392"/>
    <w:rsid w:val="00964835"/>
    <w:rsid w:val="009659FE"/>
    <w:rsid w:val="00967293"/>
    <w:rsid w:val="009712E0"/>
    <w:rsid w:val="0097364C"/>
    <w:rsid w:val="009811CC"/>
    <w:rsid w:val="00984C62"/>
    <w:rsid w:val="00984EAC"/>
    <w:rsid w:val="00986C35"/>
    <w:rsid w:val="0098724C"/>
    <w:rsid w:val="00994ACF"/>
    <w:rsid w:val="009A1773"/>
    <w:rsid w:val="009A1A44"/>
    <w:rsid w:val="009A1C86"/>
    <w:rsid w:val="009A7CDE"/>
    <w:rsid w:val="009B1070"/>
    <w:rsid w:val="009B12C8"/>
    <w:rsid w:val="009B1EFD"/>
    <w:rsid w:val="009B4239"/>
    <w:rsid w:val="009B4A4D"/>
    <w:rsid w:val="009B6A51"/>
    <w:rsid w:val="009C0BB7"/>
    <w:rsid w:val="009C20C5"/>
    <w:rsid w:val="009C4B0C"/>
    <w:rsid w:val="009C6F95"/>
    <w:rsid w:val="009D0D48"/>
    <w:rsid w:val="009D1FA7"/>
    <w:rsid w:val="009D22C6"/>
    <w:rsid w:val="009D4610"/>
    <w:rsid w:val="009D60DC"/>
    <w:rsid w:val="009E0716"/>
    <w:rsid w:val="009E07AD"/>
    <w:rsid w:val="009E25DF"/>
    <w:rsid w:val="009E2F54"/>
    <w:rsid w:val="009E30E9"/>
    <w:rsid w:val="009E529C"/>
    <w:rsid w:val="009E7305"/>
    <w:rsid w:val="009F0A07"/>
    <w:rsid w:val="009F3D15"/>
    <w:rsid w:val="009F3DF6"/>
    <w:rsid w:val="009F5F1A"/>
    <w:rsid w:val="009F750E"/>
    <w:rsid w:val="00A003FC"/>
    <w:rsid w:val="00A00753"/>
    <w:rsid w:val="00A00958"/>
    <w:rsid w:val="00A00E61"/>
    <w:rsid w:val="00A0108F"/>
    <w:rsid w:val="00A0440D"/>
    <w:rsid w:val="00A047EF"/>
    <w:rsid w:val="00A132E5"/>
    <w:rsid w:val="00A3089D"/>
    <w:rsid w:val="00A3095F"/>
    <w:rsid w:val="00A31761"/>
    <w:rsid w:val="00A31CFE"/>
    <w:rsid w:val="00A35C2C"/>
    <w:rsid w:val="00A361D2"/>
    <w:rsid w:val="00A37FA8"/>
    <w:rsid w:val="00A43593"/>
    <w:rsid w:val="00A464E2"/>
    <w:rsid w:val="00A469C3"/>
    <w:rsid w:val="00A46AC8"/>
    <w:rsid w:val="00A4701B"/>
    <w:rsid w:val="00A476C2"/>
    <w:rsid w:val="00A52EF5"/>
    <w:rsid w:val="00A53846"/>
    <w:rsid w:val="00A55604"/>
    <w:rsid w:val="00A56623"/>
    <w:rsid w:val="00A60DD4"/>
    <w:rsid w:val="00A70240"/>
    <w:rsid w:val="00A72924"/>
    <w:rsid w:val="00A74035"/>
    <w:rsid w:val="00A75999"/>
    <w:rsid w:val="00A75A62"/>
    <w:rsid w:val="00A75F8B"/>
    <w:rsid w:val="00A7766B"/>
    <w:rsid w:val="00A77B4D"/>
    <w:rsid w:val="00A84F8F"/>
    <w:rsid w:val="00A85784"/>
    <w:rsid w:val="00A876E1"/>
    <w:rsid w:val="00A9170D"/>
    <w:rsid w:val="00A926B5"/>
    <w:rsid w:val="00A9343E"/>
    <w:rsid w:val="00A96029"/>
    <w:rsid w:val="00AA2699"/>
    <w:rsid w:val="00AA4047"/>
    <w:rsid w:val="00AA5C2D"/>
    <w:rsid w:val="00AB1591"/>
    <w:rsid w:val="00AB21C8"/>
    <w:rsid w:val="00AB36AF"/>
    <w:rsid w:val="00AB3D0C"/>
    <w:rsid w:val="00AB3D87"/>
    <w:rsid w:val="00AB7C36"/>
    <w:rsid w:val="00AC1FC4"/>
    <w:rsid w:val="00AC2141"/>
    <w:rsid w:val="00AC2B92"/>
    <w:rsid w:val="00AC3F71"/>
    <w:rsid w:val="00AC4085"/>
    <w:rsid w:val="00AD2219"/>
    <w:rsid w:val="00AD69D2"/>
    <w:rsid w:val="00AD7031"/>
    <w:rsid w:val="00AE3C99"/>
    <w:rsid w:val="00AE45CA"/>
    <w:rsid w:val="00AE4F39"/>
    <w:rsid w:val="00AE5381"/>
    <w:rsid w:val="00AF0C54"/>
    <w:rsid w:val="00AF2E0D"/>
    <w:rsid w:val="00AF5E01"/>
    <w:rsid w:val="00AF7010"/>
    <w:rsid w:val="00AF7287"/>
    <w:rsid w:val="00B02192"/>
    <w:rsid w:val="00B059B4"/>
    <w:rsid w:val="00B13FE6"/>
    <w:rsid w:val="00B1644A"/>
    <w:rsid w:val="00B3042F"/>
    <w:rsid w:val="00B366E7"/>
    <w:rsid w:val="00B37762"/>
    <w:rsid w:val="00B449A0"/>
    <w:rsid w:val="00B539D2"/>
    <w:rsid w:val="00B56EB0"/>
    <w:rsid w:val="00B57D11"/>
    <w:rsid w:val="00B6008A"/>
    <w:rsid w:val="00B6041E"/>
    <w:rsid w:val="00B60E3F"/>
    <w:rsid w:val="00B62141"/>
    <w:rsid w:val="00B6451F"/>
    <w:rsid w:val="00B71306"/>
    <w:rsid w:val="00B71E6A"/>
    <w:rsid w:val="00B821F9"/>
    <w:rsid w:val="00B840F4"/>
    <w:rsid w:val="00B853FF"/>
    <w:rsid w:val="00B863C8"/>
    <w:rsid w:val="00B87BAE"/>
    <w:rsid w:val="00B93307"/>
    <w:rsid w:val="00B94C45"/>
    <w:rsid w:val="00B94C8C"/>
    <w:rsid w:val="00B95FA8"/>
    <w:rsid w:val="00BA23FB"/>
    <w:rsid w:val="00BA5EA5"/>
    <w:rsid w:val="00BA7459"/>
    <w:rsid w:val="00BB27CF"/>
    <w:rsid w:val="00BB5916"/>
    <w:rsid w:val="00BB6033"/>
    <w:rsid w:val="00BC6320"/>
    <w:rsid w:val="00BC6BE2"/>
    <w:rsid w:val="00BC7AEF"/>
    <w:rsid w:val="00BD313B"/>
    <w:rsid w:val="00BD3694"/>
    <w:rsid w:val="00BD4F4E"/>
    <w:rsid w:val="00BD7C2A"/>
    <w:rsid w:val="00BE3FD2"/>
    <w:rsid w:val="00BE493B"/>
    <w:rsid w:val="00BE79A5"/>
    <w:rsid w:val="00BF1B71"/>
    <w:rsid w:val="00BF3192"/>
    <w:rsid w:val="00BF389E"/>
    <w:rsid w:val="00BF49A2"/>
    <w:rsid w:val="00BF6229"/>
    <w:rsid w:val="00BF650A"/>
    <w:rsid w:val="00C02342"/>
    <w:rsid w:val="00C02371"/>
    <w:rsid w:val="00C03024"/>
    <w:rsid w:val="00C04900"/>
    <w:rsid w:val="00C05005"/>
    <w:rsid w:val="00C050F1"/>
    <w:rsid w:val="00C05B0B"/>
    <w:rsid w:val="00C05F06"/>
    <w:rsid w:val="00C10FD4"/>
    <w:rsid w:val="00C114B8"/>
    <w:rsid w:val="00C11BEC"/>
    <w:rsid w:val="00C1465A"/>
    <w:rsid w:val="00C14D04"/>
    <w:rsid w:val="00C16155"/>
    <w:rsid w:val="00C17FA5"/>
    <w:rsid w:val="00C21CB5"/>
    <w:rsid w:val="00C23BE0"/>
    <w:rsid w:val="00C23E8A"/>
    <w:rsid w:val="00C26CF7"/>
    <w:rsid w:val="00C30928"/>
    <w:rsid w:val="00C30A45"/>
    <w:rsid w:val="00C30DD8"/>
    <w:rsid w:val="00C32E2D"/>
    <w:rsid w:val="00C331EB"/>
    <w:rsid w:val="00C335E1"/>
    <w:rsid w:val="00C340A4"/>
    <w:rsid w:val="00C378F5"/>
    <w:rsid w:val="00C411BD"/>
    <w:rsid w:val="00C41227"/>
    <w:rsid w:val="00C442A6"/>
    <w:rsid w:val="00C468C0"/>
    <w:rsid w:val="00C47A6E"/>
    <w:rsid w:val="00C5060B"/>
    <w:rsid w:val="00C5185A"/>
    <w:rsid w:val="00C51CAB"/>
    <w:rsid w:val="00C520BB"/>
    <w:rsid w:val="00C56D1E"/>
    <w:rsid w:val="00C56F1C"/>
    <w:rsid w:val="00C62830"/>
    <w:rsid w:val="00C62EA2"/>
    <w:rsid w:val="00C635FF"/>
    <w:rsid w:val="00C65AFF"/>
    <w:rsid w:val="00C65F42"/>
    <w:rsid w:val="00C6607B"/>
    <w:rsid w:val="00C67489"/>
    <w:rsid w:val="00C80E47"/>
    <w:rsid w:val="00C84A69"/>
    <w:rsid w:val="00C86DBB"/>
    <w:rsid w:val="00C87692"/>
    <w:rsid w:val="00C91BB5"/>
    <w:rsid w:val="00C930ED"/>
    <w:rsid w:val="00C94489"/>
    <w:rsid w:val="00C949F9"/>
    <w:rsid w:val="00C9576E"/>
    <w:rsid w:val="00CA0688"/>
    <w:rsid w:val="00CA159F"/>
    <w:rsid w:val="00CA2547"/>
    <w:rsid w:val="00CA3679"/>
    <w:rsid w:val="00CA4036"/>
    <w:rsid w:val="00CA4D7F"/>
    <w:rsid w:val="00CB243E"/>
    <w:rsid w:val="00CB2EED"/>
    <w:rsid w:val="00CB32B0"/>
    <w:rsid w:val="00CB3B0D"/>
    <w:rsid w:val="00CB4F9C"/>
    <w:rsid w:val="00CB4FA0"/>
    <w:rsid w:val="00CC0943"/>
    <w:rsid w:val="00CC21D6"/>
    <w:rsid w:val="00CC2BDD"/>
    <w:rsid w:val="00CC45D5"/>
    <w:rsid w:val="00CC68E2"/>
    <w:rsid w:val="00CD2802"/>
    <w:rsid w:val="00CD49C3"/>
    <w:rsid w:val="00CD5CFC"/>
    <w:rsid w:val="00CD6352"/>
    <w:rsid w:val="00CE0156"/>
    <w:rsid w:val="00CE0174"/>
    <w:rsid w:val="00CE0823"/>
    <w:rsid w:val="00CE19BB"/>
    <w:rsid w:val="00CE1D08"/>
    <w:rsid w:val="00CE5F2C"/>
    <w:rsid w:val="00CE6EEA"/>
    <w:rsid w:val="00CF19D7"/>
    <w:rsid w:val="00CF1ECE"/>
    <w:rsid w:val="00CF43EF"/>
    <w:rsid w:val="00D03433"/>
    <w:rsid w:val="00D04747"/>
    <w:rsid w:val="00D07C99"/>
    <w:rsid w:val="00D120F1"/>
    <w:rsid w:val="00D21251"/>
    <w:rsid w:val="00D2231A"/>
    <w:rsid w:val="00D233A7"/>
    <w:rsid w:val="00D23BEB"/>
    <w:rsid w:val="00D27D43"/>
    <w:rsid w:val="00D30F7E"/>
    <w:rsid w:val="00D31B4E"/>
    <w:rsid w:val="00D34350"/>
    <w:rsid w:val="00D3548A"/>
    <w:rsid w:val="00D40180"/>
    <w:rsid w:val="00D47131"/>
    <w:rsid w:val="00D50D20"/>
    <w:rsid w:val="00D532E1"/>
    <w:rsid w:val="00D56B16"/>
    <w:rsid w:val="00D62BA4"/>
    <w:rsid w:val="00D722C8"/>
    <w:rsid w:val="00D72D63"/>
    <w:rsid w:val="00D742BF"/>
    <w:rsid w:val="00D75245"/>
    <w:rsid w:val="00D835AD"/>
    <w:rsid w:val="00D86047"/>
    <w:rsid w:val="00D876CB"/>
    <w:rsid w:val="00D87751"/>
    <w:rsid w:val="00D87FCA"/>
    <w:rsid w:val="00D907CC"/>
    <w:rsid w:val="00D910A9"/>
    <w:rsid w:val="00D94432"/>
    <w:rsid w:val="00DA0996"/>
    <w:rsid w:val="00DA1762"/>
    <w:rsid w:val="00DA535C"/>
    <w:rsid w:val="00DB0A34"/>
    <w:rsid w:val="00DB50DF"/>
    <w:rsid w:val="00DC0B7F"/>
    <w:rsid w:val="00DC180F"/>
    <w:rsid w:val="00DC1BDE"/>
    <w:rsid w:val="00DC703C"/>
    <w:rsid w:val="00DC7CCE"/>
    <w:rsid w:val="00DC7DEF"/>
    <w:rsid w:val="00DD02E4"/>
    <w:rsid w:val="00DD0D26"/>
    <w:rsid w:val="00DD6F0A"/>
    <w:rsid w:val="00DD7E81"/>
    <w:rsid w:val="00DE2322"/>
    <w:rsid w:val="00DE48DF"/>
    <w:rsid w:val="00DE639F"/>
    <w:rsid w:val="00DE7984"/>
    <w:rsid w:val="00DF023F"/>
    <w:rsid w:val="00DF0B10"/>
    <w:rsid w:val="00DF2477"/>
    <w:rsid w:val="00DF4619"/>
    <w:rsid w:val="00DF4F21"/>
    <w:rsid w:val="00DF6B15"/>
    <w:rsid w:val="00DF7E71"/>
    <w:rsid w:val="00E038EC"/>
    <w:rsid w:val="00E1137E"/>
    <w:rsid w:val="00E12096"/>
    <w:rsid w:val="00E1576F"/>
    <w:rsid w:val="00E1647D"/>
    <w:rsid w:val="00E1764E"/>
    <w:rsid w:val="00E17B93"/>
    <w:rsid w:val="00E23AC8"/>
    <w:rsid w:val="00E25818"/>
    <w:rsid w:val="00E27E8F"/>
    <w:rsid w:val="00E33AB2"/>
    <w:rsid w:val="00E3409E"/>
    <w:rsid w:val="00E3566C"/>
    <w:rsid w:val="00E421E6"/>
    <w:rsid w:val="00E436F4"/>
    <w:rsid w:val="00E43FCC"/>
    <w:rsid w:val="00E5229B"/>
    <w:rsid w:val="00E54479"/>
    <w:rsid w:val="00E56A63"/>
    <w:rsid w:val="00E63969"/>
    <w:rsid w:val="00E643E4"/>
    <w:rsid w:val="00E64D71"/>
    <w:rsid w:val="00E67247"/>
    <w:rsid w:val="00E72B36"/>
    <w:rsid w:val="00E76BFB"/>
    <w:rsid w:val="00E80E99"/>
    <w:rsid w:val="00E85F6E"/>
    <w:rsid w:val="00E90B68"/>
    <w:rsid w:val="00E9107B"/>
    <w:rsid w:val="00E922DE"/>
    <w:rsid w:val="00E93528"/>
    <w:rsid w:val="00E94962"/>
    <w:rsid w:val="00E94E13"/>
    <w:rsid w:val="00E95555"/>
    <w:rsid w:val="00E971FE"/>
    <w:rsid w:val="00E97C7F"/>
    <w:rsid w:val="00EA0985"/>
    <w:rsid w:val="00EA0FAD"/>
    <w:rsid w:val="00EA15B1"/>
    <w:rsid w:val="00EA5DDA"/>
    <w:rsid w:val="00EA6B58"/>
    <w:rsid w:val="00EA7B5E"/>
    <w:rsid w:val="00EB1352"/>
    <w:rsid w:val="00EB2FA1"/>
    <w:rsid w:val="00EB7056"/>
    <w:rsid w:val="00EB7417"/>
    <w:rsid w:val="00EB7CDC"/>
    <w:rsid w:val="00EC1100"/>
    <w:rsid w:val="00EC20E5"/>
    <w:rsid w:val="00EC557F"/>
    <w:rsid w:val="00EC704C"/>
    <w:rsid w:val="00ED1E17"/>
    <w:rsid w:val="00ED3E4F"/>
    <w:rsid w:val="00ED68E0"/>
    <w:rsid w:val="00ED7352"/>
    <w:rsid w:val="00ED7BB5"/>
    <w:rsid w:val="00EE119D"/>
    <w:rsid w:val="00EE1B54"/>
    <w:rsid w:val="00EE310A"/>
    <w:rsid w:val="00EE3716"/>
    <w:rsid w:val="00EE49B4"/>
    <w:rsid w:val="00EF2761"/>
    <w:rsid w:val="00EF2EF6"/>
    <w:rsid w:val="00EF3688"/>
    <w:rsid w:val="00EF3E58"/>
    <w:rsid w:val="00EF4988"/>
    <w:rsid w:val="00EF6B3A"/>
    <w:rsid w:val="00F02131"/>
    <w:rsid w:val="00F03F79"/>
    <w:rsid w:val="00F04B49"/>
    <w:rsid w:val="00F05800"/>
    <w:rsid w:val="00F05FBD"/>
    <w:rsid w:val="00F06E5D"/>
    <w:rsid w:val="00F06FE2"/>
    <w:rsid w:val="00F1360F"/>
    <w:rsid w:val="00F1498F"/>
    <w:rsid w:val="00F17C8C"/>
    <w:rsid w:val="00F24A47"/>
    <w:rsid w:val="00F276B3"/>
    <w:rsid w:val="00F3099A"/>
    <w:rsid w:val="00F32717"/>
    <w:rsid w:val="00F33F64"/>
    <w:rsid w:val="00F37EE7"/>
    <w:rsid w:val="00F40222"/>
    <w:rsid w:val="00F4297E"/>
    <w:rsid w:val="00F44748"/>
    <w:rsid w:val="00F46511"/>
    <w:rsid w:val="00F5357D"/>
    <w:rsid w:val="00F53B84"/>
    <w:rsid w:val="00F610C1"/>
    <w:rsid w:val="00F633A2"/>
    <w:rsid w:val="00F65246"/>
    <w:rsid w:val="00F6554B"/>
    <w:rsid w:val="00F71FE8"/>
    <w:rsid w:val="00F73F08"/>
    <w:rsid w:val="00F74769"/>
    <w:rsid w:val="00F74DB6"/>
    <w:rsid w:val="00F7722C"/>
    <w:rsid w:val="00F85968"/>
    <w:rsid w:val="00F87ACB"/>
    <w:rsid w:val="00F918FE"/>
    <w:rsid w:val="00F946EE"/>
    <w:rsid w:val="00F951C5"/>
    <w:rsid w:val="00F96B59"/>
    <w:rsid w:val="00FA30DC"/>
    <w:rsid w:val="00FA3C4C"/>
    <w:rsid w:val="00FA4CEF"/>
    <w:rsid w:val="00FA763E"/>
    <w:rsid w:val="00FB1FAA"/>
    <w:rsid w:val="00FB31DC"/>
    <w:rsid w:val="00FC144B"/>
    <w:rsid w:val="00FC21C2"/>
    <w:rsid w:val="00FC306C"/>
    <w:rsid w:val="00FC64BB"/>
    <w:rsid w:val="00FC72EF"/>
    <w:rsid w:val="00FC73DE"/>
    <w:rsid w:val="00FD13DA"/>
    <w:rsid w:val="00FD2B65"/>
    <w:rsid w:val="00FD2C81"/>
    <w:rsid w:val="00FD478F"/>
    <w:rsid w:val="00FE2224"/>
    <w:rsid w:val="00FE33FB"/>
    <w:rsid w:val="00FE469C"/>
    <w:rsid w:val="00FE530E"/>
    <w:rsid w:val="00FE5C45"/>
    <w:rsid w:val="00FF0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F3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icrosoft Sans Serif" w:eastAsia="Microsoft Sans Serif" w:hAnsi="Microsoft Sans Serif" w:cs="Microsoft Sans Serif"/>
      <w:lang w:val="uk-UA"/>
    </w:rPr>
  </w:style>
  <w:style w:type="paragraph" w:styleId="1">
    <w:name w:val="heading 1"/>
    <w:basedOn w:val="a"/>
    <w:link w:val="10"/>
    <w:uiPriority w:val="1"/>
    <w:qFormat/>
    <w:pPr>
      <w:ind w:left="480"/>
      <w:outlineLvl w:val="0"/>
    </w:pPr>
    <w:rPr>
      <w:rFonts w:ascii="Arial" w:eastAsia="Arial" w:hAnsi="Arial" w:cs="Arial"/>
      <w:b/>
      <w:bCs/>
      <w:sz w:val="24"/>
      <w:szCs w:val="24"/>
    </w:rPr>
  </w:style>
  <w:style w:type="paragraph" w:styleId="2">
    <w:name w:val="heading 2"/>
    <w:basedOn w:val="a"/>
    <w:next w:val="a"/>
    <w:link w:val="20"/>
    <w:uiPriority w:val="9"/>
    <w:semiHidden/>
    <w:unhideWhenUsed/>
    <w:qFormat/>
    <w:rsid w:val="001118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118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9316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480"/>
    </w:pPr>
    <w:rPr>
      <w:rFonts w:ascii="Arial" w:eastAsia="Arial" w:hAnsi="Arial" w:cs="Arial"/>
      <w:b/>
      <w:bCs/>
    </w:rPr>
  </w:style>
  <w:style w:type="paragraph" w:styleId="21">
    <w:name w:val="toc 2"/>
    <w:basedOn w:val="a"/>
    <w:uiPriority w:val="1"/>
    <w:qFormat/>
    <w:pPr>
      <w:spacing w:before="36" w:line="263" w:lineRule="exact"/>
      <w:ind w:left="480"/>
    </w:pPr>
    <w:rPr>
      <w:rFonts w:ascii="Arial" w:eastAsia="Arial" w:hAnsi="Arial" w:cs="Arial"/>
      <w:b/>
      <w:bCs/>
      <w:i/>
      <w:iCs/>
    </w:rPr>
  </w:style>
  <w:style w:type="paragraph" w:styleId="31">
    <w:name w:val="toc 3"/>
    <w:basedOn w:val="a"/>
    <w:uiPriority w:val="1"/>
    <w:qFormat/>
    <w:pPr>
      <w:ind w:left="1129" w:hanging="428"/>
    </w:pPr>
  </w:style>
  <w:style w:type="paragraph" w:styleId="a3">
    <w:name w:val="Body Text"/>
    <w:basedOn w:val="a"/>
    <w:link w:val="a4"/>
    <w:uiPriority w:val="1"/>
    <w:qFormat/>
    <w:pPr>
      <w:ind w:left="480" w:firstLine="710"/>
      <w:jc w:val="both"/>
    </w:pPr>
    <w:rPr>
      <w:sz w:val="24"/>
      <w:szCs w:val="24"/>
    </w:rPr>
  </w:style>
  <w:style w:type="paragraph" w:styleId="a5">
    <w:name w:val="Title"/>
    <w:basedOn w:val="a"/>
    <w:uiPriority w:val="1"/>
    <w:qFormat/>
    <w:pPr>
      <w:ind w:left="480"/>
    </w:pPr>
    <w:rPr>
      <w:rFonts w:ascii="Calibri Light" w:eastAsia="Calibri Light" w:hAnsi="Calibri Light" w:cs="Calibri Light"/>
      <w:sz w:val="32"/>
      <w:szCs w:val="32"/>
    </w:rPr>
  </w:style>
  <w:style w:type="paragraph" w:styleId="a6">
    <w:name w:val="List Paragraph"/>
    <w:basedOn w:val="a"/>
    <w:link w:val="a7"/>
    <w:uiPriority w:val="1"/>
    <w:qFormat/>
    <w:pPr>
      <w:ind w:left="480" w:hanging="284"/>
      <w:jc w:val="both"/>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F24A47"/>
    <w:rPr>
      <w:rFonts w:ascii="Tahoma" w:hAnsi="Tahoma" w:cs="Tahoma"/>
      <w:sz w:val="16"/>
      <w:szCs w:val="16"/>
    </w:rPr>
  </w:style>
  <w:style w:type="character" w:customStyle="1" w:styleId="a9">
    <w:name w:val="Текст выноски Знак"/>
    <w:basedOn w:val="a0"/>
    <w:link w:val="a8"/>
    <w:uiPriority w:val="99"/>
    <w:semiHidden/>
    <w:rsid w:val="00F24A47"/>
    <w:rPr>
      <w:rFonts w:ascii="Tahoma" w:eastAsia="Microsoft Sans Serif" w:hAnsi="Tahoma" w:cs="Tahoma"/>
      <w:sz w:val="16"/>
      <w:szCs w:val="16"/>
      <w:lang w:val="uk-UA"/>
    </w:rPr>
  </w:style>
  <w:style w:type="character" w:customStyle="1" w:styleId="a7">
    <w:name w:val="Абзац списка Знак"/>
    <w:link w:val="a6"/>
    <w:uiPriority w:val="99"/>
    <w:qFormat/>
    <w:locked/>
    <w:rsid w:val="001E6DEE"/>
    <w:rPr>
      <w:rFonts w:ascii="Microsoft Sans Serif" w:eastAsia="Microsoft Sans Serif" w:hAnsi="Microsoft Sans Serif" w:cs="Microsoft Sans Serif"/>
      <w:lang w:val="uk-UA"/>
    </w:rPr>
  </w:style>
  <w:style w:type="paragraph" w:styleId="aa">
    <w:name w:val="annotation text"/>
    <w:basedOn w:val="a"/>
    <w:link w:val="ab"/>
    <w:uiPriority w:val="99"/>
    <w:rsid w:val="004838EE"/>
    <w:pPr>
      <w:widowControl/>
      <w:autoSpaceDE/>
      <w:autoSpaceDN/>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rsid w:val="004838EE"/>
    <w:rPr>
      <w:rFonts w:ascii="Times New Roman" w:eastAsia="Times New Roman" w:hAnsi="Times New Roman" w:cs="Times New Roman"/>
      <w:sz w:val="20"/>
      <w:szCs w:val="20"/>
      <w:lang w:val="uk-UA"/>
    </w:rPr>
  </w:style>
  <w:style w:type="character" w:styleId="ac">
    <w:name w:val="Strong"/>
    <w:basedOn w:val="a0"/>
    <w:uiPriority w:val="22"/>
    <w:qFormat/>
    <w:rsid w:val="00146721"/>
    <w:rPr>
      <w:b/>
      <w:bCs/>
    </w:rPr>
  </w:style>
  <w:style w:type="character" w:styleId="ad">
    <w:name w:val="Hyperlink"/>
    <w:uiPriority w:val="99"/>
    <w:unhideWhenUsed/>
    <w:rsid w:val="005479DE"/>
    <w:rPr>
      <w:color w:val="0000FF"/>
      <w:u w:val="single"/>
    </w:rPr>
  </w:style>
  <w:style w:type="character" w:customStyle="1" w:styleId="uv3um">
    <w:name w:val="uv3um"/>
    <w:basedOn w:val="a0"/>
    <w:rsid w:val="00F06FE2"/>
  </w:style>
  <w:style w:type="paragraph" w:styleId="ae">
    <w:name w:val="Normal (Web)"/>
    <w:aliases w:val="Знак"/>
    <w:basedOn w:val="a"/>
    <w:link w:val="af"/>
    <w:uiPriority w:val="99"/>
    <w:unhideWhenUsed/>
    <w:rsid w:val="00F951C5"/>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28287E"/>
    <w:rPr>
      <w:color w:val="605E5C"/>
      <w:shd w:val="clear" w:color="auto" w:fill="E1DFDD"/>
    </w:rPr>
  </w:style>
  <w:style w:type="paragraph" w:customStyle="1" w:styleId="docdata">
    <w:name w:val="docdata"/>
    <w:aliases w:val="docy,v5,3266,baiaagaaboqcaaadnagaaawqcaaaaaaaaaaaaaaaaaaaaaaaaaaaaaaaaaaaaaaaaaaaaaaaaaaaaaaaaaaaaaaaaaaaaaaaaaaaaaaaaaaaaaaaaaaaaaaaaaaaaaaaaaaaaaaaaaaaaaaaaaaaaaaaaaaaaaaaaaaaaaaaaaaaaaaaaaaaaaaaaaaaaaaaaaaaaaaaaaaaaaaaaaaaaaaaaaaaaaaaaaaaaaaa"/>
    <w:basedOn w:val="a"/>
    <w:rsid w:val="0006749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0">
    <w:name w:val="Body Text Indent"/>
    <w:basedOn w:val="a"/>
    <w:link w:val="af1"/>
    <w:uiPriority w:val="99"/>
    <w:semiHidden/>
    <w:unhideWhenUsed/>
    <w:rsid w:val="002823B4"/>
    <w:pPr>
      <w:spacing w:after="120"/>
      <w:ind w:left="283"/>
    </w:pPr>
  </w:style>
  <w:style w:type="character" w:customStyle="1" w:styleId="af1">
    <w:name w:val="Основной текст с отступом Знак"/>
    <w:basedOn w:val="a0"/>
    <w:link w:val="af0"/>
    <w:uiPriority w:val="99"/>
    <w:semiHidden/>
    <w:rsid w:val="002823B4"/>
    <w:rPr>
      <w:rFonts w:ascii="Microsoft Sans Serif" w:eastAsia="Microsoft Sans Serif" w:hAnsi="Microsoft Sans Serif" w:cs="Microsoft Sans Serif"/>
      <w:lang w:val="uk-UA"/>
    </w:rPr>
  </w:style>
  <w:style w:type="character" w:customStyle="1" w:styleId="2802">
    <w:name w:val="2802"/>
    <w:aliases w:val="baiaagaaboqcaaad8qyaaax/bgaaaaaaaaaaaaaaaaaaaaaaaaaaaaaaaaaaaaaaaaaaaaaaaaaaaaaaaaaaaaaaaaaaaaaaaaaaaaaaaaaaaaaaaaaaaaaaaaaaaaaaaaaaaaaaaaaaaaaaaaaaaaaaaaaaaaaaaaaaaaaaaaaaaaaaaaaaaaaaaaaaaaaaaaaaaaaaaaaaaaaaaaaaaaaaaaaaaaaaaaaaaaaa"/>
    <w:basedOn w:val="a0"/>
    <w:rsid w:val="002823B4"/>
  </w:style>
  <w:style w:type="character" w:customStyle="1" w:styleId="20">
    <w:name w:val="Заголовок 2 Знак"/>
    <w:basedOn w:val="a0"/>
    <w:link w:val="2"/>
    <w:uiPriority w:val="9"/>
    <w:semiHidden/>
    <w:rsid w:val="00111817"/>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semiHidden/>
    <w:rsid w:val="00111817"/>
    <w:rPr>
      <w:rFonts w:asciiTheme="majorHAnsi" w:eastAsiaTheme="majorEastAsia" w:hAnsiTheme="majorHAnsi" w:cstheme="majorBidi"/>
      <w:color w:val="243F60" w:themeColor="accent1" w:themeShade="7F"/>
      <w:sz w:val="24"/>
      <w:szCs w:val="24"/>
      <w:lang w:val="uk-UA"/>
    </w:rPr>
  </w:style>
  <w:style w:type="table" w:styleId="af2">
    <w:name w:val="Table Grid"/>
    <w:basedOn w:val="a1"/>
    <w:uiPriority w:val="39"/>
    <w:rsid w:val="0058347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7E1333"/>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customStyle="1" w:styleId="80">
    <w:name w:val="Заголовок 8 Знак"/>
    <w:basedOn w:val="a0"/>
    <w:link w:val="8"/>
    <w:rsid w:val="00931692"/>
    <w:rPr>
      <w:rFonts w:asciiTheme="majorHAnsi" w:eastAsiaTheme="majorEastAsia" w:hAnsiTheme="majorHAnsi" w:cstheme="majorBidi"/>
      <w:color w:val="272727" w:themeColor="text1" w:themeTint="D8"/>
      <w:sz w:val="21"/>
      <w:szCs w:val="21"/>
      <w:lang w:val="uk-UA"/>
    </w:rPr>
  </w:style>
  <w:style w:type="character" w:customStyle="1" w:styleId="a4">
    <w:name w:val="Основной текст Знак"/>
    <w:basedOn w:val="a0"/>
    <w:link w:val="a3"/>
    <w:uiPriority w:val="1"/>
    <w:rsid w:val="008F2D09"/>
    <w:rPr>
      <w:rFonts w:ascii="Microsoft Sans Serif" w:eastAsia="Microsoft Sans Serif" w:hAnsi="Microsoft Sans Serif" w:cs="Microsoft Sans Serif"/>
      <w:sz w:val="24"/>
      <w:szCs w:val="24"/>
      <w:lang w:val="uk-UA"/>
    </w:rPr>
  </w:style>
  <w:style w:type="character" w:customStyle="1" w:styleId="rvts23">
    <w:name w:val="rvts23"/>
    <w:basedOn w:val="a0"/>
    <w:rsid w:val="00C378F5"/>
  </w:style>
  <w:style w:type="paragraph" w:styleId="af3">
    <w:name w:val="header"/>
    <w:basedOn w:val="a"/>
    <w:link w:val="af4"/>
    <w:uiPriority w:val="99"/>
    <w:unhideWhenUsed/>
    <w:rsid w:val="00C14D04"/>
    <w:pPr>
      <w:tabs>
        <w:tab w:val="center" w:pos="4677"/>
        <w:tab w:val="right" w:pos="9355"/>
      </w:tabs>
    </w:pPr>
  </w:style>
  <w:style w:type="character" w:customStyle="1" w:styleId="af4">
    <w:name w:val="Верхний колонтитул Знак"/>
    <w:basedOn w:val="a0"/>
    <w:link w:val="af3"/>
    <w:uiPriority w:val="99"/>
    <w:rsid w:val="00C14D04"/>
    <w:rPr>
      <w:rFonts w:ascii="Microsoft Sans Serif" w:eastAsia="Microsoft Sans Serif" w:hAnsi="Microsoft Sans Serif" w:cs="Microsoft Sans Serif"/>
      <w:lang w:val="uk-UA"/>
    </w:rPr>
  </w:style>
  <w:style w:type="paragraph" w:styleId="af5">
    <w:name w:val="footer"/>
    <w:basedOn w:val="a"/>
    <w:link w:val="af6"/>
    <w:uiPriority w:val="99"/>
    <w:unhideWhenUsed/>
    <w:rsid w:val="00C14D04"/>
    <w:pPr>
      <w:tabs>
        <w:tab w:val="center" w:pos="4677"/>
        <w:tab w:val="right" w:pos="9355"/>
      </w:tabs>
    </w:pPr>
  </w:style>
  <w:style w:type="character" w:customStyle="1" w:styleId="af6">
    <w:name w:val="Нижний колонтитул Знак"/>
    <w:basedOn w:val="a0"/>
    <w:link w:val="af5"/>
    <w:uiPriority w:val="99"/>
    <w:rsid w:val="00C14D04"/>
    <w:rPr>
      <w:rFonts w:ascii="Microsoft Sans Serif" w:eastAsia="Microsoft Sans Serif" w:hAnsi="Microsoft Sans Serif" w:cs="Microsoft Sans Serif"/>
      <w:lang w:val="uk-UA"/>
    </w:rPr>
  </w:style>
  <w:style w:type="character" w:customStyle="1" w:styleId="af">
    <w:name w:val="Обычный (веб) Знак"/>
    <w:aliases w:val="Знак Знак"/>
    <w:link w:val="ae"/>
    <w:uiPriority w:val="99"/>
    <w:rsid w:val="00410BC5"/>
    <w:rPr>
      <w:rFonts w:ascii="Times New Roman" w:eastAsia="Times New Roman" w:hAnsi="Times New Roman" w:cs="Times New Roman"/>
      <w:sz w:val="24"/>
      <w:szCs w:val="24"/>
      <w:lang w:val="ru-RU" w:eastAsia="ru-RU"/>
    </w:rPr>
  </w:style>
  <w:style w:type="character" w:customStyle="1" w:styleId="math-inline">
    <w:name w:val="math-inline"/>
    <w:basedOn w:val="a0"/>
    <w:rsid w:val="00BF49A2"/>
  </w:style>
  <w:style w:type="character" w:customStyle="1" w:styleId="10">
    <w:name w:val="Заголовок 1 Знак"/>
    <w:basedOn w:val="a0"/>
    <w:link w:val="1"/>
    <w:uiPriority w:val="1"/>
    <w:rsid w:val="00B13FE6"/>
    <w:rPr>
      <w:rFonts w:ascii="Arial" w:eastAsia="Arial" w:hAnsi="Arial" w:cs="Arial"/>
      <w:b/>
      <w:bCs/>
      <w:sz w:val="24"/>
      <w:szCs w:val="24"/>
      <w:lang w:val="uk-UA"/>
    </w:rPr>
  </w:style>
  <w:style w:type="character" w:customStyle="1" w:styleId="citation-80">
    <w:name w:val="citation-80"/>
    <w:basedOn w:val="a0"/>
    <w:rsid w:val="00AB1591"/>
  </w:style>
  <w:style w:type="character" w:customStyle="1" w:styleId="citation-79">
    <w:name w:val="citation-79"/>
    <w:basedOn w:val="a0"/>
    <w:rsid w:val="00AB1591"/>
  </w:style>
  <w:style w:type="character" w:customStyle="1" w:styleId="citation-77">
    <w:name w:val="citation-77"/>
    <w:rsid w:val="00C16155"/>
  </w:style>
  <w:style w:type="character" w:customStyle="1" w:styleId="af7">
    <w:name w:val="СР. Текст Знак"/>
    <w:link w:val="af8"/>
    <w:locked/>
    <w:rsid w:val="00FE5C45"/>
    <w:rPr>
      <w:sz w:val="28"/>
      <w:szCs w:val="28"/>
    </w:rPr>
  </w:style>
  <w:style w:type="paragraph" w:customStyle="1" w:styleId="af8">
    <w:name w:val="СР. Текст"/>
    <w:basedOn w:val="a"/>
    <w:link w:val="af7"/>
    <w:qFormat/>
    <w:rsid w:val="00FE5C45"/>
    <w:pPr>
      <w:widowControl/>
      <w:autoSpaceDE/>
      <w:autoSpaceDN/>
      <w:ind w:firstLine="567"/>
      <w:jc w:val="both"/>
    </w:pPr>
    <w:rPr>
      <w:rFonts w:asciiTheme="minorHAnsi" w:eastAsiaTheme="minorHAnsi" w:hAnsiTheme="minorHAnsi" w:cstheme="minorBidi"/>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icrosoft Sans Serif" w:eastAsia="Microsoft Sans Serif" w:hAnsi="Microsoft Sans Serif" w:cs="Microsoft Sans Serif"/>
      <w:lang w:val="uk-UA"/>
    </w:rPr>
  </w:style>
  <w:style w:type="paragraph" w:styleId="1">
    <w:name w:val="heading 1"/>
    <w:basedOn w:val="a"/>
    <w:link w:val="10"/>
    <w:uiPriority w:val="1"/>
    <w:qFormat/>
    <w:pPr>
      <w:ind w:left="480"/>
      <w:outlineLvl w:val="0"/>
    </w:pPr>
    <w:rPr>
      <w:rFonts w:ascii="Arial" w:eastAsia="Arial" w:hAnsi="Arial" w:cs="Arial"/>
      <w:b/>
      <w:bCs/>
      <w:sz w:val="24"/>
      <w:szCs w:val="24"/>
    </w:rPr>
  </w:style>
  <w:style w:type="paragraph" w:styleId="2">
    <w:name w:val="heading 2"/>
    <w:basedOn w:val="a"/>
    <w:next w:val="a"/>
    <w:link w:val="20"/>
    <w:uiPriority w:val="9"/>
    <w:semiHidden/>
    <w:unhideWhenUsed/>
    <w:qFormat/>
    <w:rsid w:val="001118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118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9316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480"/>
    </w:pPr>
    <w:rPr>
      <w:rFonts w:ascii="Arial" w:eastAsia="Arial" w:hAnsi="Arial" w:cs="Arial"/>
      <w:b/>
      <w:bCs/>
    </w:rPr>
  </w:style>
  <w:style w:type="paragraph" w:styleId="21">
    <w:name w:val="toc 2"/>
    <w:basedOn w:val="a"/>
    <w:uiPriority w:val="1"/>
    <w:qFormat/>
    <w:pPr>
      <w:spacing w:before="36" w:line="263" w:lineRule="exact"/>
      <w:ind w:left="480"/>
    </w:pPr>
    <w:rPr>
      <w:rFonts w:ascii="Arial" w:eastAsia="Arial" w:hAnsi="Arial" w:cs="Arial"/>
      <w:b/>
      <w:bCs/>
      <w:i/>
      <w:iCs/>
    </w:rPr>
  </w:style>
  <w:style w:type="paragraph" w:styleId="31">
    <w:name w:val="toc 3"/>
    <w:basedOn w:val="a"/>
    <w:uiPriority w:val="1"/>
    <w:qFormat/>
    <w:pPr>
      <w:ind w:left="1129" w:hanging="428"/>
    </w:pPr>
  </w:style>
  <w:style w:type="paragraph" w:styleId="a3">
    <w:name w:val="Body Text"/>
    <w:basedOn w:val="a"/>
    <w:link w:val="a4"/>
    <w:uiPriority w:val="1"/>
    <w:qFormat/>
    <w:pPr>
      <w:ind w:left="480" w:firstLine="710"/>
      <w:jc w:val="both"/>
    </w:pPr>
    <w:rPr>
      <w:sz w:val="24"/>
      <w:szCs w:val="24"/>
    </w:rPr>
  </w:style>
  <w:style w:type="paragraph" w:styleId="a5">
    <w:name w:val="Title"/>
    <w:basedOn w:val="a"/>
    <w:uiPriority w:val="1"/>
    <w:qFormat/>
    <w:pPr>
      <w:ind w:left="480"/>
    </w:pPr>
    <w:rPr>
      <w:rFonts w:ascii="Calibri Light" w:eastAsia="Calibri Light" w:hAnsi="Calibri Light" w:cs="Calibri Light"/>
      <w:sz w:val="32"/>
      <w:szCs w:val="32"/>
    </w:rPr>
  </w:style>
  <w:style w:type="paragraph" w:styleId="a6">
    <w:name w:val="List Paragraph"/>
    <w:basedOn w:val="a"/>
    <w:link w:val="a7"/>
    <w:uiPriority w:val="1"/>
    <w:qFormat/>
    <w:pPr>
      <w:ind w:left="480" w:hanging="284"/>
      <w:jc w:val="both"/>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F24A47"/>
    <w:rPr>
      <w:rFonts w:ascii="Tahoma" w:hAnsi="Tahoma" w:cs="Tahoma"/>
      <w:sz w:val="16"/>
      <w:szCs w:val="16"/>
    </w:rPr>
  </w:style>
  <w:style w:type="character" w:customStyle="1" w:styleId="a9">
    <w:name w:val="Текст выноски Знак"/>
    <w:basedOn w:val="a0"/>
    <w:link w:val="a8"/>
    <w:uiPriority w:val="99"/>
    <w:semiHidden/>
    <w:rsid w:val="00F24A47"/>
    <w:rPr>
      <w:rFonts w:ascii="Tahoma" w:eastAsia="Microsoft Sans Serif" w:hAnsi="Tahoma" w:cs="Tahoma"/>
      <w:sz w:val="16"/>
      <w:szCs w:val="16"/>
      <w:lang w:val="uk-UA"/>
    </w:rPr>
  </w:style>
  <w:style w:type="character" w:customStyle="1" w:styleId="a7">
    <w:name w:val="Абзац списка Знак"/>
    <w:link w:val="a6"/>
    <w:uiPriority w:val="99"/>
    <w:qFormat/>
    <w:locked/>
    <w:rsid w:val="001E6DEE"/>
    <w:rPr>
      <w:rFonts w:ascii="Microsoft Sans Serif" w:eastAsia="Microsoft Sans Serif" w:hAnsi="Microsoft Sans Serif" w:cs="Microsoft Sans Serif"/>
      <w:lang w:val="uk-UA"/>
    </w:rPr>
  </w:style>
  <w:style w:type="paragraph" w:styleId="aa">
    <w:name w:val="annotation text"/>
    <w:basedOn w:val="a"/>
    <w:link w:val="ab"/>
    <w:uiPriority w:val="99"/>
    <w:rsid w:val="004838EE"/>
    <w:pPr>
      <w:widowControl/>
      <w:autoSpaceDE/>
      <w:autoSpaceDN/>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rsid w:val="004838EE"/>
    <w:rPr>
      <w:rFonts w:ascii="Times New Roman" w:eastAsia="Times New Roman" w:hAnsi="Times New Roman" w:cs="Times New Roman"/>
      <w:sz w:val="20"/>
      <w:szCs w:val="20"/>
      <w:lang w:val="uk-UA"/>
    </w:rPr>
  </w:style>
  <w:style w:type="character" w:styleId="ac">
    <w:name w:val="Strong"/>
    <w:basedOn w:val="a0"/>
    <w:uiPriority w:val="22"/>
    <w:qFormat/>
    <w:rsid w:val="00146721"/>
    <w:rPr>
      <w:b/>
      <w:bCs/>
    </w:rPr>
  </w:style>
  <w:style w:type="character" w:styleId="ad">
    <w:name w:val="Hyperlink"/>
    <w:uiPriority w:val="99"/>
    <w:unhideWhenUsed/>
    <w:rsid w:val="005479DE"/>
    <w:rPr>
      <w:color w:val="0000FF"/>
      <w:u w:val="single"/>
    </w:rPr>
  </w:style>
  <w:style w:type="character" w:customStyle="1" w:styleId="uv3um">
    <w:name w:val="uv3um"/>
    <w:basedOn w:val="a0"/>
    <w:rsid w:val="00F06FE2"/>
  </w:style>
  <w:style w:type="paragraph" w:styleId="ae">
    <w:name w:val="Normal (Web)"/>
    <w:aliases w:val="Знак"/>
    <w:basedOn w:val="a"/>
    <w:link w:val="af"/>
    <w:uiPriority w:val="99"/>
    <w:unhideWhenUsed/>
    <w:rsid w:val="00F951C5"/>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28287E"/>
    <w:rPr>
      <w:color w:val="605E5C"/>
      <w:shd w:val="clear" w:color="auto" w:fill="E1DFDD"/>
    </w:rPr>
  </w:style>
  <w:style w:type="paragraph" w:customStyle="1" w:styleId="docdata">
    <w:name w:val="docdata"/>
    <w:aliases w:val="docy,v5,3266,baiaagaaboqcaaadnagaaawqcaaaaaaaaaaaaaaaaaaaaaaaaaaaaaaaaaaaaaaaaaaaaaaaaaaaaaaaaaaaaaaaaaaaaaaaaaaaaaaaaaaaaaaaaaaaaaaaaaaaaaaaaaaaaaaaaaaaaaaaaaaaaaaaaaaaaaaaaaaaaaaaaaaaaaaaaaaaaaaaaaaaaaaaaaaaaaaaaaaaaaaaaaaaaaaaaaaaaaaaaaaaaaaa"/>
    <w:basedOn w:val="a"/>
    <w:rsid w:val="0006749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0">
    <w:name w:val="Body Text Indent"/>
    <w:basedOn w:val="a"/>
    <w:link w:val="af1"/>
    <w:uiPriority w:val="99"/>
    <w:semiHidden/>
    <w:unhideWhenUsed/>
    <w:rsid w:val="002823B4"/>
    <w:pPr>
      <w:spacing w:after="120"/>
      <w:ind w:left="283"/>
    </w:pPr>
  </w:style>
  <w:style w:type="character" w:customStyle="1" w:styleId="af1">
    <w:name w:val="Основной текст с отступом Знак"/>
    <w:basedOn w:val="a0"/>
    <w:link w:val="af0"/>
    <w:uiPriority w:val="99"/>
    <w:semiHidden/>
    <w:rsid w:val="002823B4"/>
    <w:rPr>
      <w:rFonts w:ascii="Microsoft Sans Serif" w:eastAsia="Microsoft Sans Serif" w:hAnsi="Microsoft Sans Serif" w:cs="Microsoft Sans Serif"/>
      <w:lang w:val="uk-UA"/>
    </w:rPr>
  </w:style>
  <w:style w:type="character" w:customStyle="1" w:styleId="2802">
    <w:name w:val="2802"/>
    <w:aliases w:val="baiaagaaboqcaaad8qyaaax/bgaaaaaaaaaaaaaaaaaaaaaaaaaaaaaaaaaaaaaaaaaaaaaaaaaaaaaaaaaaaaaaaaaaaaaaaaaaaaaaaaaaaaaaaaaaaaaaaaaaaaaaaaaaaaaaaaaaaaaaaaaaaaaaaaaaaaaaaaaaaaaaaaaaaaaaaaaaaaaaaaaaaaaaaaaaaaaaaaaaaaaaaaaaaaaaaaaaaaaaaaaaaaaa"/>
    <w:basedOn w:val="a0"/>
    <w:rsid w:val="002823B4"/>
  </w:style>
  <w:style w:type="character" w:customStyle="1" w:styleId="20">
    <w:name w:val="Заголовок 2 Знак"/>
    <w:basedOn w:val="a0"/>
    <w:link w:val="2"/>
    <w:uiPriority w:val="9"/>
    <w:semiHidden/>
    <w:rsid w:val="00111817"/>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semiHidden/>
    <w:rsid w:val="00111817"/>
    <w:rPr>
      <w:rFonts w:asciiTheme="majorHAnsi" w:eastAsiaTheme="majorEastAsia" w:hAnsiTheme="majorHAnsi" w:cstheme="majorBidi"/>
      <w:color w:val="243F60" w:themeColor="accent1" w:themeShade="7F"/>
      <w:sz w:val="24"/>
      <w:szCs w:val="24"/>
      <w:lang w:val="uk-UA"/>
    </w:rPr>
  </w:style>
  <w:style w:type="table" w:styleId="af2">
    <w:name w:val="Table Grid"/>
    <w:basedOn w:val="a1"/>
    <w:uiPriority w:val="39"/>
    <w:rsid w:val="0058347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7E1333"/>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customStyle="1" w:styleId="80">
    <w:name w:val="Заголовок 8 Знак"/>
    <w:basedOn w:val="a0"/>
    <w:link w:val="8"/>
    <w:rsid w:val="00931692"/>
    <w:rPr>
      <w:rFonts w:asciiTheme="majorHAnsi" w:eastAsiaTheme="majorEastAsia" w:hAnsiTheme="majorHAnsi" w:cstheme="majorBidi"/>
      <w:color w:val="272727" w:themeColor="text1" w:themeTint="D8"/>
      <w:sz w:val="21"/>
      <w:szCs w:val="21"/>
      <w:lang w:val="uk-UA"/>
    </w:rPr>
  </w:style>
  <w:style w:type="character" w:customStyle="1" w:styleId="a4">
    <w:name w:val="Основной текст Знак"/>
    <w:basedOn w:val="a0"/>
    <w:link w:val="a3"/>
    <w:uiPriority w:val="1"/>
    <w:rsid w:val="008F2D09"/>
    <w:rPr>
      <w:rFonts w:ascii="Microsoft Sans Serif" w:eastAsia="Microsoft Sans Serif" w:hAnsi="Microsoft Sans Serif" w:cs="Microsoft Sans Serif"/>
      <w:sz w:val="24"/>
      <w:szCs w:val="24"/>
      <w:lang w:val="uk-UA"/>
    </w:rPr>
  </w:style>
  <w:style w:type="character" w:customStyle="1" w:styleId="rvts23">
    <w:name w:val="rvts23"/>
    <w:basedOn w:val="a0"/>
    <w:rsid w:val="00C378F5"/>
  </w:style>
  <w:style w:type="paragraph" w:styleId="af3">
    <w:name w:val="header"/>
    <w:basedOn w:val="a"/>
    <w:link w:val="af4"/>
    <w:uiPriority w:val="99"/>
    <w:unhideWhenUsed/>
    <w:rsid w:val="00C14D04"/>
    <w:pPr>
      <w:tabs>
        <w:tab w:val="center" w:pos="4677"/>
        <w:tab w:val="right" w:pos="9355"/>
      </w:tabs>
    </w:pPr>
  </w:style>
  <w:style w:type="character" w:customStyle="1" w:styleId="af4">
    <w:name w:val="Верхний колонтитул Знак"/>
    <w:basedOn w:val="a0"/>
    <w:link w:val="af3"/>
    <w:uiPriority w:val="99"/>
    <w:rsid w:val="00C14D04"/>
    <w:rPr>
      <w:rFonts w:ascii="Microsoft Sans Serif" w:eastAsia="Microsoft Sans Serif" w:hAnsi="Microsoft Sans Serif" w:cs="Microsoft Sans Serif"/>
      <w:lang w:val="uk-UA"/>
    </w:rPr>
  </w:style>
  <w:style w:type="paragraph" w:styleId="af5">
    <w:name w:val="footer"/>
    <w:basedOn w:val="a"/>
    <w:link w:val="af6"/>
    <w:uiPriority w:val="99"/>
    <w:unhideWhenUsed/>
    <w:rsid w:val="00C14D04"/>
    <w:pPr>
      <w:tabs>
        <w:tab w:val="center" w:pos="4677"/>
        <w:tab w:val="right" w:pos="9355"/>
      </w:tabs>
    </w:pPr>
  </w:style>
  <w:style w:type="character" w:customStyle="1" w:styleId="af6">
    <w:name w:val="Нижний колонтитул Знак"/>
    <w:basedOn w:val="a0"/>
    <w:link w:val="af5"/>
    <w:uiPriority w:val="99"/>
    <w:rsid w:val="00C14D04"/>
    <w:rPr>
      <w:rFonts w:ascii="Microsoft Sans Serif" w:eastAsia="Microsoft Sans Serif" w:hAnsi="Microsoft Sans Serif" w:cs="Microsoft Sans Serif"/>
      <w:lang w:val="uk-UA"/>
    </w:rPr>
  </w:style>
  <w:style w:type="character" w:customStyle="1" w:styleId="af">
    <w:name w:val="Обычный (веб) Знак"/>
    <w:aliases w:val="Знак Знак"/>
    <w:link w:val="ae"/>
    <w:uiPriority w:val="99"/>
    <w:rsid w:val="00410BC5"/>
    <w:rPr>
      <w:rFonts w:ascii="Times New Roman" w:eastAsia="Times New Roman" w:hAnsi="Times New Roman" w:cs="Times New Roman"/>
      <w:sz w:val="24"/>
      <w:szCs w:val="24"/>
      <w:lang w:val="ru-RU" w:eastAsia="ru-RU"/>
    </w:rPr>
  </w:style>
  <w:style w:type="character" w:customStyle="1" w:styleId="math-inline">
    <w:name w:val="math-inline"/>
    <w:basedOn w:val="a0"/>
    <w:rsid w:val="00BF49A2"/>
  </w:style>
  <w:style w:type="character" w:customStyle="1" w:styleId="10">
    <w:name w:val="Заголовок 1 Знак"/>
    <w:basedOn w:val="a0"/>
    <w:link w:val="1"/>
    <w:uiPriority w:val="1"/>
    <w:rsid w:val="00B13FE6"/>
    <w:rPr>
      <w:rFonts w:ascii="Arial" w:eastAsia="Arial" w:hAnsi="Arial" w:cs="Arial"/>
      <w:b/>
      <w:bCs/>
      <w:sz w:val="24"/>
      <w:szCs w:val="24"/>
      <w:lang w:val="uk-UA"/>
    </w:rPr>
  </w:style>
  <w:style w:type="character" w:customStyle="1" w:styleId="citation-80">
    <w:name w:val="citation-80"/>
    <w:basedOn w:val="a0"/>
    <w:rsid w:val="00AB1591"/>
  </w:style>
  <w:style w:type="character" w:customStyle="1" w:styleId="citation-79">
    <w:name w:val="citation-79"/>
    <w:basedOn w:val="a0"/>
    <w:rsid w:val="00AB1591"/>
  </w:style>
  <w:style w:type="character" w:customStyle="1" w:styleId="citation-77">
    <w:name w:val="citation-77"/>
    <w:rsid w:val="00C16155"/>
  </w:style>
  <w:style w:type="character" w:customStyle="1" w:styleId="af7">
    <w:name w:val="СР. Текст Знак"/>
    <w:link w:val="af8"/>
    <w:locked/>
    <w:rsid w:val="00FE5C45"/>
    <w:rPr>
      <w:sz w:val="28"/>
      <w:szCs w:val="28"/>
    </w:rPr>
  </w:style>
  <w:style w:type="paragraph" w:customStyle="1" w:styleId="af8">
    <w:name w:val="СР. Текст"/>
    <w:basedOn w:val="a"/>
    <w:link w:val="af7"/>
    <w:qFormat/>
    <w:rsid w:val="00FE5C45"/>
    <w:pPr>
      <w:widowControl/>
      <w:autoSpaceDE/>
      <w:autoSpaceDN/>
      <w:ind w:firstLine="567"/>
      <w:jc w:val="both"/>
    </w:pPr>
    <w:rPr>
      <w:rFonts w:asciiTheme="minorHAnsi" w:eastAsiaTheme="minorHAnsi" w:hAnsiTheme="minorHAnsi" w:cstheme="minorBidi"/>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5583">
      <w:bodyDiv w:val="1"/>
      <w:marLeft w:val="0"/>
      <w:marRight w:val="0"/>
      <w:marTop w:val="0"/>
      <w:marBottom w:val="0"/>
      <w:divBdr>
        <w:top w:val="none" w:sz="0" w:space="0" w:color="auto"/>
        <w:left w:val="none" w:sz="0" w:space="0" w:color="auto"/>
        <w:bottom w:val="none" w:sz="0" w:space="0" w:color="auto"/>
        <w:right w:val="none" w:sz="0" w:space="0" w:color="auto"/>
      </w:divBdr>
    </w:div>
    <w:div w:id="140931324">
      <w:bodyDiv w:val="1"/>
      <w:marLeft w:val="0"/>
      <w:marRight w:val="0"/>
      <w:marTop w:val="0"/>
      <w:marBottom w:val="0"/>
      <w:divBdr>
        <w:top w:val="none" w:sz="0" w:space="0" w:color="auto"/>
        <w:left w:val="none" w:sz="0" w:space="0" w:color="auto"/>
        <w:bottom w:val="none" w:sz="0" w:space="0" w:color="auto"/>
        <w:right w:val="none" w:sz="0" w:space="0" w:color="auto"/>
      </w:divBdr>
    </w:div>
    <w:div w:id="212546076">
      <w:bodyDiv w:val="1"/>
      <w:marLeft w:val="0"/>
      <w:marRight w:val="0"/>
      <w:marTop w:val="0"/>
      <w:marBottom w:val="0"/>
      <w:divBdr>
        <w:top w:val="none" w:sz="0" w:space="0" w:color="auto"/>
        <w:left w:val="none" w:sz="0" w:space="0" w:color="auto"/>
        <w:bottom w:val="none" w:sz="0" w:space="0" w:color="auto"/>
        <w:right w:val="none" w:sz="0" w:space="0" w:color="auto"/>
      </w:divBdr>
    </w:div>
    <w:div w:id="229193487">
      <w:bodyDiv w:val="1"/>
      <w:marLeft w:val="0"/>
      <w:marRight w:val="0"/>
      <w:marTop w:val="0"/>
      <w:marBottom w:val="0"/>
      <w:divBdr>
        <w:top w:val="none" w:sz="0" w:space="0" w:color="auto"/>
        <w:left w:val="none" w:sz="0" w:space="0" w:color="auto"/>
        <w:bottom w:val="none" w:sz="0" w:space="0" w:color="auto"/>
        <w:right w:val="none" w:sz="0" w:space="0" w:color="auto"/>
      </w:divBdr>
    </w:div>
    <w:div w:id="246155690">
      <w:bodyDiv w:val="1"/>
      <w:marLeft w:val="0"/>
      <w:marRight w:val="0"/>
      <w:marTop w:val="0"/>
      <w:marBottom w:val="0"/>
      <w:divBdr>
        <w:top w:val="none" w:sz="0" w:space="0" w:color="auto"/>
        <w:left w:val="none" w:sz="0" w:space="0" w:color="auto"/>
        <w:bottom w:val="none" w:sz="0" w:space="0" w:color="auto"/>
        <w:right w:val="none" w:sz="0" w:space="0" w:color="auto"/>
      </w:divBdr>
      <w:divsChild>
        <w:div w:id="422802456">
          <w:marLeft w:val="547"/>
          <w:marRight w:val="0"/>
          <w:marTop w:val="200"/>
          <w:marBottom w:val="0"/>
          <w:divBdr>
            <w:top w:val="none" w:sz="0" w:space="0" w:color="auto"/>
            <w:left w:val="none" w:sz="0" w:space="0" w:color="auto"/>
            <w:bottom w:val="none" w:sz="0" w:space="0" w:color="auto"/>
            <w:right w:val="none" w:sz="0" w:space="0" w:color="auto"/>
          </w:divBdr>
        </w:div>
        <w:div w:id="683284229">
          <w:marLeft w:val="547"/>
          <w:marRight w:val="0"/>
          <w:marTop w:val="200"/>
          <w:marBottom w:val="0"/>
          <w:divBdr>
            <w:top w:val="none" w:sz="0" w:space="0" w:color="auto"/>
            <w:left w:val="none" w:sz="0" w:space="0" w:color="auto"/>
            <w:bottom w:val="none" w:sz="0" w:space="0" w:color="auto"/>
            <w:right w:val="none" w:sz="0" w:space="0" w:color="auto"/>
          </w:divBdr>
        </w:div>
        <w:div w:id="712316676">
          <w:marLeft w:val="547"/>
          <w:marRight w:val="0"/>
          <w:marTop w:val="200"/>
          <w:marBottom w:val="0"/>
          <w:divBdr>
            <w:top w:val="none" w:sz="0" w:space="0" w:color="auto"/>
            <w:left w:val="none" w:sz="0" w:space="0" w:color="auto"/>
            <w:bottom w:val="none" w:sz="0" w:space="0" w:color="auto"/>
            <w:right w:val="none" w:sz="0" w:space="0" w:color="auto"/>
          </w:divBdr>
        </w:div>
        <w:div w:id="889540117">
          <w:marLeft w:val="547"/>
          <w:marRight w:val="0"/>
          <w:marTop w:val="200"/>
          <w:marBottom w:val="0"/>
          <w:divBdr>
            <w:top w:val="none" w:sz="0" w:space="0" w:color="auto"/>
            <w:left w:val="none" w:sz="0" w:space="0" w:color="auto"/>
            <w:bottom w:val="none" w:sz="0" w:space="0" w:color="auto"/>
            <w:right w:val="none" w:sz="0" w:space="0" w:color="auto"/>
          </w:divBdr>
        </w:div>
        <w:div w:id="1032339061">
          <w:marLeft w:val="547"/>
          <w:marRight w:val="0"/>
          <w:marTop w:val="200"/>
          <w:marBottom w:val="0"/>
          <w:divBdr>
            <w:top w:val="none" w:sz="0" w:space="0" w:color="auto"/>
            <w:left w:val="none" w:sz="0" w:space="0" w:color="auto"/>
            <w:bottom w:val="none" w:sz="0" w:space="0" w:color="auto"/>
            <w:right w:val="none" w:sz="0" w:space="0" w:color="auto"/>
          </w:divBdr>
        </w:div>
        <w:div w:id="1459033543">
          <w:marLeft w:val="547"/>
          <w:marRight w:val="0"/>
          <w:marTop w:val="200"/>
          <w:marBottom w:val="0"/>
          <w:divBdr>
            <w:top w:val="none" w:sz="0" w:space="0" w:color="auto"/>
            <w:left w:val="none" w:sz="0" w:space="0" w:color="auto"/>
            <w:bottom w:val="none" w:sz="0" w:space="0" w:color="auto"/>
            <w:right w:val="none" w:sz="0" w:space="0" w:color="auto"/>
          </w:divBdr>
        </w:div>
        <w:div w:id="1475760848">
          <w:marLeft w:val="547"/>
          <w:marRight w:val="0"/>
          <w:marTop w:val="200"/>
          <w:marBottom w:val="0"/>
          <w:divBdr>
            <w:top w:val="none" w:sz="0" w:space="0" w:color="auto"/>
            <w:left w:val="none" w:sz="0" w:space="0" w:color="auto"/>
            <w:bottom w:val="none" w:sz="0" w:space="0" w:color="auto"/>
            <w:right w:val="none" w:sz="0" w:space="0" w:color="auto"/>
          </w:divBdr>
        </w:div>
      </w:divsChild>
    </w:div>
    <w:div w:id="375394770">
      <w:bodyDiv w:val="1"/>
      <w:marLeft w:val="0"/>
      <w:marRight w:val="0"/>
      <w:marTop w:val="0"/>
      <w:marBottom w:val="0"/>
      <w:divBdr>
        <w:top w:val="none" w:sz="0" w:space="0" w:color="auto"/>
        <w:left w:val="none" w:sz="0" w:space="0" w:color="auto"/>
        <w:bottom w:val="none" w:sz="0" w:space="0" w:color="auto"/>
        <w:right w:val="none" w:sz="0" w:space="0" w:color="auto"/>
      </w:divBdr>
    </w:div>
    <w:div w:id="410464979">
      <w:bodyDiv w:val="1"/>
      <w:marLeft w:val="0"/>
      <w:marRight w:val="0"/>
      <w:marTop w:val="0"/>
      <w:marBottom w:val="0"/>
      <w:divBdr>
        <w:top w:val="none" w:sz="0" w:space="0" w:color="auto"/>
        <w:left w:val="none" w:sz="0" w:space="0" w:color="auto"/>
        <w:bottom w:val="none" w:sz="0" w:space="0" w:color="auto"/>
        <w:right w:val="none" w:sz="0" w:space="0" w:color="auto"/>
      </w:divBdr>
    </w:div>
    <w:div w:id="445933283">
      <w:bodyDiv w:val="1"/>
      <w:marLeft w:val="0"/>
      <w:marRight w:val="0"/>
      <w:marTop w:val="0"/>
      <w:marBottom w:val="0"/>
      <w:divBdr>
        <w:top w:val="none" w:sz="0" w:space="0" w:color="auto"/>
        <w:left w:val="none" w:sz="0" w:space="0" w:color="auto"/>
        <w:bottom w:val="none" w:sz="0" w:space="0" w:color="auto"/>
        <w:right w:val="none" w:sz="0" w:space="0" w:color="auto"/>
      </w:divBdr>
    </w:div>
    <w:div w:id="536234944">
      <w:bodyDiv w:val="1"/>
      <w:marLeft w:val="0"/>
      <w:marRight w:val="0"/>
      <w:marTop w:val="0"/>
      <w:marBottom w:val="0"/>
      <w:divBdr>
        <w:top w:val="none" w:sz="0" w:space="0" w:color="auto"/>
        <w:left w:val="none" w:sz="0" w:space="0" w:color="auto"/>
        <w:bottom w:val="none" w:sz="0" w:space="0" w:color="auto"/>
        <w:right w:val="none" w:sz="0" w:space="0" w:color="auto"/>
      </w:divBdr>
    </w:div>
    <w:div w:id="550579913">
      <w:bodyDiv w:val="1"/>
      <w:marLeft w:val="0"/>
      <w:marRight w:val="0"/>
      <w:marTop w:val="0"/>
      <w:marBottom w:val="0"/>
      <w:divBdr>
        <w:top w:val="none" w:sz="0" w:space="0" w:color="auto"/>
        <w:left w:val="none" w:sz="0" w:space="0" w:color="auto"/>
        <w:bottom w:val="none" w:sz="0" w:space="0" w:color="auto"/>
        <w:right w:val="none" w:sz="0" w:space="0" w:color="auto"/>
      </w:divBdr>
    </w:div>
    <w:div w:id="600649854">
      <w:bodyDiv w:val="1"/>
      <w:marLeft w:val="0"/>
      <w:marRight w:val="0"/>
      <w:marTop w:val="0"/>
      <w:marBottom w:val="0"/>
      <w:divBdr>
        <w:top w:val="none" w:sz="0" w:space="0" w:color="auto"/>
        <w:left w:val="none" w:sz="0" w:space="0" w:color="auto"/>
        <w:bottom w:val="none" w:sz="0" w:space="0" w:color="auto"/>
        <w:right w:val="none" w:sz="0" w:space="0" w:color="auto"/>
      </w:divBdr>
    </w:div>
    <w:div w:id="623074109">
      <w:bodyDiv w:val="1"/>
      <w:marLeft w:val="0"/>
      <w:marRight w:val="0"/>
      <w:marTop w:val="0"/>
      <w:marBottom w:val="0"/>
      <w:divBdr>
        <w:top w:val="none" w:sz="0" w:space="0" w:color="auto"/>
        <w:left w:val="none" w:sz="0" w:space="0" w:color="auto"/>
        <w:bottom w:val="none" w:sz="0" w:space="0" w:color="auto"/>
        <w:right w:val="none" w:sz="0" w:space="0" w:color="auto"/>
      </w:divBdr>
    </w:div>
    <w:div w:id="651106192">
      <w:bodyDiv w:val="1"/>
      <w:marLeft w:val="0"/>
      <w:marRight w:val="0"/>
      <w:marTop w:val="0"/>
      <w:marBottom w:val="0"/>
      <w:divBdr>
        <w:top w:val="none" w:sz="0" w:space="0" w:color="auto"/>
        <w:left w:val="none" w:sz="0" w:space="0" w:color="auto"/>
        <w:bottom w:val="none" w:sz="0" w:space="0" w:color="auto"/>
        <w:right w:val="none" w:sz="0" w:space="0" w:color="auto"/>
      </w:divBdr>
    </w:div>
    <w:div w:id="770397000">
      <w:bodyDiv w:val="1"/>
      <w:marLeft w:val="0"/>
      <w:marRight w:val="0"/>
      <w:marTop w:val="0"/>
      <w:marBottom w:val="0"/>
      <w:divBdr>
        <w:top w:val="none" w:sz="0" w:space="0" w:color="auto"/>
        <w:left w:val="none" w:sz="0" w:space="0" w:color="auto"/>
        <w:bottom w:val="none" w:sz="0" w:space="0" w:color="auto"/>
        <w:right w:val="none" w:sz="0" w:space="0" w:color="auto"/>
      </w:divBdr>
    </w:div>
    <w:div w:id="771784160">
      <w:bodyDiv w:val="1"/>
      <w:marLeft w:val="0"/>
      <w:marRight w:val="0"/>
      <w:marTop w:val="0"/>
      <w:marBottom w:val="0"/>
      <w:divBdr>
        <w:top w:val="none" w:sz="0" w:space="0" w:color="auto"/>
        <w:left w:val="none" w:sz="0" w:space="0" w:color="auto"/>
        <w:bottom w:val="none" w:sz="0" w:space="0" w:color="auto"/>
        <w:right w:val="none" w:sz="0" w:space="0" w:color="auto"/>
      </w:divBdr>
    </w:div>
    <w:div w:id="782263025">
      <w:bodyDiv w:val="1"/>
      <w:marLeft w:val="0"/>
      <w:marRight w:val="0"/>
      <w:marTop w:val="0"/>
      <w:marBottom w:val="0"/>
      <w:divBdr>
        <w:top w:val="none" w:sz="0" w:space="0" w:color="auto"/>
        <w:left w:val="none" w:sz="0" w:space="0" w:color="auto"/>
        <w:bottom w:val="none" w:sz="0" w:space="0" w:color="auto"/>
        <w:right w:val="none" w:sz="0" w:space="0" w:color="auto"/>
      </w:divBdr>
    </w:div>
    <w:div w:id="856774568">
      <w:bodyDiv w:val="1"/>
      <w:marLeft w:val="0"/>
      <w:marRight w:val="0"/>
      <w:marTop w:val="0"/>
      <w:marBottom w:val="0"/>
      <w:divBdr>
        <w:top w:val="none" w:sz="0" w:space="0" w:color="auto"/>
        <w:left w:val="none" w:sz="0" w:space="0" w:color="auto"/>
        <w:bottom w:val="none" w:sz="0" w:space="0" w:color="auto"/>
        <w:right w:val="none" w:sz="0" w:space="0" w:color="auto"/>
      </w:divBdr>
    </w:div>
    <w:div w:id="888613700">
      <w:bodyDiv w:val="1"/>
      <w:marLeft w:val="0"/>
      <w:marRight w:val="0"/>
      <w:marTop w:val="0"/>
      <w:marBottom w:val="0"/>
      <w:divBdr>
        <w:top w:val="none" w:sz="0" w:space="0" w:color="auto"/>
        <w:left w:val="none" w:sz="0" w:space="0" w:color="auto"/>
        <w:bottom w:val="none" w:sz="0" w:space="0" w:color="auto"/>
        <w:right w:val="none" w:sz="0" w:space="0" w:color="auto"/>
      </w:divBdr>
    </w:div>
    <w:div w:id="891962475">
      <w:bodyDiv w:val="1"/>
      <w:marLeft w:val="0"/>
      <w:marRight w:val="0"/>
      <w:marTop w:val="0"/>
      <w:marBottom w:val="0"/>
      <w:divBdr>
        <w:top w:val="none" w:sz="0" w:space="0" w:color="auto"/>
        <w:left w:val="none" w:sz="0" w:space="0" w:color="auto"/>
        <w:bottom w:val="none" w:sz="0" w:space="0" w:color="auto"/>
        <w:right w:val="none" w:sz="0" w:space="0" w:color="auto"/>
      </w:divBdr>
    </w:div>
    <w:div w:id="902762992">
      <w:bodyDiv w:val="1"/>
      <w:marLeft w:val="0"/>
      <w:marRight w:val="0"/>
      <w:marTop w:val="0"/>
      <w:marBottom w:val="0"/>
      <w:divBdr>
        <w:top w:val="none" w:sz="0" w:space="0" w:color="auto"/>
        <w:left w:val="none" w:sz="0" w:space="0" w:color="auto"/>
        <w:bottom w:val="none" w:sz="0" w:space="0" w:color="auto"/>
        <w:right w:val="none" w:sz="0" w:space="0" w:color="auto"/>
      </w:divBdr>
    </w:div>
    <w:div w:id="966859043">
      <w:bodyDiv w:val="1"/>
      <w:marLeft w:val="0"/>
      <w:marRight w:val="0"/>
      <w:marTop w:val="0"/>
      <w:marBottom w:val="0"/>
      <w:divBdr>
        <w:top w:val="none" w:sz="0" w:space="0" w:color="auto"/>
        <w:left w:val="none" w:sz="0" w:space="0" w:color="auto"/>
        <w:bottom w:val="none" w:sz="0" w:space="0" w:color="auto"/>
        <w:right w:val="none" w:sz="0" w:space="0" w:color="auto"/>
      </w:divBdr>
    </w:div>
    <w:div w:id="995498409">
      <w:bodyDiv w:val="1"/>
      <w:marLeft w:val="0"/>
      <w:marRight w:val="0"/>
      <w:marTop w:val="0"/>
      <w:marBottom w:val="0"/>
      <w:divBdr>
        <w:top w:val="none" w:sz="0" w:space="0" w:color="auto"/>
        <w:left w:val="none" w:sz="0" w:space="0" w:color="auto"/>
        <w:bottom w:val="none" w:sz="0" w:space="0" w:color="auto"/>
        <w:right w:val="none" w:sz="0" w:space="0" w:color="auto"/>
      </w:divBdr>
    </w:div>
    <w:div w:id="1002394962">
      <w:bodyDiv w:val="1"/>
      <w:marLeft w:val="0"/>
      <w:marRight w:val="0"/>
      <w:marTop w:val="0"/>
      <w:marBottom w:val="0"/>
      <w:divBdr>
        <w:top w:val="none" w:sz="0" w:space="0" w:color="auto"/>
        <w:left w:val="none" w:sz="0" w:space="0" w:color="auto"/>
        <w:bottom w:val="none" w:sz="0" w:space="0" w:color="auto"/>
        <w:right w:val="none" w:sz="0" w:space="0" w:color="auto"/>
      </w:divBdr>
    </w:div>
    <w:div w:id="1127890406">
      <w:bodyDiv w:val="1"/>
      <w:marLeft w:val="0"/>
      <w:marRight w:val="0"/>
      <w:marTop w:val="0"/>
      <w:marBottom w:val="0"/>
      <w:divBdr>
        <w:top w:val="none" w:sz="0" w:space="0" w:color="auto"/>
        <w:left w:val="none" w:sz="0" w:space="0" w:color="auto"/>
        <w:bottom w:val="none" w:sz="0" w:space="0" w:color="auto"/>
        <w:right w:val="none" w:sz="0" w:space="0" w:color="auto"/>
      </w:divBdr>
    </w:div>
    <w:div w:id="1128620113">
      <w:bodyDiv w:val="1"/>
      <w:marLeft w:val="0"/>
      <w:marRight w:val="0"/>
      <w:marTop w:val="0"/>
      <w:marBottom w:val="0"/>
      <w:divBdr>
        <w:top w:val="none" w:sz="0" w:space="0" w:color="auto"/>
        <w:left w:val="none" w:sz="0" w:space="0" w:color="auto"/>
        <w:bottom w:val="none" w:sz="0" w:space="0" w:color="auto"/>
        <w:right w:val="none" w:sz="0" w:space="0" w:color="auto"/>
      </w:divBdr>
    </w:div>
    <w:div w:id="1129278893">
      <w:bodyDiv w:val="1"/>
      <w:marLeft w:val="0"/>
      <w:marRight w:val="0"/>
      <w:marTop w:val="0"/>
      <w:marBottom w:val="0"/>
      <w:divBdr>
        <w:top w:val="none" w:sz="0" w:space="0" w:color="auto"/>
        <w:left w:val="none" w:sz="0" w:space="0" w:color="auto"/>
        <w:bottom w:val="none" w:sz="0" w:space="0" w:color="auto"/>
        <w:right w:val="none" w:sz="0" w:space="0" w:color="auto"/>
      </w:divBdr>
    </w:div>
    <w:div w:id="1152254424">
      <w:bodyDiv w:val="1"/>
      <w:marLeft w:val="0"/>
      <w:marRight w:val="0"/>
      <w:marTop w:val="0"/>
      <w:marBottom w:val="0"/>
      <w:divBdr>
        <w:top w:val="none" w:sz="0" w:space="0" w:color="auto"/>
        <w:left w:val="none" w:sz="0" w:space="0" w:color="auto"/>
        <w:bottom w:val="none" w:sz="0" w:space="0" w:color="auto"/>
        <w:right w:val="none" w:sz="0" w:space="0" w:color="auto"/>
      </w:divBdr>
    </w:div>
    <w:div w:id="1170873261">
      <w:bodyDiv w:val="1"/>
      <w:marLeft w:val="0"/>
      <w:marRight w:val="0"/>
      <w:marTop w:val="0"/>
      <w:marBottom w:val="0"/>
      <w:divBdr>
        <w:top w:val="none" w:sz="0" w:space="0" w:color="auto"/>
        <w:left w:val="none" w:sz="0" w:space="0" w:color="auto"/>
        <w:bottom w:val="none" w:sz="0" w:space="0" w:color="auto"/>
        <w:right w:val="none" w:sz="0" w:space="0" w:color="auto"/>
      </w:divBdr>
    </w:div>
    <w:div w:id="1266890333">
      <w:bodyDiv w:val="1"/>
      <w:marLeft w:val="0"/>
      <w:marRight w:val="0"/>
      <w:marTop w:val="0"/>
      <w:marBottom w:val="0"/>
      <w:divBdr>
        <w:top w:val="none" w:sz="0" w:space="0" w:color="auto"/>
        <w:left w:val="none" w:sz="0" w:space="0" w:color="auto"/>
        <w:bottom w:val="none" w:sz="0" w:space="0" w:color="auto"/>
        <w:right w:val="none" w:sz="0" w:space="0" w:color="auto"/>
      </w:divBdr>
    </w:div>
    <w:div w:id="1350176371">
      <w:bodyDiv w:val="1"/>
      <w:marLeft w:val="0"/>
      <w:marRight w:val="0"/>
      <w:marTop w:val="0"/>
      <w:marBottom w:val="0"/>
      <w:divBdr>
        <w:top w:val="none" w:sz="0" w:space="0" w:color="auto"/>
        <w:left w:val="none" w:sz="0" w:space="0" w:color="auto"/>
        <w:bottom w:val="none" w:sz="0" w:space="0" w:color="auto"/>
        <w:right w:val="none" w:sz="0" w:space="0" w:color="auto"/>
      </w:divBdr>
    </w:div>
    <w:div w:id="1359236244">
      <w:bodyDiv w:val="1"/>
      <w:marLeft w:val="0"/>
      <w:marRight w:val="0"/>
      <w:marTop w:val="0"/>
      <w:marBottom w:val="0"/>
      <w:divBdr>
        <w:top w:val="none" w:sz="0" w:space="0" w:color="auto"/>
        <w:left w:val="none" w:sz="0" w:space="0" w:color="auto"/>
        <w:bottom w:val="none" w:sz="0" w:space="0" w:color="auto"/>
        <w:right w:val="none" w:sz="0" w:space="0" w:color="auto"/>
      </w:divBdr>
    </w:div>
    <w:div w:id="1425809528">
      <w:bodyDiv w:val="1"/>
      <w:marLeft w:val="0"/>
      <w:marRight w:val="0"/>
      <w:marTop w:val="0"/>
      <w:marBottom w:val="0"/>
      <w:divBdr>
        <w:top w:val="none" w:sz="0" w:space="0" w:color="auto"/>
        <w:left w:val="none" w:sz="0" w:space="0" w:color="auto"/>
        <w:bottom w:val="none" w:sz="0" w:space="0" w:color="auto"/>
        <w:right w:val="none" w:sz="0" w:space="0" w:color="auto"/>
      </w:divBdr>
    </w:div>
    <w:div w:id="1452475254">
      <w:bodyDiv w:val="1"/>
      <w:marLeft w:val="0"/>
      <w:marRight w:val="0"/>
      <w:marTop w:val="0"/>
      <w:marBottom w:val="0"/>
      <w:divBdr>
        <w:top w:val="none" w:sz="0" w:space="0" w:color="auto"/>
        <w:left w:val="none" w:sz="0" w:space="0" w:color="auto"/>
        <w:bottom w:val="none" w:sz="0" w:space="0" w:color="auto"/>
        <w:right w:val="none" w:sz="0" w:space="0" w:color="auto"/>
      </w:divBdr>
    </w:div>
    <w:div w:id="1481581018">
      <w:bodyDiv w:val="1"/>
      <w:marLeft w:val="0"/>
      <w:marRight w:val="0"/>
      <w:marTop w:val="0"/>
      <w:marBottom w:val="0"/>
      <w:divBdr>
        <w:top w:val="none" w:sz="0" w:space="0" w:color="auto"/>
        <w:left w:val="none" w:sz="0" w:space="0" w:color="auto"/>
        <w:bottom w:val="none" w:sz="0" w:space="0" w:color="auto"/>
        <w:right w:val="none" w:sz="0" w:space="0" w:color="auto"/>
      </w:divBdr>
    </w:div>
    <w:div w:id="1563327555">
      <w:bodyDiv w:val="1"/>
      <w:marLeft w:val="0"/>
      <w:marRight w:val="0"/>
      <w:marTop w:val="0"/>
      <w:marBottom w:val="0"/>
      <w:divBdr>
        <w:top w:val="none" w:sz="0" w:space="0" w:color="auto"/>
        <w:left w:val="none" w:sz="0" w:space="0" w:color="auto"/>
        <w:bottom w:val="none" w:sz="0" w:space="0" w:color="auto"/>
        <w:right w:val="none" w:sz="0" w:space="0" w:color="auto"/>
      </w:divBdr>
    </w:div>
    <w:div w:id="1574655579">
      <w:bodyDiv w:val="1"/>
      <w:marLeft w:val="0"/>
      <w:marRight w:val="0"/>
      <w:marTop w:val="0"/>
      <w:marBottom w:val="0"/>
      <w:divBdr>
        <w:top w:val="none" w:sz="0" w:space="0" w:color="auto"/>
        <w:left w:val="none" w:sz="0" w:space="0" w:color="auto"/>
        <w:bottom w:val="none" w:sz="0" w:space="0" w:color="auto"/>
        <w:right w:val="none" w:sz="0" w:space="0" w:color="auto"/>
      </w:divBdr>
    </w:div>
    <w:div w:id="1588542635">
      <w:bodyDiv w:val="1"/>
      <w:marLeft w:val="0"/>
      <w:marRight w:val="0"/>
      <w:marTop w:val="0"/>
      <w:marBottom w:val="0"/>
      <w:divBdr>
        <w:top w:val="none" w:sz="0" w:space="0" w:color="auto"/>
        <w:left w:val="none" w:sz="0" w:space="0" w:color="auto"/>
        <w:bottom w:val="none" w:sz="0" w:space="0" w:color="auto"/>
        <w:right w:val="none" w:sz="0" w:space="0" w:color="auto"/>
      </w:divBdr>
    </w:div>
    <w:div w:id="1596211414">
      <w:bodyDiv w:val="1"/>
      <w:marLeft w:val="0"/>
      <w:marRight w:val="0"/>
      <w:marTop w:val="0"/>
      <w:marBottom w:val="0"/>
      <w:divBdr>
        <w:top w:val="none" w:sz="0" w:space="0" w:color="auto"/>
        <w:left w:val="none" w:sz="0" w:space="0" w:color="auto"/>
        <w:bottom w:val="none" w:sz="0" w:space="0" w:color="auto"/>
        <w:right w:val="none" w:sz="0" w:space="0" w:color="auto"/>
      </w:divBdr>
    </w:div>
    <w:div w:id="1610430809">
      <w:bodyDiv w:val="1"/>
      <w:marLeft w:val="0"/>
      <w:marRight w:val="0"/>
      <w:marTop w:val="0"/>
      <w:marBottom w:val="0"/>
      <w:divBdr>
        <w:top w:val="none" w:sz="0" w:space="0" w:color="auto"/>
        <w:left w:val="none" w:sz="0" w:space="0" w:color="auto"/>
        <w:bottom w:val="none" w:sz="0" w:space="0" w:color="auto"/>
        <w:right w:val="none" w:sz="0" w:space="0" w:color="auto"/>
      </w:divBdr>
      <w:divsChild>
        <w:div w:id="208303939">
          <w:marLeft w:val="547"/>
          <w:marRight w:val="0"/>
          <w:marTop w:val="200"/>
          <w:marBottom w:val="0"/>
          <w:divBdr>
            <w:top w:val="none" w:sz="0" w:space="0" w:color="auto"/>
            <w:left w:val="none" w:sz="0" w:space="0" w:color="auto"/>
            <w:bottom w:val="none" w:sz="0" w:space="0" w:color="auto"/>
            <w:right w:val="none" w:sz="0" w:space="0" w:color="auto"/>
          </w:divBdr>
        </w:div>
        <w:div w:id="550457303">
          <w:marLeft w:val="547"/>
          <w:marRight w:val="0"/>
          <w:marTop w:val="200"/>
          <w:marBottom w:val="0"/>
          <w:divBdr>
            <w:top w:val="none" w:sz="0" w:space="0" w:color="auto"/>
            <w:left w:val="none" w:sz="0" w:space="0" w:color="auto"/>
            <w:bottom w:val="none" w:sz="0" w:space="0" w:color="auto"/>
            <w:right w:val="none" w:sz="0" w:space="0" w:color="auto"/>
          </w:divBdr>
        </w:div>
        <w:div w:id="1463687891">
          <w:marLeft w:val="547"/>
          <w:marRight w:val="0"/>
          <w:marTop w:val="200"/>
          <w:marBottom w:val="0"/>
          <w:divBdr>
            <w:top w:val="none" w:sz="0" w:space="0" w:color="auto"/>
            <w:left w:val="none" w:sz="0" w:space="0" w:color="auto"/>
            <w:bottom w:val="none" w:sz="0" w:space="0" w:color="auto"/>
            <w:right w:val="none" w:sz="0" w:space="0" w:color="auto"/>
          </w:divBdr>
        </w:div>
        <w:div w:id="1628272871">
          <w:marLeft w:val="547"/>
          <w:marRight w:val="0"/>
          <w:marTop w:val="200"/>
          <w:marBottom w:val="0"/>
          <w:divBdr>
            <w:top w:val="none" w:sz="0" w:space="0" w:color="auto"/>
            <w:left w:val="none" w:sz="0" w:space="0" w:color="auto"/>
            <w:bottom w:val="none" w:sz="0" w:space="0" w:color="auto"/>
            <w:right w:val="none" w:sz="0" w:space="0" w:color="auto"/>
          </w:divBdr>
        </w:div>
        <w:div w:id="1705867422">
          <w:marLeft w:val="547"/>
          <w:marRight w:val="0"/>
          <w:marTop w:val="200"/>
          <w:marBottom w:val="0"/>
          <w:divBdr>
            <w:top w:val="none" w:sz="0" w:space="0" w:color="auto"/>
            <w:left w:val="none" w:sz="0" w:space="0" w:color="auto"/>
            <w:bottom w:val="none" w:sz="0" w:space="0" w:color="auto"/>
            <w:right w:val="none" w:sz="0" w:space="0" w:color="auto"/>
          </w:divBdr>
        </w:div>
        <w:div w:id="1768844759">
          <w:marLeft w:val="547"/>
          <w:marRight w:val="0"/>
          <w:marTop w:val="200"/>
          <w:marBottom w:val="0"/>
          <w:divBdr>
            <w:top w:val="none" w:sz="0" w:space="0" w:color="auto"/>
            <w:left w:val="none" w:sz="0" w:space="0" w:color="auto"/>
            <w:bottom w:val="none" w:sz="0" w:space="0" w:color="auto"/>
            <w:right w:val="none" w:sz="0" w:space="0" w:color="auto"/>
          </w:divBdr>
        </w:div>
        <w:div w:id="1930503803">
          <w:marLeft w:val="547"/>
          <w:marRight w:val="0"/>
          <w:marTop w:val="200"/>
          <w:marBottom w:val="0"/>
          <w:divBdr>
            <w:top w:val="none" w:sz="0" w:space="0" w:color="auto"/>
            <w:left w:val="none" w:sz="0" w:space="0" w:color="auto"/>
            <w:bottom w:val="none" w:sz="0" w:space="0" w:color="auto"/>
            <w:right w:val="none" w:sz="0" w:space="0" w:color="auto"/>
          </w:divBdr>
        </w:div>
      </w:divsChild>
    </w:div>
    <w:div w:id="1614558348">
      <w:bodyDiv w:val="1"/>
      <w:marLeft w:val="0"/>
      <w:marRight w:val="0"/>
      <w:marTop w:val="0"/>
      <w:marBottom w:val="0"/>
      <w:divBdr>
        <w:top w:val="none" w:sz="0" w:space="0" w:color="auto"/>
        <w:left w:val="none" w:sz="0" w:space="0" w:color="auto"/>
        <w:bottom w:val="none" w:sz="0" w:space="0" w:color="auto"/>
        <w:right w:val="none" w:sz="0" w:space="0" w:color="auto"/>
      </w:divBdr>
    </w:div>
    <w:div w:id="1618024212">
      <w:bodyDiv w:val="1"/>
      <w:marLeft w:val="0"/>
      <w:marRight w:val="0"/>
      <w:marTop w:val="0"/>
      <w:marBottom w:val="0"/>
      <w:divBdr>
        <w:top w:val="none" w:sz="0" w:space="0" w:color="auto"/>
        <w:left w:val="none" w:sz="0" w:space="0" w:color="auto"/>
        <w:bottom w:val="none" w:sz="0" w:space="0" w:color="auto"/>
        <w:right w:val="none" w:sz="0" w:space="0" w:color="auto"/>
      </w:divBdr>
    </w:div>
    <w:div w:id="1640066558">
      <w:bodyDiv w:val="1"/>
      <w:marLeft w:val="0"/>
      <w:marRight w:val="0"/>
      <w:marTop w:val="0"/>
      <w:marBottom w:val="0"/>
      <w:divBdr>
        <w:top w:val="none" w:sz="0" w:space="0" w:color="auto"/>
        <w:left w:val="none" w:sz="0" w:space="0" w:color="auto"/>
        <w:bottom w:val="none" w:sz="0" w:space="0" w:color="auto"/>
        <w:right w:val="none" w:sz="0" w:space="0" w:color="auto"/>
      </w:divBdr>
    </w:div>
    <w:div w:id="1644387618">
      <w:bodyDiv w:val="1"/>
      <w:marLeft w:val="0"/>
      <w:marRight w:val="0"/>
      <w:marTop w:val="0"/>
      <w:marBottom w:val="0"/>
      <w:divBdr>
        <w:top w:val="none" w:sz="0" w:space="0" w:color="auto"/>
        <w:left w:val="none" w:sz="0" w:space="0" w:color="auto"/>
        <w:bottom w:val="none" w:sz="0" w:space="0" w:color="auto"/>
        <w:right w:val="none" w:sz="0" w:space="0" w:color="auto"/>
      </w:divBdr>
    </w:div>
    <w:div w:id="1695106209">
      <w:bodyDiv w:val="1"/>
      <w:marLeft w:val="0"/>
      <w:marRight w:val="0"/>
      <w:marTop w:val="0"/>
      <w:marBottom w:val="0"/>
      <w:divBdr>
        <w:top w:val="none" w:sz="0" w:space="0" w:color="auto"/>
        <w:left w:val="none" w:sz="0" w:space="0" w:color="auto"/>
        <w:bottom w:val="none" w:sz="0" w:space="0" w:color="auto"/>
        <w:right w:val="none" w:sz="0" w:space="0" w:color="auto"/>
      </w:divBdr>
    </w:div>
    <w:div w:id="1719089543">
      <w:bodyDiv w:val="1"/>
      <w:marLeft w:val="0"/>
      <w:marRight w:val="0"/>
      <w:marTop w:val="0"/>
      <w:marBottom w:val="0"/>
      <w:divBdr>
        <w:top w:val="none" w:sz="0" w:space="0" w:color="auto"/>
        <w:left w:val="none" w:sz="0" w:space="0" w:color="auto"/>
        <w:bottom w:val="none" w:sz="0" w:space="0" w:color="auto"/>
        <w:right w:val="none" w:sz="0" w:space="0" w:color="auto"/>
      </w:divBdr>
    </w:div>
    <w:div w:id="1737510103">
      <w:bodyDiv w:val="1"/>
      <w:marLeft w:val="0"/>
      <w:marRight w:val="0"/>
      <w:marTop w:val="0"/>
      <w:marBottom w:val="0"/>
      <w:divBdr>
        <w:top w:val="none" w:sz="0" w:space="0" w:color="auto"/>
        <w:left w:val="none" w:sz="0" w:space="0" w:color="auto"/>
        <w:bottom w:val="none" w:sz="0" w:space="0" w:color="auto"/>
        <w:right w:val="none" w:sz="0" w:space="0" w:color="auto"/>
      </w:divBdr>
      <w:divsChild>
        <w:div w:id="103772246">
          <w:marLeft w:val="0"/>
          <w:marRight w:val="0"/>
          <w:marTop w:val="0"/>
          <w:marBottom w:val="0"/>
          <w:divBdr>
            <w:top w:val="none" w:sz="0" w:space="0" w:color="auto"/>
            <w:left w:val="none" w:sz="0" w:space="0" w:color="auto"/>
            <w:bottom w:val="none" w:sz="0" w:space="0" w:color="auto"/>
            <w:right w:val="none" w:sz="0" w:space="0" w:color="auto"/>
          </w:divBdr>
        </w:div>
        <w:div w:id="147484425">
          <w:marLeft w:val="0"/>
          <w:marRight w:val="0"/>
          <w:marTop w:val="0"/>
          <w:marBottom w:val="0"/>
          <w:divBdr>
            <w:top w:val="none" w:sz="0" w:space="0" w:color="auto"/>
            <w:left w:val="none" w:sz="0" w:space="0" w:color="auto"/>
            <w:bottom w:val="none" w:sz="0" w:space="0" w:color="auto"/>
            <w:right w:val="none" w:sz="0" w:space="0" w:color="auto"/>
          </w:divBdr>
        </w:div>
        <w:div w:id="202644588">
          <w:marLeft w:val="0"/>
          <w:marRight w:val="0"/>
          <w:marTop w:val="0"/>
          <w:marBottom w:val="0"/>
          <w:divBdr>
            <w:top w:val="none" w:sz="0" w:space="0" w:color="auto"/>
            <w:left w:val="none" w:sz="0" w:space="0" w:color="auto"/>
            <w:bottom w:val="none" w:sz="0" w:space="0" w:color="auto"/>
            <w:right w:val="none" w:sz="0" w:space="0" w:color="auto"/>
          </w:divBdr>
        </w:div>
        <w:div w:id="672532941">
          <w:marLeft w:val="0"/>
          <w:marRight w:val="0"/>
          <w:marTop w:val="0"/>
          <w:marBottom w:val="0"/>
          <w:divBdr>
            <w:top w:val="none" w:sz="0" w:space="0" w:color="auto"/>
            <w:left w:val="none" w:sz="0" w:space="0" w:color="auto"/>
            <w:bottom w:val="none" w:sz="0" w:space="0" w:color="auto"/>
            <w:right w:val="none" w:sz="0" w:space="0" w:color="auto"/>
          </w:divBdr>
        </w:div>
        <w:div w:id="703747094">
          <w:marLeft w:val="0"/>
          <w:marRight w:val="0"/>
          <w:marTop w:val="0"/>
          <w:marBottom w:val="0"/>
          <w:divBdr>
            <w:top w:val="none" w:sz="0" w:space="0" w:color="auto"/>
            <w:left w:val="none" w:sz="0" w:space="0" w:color="auto"/>
            <w:bottom w:val="none" w:sz="0" w:space="0" w:color="auto"/>
            <w:right w:val="none" w:sz="0" w:space="0" w:color="auto"/>
          </w:divBdr>
        </w:div>
        <w:div w:id="707683481">
          <w:marLeft w:val="0"/>
          <w:marRight w:val="0"/>
          <w:marTop w:val="0"/>
          <w:marBottom w:val="0"/>
          <w:divBdr>
            <w:top w:val="none" w:sz="0" w:space="0" w:color="auto"/>
            <w:left w:val="none" w:sz="0" w:space="0" w:color="auto"/>
            <w:bottom w:val="none" w:sz="0" w:space="0" w:color="auto"/>
            <w:right w:val="none" w:sz="0" w:space="0" w:color="auto"/>
          </w:divBdr>
        </w:div>
        <w:div w:id="1247421903">
          <w:marLeft w:val="0"/>
          <w:marRight w:val="0"/>
          <w:marTop w:val="0"/>
          <w:marBottom w:val="0"/>
          <w:divBdr>
            <w:top w:val="none" w:sz="0" w:space="0" w:color="auto"/>
            <w:left w:val="none" w:sz="0" w:space="0" w:color="auto"/>
            <w:bottom w:val="none" w:sz="0" w:space="0" w:color="auto"/>
            <w:right w:val="none" w:sz="0" w:space="0" w:color="auto"/>
          </w:divBdr>
        </w:div>
        <w:div w:id="1402022114">
          <w:marLeft w:val="0"/>
          <w:marRight w:val="0"/>
          <w:marTop w:val="0"/>
          <w:marBottom w:val="0"/>
          <w:divBdr>
            <w:top w:val="none" w:sz="0" w:space="0" w:color="auto"/>
            <w:left w:val="none" w:sz="0" w:space="0" w:color="auto"/>
            <w:bottom w:val="none" w:sz="0" w:space="0" w:color="auto"/>
            <w:right w:val="none" w:sz="0" w:space="0" w:color="auto"/>
          </w:divBdr>
        </w:div>
        <w:div w:id="1533811147">
          <w:marLeft w:val="0"/>
          <w:marRight w:val="0"/>
          <w:marTop w:val="0"/>
          <w:marBottom w:val="0"/>
          <w:divBdr>
            <w:top w:val="none" w:sz="0" w:space="0" w:color="auto"/>
            <w:left w:val="none" w:sz="0" w:space="0" w:color="auto"/>
            <w:bottom w:val="none" w:sz="0" w:space="0" w:color="auto"/>
            <w:right w:val="none" w:sz="0" w:space="0" w:color="auto"/>
          </w:divBdr>
        </w:div>
        <w:div w:id="1620333649">
          <w:marLeft w:val="0"/>
          <w:marRight w:val="0"/>
          <w:marTop w:val="0"/>
          <w:marBottom w:val="0"/>
          <w:divBdr>
            <w:top w:val="none" w:sz="0" w:space="0" w:color="auto"/>
            <w:left w:val="none" w:sz="0" w:space="0" w:color="auto"/>
            <w:bottom w:val="none" w:sz="0" w:space="0" w:color="auto"/>
            <w:right w:val="none" w:sz="0" w:space="0" w:color="auto"/>
          </w:divBdr>
        </w:div>
        <w:div w:id="1985889714">
          <w:marLeft w:val="0"/>
          <w:marRight w:val="0"/>
          <w:marTop w:val="0"/>
          <w:marBottom w:val="0"/>
          <w:divBdr>
            <w:top w:val="none" w:sz="0" w:space="0" w:color="auto"/>
            <w:left w:val="none" w:sz="0" w:space="0" w:color="auto"/>
            <w:bottom w:val="none" w:sz="0" w:space="0" w:color="auto"/>
            <w:right w:val="none" w:sz="0" w:space="0" w:color="auto"/>
          </w:divBdr>
        </w:div>
        <w:div w:id="2095663070">
          <w:marLeft w:val="0"/>
          <w:marRight w:val="0"/>
          <w:marTop w:val="0"/>
          <w:marBottom w:val="0"/>
          <w:divBdr>
            <w:top w:val="none" w:sz="0" w:space="0" w:color="auto"/>
            <w:left w:val="none" w:sz="0" w:space="0" w:color="auto"/>
            <w:bottom w:val="none" w:sz="0" w:space="0" w:color="auto"/>
            <w:right w:val="none" w:sz="0" w:space="0" w:color="auto"/>
          </w:divBdr>
        </w:div>
      </w:divsChild>
    </w:div>
    <w:div w:id="1759399070">
      <w:bodyDiv w:val="1"/>
      <w:marLeft w:val="0"/>
      <w:marRight w:val="0"/>
      <w:marTop w:val="0"/>
      <w:marBottom w:val="0"/>
      <w:divBdr>
        <w:top w:val="none" w:sz="0" w:space="0" w:color="auto"/>
        <w:left w:val="none" w:sz="0" w:space="0" w:color="auto"/>
        <w:bottom w:val="none" w:sz="0" w:space="0" w:color="auto"/>
        <w:right w:val="none" w:sz="0" w:space="0" w:color="auto"/>
      </w:divBdr>
    </w:div>
    <w:div w:id="1772160461">
      <w:bodyDiv w:val="1"/>
      <w:marLeft w:val="0"/>
      <w:marRight w:val="0"/>
      <w:marTop w:val="0"/>
      <w:marBottom w:val="0"/>
      <w:divBdr>
        <w:top w:val="none" w:sz="0" w:space="0" w:color="auto"/>
        <w:left w:val="none" w:sz="0" w:space="0" w:color="auto"/>
        <w:bottom w:val="none" w:sz="0" w:space="0" w:color="auto"/>
        <w:right w:val="none" w:sz="0" w:space="0" w:color="auto"/>
      </w:divBdr>
    </w:div>
    <w:div w:id="1881627945">
      <w:bodyDiv w:val="1"/>
      <w:marLeft w:val="0"/>
      <w:marRight w:val="0"/>
      <w:marTop w:val="0"/>
      <w:marBottom w:val="0"/>
      <w:divBdr>
        <w:top w:val="none" w:sz="0" w:space="0" w:color="auto"/>
        <w:left w:val="none" w:sz="0" w:space="0" w:color="auto"/>
        <w:bottom w:val="none" w:sz="0" w:space="0" w:color="auto"/>
        <w:right w:val="none" w:sz="0" w:space="0" w:color="auto"/>
      </w:divBdr>
    </w:div>
    <w:div w:id="1923487102">
      <w:bodyDiv w:val="1"/>
      <w:marLeft w:val="0"/>
      <w:marRight w:val="0"/>
      <w:marTop w:val="0"/>
      <w:marBottom w:val="0"/>
      <w:divBdr>
        <w:top w:val="none" w:sz="0" w:space="0" w:color="auto"/>
        <w:left w:val="none" w:sz="0" w:space="0" w:color="auto"/>
        <w:bottom w:val="none" w:sz="0" w:space="0" w:color="auto"/>
        <w:right w:val="none" w:sz="0" w:space="0" w:color="auto"/>
      </w:divBdr>
    </w:div>
    <w:div w:id="1932857413">
      <w:bodyDiv w:val="1"/>
      <w:marLeft w:val="0"/>
      <w:marRight w:val="0"/>
      <w:marTop w:val="0"/>
      <w:marBottom w:val="0"/>
      <w:divBdr>
        <w:top w:val="none" w:sz="0" w:space="0" w:color="auto"/>
        <w:left w:val="none" w:sz="0" w:space="0" w:color="auto"/>
        <w:bottom w:val="none" w:sz="0" w:space="0" w:color="auto"/>
        <w:right w:val="none" w:sz="0" w:space="0" w:color="auto"/>
      </w:divBdr>
    </w:div>
    <w:div w:id="1938713073">
      <w:bodyDiv w:val="1"/>
      <w:marLeft w:val="0"/>
      <w:marRight w:val="0"/>
      <w:marTop w:val="0"/>
      <w:marBottom w:val="0"/>
      <w:divBdr>
        <w:top w:val="none" w:sz="0" w:space="0" w:color="auto"/>
        <w:left w:val="none" w:sz="0" w:space="0" w:color="auto"/>
        <w:bottom w:val="none" w:sz="0" w:space="0" w:color="auto"/>
        <w:right w:val="none" w:sz="0" w:space="0" w:color="auto"/>
      </w:divBdr>
      <w:divsChild>
        <w:div w:id="1115566023">
          <w:marLeft w:val="547"/>
          <w:marRight w:val="0"/>
          <w:marTop w:val="200"/>
          <w:marBottom w:val="0"/>
          <w:divBdr>
            <w:top w:val="none" w:sz="0" w:space="0" w:color="auto"/>
            <w:left w:val="none" w:sz="0" w:space="0" w:color="auto"/>
            <w:bottom w:val="none" w:sz="0" w:space="0" w:color="auto"/>
            <w:right w:val="none" w:sz="0" w:space="0" w:color="auto"/>
          </w:divBdr>
        </w:div>
      </w:divsChild>
    </w:div>
    <w:div w:id="1951400242">
      <w:bodyDiv w:val="1"/>
      <w:marLeft w:val="0"/>
      <w:marRight w:val="0"/>
      <w:marTop w:val="0"/>
      <w:marBottom w:val="0"/>
      <w:divBdr>
        <w:top w:val="none" w:sz="0" w:space="0" w:color="auto"/>
        <w:left w:val="none" w:sz="0" w:space="0" w:color="auto"/>
        <w:bottom w:val="none" w:sz="0" w:space="0" w:color="auto"/>
        <w:right w:val="none" w:sz="0" w:space="0" w:color="auto"/>
      </w:divBdr>
    </w:div>
    <w:div w:id="1966080460">
      <w:bodyDiv w:val="1"/>
      <w:marLeft w:val="0"/>
      <w:marRight w:val="0"/>
      <w:marTop w:val="0"/>
      <w:marBottom w:val="0"/>
      <w:divBdr>
        <w:top w:val="none" w:sz="0" w:space="0" w:color="auto"/>
        <w:left w:val="none" w:sz="0" w:space="0" w:color="auto"/>
        <w:bottom w:val="none" w:sz="0" w:space="0" w:color="auto"/>
        <w:right w:val="none" w:sz="0" w:space="0" w:color="auto"/>
      </w:divBdr>
      <w:divsChild>
        <w:div w:id="1073165802">
          <w:marLeft w:val="547"/>
          <w:marRight w:val="0"/>
          <w:marTop w:val="200"/>
          <w:marBottom w:val="0"/>
          <w:divBdr>
            <w:top w:val="none" w:sz="0" w:space="0" w:color="auto"/>
            <w:left w:val="none" w:sz="0" w:space="0" w:color="auto"/>
            <w:bottom w:val="none" w:sz="0" w:space="0" w:color="auto"/>
            <w:right w:val="none" w:sz="0" w:space="0" w:color="auto"/>
          </w:divBdr>
        </w:div>
      </w:divsChild>
    </w:div>
    <w:div w:id="1989506797">
      <w:bodyDiv w:val="1"/>
      <w:marLeft w:val="0"/>
      <w:marRight w:val="0"/>
      <w:marTop w:val="0"/>
      <w:marBottom w:val="0"/>
      <w:divBdr>
        <w:top w:val="none" w:sz="0" w:space="0" w:color="auto"/>
        <w:left w:val="none" w:sz="0" w:space="0" w:color="auto"/>
        <w:bottom w:val="none" w:sz="0" w:space="0" w:color="auto"/>
        <w:right w:val="none" w:sz="0" w:space="0" w:color="auto"/>
      </w:divBdr>
      <w:divsChild>
        <w:div w:id="833648037">
          <w:marLeft w:val="547"/>
          <w:marRight w:val="0"/>
          <w:marTop w:val="200"/>
          <w:marBottom w:val="0"/>
          <w:divBdr>
            <w:top w:val="none" w:sz="0" w:space="0" w:color="auto"/>
            <w:left w:val="none" w:sz="0" w:space="0" w:color="auto"/>
            <w:bottom w:val="none" w:sz="0" w:space="0" w:color="auto"/>
            <w:right w:val="none" w:sz="0" w:space="0" w:color="auto"/>
          </w:divBdr>
        </w:div>
      </w:divsChild>
    </w:div>
    <w:div w:id="2086216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97%D0%B0%D0%BB%D1%96%D0%B7%D0%BD%D0%B8%D1%87%D0%BD%D0%B8%D0%B9_%D0%B2%D1%83%D0%B7%D0%BE%D0%BB"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zakon.rada.gov.ua/laws/show/483-2024-%D1%80"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zakon.rada.gov.ua/laws/show/984_0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483-2024-%D1%80"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s://dub.dp.gov.ua/"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uk.wikipedia.org/wiki/%D0%97%D0%B0%D0%BB%D1%96%D0%B7%D0%BD%D0%B8%D1%87%D0%BD%D0%B0_%D1%81%D1%82%D0%B0%D0%BD%D1%86%D1%96%D1%8F"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Чисельність населення Дубовиківської ТГ</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станом на 01.01.2023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Чисельність наявного населення</c:v>
                </c:pt>
              </c:strCache>
            </c:strRef>
          </c:cat>
          <c:val>
            <c:numRef>
              <c:f>Лист1!$B$2</c:f>
              <c:numCache>
                <c:formatCode>General</c:formatCode>
                <c:ptCount val="1"/>
                <c:pt idx="0">
                  <c:v>7992</c:v>
                </c:pt>
              </c:numCache>
            </c:numRef>
          </c:val>
          <c:extLst xmlns:c16r2="http://schemas.microsoft.com/office/drawing/2015/06/chart">
            <c:ext xmlns:c16="http://schemas.microsoft.com/office/drawing/2014/chart" uri="{C3380CC4-5D6E-409C-BE32-E72D297353CC}">
              <c16:uniqueId val="{00000000-8F05-42EE-A76B-BD495DDA72F9}"/>
            </c:ext>
          </c:extLst>
        </c:ser>
        <c:ser>
          <c:idx val="1"/>
          <c:order val="1"/>
          <c:tx>
            <c:strRef>
              <c:f>Лист1!$C$1</c:f>
              <c:strCache>
                <c:ptCount val="1"/>
                <c:pt idx="0">
                  <c:v>станом на 01.01.2024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Чисельність наявного населення</c:v>
                </c:pt>
              </c:strCache>
            </c:strRef>
          </c:cat>
          <c:val>
            <c:numRef>
              <c:f>Лист1!$C$2</c:f>
              <c:numCache>
                <c:formatCode>General</c:formatCode>
                <c:ptCount val="1"/>
                <c:pt idx="0">
                  <c:v>7204</c:v>
                </c:pt>
              </c:numCache>
            </c:numRef>
          </c:val>
          <c:extLst xmlns:c16r2="http://schemas.microsoft.com/office/drawing/2015/06/chart">
            <c:ext xmlns:c16="http://schemas.microsoft.com/office/drawing/2014/chart" uri="{C3380CC4-5D6E-409C-BE32-E72D297353CC}">
              <c16:uniqueId val="{00000001-8F05-42EE-A76B-BD495DDA72F9}"/>
            </c:ext>
          </c:extLst>
        </c:ser>
        <c:ser>
          <c:idx val="2"/>
          <c:order val="2"/>
          <c:tx>
            <c:strRef>
              <c:f>Лист1!$D$1</c:f>
              <c:strCache>
                <c:ptCount val="1"/>
                <c:pt idx="0">
                  <c:v>станом на 01.01.2025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Чисельність наявного населення</c:v>
                </c:pt>
              </c:strCache>
            </c:strRef>
          </c:cat>
          <c:val>
            <c:numRef>
              <c:f>Лист1!$D$2</c:f>
              <c:numCache>
                <c:formatCode>General</c:formatCode>
                <c:ptCount val="1"/>
                <c:pt idx="0">
                  <c:v>6943</c:v>
                </c:pt>
              </c:numCache>
            </c:numRef>
          </c:val>
          <c:extLst xmlns:c16r2="http://schemas.microsoft.com/office/drawing/2015/06/chart">
            <c:ext xmlns:c16="http://schemas.microsoft.com/office/drawing/2014/chart" uri="{C3380CC4-5D6E-409C-BE32-E72D297353CC}">
              <c16:uniqueId val="{00000002-8F05-42EE-A76B-BD495DDA72F9}"/>
            </c:ext>
          </c:extLst>
        </c:ser>
        <c:dLbls>
          <c:showLegendKey val="0"/>
          <c:showVal val="0"/>
          <c:showCatName val="0"/>
          <c:showSerName val="0"/>
          <c:showPercent val="0"/>
          <c:showBubbleSize val="0"/>
        </c:dLbls>
        <c:gapWidth val="219"/>
        <c:overlap val="-27"/>
        <c:axId val="312840960"/>
        <c:axId val="312842496"/>
      </c:barChart>
      <c:catAx>
        <c:axId val="312840960"/>
        <c:scaling>
          <c:orientation val="minMax"/>
        </c:scaling>
        <c:delete val="1"/>
        <c:axPos val="b"/>
        <c:numFmt formatCode="General" sourceLinked="1"/>
        <c:majorTickMark val="none"/>
        <c:minorTickMark val="none"/>
        <c:tickLblPos val="nextTo"/>
        <c:crossAx val="312842496"/>
        <c:crosses val="autoZero"/>
        <c:auto val="1"/>
        <c:lblAlgn val="ctr"/>
        <c:lblOffset val="100"/>
        <c:noMultiLvlLbl val="0"/>
      </c:catAx>
      <c:valAx>
        <c:axId val="31284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84096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FADD4-9439-44F7-B9C1-154AE9D03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2099</TotalTime>
  <Pages>133</Pages>
  <Words>35592</Words>
  <Characters>202880</Characters>
  <Application>Microsoft Office Word</Application>
  <DocSecurity>0</DocSecurity>
  <Lines>1690</Lines>
  <Paragraphs>475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237997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Tanomi</dc:creator>
  <cp:lastModifiedBy>user</cp:lastModifiedBy>
  <cp:revision>671</cp:revision>
  <cp:lastPrinted>2025-10-29T10:57:00Z</cp:lastPrinted>
  <dcterms:created xsi:type="dcterms:W3CDTF">2025-07-17T11:24:00Z</dcterms:created>
  <dcterms:modified xsi:type="dcterms:W3CDTF">2025-11-27T12:50:00Z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2025-01-29T00:00:00Z</vt:filetime>
  </property>
  <property fmtid="{D5CDD505-2E9C-101B-9397-08002B2CF9AE}" pid="3" name="Creator">
    <vt:lpwstr>Microsoft® Word 2016</vt:lpwstr>
  </property>
  <property fmtid="{D5CDD505-2E9C-101B-9397-08002B2CF9AE}" pid="4" name="LastSaved">
    <vt:filetime>2025-07-08T00:00:00Z</vt:filetime>
  </property>
  <property fmtid="{D5CDD505-2E9C-101B-9397-08002B2CF9AE}" pid="5" name="Producer">
    <vt:lpwstr>www.ilovepdf.com</vt:lpwstr>
  </property>
</Properties>
</file>